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53638" w14:textId="77777777" w:rsidR="00EA2DEE" w:rsidRDefault="00EA2DEE">
      <w:pPr>
        <w:pStyle w:val="Szvegtrzs"/>
      </w:pPr>
    </w:p>
    <w:p w14:paraId="689DBA17" w14:textId="77777777" w:rsidR="00EA2DEE" w:rsidRDefault="00000000">
      <w:pPr>
        <w:pStyle w:val="Szvegtrzs"/>
        <w:jc w:val="center"/>
      </w:pPr>
      <w:r>
        <w:rPr>
          <w:u w:val="single"/>
        </w:rPr>
        <w:t>1875, a Teozófiai Társulat születése</w:t>
      </w:r>
    </w:p>
    <w:p w14:paraId="05F8E398" w14:textId="77777777" w:rsidR="00EA2DEE" w:rsidRDefault="00000000">
      <w:pPr>
        <w:pStyle w:val="Szvegtrzs"/>
        <w:jc w:val="center"/>
        <w:rPr>
          <w:rFonts w:ascii="Garamond" w:hAnsi="Garamond"/>
          <w:sz w:val="28"/>
          <w:szCs w:val="28"/>
        </w:rPr>
      </w:pPr>
      <w:r>
        <w:t xml:space="preserve">kivonatok H. S. </w:t>
      </w:r>
      <w:proofErr w:type="spellStart"/>
      <w:r>
        <w:t>Olcott</w:t>
      </w:r>
      <w:proofErr w:type="spellEnd"/>
      <w:r>
        <w:t xml:space="preserve"> „Old </w:t>
      </w:r>
      <w:proofErr w:type="spellStart"/>
      <w:r>
        <w:t>Diary</w:t>
      </w:r>
      <w:proofErr w:type="spellEnd"/>
      <w:r>
        <w:t xml:space="preserve"> </w:t>
      </w:r>
      <w:proofErr w:type="spellStart"/>
      <w:r>
        <w:t>Leaves</w:t>
      </w:r>
      <w:proofErr w:type="spellEnd"/>
      <w:r>
        <w:t>” c. több kötetes könyvéből</w:t>
      </w:r>
    </w:p>
    <w:p w14:paraId="38400387" w14:textId="77777777" w:rsidR="00EA2DEE" w:rsidRDefault="00EA2DEE">
      <w:pPr>
        <w:pStyle w:val="Szvegtrzs"/>
      </w:pPr>
    </w:p>
    <w:p w14:paraId="0AD42C8F" w14:textId="77777777" w:rsidR="00EA2DEE" w:rsidRPr="00182436" w:rsidRDefault="00000000">
      <w:pPr>
        <w:pStyle w:val="Szvegtrzs"/>
        <w:jc w:val="both"/>
      </w:pPr>
      <w:r>
        <w:t xml:space="preserve">Az 1875. májusi kísérlet arra, hogy egy „Csoda Club” </w:t>
      </w:r>
      <w:proofErr w:type="spellStart"/>
      <w:r>
        <w:t>magvát</w:t>
      </w:r>
      <w:proofErr w:type="spellEnd"/>
      <w:r>
        <w:t xml:space="preserve"> hozzuk létre, kudarcba fulladt, és a következő lehetőség akkor adódott, amikor Mr. Felt néhány barátunknak magánelőadást tartott </w:t>
      </w:r>
      <w:proofErr w:type="spellStart"/>
      <w:r>
        <w:t>Blavatskyné</w:t>
      </w:r>
      <w:proofErr w:type="spellEnd"/>
      <w:r>
        <w:t xml:space="preserve"> Irving </w:t>
      </w:r>
      <w:r w:rsidRPr="00182436">
        <w:t xml:space="preserve">Palace 46.-ban lévő szobáiban, New Yorkban, ugyanazon év szeptember 7.-én. Ez alkalommal nem következett be a sikertelenség: a későbbi világra szóló banyán fa apró </w:t>
      </w:r>
      <w:proofErr w:type="spellStart"/>
      <w:r w:rsidRPr="00182436">
        <w:t>magva</w:t>
      </w:r>
      <w:proofErr w:type="spellEnd"/>
      <w:r w:rsidRPr="00182436">
        <w:t xml:space="preserve"> termékeny talajba került és csírázni kérdett.</w:t>
      </w:r>
    </w:p>
    <w:p w14:paraId="08BE2D9D" w14:textId="77777777" w:rsidR="00EA2DEE" w:rsidRDefault="00000000">
      <w:pPr>
        <w:pStyle w:val="Szvegtrzs"/>
        <w:jc w:val="both"/>
      </w:pPr>
      <w:r w:rsidRPr="00182436">
        <w:t xml:space="preserve">Szeptember 7-ének estéjén Mr. Felt előadást tartott „Az egyiptomiak elveszett arányossági törvénye” címmel. Figyelemre méltóan ügyes műszaki rajzoló volt és egy csomó csodálatos rajzot készített annak az elméletnek az illusztrálására, hogy az egyiptomiak, valamint a nagy görög építészek által használt építészeti arányossági törvényeket </w:t>
      </w:r>
      <w:proofErr w:type="spellStart"/>
      <w:r w:rsidRPr="00182436">
        <w:t>Khemi</w:t>
      </w:r>
      <w:proofErr w:type="spellEnd"/>
      <w:r>
        <w:t xml:space="preserve"> országának templomi hieroglifjei ténylegesen megőrizték... Természetesen spontán köszönetet szavaztunk ezért a rendkívül érdekes előadásért és azt rendkívül lelkes megbeszélés követte.</w:t>
      </w:r>
    </w:p>
    <w:p w14:paraId="02E89457" w14:textId="77777777" w:rsidR="00EA2DEE" w:rsidRDefault="00000000">
      <w:pPr>
        <w:pStyle w:val="Szvegtrzs"/>
        <w:jc w:val="both"/>
      </w:pPr>
      <w:r>
        <w:t>Ennek folyamán az a gondolat merült fel bennem, hogy jó lenne az okkult kutatás követésére és előmozdítására egy társulatot alakítani és miután ezt megforgattam az elmémben, egy kis papírdarabkára a következőket írtam:</w:t>
      </w:r>
    </w:p>
    <w:p w14:paraId="2F8F78D7" w14:textId="77777777" w:rsidR="00EA2DEE" w:rsidRDefault="00000000">
      <w:pPr>
        <w:pStyle w:val="Szvegtrzs"/>
        <w:jc w:val="both"/>
      </w:pPr>
      <w:r>
        <w:t xml:space="preserve">„Nem lenne jó dolog az ilyen fajta tanulmányozásra egy társulatot alakítani?”, és átadtam azt Mr. </w:t>
      </w:r>
      <w:proofErr w:type="spellStart"/>
      <w:r>
        <w:t>Judge-nak</w:t>
      </w:r>
      <w:proofErr w:type="spellEnd"/>
      <w:r>
        <w:t xml:space="preserve">, aki abban a pillanatban éppen köztem és a velem szemben ülő </w:t>
      </w:r>
      <w:proofErr w:type="spellStart"/>
      <w:r>
        <w:t>Blavatskyné</w:t>
      </w:r>
      <w:proofErr w:type="spellEnd"/>
      <w:r>
        <w:t xml:space="preserve"> között állt, azzal, hogy nyújtsa át a kis papírdarabkát H.P.B.-</w:t>
      </w:r>
      <w:proofErr w:type="spellStart"/>
      <w:r>
        <w:t>nek</w:t>
      </w:r>
      <w:proofErr w:type="spellEnd"/>
      <w:r>
        <w:t xml:space="preserve">. Ő elolvasta és </w:t>
      </w:r>
      <w:proofErr w:type="spellStart"/>
      <w:r>
        <w:t>beleegyezzően</w:t>
      </w:r>
      <w:proofErr w:type="spellEnd"/>
      <w:r>
        <w:t xml:space="preserve"> bólintott. Erre felálltam és néhány bevezető megjegyzés után előterjesztettem a tárgyat. Ez tetszett a társaságnak és amikor Mr. Felt egy arra vonatkozó kérdésre válaszolva azt mondta, hogy hajlandó bennünket megtanítani az </w:t>
      </w:r>
      <w:proofErr w:type="spellStart"/>
      <w:r>
        <w:t>elementálok</w:t>
      </w:r>
      <w:proofErr w:type="spellEnd"/>
      <w:r>
        <w:t xml:space="preserve"> </w:t>
      </w:r>
      <w:proofErr w:type="spellStart"/>
      <w:r>
        <w:t>invokálására</w:t>
      </w:r>
      <w:proofErr w:type="spellEnd"/>
      <w:r>
        <w:t xml:space="preserve"> és ellenőrzésére, mindenki egyöntetűen beleegyezett, hogy a társulatot meg kell alakítani. Mr. </w:t>
      </w:r>
      <w:proofErr w:type="spellStart"/>
      <w:r>
        <w:t>Judge</w:t>
      </w:r>
      <w:proofErr w:type="spellEnd"/>
      <w:r>
        <w:t xml:space="preserve"> javaslatára engem az összejövetel elnökének és az én javaslatomra Mr. </w:t>
      </w:r>
      <w:proofErr w:type="spellStart"/>
      <w:r>
        <w:t>Judge</w:t>
      </w:r>
      <w:proofErr w:type="spellEnd"/>
      <w:r>
        <w:t xml:space="preserve">-t titkárának választották meg. Mivel már későre járt, az összejövetelt a következő estére napoltuk el, amikor a formális tevékenységnek kellett elkezdődnie. A jelenlevőket felkértük, hogy hozzanak magukkal érdeklődőket, akik szívesen csatlakoznának a javasolt társulathoz. Az én tervem az volt, hogy okkultisták társulatát alakítsuk meg és azonnal kezdjük el a könyvtár összegyűjtését; </w:t>
      </w:r>
      <w:proofErr w:type="gramStart"/>
      <w:r>
        <w:t>valamint</w:t>
      </w:r>
      <w:proofErr w:type="gramEnd"/>
      <w:r>
        <w:t xml:space="preserve"> hogy elkezdjük a természet ezen titkos törvényeire vonatkozó információk szétosztását, amely törvényeket a kaldeusok és az egyiptomiak oly nagyon jól ismerték, azonban teljesen ismeretlenek a modern világunk tudománya által. Az egyetemes testvériség eszméje ott nem szerepelt, mivel a társulatra vonatkozó javaslat spontán módon, a megbeszélés jelenlegi témájából vetődött fel.</w:t>
      </w:r>
    </w:p>
    <w:p w14:paraId="2E1BA288" w14:textId="77777777" w:rsidR="00EA2DEE" w:rsidRDefault="00000000">
      <w:pPr>
        <w:pStyle w:val="Szvegtrzs"/>
        <w:jc w:val="both"/>
      </w:pPr>
      <w:r>
        <w:t xml:space="preserve">Megvan a szeptember 8-i összejövetel hivatalos beszámolója, amelyet </w:t>
      </w:r>
      <w:proofErr w:type="gramStart"/>
      <w:r>
        <w:t>magam</w:t>
      </w:r>
      <w:proofErr w:type="gramEnd"/>
      <w:r>
        <w:t xml:space="preserve"> mint elnök és W.Q. </w:t>
      </w:r>
      <w:proofErr w:type="spellStart"/>
      <w:r>
        <w:t>Judge</w:t>
      </w:r>
      <w:proofErr w:type="spellEnd"/>
      <w:r>
        <w:t xml:space="preserve"> mint titkár írt alá, és amelyet a jegyzőkönyvünkből idézek:</w:t>
      </w:r>
    </w:p>
    <w:p w14:paraId="7536FE64" w14:textId="77777777" w:rsidR="00EA2DEE" w:rsidRDefault="00000000">
      <w:pPr>
        <w:pStyle w:val="Szvegtrzs"/>
        <w:jc w:val="both"/>
      </w:pPr>
      <w:r>
        <w:t xml:space="preserve">„Henry S. </w:t>
      </w:r>
      <w:proofErr w:type="spellStart"/>
      <w:r>
        <w:t>Olcott</w:t>
      </w:r>
      <w:proofErr w:type="spellEnd"/>
      <w:r>
        <w:t xml:space="preserve"> ezredes javaslatára, hogy az okkultizmus, a kabbala, stb. tanulmányozására és felderítésére társulat alakuljon, az akkor és ott jelenlévő hölgyek és urak Mr. William </w:t>
      </w:r>
      <w:proofErr w:type="spellStart"/>
      <w:r>
        <w:t>Judge</w:t>
      </w:r>
      <w:proofErr w:type="spellEnd"/>
      <w:r>
        <w:t xml:space="preserve"> előterjesztésére úgy határoztak, hogy </w:t>
      </w:r>
      <w:proofErr w:type="gramStart"/>
      <w:r>
        <w:t>H .</w:t>
      </w:r>
      <w:proofErr w:type="gramEnd"/>
      <w:r>
        <w:t xml:space="preserve">S. </w:t>
      </w:r>
      <w:proofErr w:type="spellStart"/>
      <w:r>
        <w:t>Olcott</w:t>
      </w:r>
      <w:proofErr w:type="spellEnd"/>
      <w:r>
        <w:t xml:space="preserve"> ezredes foglalja el az elnöki széket.”</w:t>
      </w:r>
    </w:p>
    <w:p w14:paraId="59CA2B00" w14:textId="77777777" w:rsidR="00EA2DEE" w:rsidRDefault="00000000">
      <w:pPr>
        <w:pStyle w:val="Szvegtrzs"/>
        <w:jc w:val="both"/>
      </w:pPr>
      <w:r>
        <w:lastRenderedPageBreak/>
        <w:t xml:space="preserve">Úgyszintén előterjesztésre úgy határoztak, hogy Mr. W. Q. </w:t>
      </w:r>
      <w:proofErr w:type="spellStart"/>
      <w:r>
        <w:t>Judge</w:t>
      </w:r>
      <w:proofErr w:type="spellEnd"/>
      <w:r>
        <w:t xml:space="preserve"> </w:t>
      </w:r>
      <w:proofErr w:type="spellStart"/>
      <w:r>
        <w:t>működjön</w:t>
      </w:r>
      <w:proofErr w:type="spellEnd"/>
      <w:r>
        <w:t xml:space="preserve"> titkárként. Az elnök ezután a jelenlévő személyek nevét kérte, akik beleegyezésüket adnák, hogy az említett társulatot megalapítsák és hozzátartozzanak. Az alábbi személyek nyújtották át nevüket a titkárnak:</w:t>
      </w:r>
    </w:p>
    <w:p w14:paraId="3BE095C3" w14:textId="77777777" w:rsidR="00EA2DEE" w:rsidRDefault="00000000">
      <w:pPr>
        <w:pStyle w:val="Szvegtrzs"/>
        <w:jc w:val="both"/>
      </w:pPr>
      <w:proofErr w:type="spellStart"/>
      <w:r>
        <w:t>Olcott</w:t>
      </w:r>
      <w:proofErr w:type="spellEnd"/>
      <w:r>
        <w:t xml:space="preserve"> ezredes, H. P. </w:t>
      </w:r>
      <w:proofErr w:type="spellStart"/>
      <w:r>
        <w:t>Blavatskyné</w:t>
      </w:r>
      <w:proofErr w:type="spellEnd"/>
      <w:r>
        <w:t xml:space="preserve">, Charles </w:t>
      </w:r>
      <w:proofErr w:type="spellStart"/>
      <w:r>
        <w:t>Sotheran</w:t>
      </w:r>
      <w:proofErr w:type="spellEnd"/>
      <w:r>
        <w:t xml:space="preserve">, Dr. Charles E. Simmons, H. D. </w:t>
      </w:r>
      <w:proofErr w:type="spellStart"/>
      <w:r>
        <w:t>Monachesi</w:t>
      </w:r>
      <w:proofErr w:type="spellEnd"/>
      <w:r>
        <w:t xml:space="preserve">, C. C. </w:t>
      </w:r>
      <w:proofErr w:type="spellStart"/>
      <w:r>
        <w:t>Massey</w:t>
      </w:r>
      <w:proofErr w:type="spellEnd"/>
      <w:r>
        <w:t xml:space="preserve"> Londonból, W. L. </w:t>
      </w:r>
      <w:proofErr w:type="spellStart"/>
      <w:r>
        <w:t>Alden</w:t>
      </w:r>
      <w:proofErr w:type="spellEnd"/>
      <w:r>
        <w:t xml:space="preserve">, G.H. Felt, D. E. de Lara, Dr. W. Britten, Mrs. R. H. Britten, Henry J. Newton, John </w:t>
      </w:r>
      <w:proofErr w:type="spellStart"/>
      <w:r>
        <w:t>Storer</w:t>
      </w:r>
      <w:proofErr w:type="spellEnd"/>
      <w:r>
        <w:t xml:space="preserve"> </w:t>
      </w:r>
      <w:proofErr w:type="spellStart"/>
      <w:r>
        <w:t>Cobb</w:t>
      </w:r>
      <w:proofErr w:type="spellEnd"/>
      <w:r>
        <w:t xml:space="preserve">, J. </w:t>
      </w:r>
      <w:proofErr w:type="spellStart"/>
      <w:r>
        <w:t>Hyslop</w:t>
      </w:r>
      <w:proofErr w:type="spellEnd"/>
      <w:r>
        <w:t xml:space="preserve">, W. Q. </w:t>
      </w:r>
      <w:proofErr w:type="spellStart"/>
      <w:r>
        <w:t>Judge</w:t>
      </w:r>
      <w:proofErr w:type="spellEnd"/>
      <w:r>
        <w:t>, H. M. Stevens.</w:t>
      </w:r>
    </w:p>
    <w:p w14:paraId="31DE2FDC" w14:textId="77777777" w:rsidR="00EA2DEE" w:rsidRDefault="00000000">
      <w:pPr>
        <w:pStyle w:val="Szvegtrzs"/>
        <w:jc w:val="both"/>
      </w:pPr>
      <w:r>
        <w:t xml:space="preserve">Az 1875. szeptember 18-ra elnapolt összejövetelen Mr. Felt felfedezéseinek érdekes leírásával folytatta az előző, szeptember 8-i összejövetelt, amelyeket nagyszámú színes rajzzal illusztrált. </w:t>
      </w:r>
    </w:p>
    <w:p w14:paraId="33DED27B" w14:textId="77777777" w:rsidR="00EA2DEE" w:rsidRDefault="00000000">
      <w:pPr>
        <w:pStyle w:val="Szvegtrzs"/>
        <w:jc w:val="both"/>
      </w:pPr>
      <w:r>
        <w:t xml:space="preserve">Miután az előadásnak vége volt, folytattuk a napirendet, amelyben magam működtem elnökként és Mr. C. </w:t>
      </w:r>
      <w:proofErr w:type="spellStart"/>
      <w:r>
        <w:t>Southeran</w:t>
      </w:r>
      <w:proofErr w:type="spellEnd"/>
      <w:r>
        <w:t xml:space="preserve"> titkárként. </w:t>
      </w:r>
    </w:p>
    <w:p w14:paraId="063D7E12" w14:textId="77777777" w:rsidR="00EA2DEE" w:rsidRDefault="00000000">
      <w:pPr>
        <w:pStyle w:val="Szvegtrzs"/>
        <w:jc w:val="both"/>
      </w:pPr>
      <w:r>
        <w:t xml:space="preserve">A jegyzőkönyvben a következők olvashatók: A bevezetőre és a társulati szabályzat kialakítására alakult bizottság haladásról számolt be és Mr. de Lara egy írást olvasott fel, amelynek megírására a bizottság kérte fel. A bizottság javaslatára - indítvány alapján - úgy határoztak, hogy a társulat neve „A Teozófiai Társulat” legyen. A Társulat nevének kiválasztása természetesen nagy megbeszélés eredménye volt a bizottságban. Több nevet javasoltak és ha megfelelően emlékszem, ezek közt az Egyiptológia, a Hermetikus, a Rózsakeresztes stb. szerepeltek, azonban egyik sem bizonyult igazán helyénvalónak. Végül is egy </w:t>
      </w:r>
      <w:proofErr w:type="spellStart"/>
      <w:r>
        <w:t>egy</w:t>
      </w:r>
      <w:proofErr w:type="spellEnd"/>
      <w:r>
        <w:t xml:space="preserve"> szótárt lapozgatva, valaki a „Teozófia” szóra bukkant, mire megbeszélés után egyöntetűen megegyeztünk, hogy mind közül ez volt a legjobb; mivel kifejezte mind az általunk elérni kívánt ezoterikus igazságot, mind átfogta az okkult tudományos kutatás Felt-féle módszerét is.</w:t>
      </w:r>
    </w:p>
    <w:p w14:paraId="001A33A9" w14:textId="77777777" w:rsidR="00EA2DEE" w:rsidRDefault="00000000">
      <w:pPr>
        <w:pStyle w:val="Szvegtrzs"/>
        <w:jc w:val="both"/>
      </w:pPr>
      <w:r>
        <w:t>Postai levelezőlapokon az alábbi értesítést adtam ki:</w:t>
      </w:r>
    </w:p>
    <w:p w14:paraId="083C99F0" w14:textId="77777777" w:rsidR="00EA2DEE" w:rsidRDefault="00000000">
      <w:pPr>
        <w:pStyle w:val="Szvegtrzs"/>
        <w:ind w:firstLine="0"/>
        <w:jc w:val="both"/>
      </w:pPr>
      <w:r>
        <w:tab/>
        <w:t xml:space="preserve">A Teozófiai Társulat </w:t>
      </w:r>
    </w:p>
    <w:p w14:paraId="17EA40DE" w14:textId="77777777" w:rsidR="00EA2DEE" w:rsidRDefault="00000000">
      <w:pPr>
        <w:pStyle w:val="Szvegtrzs"/>
        <w:ind w:firstLine="0"/>
        <w:jc w:val="both"/>
      </w:pPr>
      <w:r>
        <w:tab/>
      </w:r>
      <w:r>
        <w:tab/>
        <w:t>New 7ork, 1875. október 15.</w:t>
      </w:r>
    </w:p>
    <w:p w14:paraId="10C73ABE" w14:textId="77777777" w:rsidR="00EA2DEE" w:rsidRDefault="00000000">
      <w:pPr>
        <w:pStyle w:val="Szvegtrzs"/>
        <w:ind w:firstLine="0"/>
        <w:jc w:val="both"/>
      </w:pPr>
      <w:r>
        <w:tab/>
        <w:t>Miután a társulati alapszabályzat bizottsága befejezte munkáját, a Teozófiai</w:t>
      </w:r>
      <w:r>
        <w:br/>
      </w:r>
      <w:r>
        <w:tab/>
        <w:t xml:space="preserve">Társulat 1875.október 16-án, szombaton este 8 órakor összejövetelt tart a West 38. </w:t>
      </w:r>
      <w:r>
        <w:tab/>
        <w:t xml:space="preserve">utca 206. szám alatti magánlakásban, hogy </w:t>
      </w:r>
      <w:proofErr w:type="spellStart"/>
      <w:r>
        <w:t>megszerveződjön</w:t>
      </w:r>
      <w:proofErr w:type="spellEnd"/>
      <w:r>
        <w:t xml:space="preserve"> és megválassza </w:t>
      </w:r>
      <w:r>
        <w:tab/>
        <w:t xml:space="preserve">tisztségviselőit, </w:t>
      </w:r>
    </w:p>
    <w:p w14:paraId="462534CC" w14:textId="77777777" w:rsidR="00EA2DEE" w:rsidRDefault="00000000">
      <w:pPr>
        <w:pStyle w:val="Szvegtrzs"/>
        <w:jc w:val="both"/>
        <w:rPr>
          <w:rFonts w:ascii="Garamond" w:hAnsi="Garamond"/>
          <w:sz w:val="28"/>
          <w:szCs w:val="28"/>
        </w:rPr>
      </w:pPr>
      <w:r>
        <w:tab/>
      </w:r>
      <w:r>
        <w:tab/>
        <w:t xml:space="preserve">/aláírás/ Henry S. </w:t>
      </w:r>
      <w:proofErr w:type="spellStart"/>
      <w:r>
        <w:t>Olcott</w:t>
      </w:r>
      <w:proofErr w:type="spellEnd"/>
      <w:r>
        <w:t xml:space="preserve"> elnök, </w:t>
      </w:r>
    </w:p>
    <w:p w14:paraId="1C6746EC" w14:textId="77777777" w:rsidR="00EA2DEE" w:rsidRDefault="00000000">
      <w:pPr>
        <w:pStyle w:val="Szvegtrzs"/>
        <w:jc w:val="both"/>
      </w:pPr>
      <w:r>
        <w:tab/>
      </w:r>
      <w:r>
        <w:tab/>
        <w:t xml:space="preserve">pro </w:t>
      </w:r>
      <w:proofErr w:type="spellStart"/>
      <w:r>
        <w:t>tem</w:t>
      </w:r>
      <w:proofErr w:type="spellEnd"/>
      <w:r>
        <w:t>. /ideiglenes/</w:t>
      </w:r>
    </w:p>
    <w:p w14:paraId="41188E92" w14:textId="77777777" w:rsidR="00EA2DEE" w:rsidRDefault="00000000">
      <w:pPr>
        <w:pStyle w:val="Szvegtrzs"/>
        <w:jc w:val="both"/>
      </w:pPr>
      <w:r>
        <w:t xml:space="preserve">A jegyzőkönyvünkben a következők találhatók: </w:t>
      </w:r>
    </w:p>
    <w:p w14:paraId="662251C6" w14:textId="77777777" w:rsidR="00EA2DEE" w:rsidRDefault="00000000">
      <w:pPr>
        <w:pStyle w:val="Szvegtrzs"/>
        <w:jc w:val="both"/>
      </w:pPr>
      <w:r>
        <w:t xml:space="preserve">A bevezető és a társulati szabályzat kialakítására létrejött bizottság nevében az elnök felolvasta a bevezetőt és Mr. Charles </w:t>
      </w:r>
      <w:proofErr w:type="spellStart"/>
      <w:r>
        <w:t>Sotheran</w:t>
      </w:r>
      <w:proofErr w:type="spellEnd"/>
      <w:r>
        <w:t xml:space="preserve"> a társulati szabályzatokat.</w:t>
      </w:r>
    </w:p>
    <w:p w14:paraId="4DA817DC" w14:textId="77777777" w:rsidR="00EA2DEE" w:rsidRDefault="00000000">
      <w:pPr>
        <w:pStyle w:val="Szvegtrzs"/>
        <w:jc w:val="both"/>
      </w:pPr>
      <w:r>
        <w:t>Ezt megbeszélés követte és különböző előterjesztések történtek a társulati alapszabályok elfogadására. Ennek végső eredménye az volt, hogy a bizottság által benyújtott tervezetet az asztalra tették, és elhatározták kinyomtatását. Ezután az összejövetelt elnapolták.</w:t>
      </w:r>
    </w:p>
    <w:p w14:paraId="44A82139" w14:textId="77777777" w:rsidR="00EA2DEE" w:rsidRDefault="00EA2DEE">
      <w:pPr>
        <w:pStyle w:val="Szvegtrzs"/>
        <w:jc w:val="both"/>
      </w:pPr>
    </w:p>
    <w:p w14:paraId="010F5A6F" w14:textId="77777777" w:rsidR="00EA2DEE" w:rsidRDefault="00000000">
      <w:pPr>
        <w:pStyle w:val="Szvegtrzs"/>
        <w:jc w:val="both"/>
        <w:rPr>
          <w:rFonts w:ascii="Garamond" w:hAnsi="Garamond"/>
          <w:sz w:val="28"/>
        </w:rPr>
      </w:pPr>
      <w:r>
        <w:lastRenderedPageBreak/>
        <w:t xml:space="preserve">A következő összejövetelt október 30-án ugyanazon a helyen tartottuk. A helyiségek keresésére alakult bizottság arról számolt be, hogy a Madison </w:t>
      </w:r>
      <w:proofErr w:type="spellStart"/>
      <w:r>
        <w:t>Avenue</w:t>
      </w:r>
      <w:proofErr w:type="spellEnd"/>
      <w:r>
        <w:t xml:space="preserve"> 64-ben lévő </w:t>
      </w:r>
      <w:proofErr w:type="spellStart"/>
      <w:r>
        <w:t>Mott</w:t>
      </w:r>
      <w:proofErr w:type="spellEnd"/>
      <w:r>
        <w:t xml:space="preserve"> </w:t>
      </w:r>
      <w:proofErr w:type="spellStart"/>
      <w:r>
        <w:t>Memoial</w:t>
      </w:r>
      <w:proofErr w:type="spellEnd"/>
      <w:r>
        <w:t xml:space="preserve"> Hall-t választották ki a társulat összejöveteli helyéül.</w:t>
      </w:r>
    </w:p>
    <w:p w14:paraId="450CF5D1" w14:textId="77777777" w:rsidR="00EA2DEE" w:rsidRDefault="00000000">
      <w:pPr>
        <w:pStyle w:val="Szvegtrzs"/>
        <w:jc w:val="both"/>
      </w:pPr>
      <w:r>
        <w:t xml:space="preserve">Ezután a tisztségviselők megválasztására tértünk át. Az eredményt az alábbiak szerint jelentették be: Elnök Henry S. </w:t>
      </w:r>
      <w:proofErr w:type="spellStart"/>
      <w:r>
        <w:t>Olcott</w:t>
      </w:r>
      <w:proofErr w:type="spellEnd"/>
      <w:r>
        <w:t xml:space="preserve">; levelező titkár H. P. </w:t>
      </w:r>
      <w:proofErr w:type="spellStart"/>
      <w:r>
        <w:t>Blavatskyné</w:t>
      </w:r>
      <w:proofErr w:type="spellEnd"/>
      <w:r>
        <w:t xml:space="preserve">; a Társulat tanácsadói William Q. </w:t>
      </w:r>
      <w:proofErr w:type="spellStart"/>
      <w:r>
        <w:t>Judge</w:t>
      </w:r>
      <w:proofErr w:type="spellEnd"/>
      <w:r>
        <w:t xml:space="preserve"> /és mások/.</w:t>
      </w:r>
    </w:p>
    <w:p w14:paraId="1D3F3430" w14:textId="77777777" w:rsidR="00EA2DEE" w:rsidRDefault="00000000">
      <w:pPr>
        <w:pStyle w:val="Szvegtrzs"/>
        <w:jc w:val="both"/>
      </w:pPr>
      <w:r>
        <w:t>Ezután az összejövetelt 1875. november 17-re elnapoltuk, amikor a tökéletesített bevezetőt felolvassák és a választott elnök elmondja székfoglaló előadását, és így a Társulat teljes értelemben megalakul.</w:t>
      </w:r>
    </w:p>
    <w:p w14:paraId="1CC1CB8A" w14:textId="77777777" w:rsidR="00EA2DEE" w:rsidRDefault="00000000">
      <w:pPr>
        <w:pStyle w:val="Szvegtrzs"/>
        <w:jc w:val="both"/>
      </w:pPr>
      <w:r>
        <w:t>A kijelölt estén a Társulat saját bérelt helyiségében jött össze, az előző összejövetel jegyzőkönyvét felolvasták és elfogadták; az elnök elmondta székfoglaló beszédét és elrendelték annak kinyomtatását. Mr. Newton előterjesztésére köszönetet szavaztak meg az elnöknek, és a Társulat, amely most már alkotmányosan megalakult, összejövetelét december 15-ére napolta el.</w:t>
      </w:r>
    </w:p>
    <w:p w14:paraId="51AA2627" w14:textId="77777777" w:rsidR="00EA2DEE" w:rsidRDefault="00000000">
      <w:pPr>
        <w:pStyle w:val="Szvegtrzs"/>
        <w:jc w:val="both"/>
      </w:pPr>
      <w:r>
        <w:t>Így tehát a Teozófiai Társulat, amely szeptember 8-án fogantatott és alkotmányosan 1875. november 17-én alakult meg, hetven napos terhességi idő után jött létre és indult el az altruista törekvés csodálatos útján.</w:t>
      </w:r>
    </w:p>
    <w:p w14:paraId="078688C7" w14:textId="77777777" w:rsidR="00EA2DEE" w:rsidRDefault="00000000">
      <w:pPr>
        <w:pStyle w:val="Szvegtrzs"/>
        <w:jc w:val="both"/>
        <w:rPr>
          <w:rFonts w:ascii="Garamond" w:hAnsi="Garamond"/>
          <w:sz w:val="28"/>
        </w:rPr>
      </w:pPr>
      <w:r>
        <w:t xml:space="preserve">Per </w:t>
      </w:r>
      <w:proofErr w:type="spellStart"/>
      <w:r>
        <w:t>augusta</w:t>
      </w:r>
      <w:proofErr w:type="spellEnd"/>
      <w:r>
        <w:t xml:space="preserve"> ad </w:t>
      </w:r>
      <w:proofErr w:type="spellStart"/>
      <w:r>
        <w:t>augusta</w:t>
      </w:r>
      <w:proofErr w:type="spellEnd"/>
      <w:r>
        <w:t>.</w:t>
      </w:r>
    </w:p>
    <w:p w14:paraId="4F39EF44" w14:textId="77777777" w:rsidR="00EA2DEE" w:rsidRDefault="00000000">
      <w:pPr>
        <w:pStyle w:val="Szvegtrzs"/>
        <w:jc w:val="both"/>
      </w:pPr>
      <w:r>
        <w:t xml:space="preserve">/Nehézségeken át tiszteletre méltó dolgok </w:t>
      </w:r>
      <w:proofErr w:type="gramStart"/>
      <w:r>
        <w:t>felé./</w:t>
      </w:r>
      <w:proofErr w:type="gramEnd"/>
    </w:p>
    <w:sectPr w:rsidR="00EA2DEE">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roman"/>
    <w:pitch w:val="variable"/>
  </w:font>
  <w:font w:name="AR PL SungtiL GB">
    <w:panose1 w:val="00000000000000000000"/>
    <w:charset w:val="00"/>
    <w:family w:val="roman"/>
    <w:notTrueType/>
    <w:pitch w:val="default"/>
  </w:font>
  <w:font w:name="Lohit Devanagari">
    <w:altName w:val="Cambria"/>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DEE"/>
    <w:rsid w:val="000A5E76"/>
    <w:rsid w:val="00182436"/>
    <w:rsid w:val="00EA2DEE"/>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60C95"/>
  <w15:docId w15:val="{33354E94-BDBB-4724-9941-05A13CE5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ahoma" w:hAnsi="Tahoma" w:cs="Tahoma"/>
        <w:szCs w:val="24"/>
        <w:lang w:val="hu-HU" w:eastAsia="hu-HU" w:bidi="hu-HU"/>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SzvegtrzsChar">
    <w:name w:val="Szövegtörzs Char"/>
    <w:basedOn w:val="Bekezdsalapbettpusa"/>
    <w:link w:val="Szvegtrzs"/>
    <w:qFormat/>
    <w:rPr>
      <w:rFonts w:ascii="Times New Roman" w:eastAsia="Times New Roman" w:hAnsi="Times New Roman" w:cs="Times New Roman"/>
      <w:b w:val="0"/>
      <w:bCs w:val="0"/>
      <w:i w:val="0"/>
      <w:iCs w:val="0"/>
      <w:caps w:val="0"/>
      <w:smallCaps w:val="0"/>
      <w:strike w:val="0"/>
      <w:dstrike w:val="0"/>
      <w:u w:val="none"/>
    </w:rPr>
  </w:style>
  <w:style w:type="character" w:customStyle="1" w:styleId="Other">
    <w:name w:val="Other_"/>
    <w:basedOn w:val="Bekezdsalapbettpusa"/>
    <w:link w:val="Other0"/>
    <w:qFormat/>
    <w:rPr>
      <w:rFonts w:ascii="Times New Roman" w:eastAsia="Times New Roman" w:hAnsi="Times New Roman" w:cs="Times New Roman"/>
      <w:b w:val="0"/>
      <w:bCs w:val="0"/>
      <w:i w:val="0"/>
      <w:iCs w:val="0"/>
      <w:caps w:val="0"/>
      <w:smallCaps w:val="0"/>
      <w:strike w:val="0"/>
      <w:dstrike w:val="0"/>
      <w:u w:val="none"/>
    </w:rPr>
  </w:style>
  <w:style w:type="paragraph" w:customStyle="1" w:styleId="Cmsor">
    <w:name w:val="Címsor"/>
    <w:basedOn w:val="Norml"/>
    <w:next w:val="Szvegtrzs"/>
    <w:qFormat/>
    <w:pPr>
      <w:keepNext/>
      <w:spacing w:before="240" w:after="120"/>
    </w:pPr>
    <w:rPr>
      <w:rFonts w:ascii="Liberation Sans" w:eastAsia="AR PL SungtiL GB" w:hAnsi="Liberation Sans" w:cs="Lohit Devanagari"/>
      <w:sz w:val="28"/>
      <w:szCs w:val="28"/>
    </w:rPr>
  </w:style>
  <w:style w:type="paragraph" w:styleId="Szvegtrzs">
    <w:name w:val="Body Text"/>
    <w:basedOn w:val="Norml"/>
    <w:link w:val="SzvegtrzsChar"/>
    <w:qFormat/>
    <w:pPr>
      <w:shd w:val="clear" w:color="auto" w:fill="FFFFFF"/>
      <w:spacing w:after="240"/>
      <w:ind w:firstLine="400"/>
    </w:pPr>
    <w:rPr>
      <w:rFonts w:ascii="Times New Roman" w:eastAsia="Times New Roman" w:hAnsi="Times New Roman" w:cs="Times New Roman"/>
    </w:rPr>
  </w:style>
  <w:style w:type="paragraph" w:styleId="Lista">
    <w:name w:val="List"/>
    <w:basedOn w:val="Szvegtrzs"/>
    <w:rPr>
      <w:rFonts w:cs="Lohit Devanagari"/>
    </w:rPr>
  </w:style>
  <w:style w:type="paragraph" w:styleId="Kpalrs">
    <w:name w:val="caption"/>
    <w:basedOn w:val="Norml"/>
    <w:qFormat/>
    <w:pPr>
      <w:suppressLineNumbers/>
      <w:spacing w:before="120" w:after="120"/>
    </w:pPr>
    <w:rPr>
      <w:rFonts w:cs="Lohit Devanagari"/>
      <w:i/>
      <w:iCs/>
    </w:rPr>
  </w:style>
  <w:style w:type="paragraph" w:customStyle="1" w:styleId="Trgymutat">
    <w:name w:val="Tárgymutató"/>
    <w:basedOn w:val="Norml"/>
    <w:qFormat/>
    <w:pPr>
      <w:suppressLineNumbers/>
    </w:pPr>
    <w:rPr>
      <w:rFonts w:cs="Lohit Devanagari"/>
    </w:rPr>
  </w:style>
  <w:style w:type="paragraph" w:customStyle="1" w:styleId="Other0">
    <w:name w:val="Other"/>
    <w:basedOn w:val="Norml"/>
    <w:link w:val="Other"/>
    <w:qFormat/>
    <w:pPr>
      <w:shd w:val="clear" w:color="auto" w:fill="FFFFFF"/>
      <w:spacing w:after="240"/>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6250</Characters>
  <Application>Microsoft Office Word</Application>
  <DocSecurity>0</DocSecurity>
  <Lines>52</Lines>
  <Paragraphs>14</Paragraphs>
  <ScaleCrop>false</ScaleCrop>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Seress Attila</dc:creator>
  <dc:description/>
  <cp:lastModifiedBy>Adrienne Nagyiday</cp:lastModifiedBy>
  <cp:revision>2</cp:revision>
  <dcterms:created xsi:type="dcterms:W3CDTF">2024-11-17T17:28:00Z</dcterms:created>
  <dcterms:modified xsi:type="dcterms:W3CDTF">2024-11-17T17:28:00Z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