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38A8A" w14:textId="77777777" w:rsidR="00000000" w:rsidRDefault="00640443">
      <w:pPr>
        <w:pStyle w:val="Cm"/>
      </w:pPr>
      <w:proofErr w:type="spellStart"/>
      <w:r>
        <w:t>Vadnay</w:t>
      </w:r>
      <w:proofErr w:type="spellEnd"/>
      <w:r>
        <w:t xml:space="preserve"> Emma:</w:t>
      </w:r>
    </w:p>
    <w:p w14:paraId="50B6AD45" w14:textId="77777777" w:rsidR="00000000" w:rsidRDefault="00640443">
      <w:pPr>
        <w:pStyle w:val="Cm"/>
      </w:pPr>
    </w:p>
    <w:p w14:paraId="0B220171" w14:textId="77777777" w:rsidR="00000000" w:rsidRDefault="00640443">
      <w:pPr>
        <w:pStyle w:val="Cm"/>
      </w:pPr>
      <w:r>
        <w:t>„AMINT FÖNT, ÚGY ALANT”</w:t>
      </w:r>
    </w:p>
    <w:p w14:paraId="329E0991" w14:textId="77777777" w:rsidR="00000000" w:rsidRDefault="00640443">
      <w:pPr>
        <w:spacing w:line="240" w:lineRule="atLeast"/>
        <w:jc w:val="center"/>
        <w:rPr>
          <w:b/>
          <w:sz w:val="32"/>
          <w:u w:val="single"/>
        </w:rPr>
      </w:pPr>
    </w:p>
    <w:p w14:paraId="73E1DE62" w14:textId="77777777" w:rsidR="00000000" w:rsidRDefault="00640443">
      <w:pPr>
        <w:pStyle w:val="Szvegtrzsbehzssal2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Előadás a Magyar Teozófiai Társulat 1949. október 2-án tartott 42-ik évi rendes közgyűlésén.</w:t>
      </w:r>
    </w:p>
    <w:p w14:paraId="3B1D4638" w14:textId="77777777" w:rsidR="00000000" w:rsidRDefault="00640443">
      <w:pPr>
        <w:pStyle w:val="Szvegtrzsbehzssal"/>
        <w:spacing w:before="600" w:line="240" w:lineRule="auto"/>
        <w:ind w:firstLine="284"/>
      </w:pPr>
      <w:r>
        <w:t>Az okkultizmus bölcseleti részének egyik sajátossága és egyúttal egyik legvonzóbb tula</w:t>
      </w:r>
      <w:r>
        <w:t>j</w:t>
      </w:r>
      <w:r>
        <w:t>donsága, hogy a világot rendezett egé</w:t>
      </w:r>
      <w:r>
        <w:t xml:space="preserve">sznek mutatja be. Az emberek nagyjából két csoportra oszlanak. Az egyik egyáltalában nem töpreng a világ </w:t>
      </w:r>
      <w:proofErr w:type="spellStart"/>
      <w:r>
        <w:t>minéműségén</w:t>
      </w:r>
      <w:proofErr w:type="spellEnd"/>
      <w:r>
        <w:t>, nem igénye, hogy a do</w:t>
      </w:r>
      <w:r>
        <w:t>l</w:t>
      </w:r>
      <w:r>
        <w:t>gok és történések értelmét és összefüggéseit meglássa. A másik csoport pedig ennél halado</w:t>
      </w:r>
      <w:r>
        <w:t>t</w:t>
      </w:r>
      <w:r>
        <w:t>tabb, de jóval kényelmetle</w:t>
      </w:r>
      <w:r>
        <w:t>nebb állapotban van. Töpreng ugyanis, és az eredmény az, hogy a világ dolgai érthetetlenek, összefüggéstelenek, és az egész világ nem más, mint a véletlenek áttekinthetetlen káosza. Ebben a káoszban hányódik-vetődik az ember, ismeretlen erők játé</w:t>
      </w:r>
      <w:r>
        <w:t>k</w:t>
      </w:r>
      <w:r>
        <w:t>szereként</w:t>
      </w:r>
      <w:r>
        <w:t>. Roppant kevesen vannak a nem okkultisták között, akik a világban meg tudják látni a rendet, a törvényszerűséget. Ezek rendesen valamely tudományág művelői. A csillagászo</w:t>
      </w:r>
      <w:r>
        <w:t>k</w:t>
      </w:r>
      <w:r>
        <w:t>nak előbb-utóbb rá kell jönniük, amint tudományukba belemerülnek, hogy a makrokozmos</w:t>
      </w:r>
      <w:r>
        <w:t>z</w:t>
      </w:r>
      <w:r>
        <w:t>ban a legcsodásabb rend uralkodik, amelytől csak törvényszerű eltérések lehetségesek. A v</w:t>
      </w:r>
      <w:r>
        <w:t>e</w:t>
      </w:r>
      <w:r>
        <w:t>gyész fölfedezi a rendet az anyagok birodalmában, a biológus a szerves élet birodalmában, az orvos megcsodálja az emberi test tökéletes célszerűségét. De az a furcsa</w:t>
      </w:r>
      <w:r>
        <w:t>, hogy mindegyik csak a saját területén ismeri föl és el a rendet, és arra vajmi kevesen gondolnak, hogy másutt, a még kikutatlan és eszközökkel mérhetetlen területeken is roppant valószínűen ugyanaz a tervszerűség és rend uralkodik, mint mindazokon a terü</w:t>
      </w:r>
      <w:r>
        <w:t>leteken, amelyeket a tudomány már legalábbis részben föltárt. Arra pedig éppenséggel nem gondolnak, hogy azok a részek-rendek egyetlen nagy rendnek, egyetlen óriási, rendezett egésznek a részletei csupán.</w:t>
      </w:r>
    </w:p>
    <w:p w14:paraId="6D1BAC7B" w14:textId="77777777" w:rsidR="00000000" w:rsidRDefault="00640443">
      <w:pPr>
        <w:pStyle w:val="Szvegtrzsbehzssal3"/>
        <w:spacing w:line="240" w:lineRule="auto"/>
        <w:ind w:firstLine="284"/>
      </w:pPr>
      <w:r>
        <w:t>Ezt a hézagot pótolja az okkult tudomány. A sok rés</w:t>
      </w:r>
      <w:r>
        <w:t>z-rendet, összefogja, kiegészíti, kib</w:t>
      </w:r>
      <w:r>
        <w:t>ő</w:t>
      </w:r>
      <w:r>
        <w:t>víti és fölépíti belőle a rendezett világegyetemet, a rendezett makrokozmoszt és a rendezett mikrokozmoszt egyaránt, nem utolsó sorban pedig azt, ami minket mégiscsak legközelebbről érdekel, az embernek és teremtménytársainak rendezett, törvényszerű világ</w:t>
      </w:r>
      <w:r>
        <w:t>át.</w:t>
      </w:r>
    </w:p>
    <w:p w14:paraId="59B4D83A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Ennek az okkult világrendnek az az érdekessége, hogy vannak bizonyos alapvető törv</w:t>
      </w:r>
      <w:r>
        <w:rPr>
          <w:sz w:val="24"/>
        </w:rPr>
        <w:t>é</w:t>
      </w:r>
      <w:r>
        <w:rPr>
          <w:sz w:val="24"/>
        </w:rPr>
        <w:t>nyei, amelyek a világegyetem minden pontján érvényesek, sőt még fizikain túli, láthatatlan részeiben is. Ilyen törvény például a karma törvénye, a hatás-visszahatás, ame</w:t>
      </w:r>
      <w:r>
        <w:rPr>
          <w:sz w:val="24"/>
        </w:rPr>
        <w:t>lyet mindnyájan jól ismerünk. Ilyen a periodicitás törvénye, amely szerint a fejlődés spirálisan halad fölfelé, bizonyos jelenségek tehát megismétlődnek, de mindig egy valamivel magasabb fokon. Ennek hozzánk közelálló példája az újraszületés. Ma azonban eg</w:t>
      </w:r>
      <w:r>
        <w:rPr>
          <w:sz w:val="24"/>
        </w:rPr>
        <w:t>y harmadik alaptörvényről szeretnék megemlékezni, amelyet az előadásom címében is jelzett misztikus-okkult mondás foglal m</w:t>
      </w:r>
      <w:r>
        <w:rPr>
          <w:sz w:val="24"/>
        </w:rPr>
        <w:t>a</w:t>
      </w:r>
      <w:r>
        <w:rPr>
          <w:sz w:val="24"/>
        </w:rPr>
        <w:t>gába: „Amint fent, úgy alant”. Röviden azt jelenti ez, hogy egyrészt a makrokozmosz rendje ugyanaz, mint a mikrokozmoszé – az atom sz</w:t>
      </w:r>
      <w:r>
        <w:rPr>
          <w:sz w:val="24"/>
        </w:rPr>
        <w:t>erkezete a naprendszer szerkezetével azonos, másrészt pedig, hogy a világ alacsonyabb síkjain létező és végbemenő dolgok a világ mag</w:t>
      </w:r>
      <w:r>
        <w:rPr>
          <w:sz w:val="24"/>
        </w:rPr>
        <w:t>a</w:t>
      </w:r>
      <w:r>
        <w:rPr>
          <w:sz w:val="24"/>
        </w:rPr>
        <w:t>sabb síkjain létező és végbemenő dolgoknak tükörképei, másolatai, többé-kevésbé sűrűsödött, anyagiasult, tehát elfátyolozot</w:t>
      </w:r>
      <w:r>
        <w:rPr>
          <w:sz w:val="24"/>
        </w:rPr>
        <w:t>t és nehezen fölismerhető formában.</w:t>
      </w:r>
    </w:p>
    <w:p w14:paraId="09D8187E" w14:textId="77777777" w:rsidR="00000000" w:rsidRDefault="00640443">
      <w:pPr>
        <w:ind w:firstLine="284"/>
        <w:jc w:val="both"/>
        <w:rPr>
          <w:b/>
        </w:rPr>
      </w:pPr>
      <w:r>
        <w:rPr>
          <w:sz w:val="24"/>
        </w:rPr>
        <w:t>A makrokozmosz és a mikrokozmosz összefüggéseit rá kell bíznom valakire, aki a tud</w:t>
      </w:r>
      <w:r>
        <w:rPr>
          <w:sz w:val="24"/>
        </w:rPr>
        <w:t>o</w:t>
      </w:r>
      <w:r>
        <w:rPr>
          <w:sz w:val="24"/>
        </w:rPr>
        <w:t>mányokban nálam sokkal, de sokkal jártasabb. Ma inkább arra szeretnék szorítkozni, miké</w:t>
      </w:r>
      <w:r>
        <w:rPr>
          <w:sz w:val="24"/>
        </w:rPr>
        <w:t>p</w:t>
      </w:r>
      <w:r>
        <w:rPr>
          <w:sz w:val="24"/>
        </w:rPr>
        <w:t>pen függnek össze a belső világok a külső világok</w:t>
      </w:r>
      <w:r>
        <w:rPr>
          <w:sz w:val="24"/>
        </w:rPr>
        <w:t>kal.</w:t>
      </w:r>
    </w:p>
    <w:p w14:paraId="42305112" w14:textId="77777777" w:rsidR="00000000" w:rsidRDefault="00640443">
      <w:pPr>
        <w:tabs>
          <w:tab w:val="left" w:pos="0"/>
          <w:tab w:val="left" w:pos="48"/>
        </w:tabs>
        <w:ind w:firstLine="284"/>
        <w:jc w:val="both"/>
        <w:rPr>
          <w:sz w:val="24"/>
        </w:rPr>
      </w:pPr>
      <w:r>
        <w:rPr>
          <w:sz w:val="24"/>
        </w:rPr>
        <w:t>Kiindulópontul szolgáljon az az alapvető okozati összefüggés, hogy a szellem mindig megelőzi az anyagot, a magasabb, szellemi síkokon való megnyilvánulás az alacsonyabb, anyagi síkokon való megnyilvánulásokat. Ez volt a teremtés sorrendje is. Isten el</w:t>
      </w:r>
      <w:r>
        <w:rPr>
          <w:sz w:val="24"/>
        </w:rPr>
        <w:t xml:space="preserve">őször nem a legalacsonyabbat, a fizikai világot teremtette meg, hanem először létrehozta a legmagasabb szellemi síkokat; először létrejöttek a </w:t>
      </w:r>
      <w:proofErr w:type="spellStart"/>
      <w:r>
        <w:rPr>
          <w:sz w:val="24"/>
        </w:rPr>
        <w:t>monádok</w:t>
      </w:r>
      <w:proofErr w:type="spellEnd"/>
      <w:r>
        <w:rPr>
          <w:sz w:val="24"/>
        </w:rPr>
        <w:t>, az isteni szikrák, a hozzájuk tartozandó fo</w:t>
      </w:r>
      <w:r>
        <w:rPr>
          <w:sz w:val="24"/>
        </w:rPr>
        <w:t>r</w:t>
      </w:r>
      <w:r>
        <w:rPr>
          <w:sz w:val="24"/>
        </w:rPr>
        <w:lastRenderedPageBreak/>
        <w:t>mák, testek pedig csak később keletkeztek. Kezdhetném ott is</w:t>
      </w:r>
      <w:r>
        <w:rPr>
          <w:sz w:val="24"/>
        </w:rPr>
        <w:t xml:space="preserve">, hogy kezdetben </w:t>
      </w:r>
      <w:proofErr w:type="spellStart"/>
      <w:r>
        <w:rPr>
          <w:sz w:val="24"/>
        </w:rPr>
        <w:t>vala</w:t>
      </w:r>
      <w:proofErr w:type="spellEnd"/>
      <w:r>
        <w:rPr>
          <w:sz w:val="24"/>
        </w:rPr>
        <w:t xml:space="preserve"> az Ige, a Logosz, a szellem, sőt még a Logosz előtt az Abszolútum, a legtisztább szellem, és csak aztán álltak elő az anyagi világok.</w:t>
      </w:r>
    </w:p>
    <w:p w14:paraId="52A2FB53" w14:textId="77777777" w:rsidR="00000000" w:rsidRDefault="00640443">
      <w:pPr>
        <w:tabs>
          <w:tab w:val="left" w:pos="0"/>
          <w:tab w:val="left" w:pos="48"/>
        </w:tabs>
        <w:ind w:firstLine="284"/>
        <w:jc w:val="both"/>
        <w:rPr>
          <w:sz w:val="24"/>
        </w:rPr>
      </w:pPr>
      <w:r>
        <w:rPr>
          <w:sz w:val="24"/>
        </w:rPr>
        <w:t>Itt jó lesz megjegyezni, hogy a Logoszhoz képest a legmagasabb „szellemi” sík is anyagi már, vagyis,</w:t>
      </w:r>
      <w:r>
        <w:rPr>
          <w:sz w:val="24"/>
        </w:rPr>
        <w:t xml:space="preserve"> hogy szellemi és anyagi viszonylagos fogalmak. Mi innen a földről hajlandók vagyunk már az asztrális világot is „szelleminek” tekinteni, nem is szólva a mentálisról; asztrális testben élő embertársainkat már a „szellem” kifejezéssel tiszteljük meg, amit k</w:t>
      </w:r>
      <w:r>
        <w:rPr>
          <w:sz w:val="24"/>
        </w:rPr>
        <w:t>étsé</w:t>
      </w:r>
      <w:r>
        <w:rPr>
          <w:sz w:val="24"/>
        </w:rPr>
        <w:t>g</w:t>
      </w:r>
      <w:r>
        <w:rPr>
          <w:sz w:val="24"/>
        </w:rPr>
        <w:t>telenül jogosan jár is nekik, de ugyanilyen joggal tarthatnánk – és kellene is, hogy tartsuk – önmagunkat itt a fizikai testben is „szellemeknek”, hiszen mindnyájan elsősorban szellemi lények vagyunk. "Szellemi síkokon vagy világokon az okkult irodalo</w:t>
      </w:r>
      <w:r>
        <w:rPr>
          <w:sz w:val="24"/>
        </w:rPr>
        <w:t>mban általában a négy felső síkot értik, odaszámítva néha a felső mentális síkot is.</w:t>
      </w:r>
    </w:p>
    <w:p w14:paraId="51908C8C" w14:textId="77777777" w:rsidR="00000000" w:rsidRDefault="00640443">
      <w:pPr>
        <w:tabs>
          <w:tab w:val="left" w:pos="0"/>
          <w:tab w:val="left" w:pos="48"/>
        </w:tabs>
        <w:ind w:firstLine="284"/>
        <w:jc w:val="both"/>
        <w:rPr>
          <w:sz w:val="24"/>
        </w:rPr>
      </w:pPr>
      <w:r>
        <w:rPr>
          <w:sz w:val="24"/>
        </w:rPr>
        <w:t>A dolgok tehát a magasabb világokban gyökereznek, ott alakulnak ki, mielőtt az alacs</w:t>
      </w:r>
      <w:r>
        <w:rPr>
          <w:sz w:val="24"/>
        </w:rPr>
        <w:t>o</w:t>
      </w:r>
      <w:r>
        <w:rPr>
          <w:sz w:val="24"/>
        </w:rPr>
        <w:t>nyabbakban lecsapódnának. Ennek az iskolapéldáiból szeretnék kiindulni. A mérnök, miel</w:t>
      </w:r>
      <w:r>
        <w:rPr>
          <w:sz w:val="24"/>
        </w:rPr>
        <w:t>őtt egy házat, utat vagy hidat épít, előbb gondolatban építi meg, kiterveli, elképzeli, és csak aztán veti papírra, és csak ezután valósítja meg az anyagban. Más példája: minden cselekvést me</w:t>
      </w:r>
      <w:r>
        <w:rPr>
          <w:sz w:val="24"/>
        </w:rPr>
        <w:t>g</w:t>
      </w:r>
      <w:r>
        <w:rPr>
          <w:sz w:val="24"/>
        </w:rPr>
        <w:t>előz a szándék, a gondolat. Nincs olyan cselekvés, ha mégoly vár</w:t>
      </w:r>
      <w:r>
        <w:rPr>
          <w:sz w:val="24"/>
        </w:rPr>
        <w:t>atlannak és akaratlannak látszik is, amit ne először a mentális síkon alakult volna ki – esetleg még előző életünkben. Vizsgálja majd meg mindenki ezt a tételt önmagában és meglátja, hogy helyes. Aki pedig helyesnek ismeri meg, jó, ha mindjárt levonja gyak</w:t>
      </w:r>
      <w:r>
        <w:rPr>
          <w:sz w:val="24"/>
        </w:rPr>
        <w:t>orlati következményeit is: azt, hogy am</w:t>
      </w:r>
      <w:r>
        <w:rPr>
          <w:sz w:val="24"/>
        </w:rPr>
        <w:t>i</w:t>
      </w:r>
      <w:r>
        <w:rPr>
          <w:sz w:val="24"/>
        </w:rPr>
        <w:t xml:space="preserve">lyenek gondolataink </w:t>
      </w:r>
      <w:proofErr w:type="gramStart"/>
      <w:r>
        <w:rPr>
          <w:sz w:val="24"/>
        </w:rPr>
        <w:t>és,</w:t>
      </w:r>
      <w:proofErr w:type="gramEnd"/>
      <w:r>
        <w:rPr>
          <w:sz w:val="24"/>
        </w:rPr>
        <w:t xml:space="preserve"> hozzátehetjük, érzelmeink, olyanok lesznek cselekedeteink és mag</w:t>
      </w:r>
      <w:r>
        <w:rPr>
          <w:sz w:val="24"/>
        </w:rPr>
        <w:t>a</w:t>
      </w:r>
      <w:r>
        <w:rPr>
          <w:sz w:val="24"/>
        </w:rPr>
        <w:t>tartásunk a világban, vagyis végső elemzésben gondolatainkkal teremthetjük karmánkat és gondolatainkkal alkotjuk formáljuk jell</w:t>
      </w:r>
      <w:r>
        <w:rPr>
          <w:sz w:val="24"/>
        </w:rPr>
        <w:t>emünket is. A gondolat magasabb rendű a cselekede</w:t>
      </w:r>
      <w:r>
        <w:rPr>
          <w:sz w:val="24"/>
        </w:rPr>
        <w:t>t</w:t>
      </w:r>
      <w:r>
        <w:rPr>
          <w:sz w:val="24"/>
        </w:rPr>
        <w:t>nél, a gondolat, még ha a konkrét mentális síkról származik is, már az ember – viszonylag</w:t>
      </w:r>
      <w:r>
        <w:rPr>
          <w:sz w:val="24"/>
        </w:rPr>
        <w:t>o</w:t>
      </w:r>
      <w:r>
        <w:rPr>
          <w:sz w:val="24"/>
        </w:rPr>
        <w:t>san – szellemi természetéhez tartozik.</w:t>
      </w:r>
    </w:p>
    <w:p w14:paraId="316CB831" w14:textId="77777777" w:rsidR="00000000" w:rsidRDefault="00640443">
      <w:pPr>
        <w:tabs>
          <w:tab w:val="left" w:pos="0"/>
        </w:tabs>
        <w:ind w:firstLine="284"/>
        <w:jc w:val="both"/>
        <w:rPr>
          <w:sz w:val="24"/>
        </w:rPr>
      </w:pPr>
      <w:r>
        <w:rPr>
          <w:sz w:val="24"/>
        </w:rPr>
        <w:t xml:space="preserve">A tett tehát a gondolat tükörképe; de minek a tükörképe a gondolat, amit még </w:t>
      </w:r>
      <w:r>
        <w:rPr>
          <w:sz w:val="24"/>
        </w:rPr>
        <w:t>csak v</w:t>
      </w:r>
      <w:r>
        <w:rPr>
          <w:sz w:val="24"/>
        </w:rPr>
        <w:t>i</w:t>
      </w:r>
      <w:r>
        <w:rPr>
          <w:sz w:val="24"/>
        </w:rPr>
        <w:t>szonylagosan szelleminek mondottam? És minek a tükörképe az érzelem, az akarat, az e</w:t>
      </w:r>
      <w:r>
        <w:rPr>
          <w:sz w:val="24"/>
        </w:rPr>
        <w:t>m</w:t>
      </w:r>
      <w:r>
        <w:rPr>
          <w:sz w:val="24"/>
        </w:rPr>
        <w:t xml:space="preserve">bernek ez a két másik alapvető megnyilvánulása? És minek a tükörképe maga az ember, úgy, ahogy van, összes megnyilvánulásával együtt? </w:t>
      </w:r>
    </w:p>
    <w:p w14:paraId="32E307C5" w14:textId="77777777" w:rsidR="00000000" w:rsidRDefault="00640443">
      <w:pPr>
        <w:tabs>
          <w:tab w:val="left" w:pos="0"/>
        </w:tabs>
        <w:ind w:firstLine="284"/>
        <w:jc w:val="both"/>
        <w:rPr>
          <w:sz w:val="24"/>
        </w:rPr>
      </w:pPr>
      <w:r>
        <w:rPr>
          <w:sz w:val="24"/>
        </w:rPr>
        <w:t>Az okkult törvényt, hogy "ami</w:t>
      </w:r>
      <w:r>
        <w:rPr>
          <w:sz w:val="24"/>
        </w:rPr>
        <w:t>nt fönt, úgy alant", semmi sem illusztrálja jobban, mint é</w:t>
      </w:r>
      <w:r>
        <w:rPr>
          <w:sz w:val="24"/>
        </w:rPr>
        <w:t>p</w:t>
      </w:r>
      <w:r>
        <w:rPr>
          <w:sz w:val="24"/>
        </w:rPr>
        <w:t>pen az ember.</w:t>
      </w:r>
    </w:p>
    <w:p w14:paraId="4AADCD7C" w14:textId="77777777" w:rsidR="00000000" w:rsidRDefault="00640443">
      <w:pPr>
        <w:tabs>
          <w:tab w:val="left" w:pos="0"/>
        </w:tabs>
        <w:ind w:firstLine="284"/>
        <w:jc w:val="both"/>
        <w:rPr>
          <w:sz w:val="24"/>
        </w:rPr>
      </w:pPr>
      <w:r>
        <w:rPr>
          <w:sz w:val="24"/>
        </w:rPr>
        <w:t>Hogyan is van csak "fönt", a legmagasabb rendűnél, az istenségnél? Mindenki tudja, hogy a megnyilvánult istenség, a Logosz, hármas; háromféle arculatot mutat, amint megnyilvánul; ez a</w:t>
      </w:r>
      <w:r>
        <w:rPr>
          <w:sz w:val="24"/>
        </w:rPr>
        <w:t xml:space="preserve"> háromféle arculat isteni arányokban oly óriási, hogy nem csoda, ha a vallások három k</w:t>
      </w:r>
      <w:r>
        <w:rPr>
          <w:sz w:val="24"/>
        </w:rPr>
        <w:t>ü</w:t>
      </w:r>
      <w:r>
        <w:rPr>
          <w:sz w:val="24"/>
        </w:rPr>
        <w:t>lönböző személyiségnek ábrázolják. A Szentháromság egységének megértésénél jön segíts</w:t>
      </w:r>
      <w:r>
        <w:rPr>
          <w:sz w:val="24"/>
        </w:rPr>
        <w:t>é</w:t>
      </w:r>
      <w:r>
        <w:rPr>
          <w:sz w:val="24"/>
        </w:rPr>
        <w:t>günkre az "amint fönt, úgy alant" elve, mert – fenntartással bár – meg is fordíthat</w:t>
      </w:r>
      <w:r>
        <w:rPr>
          <w:sz w:val="24"/>
        </w:rPr>
        <w:t>ó, és ha tudjuk, hogy a lenti dolgok a fentiek tükörképei, a lentiekből is szabad néha a fentiekre köve</w:t>
      </w:r>
      <w:r>
        <w:rPr>
          <w:sz w:val="24"/>
        </w:rPr>
        <w:t>t</w:t>
      </w:r>
      <w:r>
        <w:rPr>
          <w:sz w:val="24"/>
        </w:rPr>
        <w:t>keztetnünk. Az ember is egység, mégis oly sok arculata van. Egész más ember vagyok, am</w:t>
      </w:r>
      <w:r>
        <w:rPr>
          <w:sz w:val="24"/>
        </w:rPr>
        <w:t>i</w:t>
      </w:r>
      <w:r>
        <w:rPr>
          <w:sz w:val="24"/>
        </w:rPr>
        <w:t>kor ezt az előadást írom, vagy rajta gondolkozom, még arcom kifej</w:t>
      </w:r>
      <w:r>
        <w:rPr>
          <w:sz w:val="24"/>
        </w:rPr>
        <w:t>ezése is más. Egész más ember vagyok, amikor örülök valaminek, nevetek vagy mosolygok; egész más ember vagyok, amikor éppen szeretetemet hagyom megnyilvánulni, mint amikor haragszom; aki csal az egyik megnyilvánulásban látott, tán rám sem ismerne, ha a más</w:t>
      </w:r>
      <w:r>
        <w:rPr>
          <w:sz w:val="24"/>
        </w:rPr>
        <w:t>ikban megpillantana. És m</w:t>
      </w:r>
      <w:r>
        <w:rPr>
          <w:sz w:val="24"/>
        </w:rPr>
        <w:t>é</w:t>
      </w:r>
      <w:r>
        <w:rPr>
          <w:sz w:val="24"/>
        </w:rPr>
        <w:t>gis, minden lelkiállapotban és helyzetben én magam vagyok. Ugyanígy egy az Isten a Szen</w:t>
      </w:r>
      <w:r>
        <w:rPr>
          <w:sz w:val="24"/>
        </w:rPr>
        <w:t>t</w:t>
      </w:r>
      <w:r>
        <w:rPr>
          <w:sz w:val="24"/>
        </w:rPr>
        <w:t>háromság sokféle megnyilvánulásában is. Saját lényünk egységének tudata segít tehát a Le</w:t>
      </w:r>
      <w:r>
        <w:rPr>
          <w:sz w:val="24"/>
        </w:rPr>
        <w:t>g</w:t>
      </w:r>
      <w:r>
        <w:rPr>
          <w:sz w:val="24"/>
        </w:rPr>
        <w:t>magasabb Lény egységének megértésében; az Isten három</w:t>
      </w:r>
      <w:r>
        <w:rPr>
          <w:sz w:val="24"/>
        </w:rPr>
        <w:t>sága viszont megmagyarázza saját természetünk hármasságát.</w:t>
      </w:r>
    </w:p>
    <w:p w14:paraId="08B0DB60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 xml:space="preserve">A Szentháromság három fő megnyilvánulását különféleképpen szokták jelölni. Én azt használom, amelyik számunkra a legtöbbet világít meg. Az Atya </w:t>
      </w:r>
      <w:proofErr w:type="gramStart"/>
      <w:r>
        <w:rPr>
          <w:sz w:val="24"/>
        </w:rPr>
        <w:t>Isten</w:t>
      </w:r>
      <w:proofErr w:type="gramEnd"/>
      <w:r>
        <w:rPr>
          <w:sz w:val="24"/>
        </w:rPr>
        <w:t xml:space="preserve"> mint akarat, a Fiú Isten mint szeretet-bölcsesség, a Szentlélek pedig Isten mint teremtő értelem, gondolat</w:t>
      </w:r>
      <w:r>
        <w:rPr>
          <w:sz w:val="24"/>
        </w:rPr>
        <w:t>. Az embe</w:t>
      </w:r>
      <w:r>
        <w:rPr>
          <w:sz w:val="24"/>
        </w:rPr>
        <w:t>r</w:t>
      </w:r>
      <w:r>
        <w:rPr>
          <w:sz w:val="24"/>
        </w:rPr>
        <w:t xml:space="preserve">ben lévő Isten pedig, amelyet </w:t>
      </w:r>
      <w:proofErr w:type="spellStart"/>
      <w:r>
        <w:rPr>
          <w:sz w:val="24"/>
        </w:rPr>
        <w:t>monádnak</w:t>
      </w:r>
      <w:proofErr w:type="spellEnd"/>
      <w:r>
        <w:rPr>
          <w:sz w:val="24"/>
        </w:rPr>
        <w:t xml:space="preserve"> nevezünk, ennek a háromságnak mása. Háromság ennélfogva önmaga is, az Atma, Buddhi, Manasz háromsága. Ez a három szó megint csak </w:t>
      </w:r>
      <w:r>
        <w:rPr>
          <w:sz w:val="24"/>
        </w:rPr>
        <w:lastRenderedPageBreak/>
        <w:t>funkciókat jelöl, vagyis ugyanolyan alapvető tulajdonságokat, képességeket, mi</w:t>
      </w:r>
      <w:r>
        <w:rPr>
          <w:sz w:val="24"/>
        </w:rPr>
        <w:t>nt amilyen az érzelem, az akarat; de ez a három képesség részben egész kezdetlegesen, részben pedig még egyáltalán nincs kifejlődve a fizikai világban, fizikai testben még nem nyilvánul meg közve</w:t>
      </w:r>
      <w:r>
        <w:rPr>
          <w:sz w:val="24"/>
        </w:rPr>
        <w:t>t</w:t>
      </w:r>
      <w:r>
        <w:rPr>
          <w:sz w:val="24"/>
        </w:rPr>
        <w:t>lenül, ezért nincs is rá megfelelő kifejezésünk. Manasz, lat</w:t>
      </w:r>
      <w:r>
        <w:rPr>
          <w:sz w:val="24"/>
        </w:rPr>
        <w:t>inul "'</w:t>
      </w:r>
      <w:proofErr w:type="spellStart"/>
      <w:r>
        <w:rPr>
          <w:sz w:val="24"/>
        </w:rPr>
        <w:t>mens</w:t>
      </w:r>
      <w:proofErr w:type="spellEnd"/>
      <w:r>
        <w:rPr>
          <w:sz w:val="24"/>
        </w:rPr>
        <w:t xml:space="preserve">", már részben kifejlett: az elvont gondolkodás a Manasz működése. Nyilvánvaló, hogy Manasz, a magasabb értelem, a Szentlélek vetülete a </w:t>
      </w:r>
      <w:proofErr w:type="spellStart"/>
      <w:r>
        <w:rPr>
          <w:sz w:val="24"/>
        </w:rPr>
        <w:t>monádban</w:t>
      </w:r>
      <w:proofErr w:type="spellEnd"/>
      <w:r>
        <w:rPr>
          <w:sz w:val="24"/>
        </w:rPr>
        <w:t xml:space="preserve">, az istenség harmadik személyéé, teozófiai nyelven a III. Logoszé, amely teremtő isteni értelem. A </w:t>
      </w:r>
      <w:r>
        <w:rPr>
          <w:sz w:val="24"/>
        </w:rPr>
        <w:t>Buddhi-princípiumot intuíció, szintetizáló képesség, egység-megérzés formájában aránylag hamarosan ki kell fejlesztenünk. Ez a II. Logoszhoz, a Fiúistenséghez tartozik, a bölcsesség-szeretet aspektushoz, lévén a szeretet a nagy összetartó erőnek, a II. Log</w:t>
      </w:r>
      <w:r>
        <w:rPr>
          <w:sz w:val="24"/>
        </w:rPr>
        <w:t>osz erejének megnyilvánulása. Atma végül az Atyának, az I. Logosznak, I</w:t>
      </w:r>
      <w:r>
        <w:rPr>
          <w:sz w:val="24"/>
        </w:rPr>
        <w:t>s</w:t>
      </w:r>
      <w:r>
        <w:rPr>
          <w:sz w:val="24"/>
        </w:rPr>
        <w:t xml:space="preserve">tennek, mint akaratnak képviselője a </w:t>
      </w:r>
      <w:proofErr w:type="spellStart"/>
      <w:r>
        <w:rPr>
          <w:sz w:val="24"/>
        </w:rPr>
        <w:t>monádban</w:t>
      </w:r>
      <w:proofErr w:type="spellEnd"/>
      <w:r>
        <w:rPr>
          <w:sz w:val="24"/>
        </w:rPr>
        <w:t>.</w:t>
      </w:r>
    </w:p>
    <w:p w14:paraId="03DCB6BD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 monád a benne tükröződő isteni tulajdonságokat megint lejjebb sugározza, belé az e</w:t>
      </w:r>
      <w:r>
        <w:rPr>
          <w:sz w:val="24"/>
        </w:rPr>
        <w:t>m</w:t>
      </w:r>
      <w:r>
        <w:rPr>
          <w:sz w:val="24"/>
        </w:rPr>
        <w:t>beri személyiségbe. Az alacsonyabb ez esetben valódi</w:t>
      </w:r>
      <w:r>
        <w:rPr>
          <w:sz w:val="24"/>
        </w:rPr>
        <w:t xml:space="preserve"> tükörképe a magasabbnak. Képzeljünk el egy nyugodt tótükröt, amelyben ott ring a környező táj képe. A tóparti fák képe mintegy közvetlenül a víz felszíne alatt van, a hegyek magas csúcsai pedig mintha messze és mélyen a víz színe alatt volnának. A legmaga</w:t>
      </w:r>
      <w:r>
        <w:rPr>
          <w:sz w:val="24"/>
        </w:rPr>
        <w:t>sabb tükörképe látszik legmélyebben. Ugyanígy tükröz</w:t>
      </w:r>
      <w:r>
        <w:rPr>
          <w:sz w:val="24"/>
        </w:rPr>
        <w:t>ő</w:t>
      </w:r>
      <w:r>
        <w:rPr>
          <w:sz w:val="24"/>
        </w:rPr>
        <w:t>dik Atman, az emberi szellem legmagasabb csúcsa a fizikai világban végbemenő cseleked</w:t>
      </w:r>
      <w:r>
        <w:rPr>
          <w:sz w:val="24"/>
        </w:rPr>
        <w:t>e</w:t>
      </w:r>
      <w:r>
        <w:rPr>
          <w:sz w:val="24"/>
        </w:rPr>
        <w:t>tekben; Buddhi, az asztrális világban lefolyó érzelmi életben, Manasz pedig, az elvont go</w:t>
      </w:r>
      <w:r>
        <w:rPr>
          <w:sz w:val="24"/>
        </w:rPr>
        <w:t>n</w:t>
      </w:r>
      <w:r>
        <w:rPr>
          <w:sz w:val="24"/>
        </w:rPr>
        <w:t>dolkodás, az alsóbb manaszb</w:t>
      </w:r>
      <w:r>
        <w:rPr>
          <w:sz w:val="24"/>
        </w:rPr>
        <w:t xml:space="preserve">an, a konkrét gondolkodásban. A tótükör pedig, ami a képet megfordítja, az </w:t>
      </w:r>
      <w:proofErr w:type="spellStart"/>
      <w:r>
        <w:rPr>
          <w:sz w:val="24"/>
        </w:rPr>
        <w:t>egó</w:t>
      </w:r>
      <w:proofErr w:type="spellEnd"/>
      <w:r>
        <w:rPr>
          <w:sz w:val="24"/>
        </w:rPr>
        <w:t xml:space="preserve">. A monád befogadta a Szentháromságot, az </w:t>
      </w:r>
      <w:proofErr w:type="spellStart"/>
      <w:r>
        <w:rPr>
          <w:sz w:val="24"/>
        </w:rPr>
        <w:t>egó</w:t>
      </w:r>
      <w:proofErr w:type="spellEnd"/>
      <w:r>
        <w:rPr>
          <w:sz w:val="24"/>
        </w:rPr>
        <w:t xml:space="preserve"> pedig levetíti az alsóbb világokba. Ez az értelme a bibliai mondásnak, hogy Isten az embert a maga képére és haso</w:t>
      </w:r>
      <w:r>
        <w:rPr>
          <w:sz w:val="24"/>
        </w:rPr>
        <w:t>n</w:t>
      </w:r>
      <w:r>
        <w:rPr>
          <w:sz w:val="24"/>
        </w:rPr>
        <w:t>latosságára teremt</w:t>
      </w:r>
      <w:r>
        <w:rPr>
          <w:sz w:val="24"/>
        </w:rPr>
        <w:t>ette. Bennünk megvan minden, ami Istenben megvan, „Isten gyermekei vagyunk, és Isten lelke lakozik mibennünk.” És létünk egyetlen célja, hogy itt alant minél tökéletesebben. megmutatkozzék isteni mivoltunk. Ez a cél nem csekélyebb faladatot ró r</w:t>
      </w:r>
      <w:r>
        <w:rPr>
          <w:sz w:val="24"/>
        </w:rPr>
        <w:t>e</w:t>
      </w:r>
      <w:r>
        <w:rPr>
          <w:sz w:val="24"/>
        </w:rPr>
        <w:t xml:space="preserve">ánk, mint </w:t>
      </w:r>
      <w:r>
        <w:rPr>
          <w:sz w:val="24"/>
        </w:rPr>
        <w:t>azt, hogy értelmi – érzelmi-akarati természetünket összhangba hozzuk az isteni Hármassággal, amelynek tükörképe.</w:t>
      </w:r>
    </w:p>
    <w:p w14:paraId="455B215D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 xml:space="preserve">Nehéz volna meghatározni, hogy mit jelent az isteni akarat, az akarat isteni viszonylatban és méretekben. Még emberi fokon is kevés bizonyosat </w:t>
      </w:r>
      <w:r>
        <w:rPr>
          <w:sz w:val="24"/>
        </w:rPr>
        <w:t>tudunk az akarat mibenlé</w:t>
      </w:r>
      <w:r>
        <w:rPr>
          <w:sz w:val="24"/>
        </w:rPr>
        <w:t xml:space="preserve">téről. Ezt a keveset Dr. </w:t>
      </w:r>
      <w:proofErr w:type="spellStart"/>
      <w:r>
        <w:rPr>
          <w:sz w:val="24"/>
        </w:rPr>
        <w:t>Besant</w:t>
      </w:r>
      <w:proofErr w:type="spellEnd"/>
      <w:r>
        <w:rPr>
          <w:sz w:val="24"/>
        </w:rPr>
        <w:t xml:space="preserve"> fogalmazta meg számunkra. Szerinte az akarat az Én kifelé áradó energi</w:t>
      </w:r>
      <w:r>
        <w:rPr>
          <w:sz w:val="24"/>
        </w:rPr>
        <w:t>á</w:t>
      </w:r>
      <w:r>
        <w:rPr>
          <w:sz w:val="24"/>
        </w:rPr>
        <w:t>ja, amelyet azonban nem a küldő tárgyak váltanak ki – ez esetben ugyanis nem volna akarat többé, vágy volna csupán – hanem bent az Énben, a szellemben in</w:t>
      </w:r>
      <w:r>
        <w:rPr>
          <w:sz w:val="24"/>
        </w:rPr>
        <w:t>dul el és a szellem sajátos céljainak megvalósítására irányul. Talán ilyen az Isten akarata is. Akarta, hogy világ legyen, és világ lett. Akarata tartja fenn a világot és viszi kijelölt célja felé. Ami akaratunk része az övének, ennél fogva csak egyetlen t</w:t>
      </w:r>
      <w:r>
        <w:rPr>
          <w:sz w:val="24"/>
        </w:rPr>
        <w:t xml:space="preserve">örekvése lehet: </w:t>
      </w:r>
      <w:r>
        <w:rPr>
          <w:sz w:val="24"/>
        </w:rPr>
        <w:t>hogy összhangba kerüljön a legfőbb Ak</w:t>
      </w:r>
      <w:r>
        <w:rPr>
          <w:sz w:val="24"/>
        </w:rPr>
        <w:t>a</w:t>
      </w:r>
      <w:r>
        <w:rPr>
          <w:sz w:val="24"/>
        </w:rPr>
        <w:t>rattal. Akaratunknak az isteni akaratot kell fürkésznie, és ahol csak fölismerte, hozzá alka</w:t>
      </w:r>
      <w:r>
        <w:rPr>
          <w:sz w:val="24"/>
        </w:rPr>
        <w:t>l</w:t>
      </w:r>
      <w:r>
        <w:rPr>
          <w:sz w:val="24"/>
        </w:rPr>
        <w:t>mazkodnia, mert meg kell valósítania az okkult parancsot: amint fönt, úgy alant! Annyit t</w:t>
      </w:r>
      <w:r>
        <w:rPr>
          <w:sz w:val="24"/>
        </w:rPr>
        <w:t>u</w:t>
      </w:r>
      <w:r>
        <w:rPr>
          <w:sz w:val="24"/>
        </w:rPr>
        <w:t>dunk, legalábbis mi, teozófusok, ho</w:t>
      </w:r>
      <w:r>
        <w:rPr>
          <w:sz w:val="24"/>
        </w:rPr>
        <w:t>gy Isten e fejlődést akarja. Életünk minden percében ezt kell tehát akarnunk nekünk is. Ezt jelentik egyébként a Miatyánk szavai is: „Legyen meg a Te akaratod a földön is, amiképpen megvan a mennyekben.” Jelentenek még egyebet is, amire majd visszatérek.</w:t>
      </w:r>
    </w:p>
    <w:p w14:paraId="541BC92C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 xml:space="preserve"> szeretet isteni viszonylatban, amint már mondottam, a nagy összetartó erő. A Fiúisten, a II. Logosz rendezte formákban az anyagot, az </w:t>
      </w:r>
      <w:proofErr w:type="gramStart"/>
      <w:r>
        <w:rPr>
          <w:sz w:val="24"/>
        </w:rPr>
        <w:t>Ő</w:t>
      </w:r>
      <w:proofErr w:type="gramEnd"/>
      <w:r>
        <w:rPr>
          <w:sz w:val="24"/>
        </w:rPr>
        <w:t xml:space="preserve"> ereje működik a vonzás és taszítás törvénye</w:t>
      </w:r>
      <w:r>
        <w:rPr>
          <w:sz w:val="24"/>
        </w:rPr>
        <w:t>i</w:t>
      </w:r>
      <w:r>
        <w:rPr>
          <w:sz w:val="24"/>
        </w:rPr>
        <w:t>ben, az ásványvilágtól az ember érzelmi életéig. Érzelmi életünk a II. Logo</w:t>
      </w:r>
      <w:r>
        <w:rPr>
          <w:sz w:val="24"/>
        </w:rPr>
        <w:t>sz hatása alatt van; a szeretet és a gyűlölet e két pólus közé, tudjuk, majdnem minden érzelem elhelyezhető. A II. Logosz kettőssége nyilvánul meg a vonzás és taszítás, szeretet-gyűlölet végleteiben, és ez is példája az „amint fönt, úgy alant” elvének.</w:t>
      </w:r>
    </w:p>
    <w:p w14:paraId="49017566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 xml:space="preserve">Ez </w:t>
      </w:r>
      <w:r>
        <w:rPr>
          <w:sz w:val="24"/>
        </w:rPr>
        <w:t>az isteni összehozó és összetartó erő a buddhikus világban az előbb megállapítottuk, hogy ez is a Fiúistenség tükörképe – a dolgok egységét mutatja, helyesebben, az egységnek és a különállásnak azt a sajátságos keverékét, amelyet itt a földön testvériségne</w:t>
      </w:r>
      <w:r>
        <w:rPr>
          <w:sz w:val="24"/>
        </w:rPr>
        <w:t xml:space="preserve">k nevezünk. A </w:t>
      </w:r>
      <w:r>
        <w:rPr>
          <w:sz w:val="24"/>
        </w:rPr>
        <w:lastRenderedPageBreak/>
        <w:t>buddhikus világ az asztrális világban tükröződik; a sűrűbb, lomhábban rezgő anyagban a kép azonban eltorzul.</w:t>
      </w:r>
    </w:p>
    <w:p w14:paraId="5801B0C8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Tisztában kell lennünk azzal, hogy ennek az eltorzulásnak mindegyik isteni tulajdonság alá van vetve, amint az alsóbb világok anyagáb</w:t>
      </w:r>
      <w:r>
        <w:rPr>
          <w:sz w:val="24"/>
        </w:rPr>
        <w:t xml:space="preserve">an tükröződik, sőt, nemcsak eltorzulásnak, hanem. a szükségszerű korlátozásnak is. Világos, hogy sem isteni méretekben, sem isteni minőségben nem valósulhat meg „alant” az, ami „fönt” van. A lényegnek azonban ugyanannak kell lennie és a megvalósulásnak el </w:t>
      </w:r>
      <w:r>
        <w:rPr>
          <w:sz w:val="24"/>
        </w:rPr>
        <w:t>kell érkeznie lehetősége határáig. A feladat tehát mindig az, hogy az isteni tulajdonság lényegét az illető sík keretei között a lehető legtökéletesebben megvalósí</w:t>
      </w:r>
      <w:r>
        <w:rPr>
          <w:sz w:val="24"/>
        </w:rPr>
        <w:t>t</w:t>
      </w:r>
      <w:r>
        <w:rPr>
          <w:sz w:val="24"/>
        </w:rPr>
        <w:t>suk.</w:t>
      </w:r>
    </w:p>
    <w:p w14:paraId="53E7C39E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Ami a buddhikus világban testvériség, az az asztrálison – érzelmeink világában – szeret</w:t>
      </w:r>
      <w:r>
        <w:rPr>
          <w:sz w:val="24"/>
        </w:rPr>
        <w:t>et. A szeretet késztet egyesülésre; a szeretett lényt vagy tárgyat az ember mintegy a maga rész</w:t>
      </w:r>
      <w:r>
        <w:rPr>
          <w:sz w:val="24"/>
        </w:rPr>
        <w:t>é</w:t>
      </w:r>
      <w:r>
        <w:rPr>
          <w:sz w:val="24"/>
        </w:rPr>
        <w:t>nek érzi – mindezt ismerjük, nem kell sok szóval leírnom. Szeretetünknek – és ezt a szót most hadd alkalmazzam egész érzelmi életünkre – lényegileg isteni forrá</w:t>
      </w:r>
      <w:r>
        <w:rPr>
          <w:sz w:val="24"/>
        </w:rPr>
        <w:t>sával azonosnak kell le</w:t>
      </w:r>
      <w:r>
        <w:rPr>
          <w:sz w:val="24"/>
        </w:rPr>
        <w:t>n</w:t>
      </w:r>
      <w:r>
        <w:rPr>
          <w:sz w:val="24"/>
        </w:rPr>
        <w:t>nie. De milyen hát az az isteni szeretet?</w:t>
      </w:r>
    </w:p>
    <w:p w14:paraId="7D4871DE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Pihenésül a sok bölcselkedés után hadd idézzem Sir Edwin Arnoldot, aki az „Ázsia Vil</w:t>
      </w:r>
      <w:r>
        <w:rPr>
          <w:sz w:val="24"/>
        </w:rPr>
        <w:t>á</w:t>
      </w:r>
      <w:r>
        <w:rPr>
          <w:sz w:val="24"/>
        </w:rPr>
        <w:t>gossága” cím</w:t>
      </w:r>
      <w:r>
        <w:rPr>
          <w:sz w:val="24"/>
        </w:rPr>
        <w:t>ű művében ilyen szavakkal íratja le Buddhával az isteni szeretetet:</w:t>
      </w:r>
    </w:p>
    <w:p w14:paraId="5F4539F2" w14:textId="77777777" w:rsidR="00000000" w:rsidRDefault="00640443">
      <w:pPr>
        <w:spacing w:before="240"/>
        <w:ind w:left="2268"/>
        <w:jc w:val="both"/>
        <w:rPr>
          <w:sz w:val="24"/>
        </w:rPr>
      </w:pPr>
      <w:r>
        <w:rPr>
          <w:sz w:val="24"/>
        </w:rPr>
        <w:t xml:space="preserve">A kezdet előtt még s vég nélkül kinyúlván, </w:t>
      </w:r>
    </w:p>
    <w:p w14:paraId="7DCCF31E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Végtelen, mint a tér, biztos bizonyosság, </w:t>
      </w:r>
    </w:p>
    <w:p w14:paraId="3A97CFEB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Van egy szilárd erő, mi a jót akarja.</w:t>
      </w:r>
    </w:p>
    <w:p w14:paraId="6D103453" w14:textId="77777777" w:rsidR="00000000" w:rsidRDefault="00640443">
      <w:pPr>
        <w:pStyle w:val="Szvegtrzs"/>
        <w:tabs>
          <w:tab w:val="clear" w:pos="0"/>
          <w:tab w:val="clear" w:pos="48"/>
          <w:tab w:val="clear" w:pos="1800"/>
        </w:tabs>
        <w:spacing w:line="240" w:lineRule="auto"/>
        <w:ind w:left="2268"/>
      </w:pPr>
      <w:r>
        <w:t>Csak az ő törvénye örökös tartósság.</w:t>
      </w:r>
    </w:p>
    <w:p w14:paraId="21B438B5" w14:textId="77777777" w:rsidR="00000000" w:rsidRDefault="00640443">
      <w:pPr>
        <w:pStyle w:val="Szvegtrzs"/>
        <w:tabs>
          <w:tab w:val="clear" w:pos="0"/>
          <w:tab w:val="clear" w:pos="48"/>
          <w:tab w:val="clear" w:pos="1800"/>
        </w:tabs>
        <w:spacing w:before="120" w:line="240" w:lineRule="auto"/>
        <w:ind w:left="2268"/>
      </w:pPr>
      <w:r>
        <w:t>Ő érinti meg a rózsának vi</w:t>
      </w:r>
      <w:r>
        <w:t>rágát,</w:t>
      </w:r>
    </w:p>
    <w:p w14:paraId="19F0489B" w14:textId="77777777" w:rsidR="00000000" w:rsidRDefault="00640443">
      <w:pPr>
        <w:pStyle w:val="Szvegtrzs"/>
        <w:tabs>
          <w:tab w:val="clear" w:pos="0"/>
          <w:tab w:val="clear" w:pos="48"/>
          <w:tab w:val="clear" w:pos="1800"/>
        </w:tabs>
        <w:spacing w:line="240" w:lineRule="auto"/>
        <w:ind w:left="2268"/>
      </w:pPr>
      <w:r>
        <w:t>Bölcs keze formálja a lótusz levelét,</w:t>
      </w:r>
    </w:p>
    <w:p w14:paraId="321E1569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A föld sötétjében, a csíra csendjében </w:t>
      </w:r>
    </w:p>
    <w:p w14:paraId="47283256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Ő szövi egyedül a tavasz köntösét.</w:t>
      </w:r>
    </w:p>
    <w:p w14:paraId="6C1FFB3C" w14:textId="77777777" w:rsidR="00000000" w:rsidRDefault="00640443">
      <w:pPr>
        <w:spacing w:before="120"/>
        <w:ind w:left="2268"/>
        <w:jc w:val="both"/>
        <w:rPr>
          <w:sz w:val="24"/>
        </w:rPr>
      </w:pPr>
      <w:r>
        <w:rPr>
          <w:sz w:val="24"/>
        </w:rPr>
        <w:t>Ő teremte emberszívet a sötétből,</w:t>
      </w:r>
    </w:p>
    <w:p w14:paraId="21F61F84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Esetlen tojásból a fácán szép nyakát,</w:t>
      </w:r>
    </w:p>
    <w:p w14:paraId="7A23C206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Örökkön fáradozik, s jóra változtatja</w:t>
      </w:r>
    </w:p>
    <w:p w14:paraId="48D74D6D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A romboló dühöt és az ősi r</w:t>
      </w:r>
      <w:r>
        <w:rPr>
          <w:sz w:val="24"/>
        </w:rPr>
        <w:t>omlást.</w:t>
      </w:r>
    </w:p>
    <w:p w14:paraId="06C22226" w14:textId="77777777" w:rsidR="00000000" w:rsidRDefault="00640443">
      <w:pPr>
        <w:spacing w:before="120"/>
        <w:ind w:left="2268"/>
        <w:jc w:val="both"/>
        <w:rPr>
          <w:sz w:val="24"/>
        </w:rPr>
      </w:pPr>
      <w:r>
        <w:rPr>
          <w:sz w:val="24"/>
        </w:rPr>
        <w:t>Aranytollú madár szürke tojásai,</w:t>
      </w:r>
    </w:p>
    <w:p w14:paraId="60A4AD39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Méhek kicsi sejtje, az ő kincsesháza </w:t>
      </w:r>
    </w:p>
    <w:p w14:paraId="28963DFF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És mézes edénye. A szorgalmas hangya,</w:t>
      </w:r>
    </w:p>
    <w:p w14:paraId="26D534C2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És a fehér galamb az ő útját járja. </w:t>
      </w:r>
    </w:p>
    <w:p w14:paraId="5C55B723" w14:textId="77777777" w:rsidR="00000000" w:rsidRDefault="00640443">
      <w:pPr>
        <w:spacing w:before="120"/>
        <w:ind w:left="2268"/>
        <w:jc w:val="both"/>
        <w:rPr>
          <w:sz w:val="24"/>
        </w:rPr>
      </w:pPr>
      <w:r>
        <w:rPr>
          <w:sz w:val="24"/>
        </w:rPr>
        <w:t xml:space="preserve">Sas-szárnyon ő repül, amikor zsákmányát </w:t>
      </w:r>
    </w:p>
    <w:p w14:paraId="5F5FB08D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Viszi a fészkébe. Kölykeit etetni</w:t>
      </w:r>
    </w:p>
    <w:p w14:paraId="7504EE35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Ő küldi a farkast. Ő talál </w:t>
      </w:r>
      <w:r>
        <w:rPr>
          <w:sz w:val="24"/>
        </w:rPr>
        <w:t>eledelt</w:t>
      </w:r>
    </w:p>
    <w:p w14:paraId="5933510D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S barátokat annak, kit nem szeret senki. </w:t>
      </w:r>
    </w:p>
    <w:p w14:paraId="20B94BD9" w14:textId="77777777" w:rsidR="00000000" w:rsidRDefault="00640443">
      <w:pPr>
        <w:spacing w:before="120"/>
        <w:ind w:left="2268"/>
        <w:jc w:val="both"/>
        <w:rPr>
          <w:sz w:val="24"/>
        </w:rPr>
      </w:pPr>
      <w:r>
        <w:rPr>
          <w:sz w:val="24"/>
        </w:rPr>
        <w:t xml:space="preserve">Semmi meg nem köti, és vissza nem tartja. </w:t>
      </w:r>
    </w:p>
    <w:p w14:paraId="7F9F7B6D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Mindent szeret ő: ad az anyák keblének </w:t>
      </w:r>
    </w:p>
    <w:p w14:paraId="244EFC43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Édes fehér tejet; de a gyilkos fehér </w:t>
      </w:r>
    </w:p>
    <w:p w14:paraId="05304CF7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Csöppet is ő adja, ha mar kígyóméreg.</w:t>
      </w:r>
    </w:p>
    <w:p w14:paraId="2905632B" w14:textId="77777777" w:rsidR="00000000" w:rsidRDefault="00640443">
      <w:pPr>
        <w:spacing w:before="144"/>
        <w:ind w:left="2268"/>
        <w:jc w:val="both"/>
        <w:rPr>
          <w:sz w:val="24"/>
        </w:rPr>
      </w:pPr>
      <w:r>
        <w:rPr>
          <w:sz w:val="24"/>
        </w:rPr>
        <w:t>Ő jelöli az ég kék boltozatján</w:t>
      </w:r>
    </w:p>
    <w:p w14:paraId="4EBA2E61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Keringő bolygókn</w:t>
      </w:r>
      <w:r>
        <w:rPr>
          <w:sz w:val="24"/>
        </w:rPr>
        <w:t xml:space="preserve">ak összehangolt ütemét, </w:t>
      </w:r>
    </w:p>
    <w:p w14:paraId="57921D32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 xml:space="preserve">Bányák sötét mélyén ő rejti a kincset, </w:t>
      </w:r>
    </w:p>
    <w:p w14:paraId="1B76FED4" w14:textId="77777777" w:rsidR="00000000" w:rsidRDefault="00640443">
      <w:pPr>
        <w:ind w:left="2268"/>
        <w:jc w:val="both"/>
        <w:rPr>
          <w:rFonts w:ascii="Arial" w:hAnsi="Arial"/>
        </w:rPr>
      </w:pPr>
      <w:r>
        <w:rPr>
          <w:sz w:val="24"/>
        </w:rPr>
        <w:t>A föld aranyát és mesés drágakövét.</w:t>
      </w:r>
    </w:p>
    <w:p w14:paraId="3F1AC190" w14:textId="77777777" w:rsidR="00000000" w:rsidRDefault="00640443">
      <w:pPr>
        <w:spacing w:before="120"/>
        <w:ind w:left="2268"/>
        <w:jc w:val="both"/>
        <w:rPr>
          <w:sz w:val="24"/>
        </w:rPr>
      </w:pPr>
      <w:r>
        <w:rPr>
          <w:sz w:val="24"/>
        </w:rPr>
        <w:t>Egyre újabb s újabb titkokat hoz elénk.</w:t>
      </w:r>
    </w:p>
    <w:p w14:paraId="00809426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Erdei tisztásnak zöldjében ő jár ott.</w:t>
      </w:r>
    </w:p>
    <w:p w14:paraId="5FC01952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lastRenderedPageBreak/>
        <w:t xml:space="preserve">Cédrus-tövön furcsa hajtásokat nevel, </w:t>
      </w:r>
    </w:p>
    <w:p w14:paraId="67983C60" w14:textId="77777777" w:rsidR="00000000" w:rsidRDefault="00640443">
      <w:pPr>
        <w:ind w:left="2268"/>
        <w:jc w:val="both"/>
        <w:rPr>
          <w:sz w:val="24"/>
        </w:rPr>
      </w:pPr>
      <w:r>
        <w:rPr>
          <w:sz w:val="24"/>
        </w:rPr>
        <w:t>Tervez levelet, fát, fűszálat, virágot</w:t>
      </w:r>
      <w:r>
        <w:rPr>
          <w:sz w:val="24"/>
        </w:rPr>
        <w:t>.</w:t>
      </w:r>
    </w:p>
    <w:p w14:paraId="56510F28" w14:textId="77777777" w:rsidR="00000000" w:rsidRDefault="00640443">
      <w:pPr>
        <w:spacing w:before="120"/>
        <w:ind w:left="2268"/>
        <w:jc w:val="both"/>
        <w:rPr>
          <w:sz w:val="24"/>
        </w:rPr>
      </w:pPr>
      <w:r>
        <w:rPr>
          <w:sz w:val="24"/>
        </w:rPr>
        <w:t>Nem látjuk, de segít hűséges kezével,</w:t>
      </w:r>
    </w:p>
    <w:p w14:paraId="7EBF5B07" w14:textId="77777777" w:rsidR="00000000" w:rsidRDefault="00640443">
      <w:pPr>
        <w:spacing w:after="240"/>
        <w:ind w:left="2268"/>
        <w:jc w:val="both"/>
        <w:rPr>
          <w:sz w:val="24"/>
        </w:rPr>
      </w:pPr>
      <w:r>
        <w:rPr>
          <w:sz w:val="24"/>
        </w:rPr>
        <w:t xml:space="preserve">Nem halljuk, s harsogóbb szava a viharnál. </w:t>
      </w:r>
    </w:p>
    <w:p w14:paraId="0E141228" w14:textId="77777777" w:rsidR="00000000" w:rsidRDefault="00640443">
      <w:pPr>
        <w:spacing w:before="48"/>
        <w:ind w:firstLine="284"/>
        <w:jc w:val="both"/>
        <w:rPr>
          <w:sz w:val="24"/>
        </w:rPr>
      </w:pPr>
      <w:r>
        <w:rPr>
          <w:sz w:val="24"/>
        </w:rPr>
        <w:t>Ehhez a szeretethez még nemigen hasonlít a mi emberi szeretetünk, mert van két szépsé</w:t>
      </w:r>
      <w:r>
        <w:rPr>
          <w:sz w:val="24"/>
        </w:rPr>
        <w:t>g</w:t>
      </w:r>
      <w:r>
        <w:rPr>
          <w:sz w:val="24"/>
        </w:rPr>
        <w:t xml:space="preserve">hibája: önző és válogatós. Önző, mert legalábbis viszonzást vár, csak akkor boldogít, </w:t>
      </w:r>
      <w:r>
        <w:rPr>
          <w:sz w:val="24"/>
        </w:rPr>
        <w:t>ha a szeretett lény úgy viselkedik velünk, ahogy elvárjuk tőle, és ahogy nekünk kellemes. A más</w:t>
      </w:r>
      <w:r>
        <w:rPr>
          <w:sz w:val="24"/>
        </w:rPr>
        <w:t>o</w:t>
      </w:r>
      <w:r>
        <w:rPr>
          <w:sz w:val="24"/>
        </w:rPr>
        <w:t>dik hiba az, hogy válogatós. Tudunk mi nagyon intenzíven szeretni, de szeretetünk csak igen kevesekre korlátozódik. Ezt a keveset nagyon tudjuk szeretni, de töb</w:t>
      </w:r>
      <w:r>
        <w:rPr>
          <w:sz w:val="24"/>
        </w:rPr>
        <w:t>bi embertársunk, testv</w:t>
      </w:r>
      <w:r>
        <w:rPr>
          <w:sz w:val="24"/>
        </w:rPr>
        <w:t>é</w:t>
      </w:r>
      <w:r>
        <w:rPr>
          <w:sz w:val="24"/>
        </w:rPr>
        <w:t>rünk, a legjobb esetben is közömbös számunkra. A legrosszabb eset is gyakran előfordul: h</w:t>
      </w:r>
      <w:r>
        <w:rPr>
          <w:sz w:val="24"/>
        </w:rPr>
        <w:t>á</w:t>
      </w:r>
      <w:r>
        <w:rPr>
          <w:sz w:val="24"/>
        </w:rPr>
        <w:t xml:space="preserve">nyan vannak, akik ellenségüknek és az </w:t>
      </w:r>
      <w:proofErr w:type="spellStart"/>
      <w:r>
        <w:rPr>
          <w:sz w:val="24"/>
        </w:rPr>
        <w:t>u.n</w:t>
      </w:r>
      <w:proofErr w:type="spellEnd"/>
      <w:r>
        <w:rPr>
          <w:sz w:val="24"/>
        </w:rPr>
        <w:t>. létért való küzdelemben versenytársaknak tekint</w:t>
      </w:r>
      <w:r>
        <w:rPr>
          <w:sz w:val="24"/>
        </w:rPr>
        <w:t>e</w:t>
      </w:r>
      <w:r>
        <w:rPr>
          <w:sz w:val="24"/>
        </w:rPr>
        <w:t>nek mindenkit, aki nem tartozik családi és baráti kö</w:t>
      </w:r>
      <w:r>
        <w:rPr>
          <w:sz w:val="24"/>
        </w:rPr>
        <w:t xml:space="preserve">rükbe, tehát minden </w:t>
      </w:r>
      <w:proofErr w:type="spellStart"/>
      <w:r>
        <w:rPr>
          <w:sz w:val="24"/>
        </w:rPr>
        <w:t>u.n</w:t>
      </w:r>
      <w:proofErr w:type="spellEnd"/>
      <w:r>
        <w:rPr>
          <w:sz w:val="24"/>
        </w:rPr>
        <w:t xml:space="preserve">. idegent. Egész triviális példát kockáztatok meg: figyeljük meg, hogy viselkednek az </w:t>
      </w:r>
      <w:proofErr w:type="spellStart"/>
      <w:r>
        <w:rPr>
          <w:sz w:val="24"/>
        </w:rPr>
        <w:t>u.n</w:t>
      </w:r>
      <w:proofErr w:type="spellEnd"/>
      <w:r>
        <w:rPr>
          <w:sz w:val="24"/>
        </w:rPr>
        <w:t>. idegenek egymással a villamoson. Nem. is beszélve arról, hogy eszünkbe sem jut szeretni a rosszat, a bűnöst, fe</w:t>
      </w:r>
      <w:r>
        <w:rPr>
          <w:sz w:val="24"/>
        </w:rPr>
        <w:t>j</w:t>
      </w:r>
      <w:r>
        <w:rPr>
          <w:sz w:val="24"/>
        </w:rPr>
        <w:t xml:space="preserve">letlen testvéreinket. Persze, </w:t>
      </w:r>
      <w:r>
        <w:rPr>
          <w:sz w:val="24"/>
        </w:rPr>
        <w:t>ez fejlődési fok kérdése, valamint karma kérdése is.</w:t>
      </w:r>
    </w:p>
    <w:p w14:paraId="330950B0" w14:textId="77777777" w:rsidR="00000000" w:rsidRDefault="00640443">
      <w:pPr>
        <w:pStyle w:val="Szvegtrzs"/>
        <w:tabs>
          <w:tab w:val="clear" w:pos="0"/>
          <w:tab w:val="clear" w:pos="48"/>
          <w:tab w:val="clear" w:pos="1800"/>
        </w:tabs>
        <w:spacing w:line="240" w:lineRule="auto"/>
        <w:ind w:firstLine="284"/>
      </w:pPr>
      <w:r>
        <w:t>De mi most arról beszélünk, hogy az alantinak a fentit kell visszatükröznie. Ez a sokszor oktalan, önző, szűk körű emberi szeretet azonban állandó besugárzásokat kap felülről, az ist</w:t>
      </w:r>
      <w:r>
        <w:t>e</w:t>
      </w:r>
      <w:r>
        <w:t xml:space="preserve">ni szeretettől, ami </w:t>
      </w:r>
      <w:r>
        <w:t>bölcs, mindenre kiterjedő, egyetemes, és mivel ugyanabból a forrásból származik, előbb-utóbb hű képévé kell lennie a magasabb rendűnek. Rajtunk, a szeretet ho</w:t>
      </w:r>
      <w:r>
        <w:t>r</w:t>
      </w:r>
      <w:r>
        <w:t>dozóin, megvalósítóin múlik, előbb-e vagy utóbb.</w:t>
      </w:r>
    </w:p>
    <w:p w14:paraId="076946B5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Az isteni értelem, a III. Logosz, az emberi érte</w:t>
      </w:r>
      <w:r>
        <w:rPr>
          <w:sz w:val="24"/>
        </w:rPr>
        <w:t>lemben tükröződik, mind az elvont mind a konkrét gondolkodásban. Jellemző sajátsága az, hogy teremtő olyan dolgokat hoz létre, am</w:t>
      </w:r>
      <w:r>
        <w:rPr>
          <w:sz w:val="24"/>
        </w:rPr>
        <w:t>e</w:t>
      </w:r>
      <w:r>
        <w:rPr>
          <w:sz w:val="24"/>
        </w:rPr>
        <w:t>lyek még nem voltak. Leleményessége, szabad ezt a kifejezést használnom, kimeríthetetlen; tudjuk, hogy nincs két egészen egyfo</w:t>
      </w:r>
      <w:r>
        <w:rPr>
          <w:sz w:val="24"/>
        </w:rPr>
        <w:t>rma falevél, de még két egészen egyforma tojás sem. Kitervelte a világegyetem életét és folyton teremti, vagyis a számtalan térbeli és időbeli rés</w:t>
      </w:r>
      <w:r>
        <w:rPr>
          <w:sz w:val="24"/>
        </w:rPr>
        <w:t>z</w:t>
      </w:r>
      <w:r>
        <w:rPr>
          <w:sz w:val="24"/>
        </w:rPr>
        <w:t>let segítségével megvalósítja tervét. A teremtés nem az idők homályában végbement és már régen befejezett akt</w:t>
      </w:r>
      <w:r>
        <w:rPr>
          <w:sz w:val="24"/>
        </w:rPr>
        <w:t>us, hanem állandó, azóta is tartó folyamat. Vége csak akkor lesz, amikor a megnyilvánulás maga is véget ér. Megállást és meghátrálás nélkül halad célja felé a teremtés műve, és ha módunkban van megvizsgálni azt, amit benne állandónak vagy; ismétlésnek v</w:t>
      </w:r>
      <w:r>
        <w:rPr>
          <w:sz w:val="24"/>
        </w:rPr>
        <w:t>é</w:t>
      </w:r>
      <w:r>
        <w:rPr>
          <w:sz w:val="24"/>
        </w:rPr>
        <w:t>lü</w:t>
      </w:r>
      <w:r>
        <w:rPr>
          <w:sz w:val="24"/>
        </w:rPr>
        <w:t xml:space="preserve">nk, látjuk, hogy nem az; én sem vagyok ma már ugyanaz az ember, aki tegnap voltam, sőt egy órával ezelőtti énemtől is különbözöm már: közben végbement testemben-lelkemben egy csomó dolog, </w:t>
      </w:r>
      <w:proofErr w:type="gramStart"/>
      <w:r>
        <w:rPr>
          <w:sz w:val="24"/>
        </w:rPr>
        <w:t>ami</w:t>
      </w:r>
      <w:proofErr w:type="gramEnd"/>
      <w:r>
        <w:rPr>
          <w:sz w:val="24"/>
        </w:rPr>
        <w:t xml:space="preserve"> ha észrevehetetlenül is, de megváltoztatott. Egy hajszálnyit hal</w:t>
      </w:r>
      <w:r>
        <w:rPr>
          <w:sz w:val="24"/>
        </w:rPr>
        <w:t>adtam vé</w:t>
      </w:r>
      <w:r>
        <w:rPr>
          <w:sz w:val="24"/>
        </w:rPr>
        <w:t>g</w:t>
      </w:r>
      <w:r>
        <w:rPr>
          <w:sz w:val="24"/>
        </w:rPr>
        <w:t>célom felé, és e végcél minden létező közös célja: a tökéletesedés. A tökéletesség minden létező számára az az állapot, amelyben a megnyilvánulás végén lennie kell, amelyet addig el kell érnie. Ezt az állapotot Isten rendelte és a III. Logosz terv</w:t>
      </w:r>
      <w:r>
        <w:rPr>
          <w:sz w:val="24"/>
        </w:rPr>
        <w:t>ezte meg, a világegyetem nagy építőmestere; Ő látja, miképp illeszkedik majd akkor össze tökéletes egészben a sok tökéletes részlet, sőt ő látja azt is, hogy a most még tökéletlen részletek is a megnyilvánulás mai. fok</w:t>
      </w:r>
      <w:r>
        <w:rPr>
          <w:sz w:val="24"/>
        </w:rPr>
        <w:t>á</w:t>
      </w:r>
      <w:r>
        <w:rPr>
          <w:sz w:val="24"/>
        </w:rPr>
        <w:t>nak megfelelő tökéletességű egészet a</w:t>
      </w:r>
      <w:r>
        <w:rPr>
          <w:sz w:val="24"/>
        </w:rPr>
        <w:t>lkotnak.</w:t>
      </w:r>
    </w:p>
    <w:p w14:paraId="6CCA4E44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Ha az emberi gondolkodás teremtő, ha mindig valami újat, szebbet, tökéletesebbet alkot, ha úgy terveli meg alkotásait, hogy a maguk nemében tökéletesek legyenek, akkor ez a t</w:t>
      </w:r>
      <w:r>
        <w:rPr>
          <w:sz w:val="24"/>
        </w:rPr>
        <w:t>e</w:t>
      </w:r>
      <w:r>
        <w:rPr>
          <w:sz w:val="24"/>
        </w:rPr>
        <w:t xml:space="preserve">remtő tevékenység az Istenét tükrözi, és hozzájárul ahhoz, hogy a világ </w:t>
      </w:r>
      <w:r>
        <w:rPr>
          <w:sz w:val="24"/>
        </w:rPr>
        <w:t>elérje az arra. az adott időpontra előirt tökéletességi fokot. Emberi fokon, és az alsóbb világokban, ennél több nem igen tehető és ez éppen elég teljesítmény.</w:t>
      </w:r>
    </w:p>
    <w:p w14:paraId="28296F9B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Mivel azonban sokan azt feledhetik arra, hogy mivel teremtsenek, mikor nincs semmi t</w:t>
      </w:r>
      <w:r>
        <w:rPr>
          <w:sz w:val="24"/>
        </w:rPr>
        <w:t>e</w:t>
      </w:r>
      <w:r>
        <w:rPr>
          <w:sz w:val="24"/>
        </w:rPr>
        <w:t>remtő tehet</w:t>
      </w:r>
      <w:r>
        <w:rPr>
          <w:sz w:val="24"/>
        </w:rPr>
        <w:t>ségük, szeretnék itt, ha nem is megdönteni, de legalább megingatni egy téves fe</w:t>
      </w:r>
      <w:r>
        <w:rPr>
          <w:sz w:val="24"/>
        </w:rPr>
        <w:t>l</w:t>
      </w:r>
      <w:r>
        <w:rPr>
          <w:sz w:val="24"/>
        </w:rPr>
        <w:t>fogást: azt, hogy csak a legszorosabb értelemben vett művészek tevékenysége „teremtő tev</w:t>
      </w:r>
      <w:r>
        <w:rPr>
          <w:sz w:val="24"/>
        </w:rPr>
        <w:t>é</w:t>
      </w:r>
      <w:r>
        <w:rPr>
          <w:sz w:val="24"/>
        </w:rPr>
        <w:t>kenység”, egyszóval a költő az író, a szobrász, a festő, a zenész, no meg talán a terve</w:t>
      </w:r>
      <w:r>
        <w:rPr>
          <w:sz w:val="24"/>
        </w:rPr>
        <w:t>ző ép</w:t>
      </w:r>
      <w:r>
        <w:rPr>
          <w:sz w:val="24"/>
        </w:rPr>
        <w:t>í</w:t>
      </w:r>
      <w:r>
        <w:rPr>
          <w:sz w:val="24"/>
        </w:rPr>
        <w:t>tész érdemli meg az „alkotóművész” nevet. Úgy gondolom, őket többi teremtő embertá</w:t>
      </w:r>
      <w:r>
        <w:rPr>
          <w:sz w:val="24"/>
        </w:rPr>
        <w:t>r</w:t>
      </w:r>
      <w:r>
        <w:rPr>
          <w:sz w:val="24"/>
        </w:rPr>
        <w:t>sunktól csak az különbözteti meg, hogy tudatosan teremtenek, tudják, hogy teremtenek, a tö</w:t>
      </w:r>
      <w:r>
        <w:rPr>
          <w:sz w:val="24"/>
        </w:rPr>
        <w:t>b</w:t>
      </w:r>
      <w:r>
        <w:rPr>
          <w:sz w:val="24"/>
        </w:rPr>
        <w:t xml:space="preserve">bi </w:t>
      </w:r>
      <w:r>
        <w:rPr>
          <w:sz w:val="24"/>
        </w:rPr>
        <w:lastRenderedPageBreak/>
        <w:t>milliók pedig nem. Mert mindenki teremt valamilyen formában. Szorítkozzun</w:t>
      </w:r>
      <w:r>
        <w:rPr>
          <w:sz w:val="24"/>
        </w:rPr>
        <w:t>k csak a fiz</w:t>
      </w:r>
      <w:r>
        <w:rPr>
          <w:sz w:val="24"/>
        </w:rPr>
        <w:t>i</w:t>
      </w:r>
      <w:r>
        <w:rPr>
          <w:sz w:val="24"/>
        </w:rPr>
        <w:t>kai síkra: a régi iparosak és a maiak közül az a. kevés, aki még igyekszik a színvonalat fen</w:t>
      </w:r>
      <w:r>
        <w:rPr>
          <w:sz w:val="24"/>
        </w:rPr>
        <w:t>n</w:t>
      </w:r>
      <w:r>
        <w:rPr>
          <w:sz w:val="24"/>
        </w:rPr>
        <w:t>tartani, teremtett a maga szakmájában. Falusi kovácsok, pásztorok, fazekasok kezéből pára</w:t>
      </w:r>
      <w:r>
        <w:rPr>
          <w:sz w:val="24"/>
        </w:rPr>
        <w:t>t</w:t>
      </w:r>
      <w:r>
        <w:rPr>
          <w:sz w:val="24"/>
        </w:rPr>
        <w:t>lan mesterművek kerültek ki. Családomnak van néhány tagja, a</w:t>
      </w:r>
      <w:r>
        <w:rPr>
          <w:sz w:val="24"/>
        </w:rPr>
        <w:t xml:space="preserve">kinek jóformán semmi érzéke nincs az </w:t>
      </w:r>
      <w:proofErr w:type="spellStart"/>
      <w:r>
        <w:rPr>
          <w:sz w:val="24"/>
        </w:rPr>
        <w:t>u.n</w:t>
      </w:r>
      <w:proofErr w:type="spellEnd"/>
      <w:r>
        <w:rPr>
          <w:sz w:val="24"/>
        </w:rPr>
        <w:t xml:space="preserve">. képzőművészetekhez, sem </w:t>
      </w:r>
      <w:proofErr w:type="gramStart"/>
      <w:r>
        <w:rPr>
          <w:sz w:val="24"/>
        </w:rPr>
        <w:t>a zenéhez</w:t>
      </w:r>
      <w:proofErr w:type="gramEnd"/>
      <w:r>
        <w:rPr>
          <w:sz w:val="24"/>
        </w:rPr>
        <w:t xml:space="preserve"> de csodálatos kézimunkák kerülnek ki a kezük alól. Ismerek egy </w:t>
      </w:r>
      <w:proofErr w:type="gramStart"/>
      <w:r>
        <w:rPr>
          <w:sz w:val="24"/>
        </w:rPr>
        <w:t>hölgyet</w:t>
      </w:r>
      <w:proofErr w:type="gramEnd"/>
      <w:r>
        <w:rPr>
          <w:sz w:val="24"/>
        </w:rPr>
        <w:t xml:space="preserve"> akit nem lehet épp a legfejlettebbnek és a legműveltebbnek nevezni, de amit a főzés terén alkot, az művészet:</w:t>
      </w:r>
      <w:r>
        <w:rPr>
          <w:sz w:val="24"/>
        </w:rPr>
        <w:t xml:space="preserve"> nem sablonos receptek szerint kotyvaszt, hanem intuitív biztonsággal kever ízeket és anyagokat meglepő újdonságokká. Ennek a műv</w:t>
      </w:r>
      <w:r>
        <w:rPr>
          <w:sz w:val="24"/>
        </w:rPr>
        <w:t>é</w:t>
      </w:r>
      <w:r>
        <w:rPr>
          <w:sz w:val="24"/>
        </w:rPr>
        <w:t>szetnek bizonyára van még rajta kívül sok művelője, aki éppoly kevéssé tudja, hogy alkot, hogy a Szentlélek munkáját végzi a m</w:t>
      </w:r>
      <w:r>
        <w:rPr>
          <w:sz w:val="24"/>
        </w:rPr>
        <w:t>aga szerény keretei között, mint amennyire nem is á</w:t>
      </w:r>
      <w:r>
        <w:rPr>
          <w:sz w:val="24"/>
        </w:rPr>
        <w:t>l</w:t>
      </w:r>
      <w:r>
        <w:rPr>
          <w:sz w:val="24"/>
        </w:rPr>
        <w:t>modja a szóban forgó hölgy sem. Az öntudatlan művészek szerényebbek a tudatosaknál, de mert műveiket mulandóknak tartják, és mert senki sem gondol arra, hogy a fizikai. világban a nagy művészi alkotások s</w:t>
      </w:r>
      <w:r>
        <w:rPr>
          <w:sz w:val="24"/>
        </w:rPr>
        <w:t>em tartanak örökké, nem veszünk tudomást az ő teremtő tevéken</w:t>
      </w:r>
      <w:r>
        <w:rPr>
          <w:sz w:val="24"/>
        </w:rPr>
        <w:t>y</w:t>
      </w:r>
      <w:r>
        <w:rPr>
          <w:sz w:val="24"/>
        </w:rPr>
        <w:t>ségükről. Vagy nem csodás alkotás-e például egy gép? Nézzék meg a Diósgyőri Papírgyár legnagyobb gépét, amelyikbe az egyik végén beömlik egy híg, fehér pép és a másik végén kijön egy mázsás teke</w:t>
      </w:r>
      <w:r>
        <w:rPr>
          <w:sz w:val="24"/>
        </w:rPr>
        <w:t>rcs hófehér, tökéletes vízjeles papír. Az élő szervezet céltudatosságával és pontosságával működik. Nem volt-e megtervezése hű tükre az isteni értelem tevékenység</w:t>
      </w:r>
      <w:r>
        <w:rPr>
          <w:sz w:val="24"/>
        </w:rPr>
        <w:t>é</w:t>
      </w:r>
      <w:r>
        <w:rPr>
          <w:sz w:val="24"/>
        </w:rPr>
        <w:t xml:space="preserve">nek? Nem képvisel-e ez a gép – és az összes gépek és a velük rokon eszközök, szerszámok mind </w:t>
      </w:r>
      <w:r>
        <w:rPr>
          <w:sz w:val="24"/>
        </w:rPr>
        <w:t>valamit, ami eddig nem volt soha? A gép az ember teremtő tevékenységének eredm</w:t>
      </w:r>
      <w:r>
        <w:rPr>
          <w:sz w:val="24"/>
        </w:rPr>
        <w:t>é</w:t>
      </w:r>
      <w:r>
        <w:rPr>
          <w:sz w:val="24"/>
        </w:rPr>
        <w:t>nye, és minden az, amit a géppel alkotnak.</w:t>
      </w:r>
    </w:p>
    <w:p w14:paraId="58AB4C2C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De még másképp is teremtünk mindnyájan állandóan. Szakadatlanul teremtünk érzés- és gondolatformákat, sajnos azonban, még öntudatlanab</w:t>
      </w:r>
      <w:r>
        <w:rPr>
          <w:sz w:val="24"/>
        </w:rPr>
        <w:t>bul, mint az előbb említett szakácsm</w:t>
      </w:r>
      <w:r>
        <w:rPr>
          <w:sz w:val="24"/>
        </w:rPr>
        <w:t>ű</w:t>
      </w:r>
      <w:r>
        <w:rPr>
          <w:sz w:val="24"/>
        </w:rPr>
        <w:t>vésznő. Ha tudatosan teremtenénk, vigyáznánk, hogy csupa magasrendű tartalmú, tehát szép formát hozzunk létre.</w:t>
      </w:r>
    </w:p>
    <w:p w14:paraId="3E961D09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Abban is az istenséget utánozzuk, hogy önmagunkat teremtjük. Gondolatainkkal, érzés</w:t>
      </w:r>
      <w:r>
        <w:rPr>
          <w:sz w:val="24"/>
        </w:rPr>
        <w:t>e</w:t>
      </w:r>
      <w:r>
        <w:rPr>
          <w:sz w:val="24"/>
        </w:rPr>
        <w:t>inkkel, tetteinkkel magu</w:t>
      </w:r>
      <w:r>
        <w:rPr>
          <w:sz w:val="24"/>
        </w:rPr>
        <w:t>nk formáljuk magunkat, sőt magunk formáljuk jövendő sorsunkat is. Isten is önmagát teremti a világegyetemben, önmagát igyekszik megvalósítani. Amikor ra</w:t>
      </w:r>
      <w:r>
        <w:rPr>
          <w:sz w:val="24"/>
        </w:rPr>
        <w:t>j</w:t>
      </w:r>
      <w:r>
        <w:rPr>
          <w:sz w:val="24"/>
        </w:rPr>
        <w:t>tunk és bennünk munkálkodik, önmagán munkálkodik.</w:t>
      </w:r>
    </w:p>
    <w:p w14:paraId="1FE4AF13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És mivel Isten szüntelenül munkálkodik, a cselekvésbe</w:t>
      </w:r>
      <w:r>
        <w:rPr>
          <w:sz w:val="24"/>
        </w:rPr>
        <w:t xml:space="preserve">n látom az élet, a lét </w:t>
      </w:r>
      <w:proofErr w:type="spellStart"/>
      <w:r>
        <w:rPr>
          <w:sz w:val="24"/>
        </w:rPr>
        <w:t>kvintesszenc</w:t>
      </w:r>
      <w:r>
        <w:rPr>
          <w:sz w:val="24"/>
        </w:rPr>
        <w:t>i</w:t>
      </w:r>
      <w:r>
        <w:rPr>
          <w:sz w:val="24"/>
        </w:rPr>
        <w:t>á</w:t>
      </w:r>
      <w:proofErr w:type="spellEnd"/>
      <w:r>
        <w:rPr>
          <w:sz w:val="24"/>
        </w:rPr>
        <w:t>-ját, lényegét, az olyan cselekvésben, amely az isteni tevékenység tükörképe. A cselekvésben részt vesz, ill. tükröződik az egész isteni-emberi Háromság. Az isteni tevékenység elindítója Isten, mint akarat, irányítója I</w:t>
      </w:r>
      <w:r>
        <w:rPr>
          <w:sz w:val="24"/>
        </w:rPr>
        <w:t>sten, mint szeretet és megvalósítója, kivitelezője. Isten, mint gondolat, értelem. Az emberi. tevékenység elindítója primitív fokon, tudjuk, a vágy, ami az akarat megfelelője azon a fokon. Aztán sokáig az érzelem váltja ki és irányítja, később a konkrét ér</w:t>
      </w:r>
      <w:r>
        <w:rPr>
          <w:sz w:val="24"/>
        </w:rPr>
        <w:t>telem; mindez az alsóbb háromság. A haladott fokon majd az akarat lesz a mozgató erő, buddhi, az egységtudat, a testvériség jelöli meg a célokat és a magasabb értelem fogja az alsóbbat irányítani a módszerek megválogatásában. A háromság azonban minden foko</w:t>
      </w:r>
      <w:r>
        <w:rPr>
          <w:sz w:val="24"/>
        </w:rPr>
        <w:t>n eg</w:t>
      </w:r>
      <w:r>
        <w:rPr>
          <w:sz w:val="24"/>
        </w:rPr>
        <w:t>y</w:t>
      </w:r>
      <w:r>
        <w:rPr>
          <w:sz w:val="24"/>
        </w:rPr>
        <w:t>ségként működik, csak elemzéssel választható szét. Nem volna haszontalan dolog, ha idő</w:t>
      </w:r>
      <w:r>
        <w:rPr>
          <w:sz w:val="24"/>
        </w:rPr>
        <w:t>n</w:t>
      </w:r>
      <w:r>
        <w:rPr>
          <w:sz w:val="24"/>
        </w:rPr>
        <w:t>ként elemeznénk egy-egy cselekedetünket, vajon a vágyból fakadt-e, vagyis külső dolgok indították-e el, vagy az akaratból az Isten tervével való együttműködés akará</w:t>
      </w:r>
      <w:r>
        <w:rPr>
          <w:sz w:val="24"/>
        </w:rPr>
        <w:t>sából; vajon a testvériség tudata volt-e a gyökere és vajon az isteni tevékenység hasonmásaként céltudatos, célszerű, tervszerű volt-e, vagy sem.</w:t>
      </w:r>
    </w:p>
    <w:p w14:paraId="231D2659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Az ember lelkialkata tehát, amely akaratból, érzelemből, értelemből és a mindezeket eg</w:t>
      </w:r>
      <w:r>
        <w:rPr>
          <w:sz w:val="24"/>
        </w:rPr>
        <w:t>y</w:t>
      </w:r>
      <w:r>
        <w:rPr>
          <w:sz w:val="24"/>
        </w:rPr>
        <w:t>befoglaló tevékenységbő</w:t>
      </w:r>
      <w:r>
        <w:rPr>
          <w:sz w:val="24"/>
        </w:rPr>
        <w:t>l áll, mása az isteni Háromságnak, célja pedig, hogy megnyilvánul</w:t>
      </w:r>
      <w:r>
        <w:rPr>
          <w:sz w:val="24"/>
        </w:rPr>
        <w:t>á</w:t>
      </w:r>
      <w:r>
        <w:rPr>
          <w:sz w:val="24"/>
        </w:rPr>
        <w:t xml:space="preserve">sa, működése is az isteni Háromság működésének hű képe legyen. </w:t>
      </w:r>
    </w:p>
    <w:p w14:paraId="3054F1E2" w14:textId="77777777" w:rsidR="00000000" w:rsidRDefault="00640443">
      <w:pPr>
        <w:pStyle w:val="Szvegtrzs"/>
        <w:tabs>
          <w:tab w:val="clear" w:pos="0"/>
          <w:tab w:val="clear" w:pos="48"/>
          <w:tab w:val="clear" w:pos="1800"/>
        </w:tabs>
        <w:spacing w:line="240" w:lineRule="auto"/>
        <w:ind w:firstLine="284"/>
      </w:pPr>
      <w:r>
        <w:t>Maga a testi élet is azonban, a testet öltés, szintén megnyilvánulása az "Amint fönt, úgy alant" elvének. Az istenség, a szell</w:t>
      </w:r>
      <w:r>
        <w:t xml:space="preserve">em, leszáll, belémerül az anyagba az </w:t>
      </w:r>
      <w:proofErr w:type="spellStart"/>
      <w:r>
        <w:t>involúció</w:t>
      </w:r>
      <w:proofErr w:type="spellEnd"/>
      <w:r>
        <w:t xml:space="preserve"> során, m</w:t>
      </w:r>
      <w:r>
        <w:t>a</w:t>
      </w:r>
      <w:r>
        <w:t>gára veszi az anyagi lét terhét és szellemi mivoltát mindjobban elfödik anyagi burkai. A sze</w:t>
      </w:r>
      <w:r>
        <w:t>l</w:t>
      </w:r>
      <w:r>
        <w:t>lem számára az anyag korlátot jelent, éppúgy, mint amikor kezünkre kesztyűt húzunk, a t</w:t>
      </w:r>
      <w:r>
        <w:t>a</w:t>
      </w:r>
      <w:r>
        <w:t>pintásunk megszűnik</w:t>
      </w:r>
      <w:r>
        <w:t>, kezünk ügyetlen és tompa. Az anyagi burkok eltompítják a szellem meg</w:t>
      </w:r>
      <w:r>
        <w:lastRenderedPageBreak/>
        <w:t xml:space="preserve">nyilvánulásait. Amikor az </w:t>
      </w:r>
      <w:proofErr w:type="spellStart"/>
      <w:r>
        <w:t>egó</w:t>
      </w:r>
      <w:proofErr w:type="spellEnd"/>
      <w:r>
        <w:t xml:space="preserve"> felölti magára mentális, asztrális és fizikai testeit, ugyanez történik. Az </w:t>
      </w:r>
      <w:proofErr w:type="spellStart"/>
      <w:r>
        <w:t>egó</w:t>
      </w:r>
      <w:proofErr w:type="spellEnd"/>
      <w:r>
        <w:t xml:space="preserve">, az embernek ez a viszonylagos szelleme, anyagba száll, és az anyagban csak </w:t>
      </w:r>
      <w:r>
        <w:t xml:space="preserve">részben tud megnyilvánulni. Az </w:t>
      </w:r>
      <w:proofErr w:type="spellStart"/>
      <w:r>
        <w:t>u.n</w:t>
      </w:r>
      <w:proofErr w:type="spellEnd"/>
      <w:r>
        <w:t>. halál ennél fogva viszonylagos szellemi állapotunkba való visszatérés, a megnyilvánulatlanságba való visszavonulás az alsóbb világok szempontj</w:t>
      </w:r>
      <w:r>
        <w:t>á</w:t>
      </w:r>
      <w:r>
        <w:t>ból. Egy-egy fizikai élet egy miniatűr manvantára, az életek közt a túlvilágo</w:t>
      </w:r>
      <w:r>
        <w:t xml:space="preserve">n eltöltött idő pedig egy kisebbszerű </w:t>
      </w:r>
      <w:proofErr w:type="spellStart"/>
      <w:r>
        <w:t>pralája</w:t>
      </w:r>
      <w:proofErr w:type="spellEnd"/>
      <w:r>
        <w:t>.</w:t>
      </w:r>
    </w:p>
    <w:p w14:paraId="45D044DE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Ha módunkban volna megvizsgálni a világ összes dolgait, az derülne ki, hogy mindegyik valami módon a Szentháromság valamelyik aspektusát képviseli. Vonatkozik ez az embere</w:t>
      </w:r>
      <w:r>
        <w:rPr>
          <w:sz w:val="24"/>
        </w:rPr>
        <w:t>k</w:t>
      </w:r>
      <w:r>
        <w:rPr>
          <w:sz w:val="24"/>
        </w:rPr>
        <w:t>re, az emberi társdalomra és intézmén</w:t>
      </w:r>
      <w:r>
        <w:rPr>
          <w:sz w:val="24"/>
        </w:rPr>
        <w:t>yeire is. Amint azonban a monád és a személyiség k</w:t>
      </w:r>
      <w:r>
        <w:rPr>
          <w:sz w:val="24"/>
        </w:rPr>
        <w:t>ö</w:t>
      </w:r>
      <w:r>
        <w:rPr>
          <w:sz w:val="24"/>
        </w:rPr>
        <w:t xml:space="preserve">zött ott áll közvetítőül az </w:t>
      </w:r>
      <w:proofErr w:type="spellStart"/>
      <w:r>
        <w:rPr>
          <w:sz w:val="24"/>
        </w:rPr>
        <w:t>egó</w:t>
      </w:r>
      <w:proofErr w:type="spellEnd"/>
      <w:r>
        <w:rPr>
          <w:sz w:val="24"/>
        </w:rPr>
        <w:t xml:space="preserve">, az emberi intézmények és a Szentháromság között is ott áll a világ sorsát intéző Nagy Hierarchia és három tagja: a </w:t>
      </w:r>
      <w:proofErr w:type="spellStart"/>
      <w:r>
        <w:rPr>
          <w:sz w:val="24"/>
        </w:rPr>
        <w:t>Manu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Bodhiszattva</w:t>
      </w:r>
      <w:proofErr w:type="spellEnd"/>
      <w:r>
        <w:rPr>
          <w:sz w:val="24"/>
        </w:rPr>
        <w:t xml:space="preserve"> és a </w:t>
      </w:r>
      <w:proofErr w:type="spellStart"/>
      <w:r>
        <w:rPr>
          <w:sz w:val="24"/>
        </w:rPr>
        <w:t>Mahacsohán</w:t>
      </w:r>
      <w:proofErr w:type="spellEnd"/>
      <w:r>
        <w:rPr>
          <w:sz w:val="24"/>
        </w:rPr>
        <w:t>. Ők az emberiség sor</w:t>
      </w:r>
      <w:r>
        <w:rPr>
          <w:sz w:val="24"/>
        </w:rPr>
        <w:t>ából emelkedtek a beavatásnak arra az igen magas fokára, ahol már val</w:t>
      </w:r>
      <w:r>
        <w:rPr>
          <w:sz w:val="24"/>
        </w:rPr>
        <w:t>ó</w:t>
      </w:r>
      <w:r>
        <w:rPr>
          <w:sz w:val="24"/>
        </w:rPr>
        <w:t xml:space="preserve">sággal egyek a Szentháromságnak azzal a személyével, akinek munkáját végzik. A </w:t>
      </w:r>
      <w:proofErr w:type="spellStart"/>
      <w:r>
        <w:rPr>
          <w:sz w:val="24"/>
        </w:rPr>
        <w:t>Manu</w:t>
      </w:r>
      <w:proofErr w:type="spellEnd"/>
      <w:r>
        <w:rPr>
          <w:sz w:val="24"/>
        </w:rPr>
        <w:t xml:space="preserve"> az I. Logosz képviselője, az akarat, a kezdeményezés, az uralkodás forrásáé. Mindazok, akiknek e földö</w:t>
      </w:r>
      <w:r>
        <w:rPr>
          <w:sz w:val="24"/>
        </w:rPr>
        <w:t xml:space="preserve">n a kormányzás, az uralkodás a hivatásuk, a </w:t>
      </w:r>
      <w:proofErr w:type="spellStart"/>
      <w:r>
        <w:rPr>
          <w:sz w:val="24"/>
        </w:rPr>
        <w:t>Manu</w:t>
      </w:r>
      <w:proofErr w:type="spellEnd"/>
      <w:r>
        <w:rPr>
          <w:sz w:val="24"/>
        </w:rPr>
        <w:t xml:space="preserve"> alá és közvetítésével az I. Logosz alá tartoznak. Ők tartják mozgásban a világ, az élet kerekét. </w:t>
      </w:r>
      <w:proofErr w:type="gramStart"/>
      <w:r>
        <w:rPr>
          <w:sz w:val="24"/>
        </w:rPr>
        <w:t>Vajon</w:t>
      </w:r>
      <w:proofErr w:type="gramEnd"/>
      <w:r>
        <w:rPr>
          <w:sz w:val="24"/>
        </w:rPr>
        <w:t xml:space="preserve"> ha az I. Logosz földi képvis</w:t>
      </w:r>
      <w:r>
        <w:rPr>
          <w:sz w:val="24"/>
        </w:rPr>
        <w:t>e</w:t>
      </w:r>
      <w:r>
        <w:rPr>
          <w:sz w:val="24"/>
        </w:rPr>
        <w:t>lői, az uralkodók és a legkisebb tisztviselők, a falusi bírók és gépállomás</w:t>
      </w:r>
      <w:r>
        <w:rPr>
          <w:sz w:val="24"/>
        </w:rPr>
        <w:t xml:space="preserve"> vezetők, és számos egyebek tudnák, hogy ugyanazt végzik itt a földön, amit Isten csinál a végtelen világegyetem számos síkján, nem végeznék-e több bölcsességgel munkájukat, nem iparkodnának-e haso</w:t>
      </w:r>
      <w:r>
        <w:rPr>
          <w:sz w:val="24"/>
        </w:rPr>
        <w:t>n</w:t>
      </w:r>
      <w:r>
        <w:rPr>
          <w:sz w:val="24"/>
        </w:rPr>
        <w:t>lítani a Világ Királyához, aki "hatalmasan és szelíden int</w:t>
      </w:r>
      <w:r>
        <w:rPr>
          <w:sz w:val="24"/>
        </w:rPr>
        <w:t xml:space="preserve">éz minden dolgot"? Hatalmasan, szelíden, és mindig a legnagyobb jóra törekedve, méltányosan és igazságosan. A II. Logosz képviselője a </w:t>
      </w:r>
      <w:proofErr w:type="spellStart"/>
      <w:r>
        <w:rPr>
          <w:sz w:val="24"/>
        </w:rPr>
        <w:t>Bodhiszattva</w:t>
      </w:r>
      <w:proofErr w:type="spellEnd"/>
      <w:r>
        <w:rPr>
          <w:sz w:val="24"/>
        </w:rPr>
        <w:t>, a Világtanító, aki időnként megszületik, hogy meghirdesse az embereknek az igazságot a nekik éppen megfelel</w:t>
      </w:r>
      <w:r>
        <w:rPr>
          <w:sz w:val="24"/>
        </w:rPr>
        <w:t xml:space="preserve">ő formában, és megmutassa az utat fölfelé. </w:t>
      </w:r>
      <w:proofErr w:type="gramStart"/>
      <w:r>
        <w:rPr>
          <w:sz w:val="24"/>
        </w:rPr>
        <w:t>Vajon</w:t>
      </w:r>
      <w:proofErr w:type="gramEnd"/>
      <w:r>
        <w:rPr>
          <w:sz w:val="24"/>
        </w:rPr>
        <w:t xml:space="preserve"> ha minden tanító és nevelő tudná, hogy hivatása gyakorlásában láthatatlan szálak kötik össze a legfőbb Tanítóval, nem végezné-e több lélekkel munkáját, hozzáidomítván az igazs</w:t>
      </w:r>
      <w:r>
        <w:rPr>
          <w:sz w:val="24"/>
        </w:rPr>
        <w:t>á</w:t>
      </w:r>
      <w:r>
        <w:rPr>
          <w:sz w:val="24"/>
        </w:rPr>
        <w:t>got neveltjei fejlettségi fokáh</w:t>
      </w:r>
      <w:r>
        <w:rPr>
          <w:sz w:val="24"/>
        </w:rPr>
        <w:t>oz, leszállván az ő szintjükre, mint ahogy leszáll a legfőbb T</w:t>
      </w:r>
      <w:r>
        <w:rPr>
          <w:sz w:val="24"/>
        </w:rPr>
        <w:t>a</w:t>
      </w:r>
      <w:r>
        <w:rPr>
          <w:sz w:val="24"/>
        </w:rPr>
        <w:t>nító is, és kibányássza a lelkekből a fejlődés bennük rejlő drága kincseit? És ha minden alk</w:t>
      </w:r>
      <w:r>
        <w:rPr>
          <w:sz w:val="24"/>
        </w:rPr>
        <w:t>o</w:t>
      </w:r>
      <w:r>
        <w:rPr>
          <w:sz w:val="24"/>
        </w:rPr>
        <w:t xml:space="preserve">tó, akár tudós, akár művész, akár reformer, tudná, hogy a </w:t>
      </w:r>
      <w:proofErr w:type="spellStart"/>
      <w:r>
        <w:rPr>
          <w:sz w:val="24"/>
        </w:rPr>
        <w:t>Mahacsohán</w:t>
      </w:r>
      <w:proofErr w:type="spellEnd"/>
      <w:r>
        <w:rPr>
          <w:sz w:val="24"/>
        </w:rPr>
        <w:t xml:space="preserve"> felügyelete alatt a III. Logosz</w:t>
      </w:r>
      <w:r>
        <w:rPr>
          <w:sz w:val="24"/>
        </w:rPr>
        <w:t>nak, a Szentléleknek világteremtő és világfenntartó munkájának munkása, talán tis</w:t>
      </w:r>
      <w:r>
        <w:rPr>
          <w:sz w:val="24"/>
        </w:rPr>
        <w:t>z</w:t>
      </w:r>
      <w:r>
        <w:rPr>
          <w:sz w:val="24"/>
        </w:rPr>
        <w:t xml:space="preserve">tább volna a művészet, nemesebb célú a tudomány és mindaz a sok jó szándékú ember, aki az emberiséget előbbre akarja vinni, a lelkek megreformálására összpontosítaná erejét, </w:t>
      </w:r>
      <w:r>
        <w:rPr>
          <w:sz w:val="24"/>
        </w:rPr>
        <w:t>mert tu</w:t>
      </w:r>
      <w:r>
        <w:rPr>
          <w:sz w:val="24"/>
        </w:rPr>
        <w:t>d</w:t>
      </w:r>
      <w:r>
        <w:rPr>
          <w:sz w:val="24"/>
        </w:rPr>
        <w:t>ná, hogy a lélek az első és az anyag: a test, az életforma, a társadalom, engedelmesen alka</w:t>
      </w:r>
      <w:r>
        <w:rPr>
          <w:sz w:val="24"/>
        </w:rPr>
        <w:t>l</w:t>
      </w:r>
      <w:r>
        <w:rPr>
          <w:sz w:val="24"/>
        </w:rPr>
        <w:t>mazkodik és követi a megváltozott lelket fejlődése útján.</w:t>
      </w:r>
    </w:p>
    <w:p w14:paraId="61EEC35A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Az emberi társadalom hierarchikus. Mindig az volt és talán mindig az is lesz. Megfigye</w:t>
      </w:r>
      <w:r>
        <w:rPr>
          <w:sz w:val="24"/>
        </w:rPr>
        <w:t>l</w:t>
      </w:r>
      <w:r>
        <w:rPr>
          <w:sz w:val="24"/>
        </w:rPr>
        <w:t>hetjük, hog</w:t>
      </w:r>
      <w:r>
        <w:rPr>
          <w:sz w:val="24"/>
        </w:rPr>
        <w:t>y nincs olyan közösség, amelyben előbb-utóbb ki ne alakulna bizonyos rangsor és munkamegosztás. Ez is törvényszerű, mint minden egyéb és a világ minden szintjén érvényes. Az angyalok között is van rangsor. A rangsor alapja a tudat kibontakozottsága, a fejl</w:t>
      </w:r>
      <w:r>
        <w:rPr>
          <w:sz w:val="24"/>
        </w:rPr>
        <w:t>ettség, bennlakozó Isten megnyilvánultságának mértéke. A munkamegosztás alapja pedig a ráte</w:t>
      </w:r>
      <w:r>
        <w:rPr>
          <w:sz w:val="24"/>
        </w:rPr>
        <w:t>r</w:t>
      </w:r>
      <w:r>
        <w:rPr>
          <w:sz w:val="24"/>
        </w:rPr>
        <w:t>mettség, okkult szempontból a sugár. A Nagy Hierarchiában ezek a szempontok tökéletesen érvényesülnek. A próbatanítványság és tanítványság hosszú évei, sőt életei f</w:t>
      </w:r>
      <w:r>
        <w:rPr>
          <w:sz w:val="24"/>
        </w:rPr>
        <w:t>olyamán kiderül, kiben mi lakik, és amikor a Hierarchia tagjává leszünk, a régebbi tagok csalhatatlan bölcse</w:t>
      </w:r>
      <w:r>
        <w:rPr>
          <w:sz w:val="24"/>
        </w:rPr>
        <w:t>s</w:t>
      </w:r>
      <w:r>
        <w:rPr>
          <w:sz w:val="24"/>
        </w:rPr>
        <w:t>séggel jelölik ki helyünket és munkánkat. Az emberi hierarchiák működése, tudjuk, korán</w:t>
      </w:r>
      <w:r>
        <w:rPr>
          <w:sz w:val="24"/>
        </w:rPr>
        <w:t>t</w:t>
      </w:r>
      <w:r>
        <w:rPr>
          <w:sz w:val="24"/>
        </w:rPr>
        <w:t>sem ily eszményi. Ha mintegy maguktól alakulnak ki, szervez</w:t>
      </w:r>
      <w:r>
        <w:rPr>
          <w:sz w:val="24"/>
        </w:rPr>
        <w:t>etlenebb közösségekben, szinte még jobban megfelelnek a tényleges fejlettségi helyzetnek, mint amikor tudatosan és meste</w:t>
      </w:r>
      <w:r>
        <w:rPr>
          <w:sz w:val="24"/>
        </w:rPr>
        <w:t>r</w:t>
      </w:r>
      <w:r>
        <w:rPr>
          <w:sz w:val="24"/>
        </w:rPr>
        <w:t>ségesen alkotják meg őket. Az elnöki szék elnyeréséért folytatott harcban nem mindig a le</w:t>
      </w:r>
      <w:r>
        <w:rPr>
          <w:sz w:val="24"/>
        </w:rPr>
        <w:t>g</w:t>
      </w:r>
      <w:r>
        <w:rPr>
          <w:sz w:val="24"/>
        </w:rPr>
        <w:t>inkább rátermett győz valamely szervezett köz</w:t>
      </w:r>
      <w:r>
        <w:rPr>
          <w:sz w:val="24"/>
        </w:rPr>
        <w:t>össég tagjai között.</w:t>
      </w:r>
    </w:p>
    <w:p w14:paraId="1FC93135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 Nagy Hierarchiában uralkodó tökéletes fegyelem nyomait talán csak a papi és katonai rendekben lelhetjük meg. Ma, az egyéniség, az értelem korszakában, azt hisszük, kevesebbek leszünk, ha engedelmeskedünk, és többek, ha ellenszegülünk</w:t>
      </w:r>
      <w:r>
        <w:rPr>
          <w:sz w:val="24"/>
        </w:rPr>
        <w:t xml:space="preserve">, vagy </w:t>
      </w:r>
      <w:proofErr w:type="gramStart"/>
      <w:r>
        <w:rPr>
          <w:sz w:val="24"/>
        </w:rPr>
        <w:t>pláne</w:t>
      </w:r>
      <w:proofErr w:type="gramEnd"/>
      <w:r>
        <w:rPr>
          <w:sz w:val="24"/>
        </w:rPr>
        <w:t xml:space="preserve"> ha mi parancsolunk. Az igazság az, hogy az engedelmeskedéstől sohasem leszünk kevesebbek, sőt többek leszünk, </w:t>
      </w:r>
      <w:r>
        <w:rPr>
          <w:sz w:val="24"/>
        </w:rPr>
        <w:lastRenderedPageBreak/>
        <w:t xml:space="preserve">mert megfegyelmezzük önmagunkat; a parancsolástól viszont csak akkor leszünk többek, ha az a </w:t>
      </w:r>
      <w:proofErr w:type="spellStart"/>
      <w:r>
        <w:rPr>
          <w:sz w:val="24"/>
        </w:rPr>
        <w:t>dharmánk</w:t>
      </w:r>
      <w:proofErr w:type="spellEnd"/>
      <w:r>
        <w:rPr>
          <w:sz w:val="24"/>
        </w:rPr>
        <w:t>, ha fejlődésünk vonalával egyez</w:t>
      </w:r>
      <w:r>
        <w:rPr>
          <w:sz w:val="24"/>
        </w:rPr>
        <w:t>ik, megfelel fejlettségi fokunknak és beleillik az adott helyzetbe. A Nagy Hierarchiában parancsolás és engedelmeskedés súrlódásmentesen folyik, nincs féltékenység és pozícióféltés, mindenki tudja mindenki státusát, minden rangf</w:t>
      </w:r>
      <w:r>
        <w:rPr>
          <w:sz w:val="24"/>
        </w:rPr>
        <w:t>o</w:t>
      </w:r>
      <w:r>
        <w:rPr>
          <w:sz w:val="24"/>
        </w:rPr>
        <w:t>kozat nyitva áll, sőt bizto</w:t>
      </w:r>
      <w:r>
        <w:rPr>
          <w:sz w:val="24"/>
        </w:rPr>
        <w:t>s mindenki. számára, és az engedelmesség a fejlett, sőt emberfölötti emberek önként, a munka kedvéért vállalt engedelmessége.</w:t>
      </w:r>
    </w:p>
    <w:p w14:paraId="04718C1C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 Nagy Hierarchiában uralkodó viszonyok, a munkafegyelemnek, a közösségi szellemnek, a tervszerű és célszerű cselekvésnek, a tökél</w:t>
      </w:r>
      <w:r>
        <w:rPr>
          <w:sz w:val="24"/>
        </w:rPr>
        <w:t>etes energiagazdálkodásnak ez a foka természet</w:t>
      </w:r>
      <w:r>
        <w:rPr>
          <w:sz w:val="24"/>
        </w:rPr>
        <w:t>e</w:t>
      </w:r>
      <w:r>
        <w:rPr>
          <w:sz w:val="24"/>
        </w:rPr>
        <w:t>sen nem valósítható meg az emberi fokon, de eszményként állíthatjuk magunk elé, annál is inkább, mert, ez az alanti világ többek között arra is szolgál, hogy a fentire előkészüljünk benne. Épp azért lehetséges</w:t>
      </w:r>
      <w:r>
        <w:rPr>
          <w:sz w:val="24"/>
        </w:rPr>
        <w:t xml:space="preserve"> ez, mert a lenti világ a fentinek mása – sokszor, sajnos, torzképe. A Nagy Hierarchia állandóan lefölözi az emberiséget, felszippantja magába azokat, akik át tudnak és át is akarnak menni a szoros kapun és a keskeny úton.</w:t>
      </w:r>
    </w:p>
    <w:p w14:paraId="1318B716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Érdekes megfigyelni, hogy ez a le</w:t>
      </w:r>
      <w:r>
        <w:rPr>
          <w:sz w:val="24"/>
        </w:rPr>
        <w:t>fölözési folyamat a többi világban is végbemegy. Az emberi világ lefölözi az állatvilágot, felszippantva magába legfejlettebb, vagyis individual</w:t>
      </w:r>
      <w:r>
        <w:rPr>
          <w:sz w:val="24"/>
        </w:rPr>
        <w:t>i</w:t>
      </w:r>
      <w:r>
        <w:rPr>
          <w:sz w:val="24"/>
        </w:rPr>
        <w:t>zálódásra alkalmas egyedeit. Valószínűleg valami hasonló megy végbe a növényből az állatba és az ásványból a. n</w:t>
      </w:r>
      <w:r>
        <w:rPr>
          <w:sz w:val="24"/>
        </w:rPr>
        <w:t>övénybe való átmenetkor is, leszámítva, természetesen, az individualiz</w:t>
      </w:r>
      <w:r>
        <w:rPr>
          <w:sz w:val="24"/>
        </w:rPr>
        <w:t>á</w:t>
      </w:r>
      <w:r>
        <w:rPr>
          <w:sz w:val="24"/>
        </w:rPr>
        <w:t>ciót. És mint ahogy az ásványokból szükségképpen növény, a növényekből állat, az állatokból pedig elkerülhetetlenül ember vagy angyal lesz, úgy lesz minden emberből elkerülhe</w:t>
      </w:r>
      <w:r>
        <w:rPr>
          <w:sz w:val="24"/>
        </w:rPr>
        <w:softHyphen/>
        <w:t>tetlenül f</w:t>
      </w:r>
      <w:r>
        <w:rPr>
          <w:sz w:val="24"/>
        </w:rPr>
        <w:t>elsőbbrendű ember, végül pedig isten.</w:t>
      </w:r>
    </w:p>
    <w:p w14:paraId="36348136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Azt mondják, köztünk és az emberfölötti emberek között legalábbis akkora a különbség, mint köztünk és a legprimitívebb ember között. A legnagyobb tétele ennek a különbségnek az, hogy az emberfölötti emberek szakadatlan</w:t>
      </w:r>
      <w:r>
        <w:rPr>
          <w:sz w:val="24"/>
        </w:rPr>
        <w:t xml:space="preserve">ul miértünk dolgoznak; el lehet-e azonban rólunk mondani, hogy a nálunk fejletlenebbekért dolgozunk? Az emberi világban a fejletlenség és a gyöngeség minden fajtája alkalom és ürügy a lenézésre, a megvetésre, a kijátszásra, </w:t>
      </w:r>
      <w:proofErr w:type="spellStart"/>
      <w:r>
        <w:rPr>
          <w:sz w:val="24"/>
        </w:rPr>
        <w:t>kiuzsorázásra</w:t>
      </w:r>
      <w:proofErr w:type="spellEnd"/>
      <w:r>
        <w:rPr>
          <w:sz w:val="24"/>
        </w:rPr>
        <w:t>. Az ostoba emberen</w:t>
      </w:r>
      <w:r>
        <w:rPr>
          <w:sz w:val="24"/>
        </w:rPr>
        <w:t xml:space="preserve"> – vagyis azon, aki vagy nem fejlesztette még ki mentálisát, vagy pedig karmikus okokból nem kapta meg erre a testet-öltésre – nevetünk és lebecsüljük, esetleg becsapjuk, ahol lehet; a ros</w:t>
      </w:r>
      <w:r>
        <w:rPr>
          <w:sz w:val="24"/>
        </w:rPr>
        <w:t>szat megvetjük, gyűlöljük, és attól való féltünkben, hogy eltipor, mi igyekszünk őt ebben megelőzni. Nem bánunk úgy a nálunk alacsonyabbakkal, ahogy velünk bánnak a nálunk magasabbak. Mi lenne belőlünk, ha a nagy bölcsek is lenézőn mosolyognának elmebeli k</w:t>
      </w:r>
      <w:r>
        <w:rPr>
          <w:sz w:val="24"/>
        </w:rPr>
        <w:t>épességeinken, amelyek az övéikhez képest valóban csak ostob</w:t>
      </w:r>
      <w:r>
        <w:rPr>
          <w:sz w:val="24"/>
        </w:rPr>
        <w:t>a</w:t>
      </w:r>
      <w:r>
        <w:rPr>
          <w:sz w:val="24"/>
        </w:rPr>
        <w:t>ság, vagy ha a nagy szentek megundorodva fordulnának el rosszaságunktól, ahelyett, hogy szeretetük és részvétük meleg sugarát irányítanák felénk, és jóságukkal elfedeznék a mi rosszaságunkat? Ali</w:t>
      </w:r>
      <w:r>
        <w:rPr>
          <w:sz w:val="24"/>
        </w:rPr>
        <w:t>g volna fejlődés, kínosan vonszolnánk magunkat előre – kínosan és la</w:t>
      </w:r>
      <w:r>
        <w:rPr>
          <w:sz w:val="24"/>
        </w:rPr>
        <w:t>s</w:t>
      </w:r>
      <w:r>
        <w:rPr>
          <w:sz w:val="24"/>
        </w:rPr>
        <w:t>san, kiszolgáltatva egymásnak, és a soha nem csökkenő karmának. És mi mégis magukra hagyjuk a fejletlenebbeket, ahelyett, hogy tanítanánk őket, és a gyöngébbeket kihasználjuk, ahelyett, h</w:t>
      </w:r>
      <w:r>
        <w:rPr>
          <w:sz w:val="24"/>
        </w:rPr>
        <w:t>ogy támogatnánk és védelmeznénk őket. A ma világszerte folyó nagy próbálkoz</w:t>
      </w:r>
      <w:r>
        <w:rPr>
          <w:sz w:val="24"/>
        </w:rPr>
        <w:t>á</w:t>
      </w:r>
      <w:r>
        <w:rPr>
          <w:sz w:val="24"/>
        </w:rPr>
        <w:t>sokat a fejletlenebbek érdekében valószínűleg a Nagy Hierarchia sugallta, és remélhetőleg neki is sikerül majd tartalommal megtölteni őket. De mindezek a próbálkozások csak akkor l</w:t>
      </w:r>
      <w:r>
        <w:rPr>
          <w:sz w:val="24"/>
        </w:rPr>
        <w:t>esznek igazán eredményesek, ha egyéni akciókká képesek válni, ha mindenki kötelességének fogja tartani, hogy nevelje és segítse a fiatalabb testvéreit.</w:t>
      </w:r>
    </w:p>
    <w:p w14:paraId="174DD3A1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 Nagy Hierarchia tagjai a mi Idősebb Testvéreink, és sokan így is nevezik őket. Ugyanígy vagyunk azonba</w:t>
      </w:r>
      <w:r>
        <w:rPr>
          <w:sz w:val="24"/>
        </w:rPr>
        <w:t>n mi is idősebb testvérei nemcsak fejletlenebb embertestvéreinknek, hanem az ember alatti világoknak is. Az állatokhoz képest mi szinte istenek vagyunk. Akárki megf</w:t>
      </w:r>
      <w:r>
        <w:rPr>
          <w:sz w:val="24"/>
        </w:rPr>
        <w:t>i</w:t>
      </w:r>
      <w:r>
        <w:rPr>
          <w:sz w:val="24"/>
        </w:rPr>
        <w:t>gyelhette a háziállatoknál, ha valami bajuk van, nem egymáshoz fordulnak segítségért, hanem</w:t>
      </w:r>
      <w:r>
        <w:rPr>
          <w:sz w:val="24"/>
        </w:rPr>
        <w:t xml:space="preserve"> az emberhez. Figyelemreméltó jelenség ez, és rávilágít az ember nagy felelősségére: vállalni a sokkal idősebb testvér szerepét, nem is szerepét, hanem kötelességeit és feladatait az állatv</w:t>
      </w:r>
      <w:r>
        <w:rPr>
          <w:sz w:val="24"/>
        </w:rPr>
        <w:t>i</w:t>
      </w:r>
      <w:r>
        <w:rPr>
          <w:sz w:val="24"/>
        </w:rPr>
        <w:t>lág iránt. A mi Idősebb Testvéreink semmit sem tesznek velünk, ami</w:t>
      </w:r>
      <w:r>
        <w:rPr>
          <w:sz w:val="24"/>
        </w:rPr>
        <w:t xml:space="preserve"> ne fejlődésünket mozd</w:t>
      </w:r>
      <w:r>
        <w:rPr>
          <w:sz w:val="24"/>
        </w:rPr>
        <w:t>í</w:t>
      </w:r>
      <w:r>
        <w:rPr>
          <w:sz w:val="24"/>
        </w:rPr>
        <w:t xml:space="preserve">taná elő. Nekünk is csak azt volna szabad művelnünk állattestvéreinkkel, ami fejlődésüket segíti. Az emberré-válás felé kellene őket támogatnunk. Ennek is van azonban két módja. </w:t>
      </w:r>
      <w:r>
        <w:rPr>
          <w:sz w:val="24"/>
        </w:rPr>
        <w:lastRenderedPageBreak/>
        <w:t>Emberi lélekké lehet, szaknyelven szólva individualizál</w:t>
      </w:r>
      <w:r>
        <w:rPr>
          <w:sz w:val="24"/>
        </w:rPr>
        <w:t xml:space="preserve">ódhat, az állati lélek a félelem és az ember iránti gyűlölet vonalán vagy az ember iránti szeretet vonalán. A két módszer, persze, egészen más kezdetet produkál számára az emberi nemben. Az az ember, aki miatt egy állat gyűlölet révén individualizálódott, </w:t>
      </w:r>
      <w:r>
        <w:rPr>
          <w:sz w:val="24"/>
        </w:rPr>
        <w:t>részben felelős mindazért a rosszért, amit az ilyen állat-ember korának ke</w:t>
      </w:r>
      <w:r>
        <w:rPr>
          <w:sz w:val="24"/>
        </w:rPr>
        <w:t>z</w:t>
      </w:r>
      <w:r>
        <w:rPr>
          <w:sz w:val="24"/>
        </w:rPr>
        <w:t>deti szakaszában elkövet, és karmikus adósságot vesz magára az állat-emberrel szemben, amit le kell rónia. Így válhat egy jelentéktelennek látszó cselekedet vagy magatartás súlyos b</w:t>
      </w:r>
      <w:r>
        <w:rPr>
          <w:sz w:val="24"/>
        </w:rPr>
        <w:t>ajok és nehézségek forrásává, és az ember ahelyett, hogy az állatvilág i</w:t>
      </w:r>
      <w:r>
        <w:rPr>
          <w:sz w:val="24"/>
        </w:rPr>
        <w:t>s</w:t>
      </w:r>
      <w:r>
        <w:rPr>
          <w:sz w:val="24"/>
        </w:rPr>
        <w:t>tenévé lenne, sátánná és megrontójává lehet.</w:t>
      </w:r>
    </w:p>
    <w:p w14:paraId="1FBC8741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Amint már az eddigiekből is kitűnhetett, az „amint fönt, úgy alant” elve részben törvény, részben azonban program. Részben valóság, pillér</w:t>
      </w:r>
      <w:r>
        <w:rPr>
          <w:sz w:val="24"/>
        </w:rPr>
        <w:t>e a világnak, másrészt azonban még me</w:t>
      </w:r>
      <w:r>
        <w:rPr>
          <w:sz w:val="24"/>
        </w:rPr>
        <w:t>g</w:t>
      </w:r>
      <w:r>
        <w:rPr>
          <w:sz w:val="24"/>
        </w:rPr>
        <w:t>valósítandó cél. Az alanti dolgok tükörképei a fentieknek, nagy vonásokban és lényegileg velük azonosak, de a tükör: a sűrűbb anyag, a kevésbé fejlett tudat, eltorzított képet ver vissza. A program az, hogy a kép tökél</w:t>
      </w:r>
      <w:r>
        <w:rPr>
          <w:sz w:val="24"/>
        </w:rPr>
        <w:t>etes legyen. Ezt a programot fejezi ki a Miatyánk már idézett szavai is: „Legyen meg a Te Akaratod, miképp a mennyben, azonképpen itt a fö</w:t>
      </w:r>
      <w:r>
        <w:rPr>
          <w:sz w:val="24"/>
        </w:rPr>
        <w:t>l</w:t>
      </w:r>
      <w:r>
        <w:rPr>
          <w:sz w:val="24"/>
        </w:rPr>
        <w:t xml:space="preserve">dön is.” </w:t>
      </w:r>
    </w:p>
    <w:p w14:paraId="1E9D9232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Azt mondtam azonban, hogy ez még mást is jelent, és ha félig-meddig tartozik is ugyan csak ide, megpróbálom</w:t>
      </w:r>
      <w:r>
        <w:rPr>
          <w:sz w:val="24"/>
        </w:rPr>
        <w:t xml:space="preserve"> megmagyarázni. Ama bizonyos „fenti” dolgok egyike, amelyek hat</w:t>
      </w:r>
      <w:r>
        <w:rPr>
          <w:sz w:val="24"/>
        </w:rPr>
        <w:t>á</w:t>
      </w:r>
      <w:r>
        <w:rPr>
          <w:sz w:val="24"/>
        </w:rPr>
        <w:t>sát az emberi fej</w:t>
      </w:r>
      <w:r>
        <w:rPr>
          <w:sz w:val="24"/>
        </w:rPr>
        <w:t>lődésre még nem lehetett egészen fölmérni, mert valószínűleg csak ezután fog kibontakozni, az angyali fejlődési rend. Ennek a fejlődési rendnek fő eltérését az ember</w:t>
      </w:r>
      <w:r>
        <w:rPr>
          <w:sz w:val="24"/>
        </w:rPr>
        <w:t>i</w:t>
      </w:r>
      <w:r>
        <w:rPr>
          <w:sz w:val="24"/>
        </w:rPr>
        <w:t>től ne abban lássuk, hogy az angyaloknak nincs fizikai testük, hanem abban, hogy nincs e</w:t>
      </w:r>
      <w:r>
        <w:rPr>
          <w:sz w:val="24"/>
        </w:rPr>
        <w:t>m</w:t>
      </w:r>
      <w:r>
        <w:rPr>
          <w:sz w:val="24"/>
        </w:rPr>
        <w:t>b</w:t>
      </w:r>
      <w:r>
        <w:rPr>
          <w:sz w:val="24"/>
        </w:rPr>
        <w:t xml:space="preserve">eri értelemben vett </w:t>
      </w:r>
      <w:proofErr w:type="spellStart"/>
      <w:r>
        <w:rPr>
          <w:sz w:val="24"/>
        </w:rPr>
        <w:t>u.n</w:t>
      </w:r>
      <w:proofErr w:type="spellEnd"/>
      <w:r>
        <w:rPr>
          <w:sz w:val="24"/>
        </w:rPr>
        <w:t>. szabad akaratuk. Az angyalok nem ismerik a jó és rossz különbségét, sem a küzdelmet, ami az emberben e kettő között végbemegy; az angyal nem választhatja a rosszat, az angyal csak egyet választhat: az Isten akaratának követését. Az</w:t>
      </w:r>
      <w:r>
        <w:rPr>
          <w:sz w:val="24"/>
        </w:rPr>
        <w:t xml:space="preserve"> angyali rendek ennek az akaratnak keresztülvivői az összes világokban, az emberi világ kivételével. Vannak, akik szerint nemhogy nincs szabad akaratuk, hanem ellenkezőleg, éppen az ő akaratuk szabad, mert az egyetlen szabad akarat a korlátok nélküli Isten</w:t>
      </w:r>
      <w:r>
        <w:rPr>
          <w:sz w:val="24"/>
        </w:rPr>
        <w:t xml:space="preserve"> akarata, és csak ha ezzel van öss</w:t>
      </w:r>
      <w:r>
        <w:rPr>
          <w:sz w:val="24"/>
        </w:rPr>
        <w:t>z</w:t>
      </w:r>
      <w:r>
        <w:rPr>
          <w:sz w:val="24"/>
        </w:rPr>
        <w:t>hangban, akkor szabad minden egyéb akarat. Számunkra itt most az a fontos, hogy a M</w:t>
      </w:r>
      <w:r>
        <w:rPr>
          <w:sz w:val="24"/>
        </w:rPr>
        <w:t>i</w:t>
      </w:r>
      <w:r>
        <w:rPr>
          <w:sz w:val="24"/>
        </w:rPr>
        <w:t>atyánk idézett szavai az angyali rendek tökéletes engedelmességére és tökéletes szolgálatára emlékeztetnek bennünket, és amikor így imádk</w:t>
      </w:r>
      <w:r>
        <w:rPr>
          <w:sz w:val="24"/>
        </w:rPr>
        <w:t>o</w:t>
      </w:r>
      <w:r>
        <w:rPr>
          <w:sz w:val="24"/>
        </w:rPr>
        <w:t>zunk, magasrendű törekvéseinknek adunk kifejezést, hogy a mi akaratunk is oly teljesen eggyé olvadjon Isten akaratával, mint az a</w:t>
      </w:r>
      <w:r>
        <w:rPr>
          <w:sz w:val="24"/>
        </w:rPr>
        <w:t>n</w:t>
      </w:r>
      <w:r>
        <w:rPr>
          <w:sz w:val="24"/>
        </w:rPr>
        <w:t>gyaloké.</w:t>
      </w:r>
    </w:p>
    <w:p w14:paraId="1DFE49E1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Nem is kell nagyon csűrnöm-csavarnom a dolgokat, hogy a Miatyánk mondatához még egy fontos dolgot hozzákapcsoljak, am</w:t>
      </w:r>
      <w:r>
        <w:rPr>
          <w:sz w:val="24"/>
        </w:rPr>
        <w:t>ire már több ízben céloztam. Isten a világot terv szerint teremtette és teremti. Elgondolta mindenről, milyennek akarja, milyenné kell lennie tökéletesült állapotában. Egy-egy képet alkotott minden létezőről, és ezt a képet őstípusnak nevezzük, és az isten</w:t>
      </w:r>
      <w:r>
        <w:rPr>
          <w:sz w:val="24"/>
        </w:rPr>
        <w:t>i Értelem, a III. Logosz őrzi. Ha fel tudnánk emelni tudatunkat a III. Logosz tudatáig, megláthatnánk ott azt az önmagunkat, amivé lennünk kell. Isten akar velünk és tőlünk valamit, és ezt az akaratát amott „fönt” megnyilvánítja. Az őstípus a mi jövendőnk,</w:t>
      </w:r>
      <w:r>
        <w:rPr>
          <w:sz w:val="24"/>
        </w:rPr>
        <w:t xml:space="preserve"> és a fejlődés, összes életeink, haladás az őstípus megvalósítása felé. A Karma Urai, akik az emberi sorsokat intézik, ismerik mindenkinek őstípusát, és úgy alakítják karmáját, hogy mi</w:t>
      </w:r>
      <w:r>
        <w:rPr>
          <w:sz w:val="24"/>
        </w:rPr>
        <w:t>n</w:t>
      </w:r>
      <w:r>
        <w:rPr>
          <w:sz w:val="24"/>
        </w:rPr>
        <w:t xml:space="preserve">den életével közelebb jusson hozzá. Így áll elő az a furcsa eset, hogy </w:t>
      </w:r>
      <w:r>
        <w:rPr>
          <w:sz w:val="24"/>
        </w:rPr>
        <w:t>a jövendő, vagyis val</w:t>
      </w:r>
      <w:r>
        <w:rPr>
          <w:sz w:val="24"/>
        </w:rPr>
        <w:t>a</w:t>
      </w:r>
      <w:r>
        <w:rPr>
          <w:sz w:val="24"/>
        </w:rPr>
        <w:t>mi, amit eddig nem-létezőnek tekintettünk, hatalmas, sőt döntő befolyással van jellemünkre. Karmánknak fő tényezője a múlt mellett a jövő is. Ezzel a szokatlan gondolattal meg kell b</w:t>
      </w:r>
      <w:r>
        <w:rPr>
          <w:sz w:val="24"/>
        </w:rPr>
        <w:t>a</w:t>
      </w:r>
      <w:r>
        <w:rPr>
          <w:sz w:val="24"/>
        </w:rPr>
        <w:t>rátkoznunk. A református keresztények sokat kárhozt</w:t>
      </w:r>
      <w:r>
        <w:rPr>
          <w:sz w:val="24"/>
        </w:rPr>
        <w:t>atott és még saját maguk által is félr</w:t>
      </w:r>
      <w:r>
        <w:rPr>
          <w:sz w:val="24"/>
        </w:rPr>
        <w:t>e</w:t>
      </w:r>
      <w:r>
        <w:rPr>
          <w:sz w:val="24"/>
        </w:rPr>
        <w:t>magyarázott predesztináció-tana erre vezethető vissza. Isten igenis eleve elrendelte sorsunkat, eleve kijelölte helyünket a világrendben. Akarata a mennyben már megvan, legyen meg minél előbb a földön is.</w:t>
      </w:r>
    </w:p>
    <w:p w14:paraId="3F64FBAE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Őstípusa ter</w:t>
      </w:r>
      <w:r>
        <w:rPr>
          <w:sz w:val="24"/>
        </w:rPr>
        <w:t>mészetesen nemcsak az embernek van, hanem minden más lénynek is. Úgy gondolom, hogy a lények akkor mehetnek át az egyik fejlődési kategóriából a másikba, am</w:t>
      </w:r>
      <w:r>
        <w:rPr>
          <w:sz w:val="24"/>
        </w:rPr>
        <w:t>i</w:t>
      </w:r>
      <w:r>
        <w:rPr>
          <w:sz w:val="24"/>
        </w:rPr>
        <w:t>kor megvalósították saját őstípusukat. Ha a rózsát éltető élet elérkezett a rózsai tökéletesség leg</w:t>
      </w:r>
      <w:r>
        <w:rPr>
          <w:sz w:val="24"/>
        </w:rPr>
        <w:t xml:space="preserve">magasabb fokára, </w:t>
      </w:r>
      <w:proofErr w:type="gramStart"/>
      <w:r>
        <w:rPr>
          <w:sz w:val="24"/>
        </w:rPr>
        <w:t>vagyis</w:t>
      </w:r>
      <w:proofErr w:type="gramEnd"/>
      <w:r>
        <w:rPr>
          <w:sz w:val="24"/>
        </w:rPr>
        <w:t xml:space="preserve"> ha a rózsa olyan, amilyen az őstípusa "amott fent", akkor nem </w:t>
      </w:r>
      <w:r>
        <w:rPr>
          <w:sz w:val="24"/>
        </w:rPr>
        <w:lastRenderedPageBreak/>
        <w:t>kell többé rózsában öltenie testet, hanem lehet, mondjuk, tölgyfa. A tölgyfai tökéletesség megvalósítása után átkerülhet az állatvilágba. Ugyanerre a törvényre épül föl a</w:t>
      </w:r>
      <w:r>
        <w:rPr>
          <w:sz w:val="24"/>
        </w:rPr>
        <w:t xml:space="preserve"> kasztrendszer is: mihelyt valaki elérte a kasztja számára kijelölt tökéletességet, egy magasabb kasztba sz</w:t>
      </w:r>
      <w:r>
        <w:rPr>
          <w:sz w:val="24"/>
        </w:rPr>
        <w:t>ü</w:t>
      </w:r>
      <w:r>
        <w:rPr>
          <w:sz w:val="24"/>
        </w:rPr>
        <w:t>letik.</w:t>
      </w:r>
    </w:p>
    <w:p w14:paraId="20180BDE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A művészetre is azt mondják, hogy csak akkor igazi művészet, ha nem csak a szépet ábr</w:t>
      </w:r>
      <w:r>
        <w:rPr>
          <w:sz w:val="24"/>
        </w:rPr>
        <w:t>á</w:t>
      </w:r>
      <w:r>
        <w:rPr>
          <w:sz w:val="24"/>
        </w:rPr>
        <w:t>zolja, hanem az őstípusból is lehoz valamit. Az igazi m</w:t>
      </w:r>
      <w:r>
        <w:rPr>
          <w:sz w:val="24"/>
        </w:rPr>
        <w:t>estermű több mint földi dolgok ábr</w:t>
      </w:r>
      <w:r>
        <w:rPr>
          <w:sz w:val="24"/>
        </w:rPr>
        <w:t>á</w:t>
      </w:r>
      <w:r>
        <w:rPr>
          <w:sz w:val="24"/>
        </w:rPr>
        <w:t>zolása. Az égi dolgok is beléjátszanak. Az igazi művész egy kissé olyan, mint a pap: lehozza a fönti dolgokat az alantiakba, és ezzel megszenteli az alantiakat.</w:t>
      </w:r>
    </w:p>
    <w:p w14:paraId="558C0C54" w14:textId="77777777" w:rsidR="00000000" w:rsidRDefault="00640443">
      <w:pPr>
        <w:ind w:firstLine="284"/>
        <w:jc w:val="both"/>
        <w:rPr>
          <w:sz w:val="24"/>
        </w:rPr>
      </w:pPr>
      <w:r>
        <w:rPr>
          <w:sz w:val="24"/>
        </w:rPr>
        <w:t>Időm lassan a vége felé jár és én is lassan közeledem előadá</w:t>
      </w:r>
      <w:r>
        <w:rPr>
          <w:sz w:val="24"/>
        </w:rPr>
        <w:t>som végéhez. Nem hiszem, hogy kimerítettem volna témámat. A tanulmányt azonban mindenkinek magának kell folyta</w:t>
      </w:r>
      <w:r>
        <w:rPr>
          <w:sz w:val="24"/>
        </w:rPr>
        <w:t>t</w:t>
      </w:r>
      <w:r>
        <w:rPr>
          <w:sz w:val="24"/>
        </w:rPr>
        <w:t>nia, a hallott példákon okulva. Előadásom fő célja az volt, hogy a teremtés művének azt a parányi töredékét, amelyet megismertem, megmutassam hal</w:t>
      </w:r>
      <w:r>
        <w:rPr>
          <w:sz w:val="24"/>
        </w:rPr>
        <w:t>lgatóságomnak is. Azt akartam megmutatni, hogy a teremtés és a teremtett világ tervszerű, hogy benne rend és törvényszer</w:t>
      </w:r>
      <w:r>
        <w:rPr>
          <w:sz w:val="24"/>
        </w:rPr>
        <w:t>ű</w:t>
      </w:r>
      <w:r>
        <w:rPr>
          <w:sz w:val="24"/>
        </w:rPr>
        <w:t>ség uralkodik. A világ nemcsak azért egy, mert egy Isten élete élteti, hanem azért is, mert a rend mindenütt ugyanaz és a törvények min</w:t>
      </w:r>
      <w:r>
        <w:rPr>
          <w:sz w:val="24"/>
        </w:rPr>
        <w:t xml:space="preserve">den részében egyformán érvényesek. A világ Isten képmása, tükörképe, benne minden, a makrokozmosztól a mikrokozmoszig, Istent tükrözi, mert amint dr. </w:t>
      </w:r>
      <w:proofErr w:type="spellStart"/>
      <w:r>
        <w:rPr>
          <w:sz w:val="24"/>
        </w:rPr>
        <w:t>Besant</w:t>
      </w:r>
      <w:proofErr w:type="spellEnd"/>
      <w:r>
        <w:rPr>
          <w:sz w:val="24"/>
        </w:rPr>
        <w:t xml:space="preserve"> mondja, a végtelen Istent csak a teremtmények végtelen sokasága és változatossága tudja kifejezni. </w:t>
      </w:r>
      <w:r>
        <w:rPr>
          <w:sz w:val="24"/>
        </w:rPr>
        <w:t xml:space="preserve">A világ, Isten arculata, változik és </w:t>
      </w:r>
      <w:r>
        <w:rPr>
          <w:sz w:val="24"/>
        </w:rPr>
        <w:t>e változásban fejlődés i</w:t>
      </w:r>
      <w:r>
        <w:rPr>
          <w:sz w:val="24"/>
        </w:rPr>
        <w:t>s</w:t>
      </w:r>
      <w:r>
        <w:rPr>
          <w:sz w:val="24"/>
        </w:rPr>
        <w:t>merhető fel. És mivel a lenti a fentit tükrözi, nem lesz talán túl merész az az állítás, hogy Isten maga is fejlődik, számára, amint már említettem, egy-egy világkorszak, manvantára annyi, mint számunkra egy élet vagy az életnek eg</w:t>
      </w:r>
      <w:r>
        <w:rPr>
          <w:sz w:val="24"/>
        </w:rPr>
        <w:t>y-egy napja. Ahogy a zsoltár mondja: „Mert ezer esztendő előtted annyi, Mint egy napnak az ő elmúlása, Mint egy éjnek rövid vigyázása.” És amiképpen a lények is visszavonulnak a megnyilvánulásból – más szóval, meghalnak – a k</w:t>
      </w:r>
      <w:r>
        <w:rPr>
          <w:sz w:val="24"/>
        </w:rPr>
        <w:t>ö</w:t>
      </w:r>
      <w:r>
        <w:rPr>
          <w:sz w:val="24"/>
        </w:rPr>
        <w:t>vetkező megnyilvánulásig önmag</w:t>
      </w:r>
      <w:r>
        <w:rPr>
          <w:sz w:val="24"/>
        </w:rPr>
        <w:t xml:space="preserve">ukban dolgozzák föl életük tapasztalatait, úgy vonul Isten is </w:t>
      </w:r>
      <w:proofErr w:type="spellStart"/>
      <w:r>
        <w:rPr>
          <w:sz w:val="24"/>
        </w:rPr>
        <w:t>pralájába</w:t>
      </w:r>
      <w:proofErr w:type="spellEnd"/>
      <w:r>
        <w:rPr>
          <w:sz w:val="24"/>
        </w:rPr>
        <w:t xml:space="preserve">, és talán ő is tapasztalatain töpreng az új </w:t>
      </w:r>
      <w:proofErr w:type="spellStart"/>
      <w:r>
        <w:rPr>
          <w:sz w:val="24"/>
        </w:rPr>
        <w:t>kalpa</w:t>
      </w:r>
      <w:proofErr w:type="spellEnd"/>
      <w:r>
        <w:rPr>
          <w:sz w:val="24"/>
        </w:rPr>
        <w:t xml:space="preserve"> kezdetéig. És itt vagyunk mi, emb</w:t>
      </w:r>
      <w:r>
        <w:rPr>
          <w:sz w:val="24"/>
        </w:rPr>
        <w:t>e</w:t>
      </w:r>
      <w:r>
        <w:rPr>
          <w:sz w:val="24"/>
        </w:rPr>
        <w:t>rek, Isten képére és hasonlatosságára teremtve. Mi már többek vagyunk, mint puszta terem</w:t>
      </w:r>
      <w:r>
        <w:rPr>
          <w:sz w:val="24"/>
        </w:rPr>
        <w:t>t</w:t>
      </w:r>
      <w:r>
        <w:rPr>
          <w:sz w:val="24"/>
        </w:rPr>
        <w:t xml:space="preserve">mények: mi </w:t>
      </w:r>
      <w:r>
        <w:rPr>
          <w:sz w:val="24"/>
        </w:rPr>
        <w:t>már magunk is teremtők vagyunk. Mitőlünk Isten már azt várja, hogy munkatá</w:t>
      </w:r>
      <w:r>
        <w:rPr>
          <w:sz w:val="24"/>
        </w:rPr>
        <w:t>r</w:t>
      </w:r>
      <w:r>
        <w:rPr>
          <w:sz w:val="24"/>
        </w:rPr>
        <w:t xml:space="preserve">sai legyünk a saját őstípusa megvalósításában, azzal, hogy a magunkét megvalósítjuk. Mert hallottam már olyat is, hogy az, ami számunkra a legfelsőbb, az Abszolútum, maga is része, </w:t>
      </w:r>
      <w:r>
        <w:rPr>
          <w:sz w:val="24"/>
        </w:rPr>
        <w:t>fejlődő töredéke egy nála még magasabb, még abszolútabb, még nagyobb istenségnek. De ezek már szédítő dolgok. Maradjunk meg egyelőre annál, hogy munkatársai, de kerékkötői is lehetünk Istennek. Ez a mi szabadságunk. De ki vállalkozik huzamosabb időre a ker</w:t>
      </w:r>
      <w:r>
        <w:rPr>
          <w:sz w:val="24"/>
        </w:rPr>
        <w:t>ékkötő szerepére, mikor előtte áll az a dicsőség, hogy Isten munkatársává lehet, Isten képmásává, mindentudó, mindenható, mindenütt jelenvaló, tökéletesen bölcs, tökéletesen szerető és tök</w:t>
      </w:r>
      <w:r>
        <w:rPr>
          <w:sz w:val="24"/>
        </w:rPr>
        <w:t>é</w:t>
      </w:r>
      <w:r>
        <w:rPr>
          <w:sz w:val="24"/>
        </w:rPr>
        <w:t xml:space="preserve">letesen cselekvő teremtő lénnyé? Ezt a fokot, az </w:t>
      </w:r>
      <w:proofErr w:type="spellStart"/>
      <w:r>
        <w:rPr>
          <w:sz w:val="24"/>
        </w:rPr>
        <w:t>arhat</w:t>
      </w:r>
      <w:proofErr w:type="spellEnd"/>
      <w:r>
        <w:rPr>
          <w:sz w:val="24"/>
        </w:rPr>
        <w:t>-beavatást, m</w:t>
      </w:r>
      <w:r>
        <w:rPr>
          <w:sz w:val="24"/>
        </w:rPr>
        <w:t xml:space="preserve">inden ma emberi lény el fogja érni a világkorszak végéig. Ha pedig mindnyájan </w:t>
      </w:r>
      <w:proofErr w:type="spellStart"/>
      <w:r>
        <w:rPr>
          <w:sz w:val="24"/>
        </w:rPr>
        <w:t>arhatok</w:t>
      </w:r>
      <w:proofErr w:type="spellEnd"/>
      <w:r>
        <w:rPr>
          <w:sz w:val="24"/>
        </w:rPr>
        <w:t xml:space="preserve"> leszünk, akkor a menny leszáll a földre, az alanti a fentit híven tükrözi majd, és végre meglesz az Ő akarata.</w:t>
      </w:r>
    </w:p>
    <w:p w14:paraId="78C1D3B2" w14:textId="77777777" w:rsidR="00000000" w:rsidRDefault="00640443">
      <w:pPr>
        <w:ind w:firstLine="284"/>
        <w:jc w:val="both"/>
        <w:rPr>
          <w:sz w:val="24"/>
        </w:rPr>
      </w:pPr>
    </w:p>
    <w:sectPr w:rsidR="0000000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89615" w14:textId="77777777" w:rsidR="00000000" w:rsidRDefault="00640443">
      <w:r>
        <w:separator/>
      </w:r>
    </w:p>
  </w:endnote>
  <w:endnote w:type="continuationSeparator" w:id="0">
    <w:p w14:paraId="0C663857" w14:textId="77777777" w:rsidR="00000000" w:rsidRDefault="006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26BB3" w14:textId="77777777" w:rsidR="00000000" w:rsidRDefault="006404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DCA8FC3" w14:textId="77777777" w:rsidR="00000000" w:rsidRDefault="0064044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EC67D" w14:textId="77777777" w:rsidR="00000000" w:rsidRDefault="006404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14:paraId="23E1B17B" w14:textId="77777777" w:rsidR="00000000" w:rsidRDefault="0064044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3440F" w14:textId="77777777" w:rsidR="00000000" w:rsidRDefault="00640443">
      <w:r>
        <w:separator/>
      </w:r>
    </w:p>
  </w:footnote>
  <w:footnote w:type="continuationSeparator" w:id="0">
    <w:p w14:paraId="0FD50540" w14:textId="77777777" w:rsidR="00000000" w:rsidRDefault="0064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443"/>
    <w:rsid w:val="006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648B2"/>
  <w15:chartTrackingRefBased/>
  <w15:docId w15:val="{82713F27-6103-488A-B991-1CD7F9B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ind w:left="1508"/>
      <w:jc w:val="both"/>
      <w:outlineLvl w:val="0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240" w:lineRule="atLeast"/>
      <w:jc w:val="center"/>
    </w:pPr>
    <w:rPr>
      <w:b/>
      <w:sz w:val="32"/>
      <w:u w:val="single"/>
    </w:rPr>
  </w:style>
  <w:style w:type="paragraph" w:styleId="Szvegtrzsbehzssal2">
    <w:name w:val="Body Text Indent 2"/>
    <w:basedOn w:val="Norml"/>
    <w:semiHidden/>
    <w:pPr>
      <w:spacing w:line="240" w:lineRule="atLeast"/>
      <w:ind w:left="3105" w:hanging="3105"/>
      <w:jc w:val="both"/>
    </w:pPr>
    <w:rPr>
      <w:sz w:val="28"/>
    </w:rPr>
  </w:style>
  <w:style w:type="paragraph" w:styleId="Szvegtrzsbehzssal">
    <w:name w:val="Body Text Indent"/>
    <w:basedOn w:val="Norml"/>
    <w:semiHidden/>
    <w:pPr>
      <w:spacing w:line="240" w:lineRule="atLeast"/>
      <w:ind w:firstLine="1233"/>
      <w:jc w:val="both"/>
    </w:pPr>
    <w:rPr>
      <w:sz w:val="24"/>
    </w:rPr>
  </w:style>
  <w:style w:type="paragraph" w:styleId="Szvegtrzsbehzssal3">
    <w:name w:val="Body Text Indent 3"/>
    <w:basedOn w:val="Norml"/>
    <w:semiHidden/>
    <w:pPr>
      <w:spacing w:line="240" w:lineRule="atLeast"/>
      <w:ind w:firstLine="1281"/>
      <w:jc w:val="both"/>
    </w:pPr>
    <w:rPr>
      <w:sz w:val="24"/>
    </w:rPr>
  </w:style>
  <w:style w:type="paragraph" w:styleId="Szvegtrzs">
    <w:name w:val="Body Text"/>
    <w:basedOn w:val="Norml"/>
    <w:semiHidden/>
    <w:pPr>
      <w:tabs>
        <w:tab w:val="left" w:pos="0"/>
        <w:tab w:val="left" w:pos="48"/>
        <w:tab w:val="left" w:pos="1800"/>
      </w:tabs>
      <w:spacing w:line="240" w:lineRule="atLeast"/>
      <w:jc w:val="both"/>
    </w:pPr>
    <w:rPr>
      <w:sz w:val="24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4962</Words>
  <Characters>34242</Characters>
  <Application>Microsoft Office Word</Application>
  <DocSecurity>0</DocSecurity>
  <Lines>285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Vadnay Emma:</vt:lpstr>
    </vt:vector>
  </TitlesOfParts>
  <Company>MOL  RT</Company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Vadnay Emma:</dc:title>
  <dc:subject/>
  <dc:creator>Szabari János</dc:creator>
  <cp:keywords/>
  <dc:description/>
  <cp:lastModifiedBy>János Szabari</cp:lastModifiedBy>
  <cp:revision>2</cp:revision>
  <dcterms:created xsi:type="dcterms:W3CDTF">2020-07-17T14:39:00Z</dcterms:created>
  <dcterms:modified xsi:type="dcterms:W3CDTF">2020-07-17T14:39:00Z</dcterms:modified>
</cp:coreProperties>
</file>