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B9F7C" w14:textId="77777777" w:rsidR="00A71F9C" w:rsidRDefault="00A71F9C"/>
    <w:p w14:paraId="2AA210D8" w14:textId="77777777" w:rsidR="00754C22" w:rsidRDefault="00754C22"/>
    <w:p w14:paraId="266CFC2C" w14:textId="77777777" w:rsidR="00754C22" w:rsidRDefault="00754C22"/>
    <w:p w14:paraId="3E12E553" w14:textId="77777777" w:rsidR="00754C22" w:rsidRDefault="00754C22"/>
    <w:p w14:paraId="75F4639C" w14:textId="77777777" w:rsidR="00754C22" w:rsidRDefault="00754C22"/>
    <w:p w14:paraId="3B9E5C4C" w14:textId="77777777" w:rsidR="00754C22" w:rsidRDefault="00754C22"/>
    <w:p w14:paraId="45479691" w14:textId="77777777" w:rsidR="00754C22" w:rsidRDefault="00754C22"/>
    <w:p w14:paraId="6668130A" w14:textId="77777777" w:rsidR="00754C22" w:rsidRDefault="00754C22"/>
    <w:p w14:paraId="41AF42B8" w14:textId="77777777" w:rsidR="00754C22" w:rsidRDefault="00754C22"/>
    <w:p w14:paraId="7B9F6FBF" w14:textId="77777777" w:rsidR="00754C22" w:rsidRDefault="00754C22"/>
    <w:p w14:paraId="2E8EE999" w14:textId="77777777" w:rsidR="00754C22" w:rsidRDefault="00754C22"/>
    <w:p w14:paraId="3BA46C1F" w14:textId="77777777" w:rsidR="00754C22" w:rsidRDefault="00754C22" w:rsidP="00754C22">
      <w:pPr>
        <w:jc w:val="center"/>
        <w:rPr>
          <w:b/>
          <w:sz w:val="72"/>
          <w:szCs w:val="72"/>
        </w:rPr>
      </w:pPr>
      <w:r w:rsidRPr="00754C22">
        <w:rPr>
          <w:b/>
          <w:sz w:val="72"/>
          <w:szCs w:val="72"/>
        </w:rPr>
        <w:t>DAISY E. GROVE</w:t>
      </w:r>
    </w:p>
    <w:p w14:paraId="2DD4BD6D" w14:textId="77777777" w:rsidR="00754C22" w:rsidRDefault="00754C22" w:rsidP="00754C22">
      <w:pPr>
        <w:jc w:val="center"/>
        <w:rPr>
          <w:b/>
          <w:sz w:val="72"/>
          <w:szCs w:val="72"/>
        </w:rPr>
      </w:pPr>
    </w:p>
    <w:p w14:paraId="5573C21B" w14:textId="77777777" w:rsidR="00754C22" w:rsidRDefault="00754C22" w:rsidP="00754C22">
      <w:pPr>
        <w:jc w:val="center"/>
        <w:rPr>
          <w:b/>
          <w:sz w:val="96"/>
          <w:szCs w:val="96"/>
        </w:rPr>
      </w:pPr>
      <w:r w:rsidRPr="00754C22">
        <w:rPr>
          <w:b/>
          <w:sz w:val="96"/>
          <w:szCs w:val="96"/>
        </w:rPr>
        <w:t>APOKALIPSZIS ÉS BEAVATÁS</w:t>
      </w:r>
    </w:p>
    <w:p w14:paraId="54EA78E6" w14:textId="77777777" w:rsidR="00754C22" w:rsidRPr="003A74C8" w:rsidRDefault="00834E97" w:rsidP="00754C22">
      <w:pPr>
        <w:jc w:val="center"/>
        <w:rPr>
          <w:b/>
          <w:sz w:val="52"/>
          <w:szCs w:val="52"/>
        </w:rPr>
      </w:pPr>
      <w:r w:rsidRPr="003A74C8">
        <w:rPr>
          <w:b/>
          <w:sz w:val="52"/>
          <w:szCs w:val="52"/>
        </w:rPr>
        <w:t>Kulcs a Jelenések Könyvéhez</w:t>
      </w:r>
    </w:p>
    <w:p w14:paraId="422CE965" w14:textId="77777777" w:rsidR="00754C22" w:rsidRDefault="00754C22" w:rsidP="00754C22">
      <w:pPr>
        <w:jc w:val="center"/>
        <w:rPr>
          <w:b/>
          <w:sz w:val="96"/>
          <w:szCs w:val="96"/>
        </w:rPr>
      </w:pPr>
    </w:p>
    <w:p w14:paraId="5002995D" w14:textId="77777777" w:rsidR="00754C22" w:rsidRDefault="00754C22" w:rsidP="00754C22">
      <w:pPr>
        <w:jc w:val="center"/>
        <w:rPr>
          <w:b/>
          <w:sz w:val="96"/>
          <w:szCs w:val="96"/>
        </w:rPr>
      </w:pPr>
    </w:p>
    <w:p w14:paraId="0EC25E2E" w14:textId="77777777" w:rsidR="00754C22" w:rsidRDefault="00754C22" w:rsidP="00754C22">
      <w:pPr>
        <w:jc w:val="center"/>
        <w:rPr>
          <w:b/>
          <w:sz w:val="96"/>
          <w:szCs w:val="96"/>
        </w:rPr>
      </w:pPr>
    </w:p>
    <w:p w14:paraId="51A3B292" w14:textId="77777777" w:rsidR="00754C22" w:rsidRDefault="00754C22" w:rsidP="00754C22">
      <w:pPr>
        <w:jc w:val="center"/>
        <w:rPr>
          <w:b/>
          <w:sz w:val="40"/>
          <w:szCs w:val="40"/>
        </w:rPr>
      </w:pPr>
      <w:r>
        <w:rPr>
          <w:b/>
          <w:sz w:val="40"/>
          <w:szCs w:val="40"/>
        </w:rPr>
        <w:t>Fordította: Szabari János, 2012</w:t>
      </w:r>
    </w:p>
    <w:p w14:paraId="10067D28" w14:textId="77777777" w:rsidR="00754C22" w:rsidRDefault="00754C22" w:rsidP="00754C22">
      <w:pPr>
        <w:jc w:val="center"/>
        <w:rPr>
          <w:b/>
          <w:sz w:val="40"/>
          <w:szCs w:val="40"/>
        </w:rPr>
      </w:pPr>
    </w:p>
    <w:p w14:paraId="63FC3382" w14:textId="77777777" w:rsidR="00754C22" w:rsidRDefault="00754C22" w:rsidP="00754C22">
      <w:pPr>
        <w:jc w:val="center"/>
        <w:rPr>
          <w:b/>
          <w:sz w:val="40"/>
          <w:szCs w:val="40"/>
        </w:rPr>
      </w:pPr>
      <w:r>
        <w:rPr>
          <w:b/>
          <w:sz w:val="40"/>
          <w:szCs w:val="40"/>
        </w:rPr>
        <w:t>MAGYAR TEOZÓFIAI TÁRSULAT</w:t>
      </w:r>
    </w:p>
    <w:p w14:paraId="5D50E31B" w14:textId="77777777" w:rsidR="00754C22" w:rsidRDefault="00754C22" w:rsidP="00754C22">
      <w:pPr>
        <w:jc w:val="center"/>
        <w:rPr>
          <w:b/>
          <w:sz w:val="40"/>
          <w:szCs w:val="40"/>
        </w:rPr>
      </w:pPr>
      <w:r>
        <w:rPr>
          <w:b/>
          <w:sz w:val="40"/>
          <w:szCs w:val="40"/>
        </w:rPr>
        <w:br w:type="page"/>
      </w:r>
      <w:r>
        <w:rPr>
          <w:b/>
          <w:sz w:val="40"/>
          <w:szCs w:val="40"/>
        </w:rPr>
        <w:lastRenderedPageBreak/>
        <w:t>TARTALOM</w:t>
      </w:r>
    </w:p>
    <w:p w14:paraId="03257DB2" w14:textId="77777777" w:rsidR="00754C22" w:rsidRDefault="00754C22" w:rsidP="00754C22">
      <w:pPr>
        <w:jc w:val="center"/>
        <w:rPr>
          <w:b/>
          <w:sz w:val="40"/>
          <w:szCs w:val="40"/>
        </w:rPr>
      </w:pPr>
    </w:p>
    <w:p w14:paraId="5053C4F1" w14:textId="4F242F2F" w:rsidR="00FF36FF" w:rsidRDefault="00C05307">
      <w:pPr>
        <w:pStyle w:val="TJ1"/>
        <w:tabs>
          <w:tab w:val="right" w:leader="dot" w:pos="9062"/>
        </w:tabs>
        <w:rPr>
          <w:rFonts w:ascii="Calibri" w:hAnsi="Calibri"/>
          <w:noProof/>
          <w:sz w:val="22"/>
          <w:szCs w:val="22"/>
        </w:rPr>
      </w:pPr>
      <w:r w:rsidRPr="00754C22">
        <w:rPr>
          <w:b/>
        </w:rPr>
        <w:fldChar w:fldCharType="begin"/>
      </w:r>
      <w:r w:rsidR="00754C22" w:rsidRPr="00754C22">
        <w:rPr>
          <w:b/>
        </w:rPr>
        <w:instrText xml:space="preserve"> TOC \o "1-3" \h \z \u </w:instrText>
      </w:r>
      <w:r w:rsidRPr="00754C22">
        <w:rPr>
          <w:b/>
        </w:rPr>
        <w:fldChar w:fldCharType="separate"/>
      </w:r>
      <w:hyperlink w:anchor="_Toc328067761" w:history="1">
        <w:r w:rsidR="00FF36FF" w:rsidRPr="000A353D">
          <w:rPr>
            <w:rStyle w:val="Hiperhivatkozs"/>
            <w:noProof/>
          </w:rPr>
          <w:t>ELŐSZÓ</w:t>
        </w:r>
        <w:r w:rsidR="00FF36FF">
          <w:rPr>
            <w:noProof/>
            <w:webHidden/>
          </w:rPr>
          <w:tab/>
        </w:r>
        <w:r>
          <w:rPr>
            <w:noProof/>
            <w:webHidden/>
          </w:rPr>
          <w:fldChar w:fldCharType="begin"/>
        </w:r>
        <w:r w:rsidR="00FF36FF">
          <w:rPr>
            <w:noProof/>
            <w:webHidden/>
          </w:rPr>
          <w:instrText xml:space="preserve"> PAGEREF _Toc328067761 \h </w:instrText>
        </w:r>
        <w:r>
          <w:rPr>
            <w:noProof/>
            <w:webHidden/>
          </w:rPr>
        </w:r>
        <w:r>
          <w:rPr>
            <w:noProof/>
            <w:webHidden/>
          </w:rPr>
          <w:fldChar w:fldCharType="separate"/>
        </w:r>
        <w:r w:rsidR="00BD2AE0">
          <w:rPr>
            <w:noProof/>
            <w:webHidden/>
          </w:rPr>
          <w:t>3</w:t>
        </w:r>
        <w:r>
          <w:rPr>
            <w:noProof/>
            <w:webHidden/>
          </w:rPr>
          <w:fldChar w:fldCharType="end"/>
        </w:r>
      </w:hyperlink>
    </w:p>
    <w:p w14:paraId="38B742FF" w14:textId="07228D4D" w:rsidR="00FF36FF" w:rsidRDefault="00C05307">
      <w:pPr>
        <w:pStyle w:val="TJ1"/>
        <w:tabs>
          <w:tab w:val="right" w:leader="dot" w:pos="9062"/>
        </w:tabs>
        <w:rPr>
          <w:rFonts w:ascii="Calibri" w:hAnsi="Calibri"/>
          <w:noProof/>
          <w:sz w:val="22"/>
          <w:szCs w:val="22"/>
        </w:rPr>
      </w:pPr>
      <w:hyperlink w:anchor="_Toc328067762" w:history="1">
        <w:r w:rsidR="00FF36FF" w:rsidRPr="000A353D">
          <w:rPr>
            <w:rStyle w:val="Hiperhivatkozs"/>
            <w:noProof/>
          </w:rPr>
          <w:t>I. RÉSZ:  AZ APOKALIPSZIS JELKÉPRENDSZERE</w:t>
        </w:r>
        <w:r w:rsidR="00FF36FF">
          <w:rPr>
            <w:noProof/>
            <w:webHidden/>
          </w:rPr>
          <w:tab/>
        </w:r>
        <w:r>
          <w:rPr>
            <w:noProof/>
            <w:webHidden/>
          </w:rPr>
          <w:fldChar w:fldCharType="begin"/>
        </w:r>
        <w:r w:rsidR="00FF36FF">
          <w:rPr>
            <w:noProof/>
            <w:webHidden/>
          </w:rPr>
          <w:instrText xml:space="preserve"> PAGEREF _Toc328067762 \h </w:instrText>
        </w:r>
        <w:r>
          <w:rPr>
            <w:noProof/>
            <w:webHidden/>
          </w:rPr>
        </w:r>
        <w:r>
          <w:rPr>
            <w:noProof/>
            <w:webHidden/>
          </w:rPr>
          <w:fldChar w:fldCharType="separate"/>
        </w:r>
        <w:r w:rsidR="00BD2AE0">
          <w:rPr>
            <w:noProof/>
            <w:webHidden/>
          </w:rPr>
          <w:t>3</w:t>
        </w:r>
        <w:r>
          <w:rPr>
            <w:noProof/>
            <w:webHidden/>
          </w:rPr>
          <w:fldChar w:fldCharType="end"/>
        </w:r>
      </w:hyperlink>
    </w:p>
    <w:p w14:paraId="6991FB43" w14:textId="5C957B8A" w:rsidR="00FF36FF" w:rsidRDefault="00C05307">
      <w:pPr>
        <w:pStyle w:val="TJ2"/>
        <w:tabs>
          <w:tab w:val="right" w:leader="dot" w:pos="9062"/>
        </w:tabs>
        <w:rPr>
          <w:rFonts w:ascii="Calibri" w:hAnsi="Calibri"/>
          <w:noProof/>
          <w:sz w:val="22"/>
          <w:szCs w:val="22"/>
        </w:rPr>
      </w:pPr>
      <w:hyperlink w:anchor="_Toc328067763" w:history="1">
        <w:r w:rsidR="00FF36FF" w:rsidRPr="000A353D">
          <w:rPr>
            <w:rStyle w:val="Hiperhivatkozs"/>
            <w:noProof/>
          </w:rPr>
          <w:t>BEVEZETÉS:  A KERESZTÉNY GNÓZIS</w:t>
        </w:r>
        <w:r w:rsidR="00FF36FF">
          <w:rPr>
            <w:noProof/>
            <w:webHidden/>
          </w:rPr>
          <w:tab/>
        </w:r>
        <w:r>
          <w:rPr>
            <w:noProof/>
            <w:webHidden/>
          </w:rPr>
          <w:fldChar w:fldCharType="begin"/>
        </w:r>
        <w:r w:rsidR="00FF36FF">
          <w:rPr>
            <w:noProof/>
            <w:webHidden/>
          </w:rPr>
          <w:instrText xml:space="preserve"> PAGEREF _Toc328067763 \h </w:instrText>
        </w:r>
        <w:r>
          <w:rPr>
            <w:noProof/>
            <w:webHidden/>
          </w:rPr>
        </w:r>
        <w:r>
          <w:rPr>
            <w:noProof/>
            <w:webHidden/>
          </w:rPr>
          <w:fldChar w:fldCharType="separate"/>
        </w:r>
        <w:r w:rsidR="00BD2AE0">
          <w:rPr>
            <w:noProof/>
            <w:webHidden/>
          </w:rPr>
          <w:t>3</w:t>
        </w:r>
        <w:r>
          <w:rPr>
            <w:noProof/>
            <w:webHidden/>
          </w:rPr>
          <w:fldChar w:fldCharType="end"/>
        </w:r>
      </w:hyperlink>
    </w:p>
    <w:p w14:paraId="2061363F" w14:textId="470BECC9" w:rsidR="00FF36FF" w:rsidRDefault="00C05307">
      <w:pPr>
        <w:pStyle w:val="TJ2"/>
        <w:tabs>
          <w:tab w:val="left" w:pos="1540"/>
          <w:tab w:val="right" w:leader="dot" w:pos="9062"/>
        </w:tabs>
        <w:rPr>
          <w:rFonts w:ascii="Calibri" w:hAnsi="Calibri"/>
          <w:noProof/>
          <w:sz w:val="22"/>
          <w:szCs w:val="22"/>
        </w:rPr>
      </w:pPr>
      <w:hyperlink w:anchor="_Toc328067764" w:history="1">
        <w:r w:rsidR="00FF36FF" w:rsidRPr="000A353D">
          <w:rPr>
            <w:rStyle w:val="Hiperhivatkozs"/>
            <w:noProof/>
          </w:rPr>
          <w:t>1.</w:t>
        </w:r>
        <w:r w:rsidR="00FF36FF">
          <w:rPr>
            <w:rFonts w:ascii="Calibri" w:hAnsi="Calibri"/>
            <w:noProof/>
            <w:sz w:val="22"/>
            <w:szCs w:val="22"/>
          </w:rPr>
          <w:tab/>
        </w:r>
        <w:r w:rsidR="00FF36FF" w:rsidRPr="000A353D">
          <w:rPr>
            <w:rStyle w:val="Hiperhivatkozs"/>
            <w:noProof/>
          </w:rPr>
          <w:t>fejezet AZ EMBER TÖKÉLETESEDÉSE</w:t>
        </w:r>
        <w:r w:rsidR="00FF36FF">
          <w:rPr>
            <w:noProof/>
            <w:webHidden/>
          </w:rPr>
          <w:tab/>
        </w:r>
        <w:r>
          <w:rPr>
            <w:noProof/>
            <w:webHidden/>
          </w:rPr>
          <w:fldChar w:fldCharType="begin"/>
        </w:r>
        <w:r w:rsidR="00FF36FF">
          <w:rPr>
            <w:noProof/>
            <w:webHidden/>
          </w:rPr>
          <w:instrText xml:space="preserve"> PAGEREF _Toc328067764 \h </w:instrText>
        </w:r>
        <w:r>
          <w:rPr>
            <w:noProof/>
            <w:webHidden/>
          </w:rPr>
        </w:r>
        <w:r>
          <w:rPr>
            <w:noProof/>
            <w:webHidden/>
          </w:rPr>
          <w:fldChar w:fldCharType="separate"/>
        </w:r>
        <w:r w:rsidR="00BD2AE0">
          <w:rPr>
            <w:noProof/>
            <w:webHidden/>
          </w:rPr>
          <w:t>6</w:t>
        </w:r>
        <w:r>
          <w:rPr>
            <w:noProof/>
            <w:webHidden/>
          </w:rPr>
          <w:fldChar w:fldCharType="end"/>
        </w:r>
      </w:hyperlink>
    </w:p>
    <w:p w14:paraId="4C6AE0DC" w14:textId="062C16D6" w:rsidR="00FF36FF" w:rsidRDefault="00C05307">
      <w:pPr>
        <w:pStyle w:val="TJ2"/>
        <w:tabs>
          <w:tab w:val="right" w:leader="dot" w:pos="9062"/>
        </w:tabs>
        <w:rPr>
          <w:rFonts w:ascii="Calibri" w:hAnsi="Calibri"/>
          <w:noProof/>
          <w:sz w:val="22"/>
          <w:szCs w:val="22"/>
        </w:rPr>
      </w:pPr>
      <w:hyperlink w:anchor="_Toc328067765" w:history="1">
        <w:r w:rsidR="00FF36FF" w:rsidRPr="000A353D">
          <w:rPr>
            <w:rStyle w:val="Hiperhivatkozs"/>
            <w:noProof/>
          </w:rPr>
          <w:t>2.       fejezet EZOTERIKUS FIZIOLÓGIA</w:t>
        </w:r>
        <w:r w:rsidR="00FF36FF">
          <w:rPr>
            <w:noProof/>
            <w:webHidden/>
          </w:rPr>
          <w:tab/>
        </w:r>
        <w:r>
          <w:rPr>
            <w:noProof/>
            <w:webHidden/>
          </w:rPr>
          <w:fldChar w:fldCharType="begin"/>
        </w:r>
        <w:r w:rsidR="00FF36FF">
          <w:rPr>
            <w:noProof/>
            <w:webHidden/>
          </w:rPr>
          <w:instrText xml:space="preserve"> PAGEREF _Toc328067765 \h </w:instrText>
        </w:r>
        <w:r>
          <w:rPr>
            <w:noProof/>
            <w:webHidden/>
          </w:rPr>
        </w:r>
        <w:r>
          <w:rPr>
            <w:noProof/>
            <w:webHidden/>
          </w:rPr>
          <w:fldChar w:fldCharType="separate"/>
        </w:r>
        <w:r w:rsidR="00BD2AE0">
          <w:rPr>
            <w:noProof/>
            <w:webHidden/>
          </w:rPr>
          <w:t>8</w:t>
        </w:r>
        <w:r>
          <w:rPr>
            <w:noProof/>
            <w:webHidden/>
          </w:rPr>
          <w:fldChar w:fldCharType="end"/>
        </w:r>
      </w:hyperlink>
    </w:p>
    <w:p w14:paraId="3B4126D2" w14:textId="6EEAC795" w:rsidR="00FF36FF" w:rsidRDefault="00C05307">
      <w:pPr>
        <w:pStyle w:val="TJ2"/>
        <w:tabs>
          <w:tab w:val="right" w:leader="dot" w:pos="9062"/>
        </w:tabs>
        <w:rPr>
          <w:rFonts w:ascii="Calibri" w:hAnsi="Calibri"/>
          <w:noProof/>
          <w:sz w:val="22"/>
          <w:szCs w:val="22"/>
        </w:rPr>
      </w:pPr>
      <w:hyperlink w:anchor="_Toc328067766" w:history="1">
        <w:r w:rsidR="00FF36FF" w:rsidRPr="000A353D">
          <w:rPr>
            <w:rStyle w:val="Hiperhivatkozs"/>
            <w:noProof/>
          </w:rPr>
          <w:t>3.       fejezet ÜZENETEK AZ EGYHÁZAKNAK</w:t>
        </w:r>
        <w:r w:rsidR="00FF36FF">
          <w:rPr>
            <w:noProof/>
            <w:webHidden/>
          </w:rPr>
          <w:tab/>
        </w:r>
        <w:r>
          <w:rPr>
            <w:noProof/>
            <w:webHidden/>
          </w:rPr>
          <w:fldChar w:fldCharType="begin"/>
        </w:r>
        <w:r w:rsidR="00FF36FF">
          <w:rPr>
            <w:noProof/>
            <w:webHidden/>
          </w:rPr>
          <w:instrText xml:space="preserve"> PAGEREF _Toc328067766 \h </w:instrText>
        </w:r>
        <w:r>
          <w:rPr>
            <w:noProof/>
            <w:webHidden/>
          </w:rPr>
        </w:r>
        <w:r>
          <w:rPr>
            <w:noProof/>
            <w:webHidden/>
          </w:rPr>
          <w:fldChar w:fldCharType="separate"/>
        </w:r>
        <w:r w:rsidR="00BD2AE0">
          <w:rPr>
            <w:noProof/>
            <w:webHidden/>
          </w:rPr>
          <w:t>11</w:t>
        </w:r>
        <w:r>
          <w:rPr>
            <w:noProof/>
            <w:webHidden/>
          </w:rPr>
          <w:fldChar w:fldCharType="end"/>
        </w:r>
      </w:hyperlink>
    </w:p>
    <w:p w14:paraId="4D7B2A65" w14:textId="16A5F44A" w:rsidR="00FF36FF" w:rsidRDefault="00C05307">
      <w:pPr>
        <w:pStyle w:val="TJ2"/>
        <w:tabs>
          <w:tab w:val="left" w:pos="1540"/>
          <w:tab w:val="right" w:leader="dot" w:pos="9062"/>
        </w:tabs>
        <w:rPr>
          <w:rFonts w:ascii="Calibri" w:hAnsi="Calibri"/>
          <w:noProof/>
          <w:sz w:val="22"/>
          <w:szCs w:val="22"/>
        </w:rPr>
      </w:pPr>
      <w:hyperlink w:anchor="_Toc328067767" w:history="1">
        <w:r w:rsidR="00FF36FF" w:rsidRPr="000A353D">
          <w:rPr>
            <w:rStyle w:val="Hiperhivatkozs"/>
            <w:noProof/>
          </w:rPr>
          <w:t>4.</w:t>
        </w:r>
        <w:r w:rsidR="00FF36FF">
          <w:rPr>
            <w:rFonts w:ascii="Calibri" w:hAnsi="Calibri"/>
            <w:noProof/>
            <w:sz w:val="22"/>
            <w:szCs w:val="22"/>
          </w:rPr>
          <w:tab/>
        </w:r>
        <w:r w:rsidR="00FF36FF" w:rsidRPr="000A353D">
          <w:rPr>
            <w:rStyle w:val="Hiperhivatkozs"/>
            <w:noProof/>
          </w:rPr>
          <w:t>fejezet A SZÁMOK, MINT JELKÉPEK</w:t>
        </w:r>
        <w:r w:rsidR="00FF36FF">
          <w:rPr>
            <w:noProof/>
            <w:webHidden/>
          </w:rPr>
          <w:tab/>
        </w:r>
        <w:r>
          <w:rPr>
            <w:noProof/>
            <w:webHidden/>
          </w:rPr>
          <w:fldChar w:fldCharType="begin"/>
        </w:r>
        <w:r w:rsidR="00FF36FF">
          <w:rPr>
            <w:noProof/>
            <w:webHidden/>
          </w:rPr>
          <w:instrText xml:space="preserve"> PAGEREF _Toc328067767 \h </w:instrText>
        </w:r>
        <w:r>
          <w:rPr>
            <w:noProof/>
            <w:webHidden/>
          </w:rPr>
        </w:r>
        <w:r>
          <w:rPr>
            <w:noProof/>
            <w:webHidden/>
          </w:rPr>
          <w:fldChar w:fldCharType="separate"/>
        </w:r>
        <w:r w:rsidR="00BD2AE0">
          <w:rPr>
            <w:noProof/>
            <w:webHidden/>
          </w:rPr>
          <w:t>18</w:t>
        </w:r>
        <w:r>
          <w:rPr>
            <w:noProof/>
            <w:webHidden/>
          </w:rPr>
          <w:fldChar w:fldCharType="end"/>
        </w:r>
      </w:hyperlink>
    </w:p>
    <w:p w14:paraId="091631F2" w14:textId="53EF33CF" w:rsidR="00FF36FF" w:rsidRDefault="00C05307">
      <w:pPr>
        <w:pStyle w:val="TJ2"/>
        <w:tabs>
          <w:tab w:val="left" w:pos="1540"/>
          <w:tab w:val="right" w:leader="dot" w:pos="9062"/>
        </w:tabs>
        <w:rPr>
          <w:rFonts w:ascii="Calibri" w:hAnsi="Calibri"/>
          <w:noProof/>
          <w:sz w:val="22"/>
          <w:szCs w:val="22"/>
        </w:rPr>
      </w:pPr>
      <w:hyperlink w:anchor="_Toc328067768" w:history="1">
        <w:r w:rsidR="00FF36FF" w:rsidRPr="000A353D">
          <w:rPr>
            <w:rStyle w:val="Hiperhivatkozs"/>
            <w:noProof/>
          </w:rPr>
          <w:t>5.</w:t>
        </w:r>
        <w:r w:rsidR="00FF36FF">
          <w:rPr>
            <w:rFonts w:ascii="Calibri" w:hAnsi="Calibri"/>
            <w:noProof/>
            <w:sz w:val="22"/>
            <w:szCs w:val="22"/>
          </w:rPr>
          <w:tab/>
        </w:r>
        <w:r w:rsidR="00FF36FF" w:rsidRPr="000A353D">
          <w:rPr>
            <w:rStyle w:val="Hiperhivatkozs"/>
            <w:noProof/>
          </w:rPr>
          <w:t>fejezet ÁLLATI JELKÉPEK</w:t>
        </w:r>
        <w:r w:rsidR="00FF36FF">
          <w:rPr>
            <w:noProof/>
            <w:webHidden/>
          </w:rPr>
          <w:tab/>
        </w:r>
        <w:r>
          <w:rPr>
            <w:noProof/>
            <w:webHidden/>
          </w:rPr>
          <w:fldChar w:fldCharType="begin"/>
        </w:r>
        <w:r w:rsidR="00FF36FF">
          <w:rPr>
            <w:noProof/>
            <w:webHidden/>
          </w:rPr>
          <w:instrText xml:space="preserve"> PAGEREF _Toc328067768 \h </w:instrText>
        </w:r>
        <w:r>
          <w:rPr>
            <w:noProof/>
            <w:webHidden/>
          </w:rPr>
        </w:r>
        <w:r>
          <w:rPr>
            <w:noProof/>
            <w:webHidden/>
          </w:rPr>
          <w:fldChar w:fldCharType="separate"/>
        </w:r>
        <w:r w:rsidR="00BD2AE0">
          <w:rPr>
            <w:noProof/>
            <w:webHidden/>
          </w:rPr>
          <w:t>21</w:t>
        </w:r>
        <w:r>
          <w:rPr>
            <w:noProof/>
            <w:webHidden/>
          </w:rPr>
          <w:fldChar w:fldCharType="end"/>
        </w:r>
      </w:hyperlink>
    </w:p>
    <w:p w14:paraId="3386CECE" w14:textId="0AF88F03" w:rsidR="00FF36FF" w:rsidRDefault="00C05307">
      <w:pPr>
        <w:pStyle w:val="TJ2"/>
        <w:tabs>
          <w:tab w:val="left" w:pos="1540"/>
          <w:tab w:val="right" w:leader="dot" w:pos="9062"/>
        </w:tabs>
        <w:rPr>
          <w:rFonts w:ascii="Calibri" w:hAnsi="Calibri"/>
          <w:noProof/>
          <w:sz w:val="22"/>
          <w:szCs w:val="22"/>
        </w:rPr>
      </w:pPr>
      <w:hyperlink w:anchor="_Toc328067769" w:history="1">
        <w:r w:rsidR="00FF36FF" w:rsidRPr="000A353D">
          <w:rPr>
            <w:rStyle w:val="Hiperhivatkozs"/>
            <w:noProof/>
          </w:rPr>
          <w:t>6.</w:t>
        </w:r>
        <w:r w:rsidR="00FF36FF">
          <w:rPr>
            <w:rFonts w:ascii="Calibri" w:hAnsi="Calibri"/>
            <w:noProof/>
            <w:sz w:val="22"/>
            <w:szCs w:val="22"/>
          </w:rPr>
          <w:tab/>
        </w:r>
        <w:r w:rsidR="00FF36FF" w:rsidRPr="000A353D">
          <w:rPr>
            <w:rStyle w:val="Hiperhivatkozs"/>
            <w:noProof/>
          </w:rPr>
          <w:t>fejezet A NÉGY LOVAS</w:t>
        </w:r>
        <w:r w:rsidR="00FF36FF">
          <w:rPr>
            <w:noProof/>
            <w:webHidden/>
          </w:rPr>
          <w:tab/>
        </w:r>
        <w:r>
          <w:rPr>
            <w:noProof/>
            <w:webHidden/>
          </w:rPr>
          <w:fldChar w:fldCharType="begin"/>
        </w:r>
        <w:r w:rsidR="00FF36FF">
          <w:rPr>
            <w:noProof/>
            <w:webHidden/>
          </w:rPr>
          <w:instrText xml:space="preserve"> PAGEREF _Toc328067769 \h </w:instrText>
        </w:r>
        <w:r>
          <w:rPr>
            <w:noProof/>
            <w:webHidden/>
          </w:rPr>
        </w:r>
        <w:r>
          <w:rPr>
            <w:noProof/>
            <w:webHidden/>
          </w:rPr>
          <w:fldChar w:fldCharType="separate"/>
        </w:r>
        <w:r w:rsidR="00BD2AE0">
          <w:rPr>
            <w:noProof/>
            <w:webHidden/>
          </w:rPr>
          <w:t>26</w:t>
        </w:r>
        <w:r>
          <w:rPr>
            <w:noProof/>
            <w:webHidden/>
          </w:rPr>
          <w:fldChar w:fldCharType="end"/>
        </w:r>
      </w:hyperlink>
    </w:p>
    <w:p w14:paraId="55B89006" w14:textId="34E38358" w:rsidR="00FF36FF" w:rsidRDefault="00C05307">
      <w:pPr>
        <w:pStyle w:val="TJ1"/>
        <w:tabs>
          <w:tab w:val="right" w:leader="dot" w:pos="9062"/>
        </w:tabs>
        <w:rPr>
          <w:rFonts w:ascii="Calibri" w:hAnsi="Calibri"/>
          <w:noProof/>
          <w:sz w:val="22"/>
          <w:szCs w:val="22"/>
        </w:rPr>
      </w:pPr>
      <w:hyperlink w:anchor="_Toc328067770" w:history="1">
        <w:r w:rsidR="00FF36FF" w:rsidRPr="000A353D">
          <w:rPr>
            <w:rStyle w:val="Hiperhivatkozs"/>
            <w:noProof/>
          </w:rPr>
          <w:t>II. RÉSZ: AZ APOKALIPSZIS DRÁMÁJA</w:t>
        </w:r>
        <w:r w:rsidR="00FF36FF">
          <w:rPr>
            <w:noProof/>
            <w:webHidden/>
          </w:rPr>
          <w:tab/>
        </w:r>
        <w:r>
          <w:rPr>
            <w:noProof/>
            <w:webHidden/>
          </w:rPr>
          <w:fldChar w:fldCharType="begin"/>
        </w:r>
        <w:r w:rsidR="00FF36FF">
          <w:rPr>
            <w:noProof/>
            <w:webHidden/>
          </w:rPr>
          <w:instrText xml:space="preserve"> PAGEREF _Toc328067770 \h </w:instrText>
        </w:r>
        <w:r>
          <w:rPr>
            <w:noProof/>
            <w:webHidden/>
          </w:rPr>
        </w:r>
        <w:r>
          <w:rPr>
            <w:noProof/>
            <w:webHidden/>
          </w:rPr>
          <w:fldChar w:fldCharType="separate"/>
        </w:r>
        <w:r w:rsidR="00BD2AE0">
          <w:rPr>
            <w:noProof/>
            <w:webHidden/>
          </w:rPr>
          <w:t>28</w:t>
        </w:r>
        <w:r>
          <w:rPr>
            <w:noProof/>
            <w:webHidden/>
          </w:rPr>
          <w:fldChar w:fldCharType="end"/>
        </w:r>
      </w:hyperlink>
    </w:p>
    <w:p w14:paraId="247A1232" w14:textId="0CB77238" w:rsidR="00FF36FF" w:rsidRDefault="00C05307">
      <w:pPr>
        <w:pStyle w:val="TJ2"/>
        <w:tabs>
          <w:tab w:val="right" w:leader="dot" w:pos="9062"/>
        </w:tabs>
        <w:rPr>
          <w:rFonts w:ascii="Calibri" w:hAnsi="Calibri"/>
          <w:noProof/>
          <w:sz w:val="22"/>
          <w:szCs w:val="22"/>
        </w:rPr>
      </w:pPr>
      <w:hyperlink w:anchor="_Toc328067771" w:history="1">
        <w:r w:rsidR="00FF36FF" w:rsidRPr="000A353D">
          <w:rPr>
            <w:rStyle w:val="Hiperhivatkozs"/>
            <w:noProof/>
          </w:rPr>
          <w:t>BEVEZETÉS: A BEAVATÁS ÚTJA</w:t>
        </w:r>
        <w:r w:rsidR="00FF36FF">
          <w:rPr>
            <w:noProof/>
            <w:webHidden/>
          </w:rPr>
          <w:tab/>
        </w:r>
        <w:r>
          <w:rPr>
            <w:noProof/>
            <w:webHidden/>
          </w:rPr>
          <w:fldChar w:fldCharType="begin"/>
        </w:r>
        <w:r w:rsidR="00FF36FF">
          <w:rPr>
            <w:noProof/>
            <w:webHidden/>
          </w:rPr>
          <w:instrText xml:space="preserve"> PAGEREF _Toc328067771 \h </w:instrText>
        </w:r>
        <w:r>
          <w:rPr>
            <w:noProof/>
            <w:webHidden/>
          </w:rPr>
        </w:r>
        <w:r>
          <w:rPr>
            <w:noProof/>
            <w:webHidden/>
          </w:rPr>
          <w:fldChar w:fldCharType="separate"/>
        </w:r>
        <w:r w:rsidR="00BD2AE0">
          <w:rPr>
            <w:noProof/>
            <w:webHidden/>
          </w:rPr>
          <w:t>28</w:t>
        </w:r>
        <w:r>
          <w:rPr>
            <w:noProof/>
            <w:webHidden/>
          </w:rPr>
          <w:fldChar w:fldCharType="end"/>
        </w:r>
      </w:hyperlink>
    </w:p>
    <w:p w14:paraId="7A18BDBC" w14:textId="0D245EF2" w:rsidR="00FF36FF" w:rsidRDefault="00C05307">
      <w:pPr>
        <w:pStyle w:val="TJ2"/>
        <w:tabs>
          <w:tab w:val="right" w:leader="dot" w:pos="9062"/>
        </w:tabs>
        <w:rPr>
          <w:rFonts w:ascii="Calibri" w:hAnsi="Calibri"/>
          <w:noProof/>
          <w:sz w:val="22"/>
          <w:szCs w:val="22"/>
        </w:rPr>
      </w:pPr>
      <w:hyperlink w:anchor="_Toc328067772" w:history="1">
        <w:r w:rsidR="00FF36FF" w:rsidRPr="000A353D">
          <w:rPr>
            <w:rStyle w:val="Hiperhivatkozs"/>
            <w:noProof/>
          </w:rPr>
          <w:t>ELŐSZÓ: A CÉL ELÉRÉSÉNEK LÁTOMÁSA</w:t>
        </w:r>
        <w:r w:rsidR="00FF36FF">
          <w:rPr>
            <w:noProof/>
            <w:webHidden/>
          </w:rPr>
          <w:tab/>
        </w:r>
        <w:r>
          <w:rPr>
            <w:noProof/>
            <w:webHidden/>
          </w:rPr>
          <w:fldChar w:fldCharType="begin"/>
        </w:r>
        <w:r w:rsidR="00FF36FF">
          <w:rPr>
            <w:noProof/>
            <w:webHidden/>
          </w:rPr>
          <w:instrText xml:space="preserve"> PAGEREF _Toc328067772 \h </w:instrText>
        </w:r>
        <w:r>
          <w:rPr>
            <w:noProof/>
            <w:webHidden/>
          </w:rPr>
        </w:r>
        <w:r>
          <w:rPr>
            <w:noProof/>
            <w:webHidden/>
          </w:rPr>
          <w:fldChar w:fldCharType="separate"/>
        </w:r>
        <w:r w:rsidR="00BD2AE0">
          <w:rPr>
            <w:noProof/>
            <w:webHidden/>
          </w:rPr>
          <w:t>31</w:t>
        </w:r>
        <w:r>
          <w:rPr>
            <w:noProof/>
            <w:webHidden/>
          </w:rPr>
          <w:fldChar w:fldCharType="end"/>
        </w:r>
      </w:hyperlink>
    </w:p>
    <w:p w14:paraId="2233D0A2" w14:textId="0F664147" w:rsidR="00FF36FF" w:rsidRDefault="00C05307">
      <w:pPr>
        <w:pStyle w:val="TJ2"/>
        <w:tabs>
          <w:tab w:val="left" w:pos="1540"/>
          <w:tab w:val="right" w:leader="dot" w:pos="9062"/>
        </w:tabs>
        <w:rPr>
          <w:rFonts w:ascii="Calibri" w:hAnsi="Calibri"/>
          <w:noProof/>
          <w:sz w:val="22"/>
          <w:szCs w:val="22"/>
        </w:rPr>
      </w:pPr>
      <w:hyperlink w:anchor="_Toc328067773" w:history="1">
        <w:r w:rsidR="00FF36FF" w:rsidRPr="000A353D">
          <w:rPr>
            <w:rStyle w:val="Hiperhivatkozs"/>
            <w:noProof/>
          </w:rPr>
          <w:t>1.</w:t>
        </w:r>
        <w:r w:rsidR="00FF36FF">
          <w:rPr>
            <w:rFonts w:ascii="Calibri" w:hAnsi="Calibri"/>
            <w:noProof/>
            <w:sz w:val="22"/>
            <w:szCs w:val="22"/>
          </w:rPr>
          <w:tab/>
        </w:r>
        <w:r w:rsidR="00FF36FF" w:rsidRPr="000A353D">
          <w:rPr>
            <w:rStyle w:val="Hiperhivatkozs"/>
            <w:noProof/>
          </w:rPr>
          <w:t>felvonás A PECSÉTEK FELTÖRÉSE</w:t>
        </w:r>
        <w:r w:rsidR="00FF36FF">
          <w:rPr>
            <w:noProof/>
            <w:webHidden/>
          </w:rPr>
          <w:tab/>
        </w:r>
        <w:r>
          <w:rPr>
            <w:noProof/>
            <w:webHidden/>
          </w:rPr>
          <w:fldChar w:fldCharType="begin"/>
        </w:r>
        <w:r w:rsidR="00FF36FF">
          <w:rPr>
            <w:noProof/>
            <w:webHidden/>
          </w:rPr>
          <w:instrText xml:space="preserve"> PAGEREF _Toc328067773 \h </w:instrText>
        </w:r>
        <w:r>
          <w:rPr>
            <w:noProof/>
            <w:webHidden/>
          </w:rPr>
        </w:r>
        <w:r>
          <w:rPr>
            <w:noProof/>
            <w:webHidden/>
          </w:rPr>
          <w:fldChar w:fldCharType="separate"/>
        </w:r>
        <w:r w:rsidR="00BD2AE0">
          <w:rPr>
            <w:noProof/>
            <w:webHidden/>
          </w:rPr>
          <w:t>34</w:t>
        </w:r>
        <w:r>
          <w:rPr>
            <w:noProof/>
            <w:webHidden/>
          </w:rPr>
          <w:fldChar w:fldCharType="end"/>
        </w:r>
      </w:hyperlink>
    </w:p>
    <w:p w14:paraId="38D789BB" w14:textId="7D6B909D" w:rsidR="00FF36FF" w:rsidRDefault="00C05307">
      <w:pPr>
        <w:pStyle w:val="TJ2"/>
        <w:tabs>
          <w:tab w:val="left" w:pos="1540"/>
          <w:tab w:val="right" w:leader="dot" w:pos="9062"/>
        </w:tabs>
        <w:rPr>
          <w:rFonts w:ascii="Calibri" w:hAnsi="Calibri"/>
          <w:noProof/>
          <w:sz w:val="22"/>
          <w:szCs w:val="22"/>
        </w:rPr>
      </w:pPr>
      <w:hyperlink w:anchor="_Toc328067774" w:history="1">
        <w:r w:rsidR="00FF36FF" w:rsidRPr="000A353D">
          <w:rPr>
            <w:rStyle w:val="Hiperhivatkozs"/>
            <w:noProof/>
          </w:rPr>
          <w:t>2.</w:t>
        </w:r>
        <w:r w:rsidR="00FF36FF">
          <w:rPr>
            <w:rFonts w:ascii="Calibri" w:hAnsi="Calibri"/>
            <w:noProof/>
            <w:sz w:val="22"/>
            <w:szCs w:val="22"/>
          </w:rPr>
          <w:tab/>
        </w:r>
        <w:r w:rsidR="00FF36FF" w:rsidRPr="000A353D">
          <w:rPr>
            <w:rStyle w:val="Hiperhivatkozs"/>
            <w:noProof/>
          </w:rPr>
          <w:t>felvonás A HARSONÁK MEGFÚJÁSA</w:t>
        </w:r>
        <w:r w:rsidR="00FF36FF">
          <w:rPr>
            <w:noProof/>
            <w:webHidden/>
          </w:rPr>
          <w:tab/>
        </w:r>
        <w:r>
          <w:rPr>
            <w:noProof/>
            <w:webHidden/>
          </w:rPr>
          <w:fldChar w:fldCharType="begin"/>
        </w:r>
        <w:r w:rsidR="00FF36FF">
          <w:rPr>
            <w:noProof/>
            <w:webHidden/>
          </w:rPr>
          <w:instrText xml:space="preserve"> PAGEREF _Toc328067774 \h </w:instrText>
        </w:r>
        <w:r>
          <w:rPr>
            <w:noProof/>
            <w:webHidden/>
          </w:rPr>
        </w:r>
        <w:r>
          <w:rPr>
            <w:noProof/>
            <w:webHidden/>
          </w:rPr>
          <w:fldChar w:fldCharType="separate"/>
        </w:r>
        <w:r w:rsidR="00BD2AE0">
          <w:rPr>
            <w:noProof/>
            <w:webHidden/>
          </w:rPr>
          <w:t>37</w:t>
        </w:r>
        <w:r>
          <w:rPr>
            <w:noProof/>
            <w:webHidden/>
          </w:rPr>
          <w:fldChar w:fldCharType="end"/>
        </w:r>
      </w:hyperlink>
    </w:p>
    <w:p w14:paraId="3FCB8B39" w14:textId="375F82F1" w:rsidR="00FF36FF" w:rsidRDefault="00C05307">
      <w:pPr>
        <w:pStyle w:val="TJ2"/>
        <w:tabs>
          <w:tab w:val="left" w:pos="1540"/>
          <w:tab w:val="right" w:leader="dot" w:pos="9062"/>
        </w:tabs>
        <w:rPr>
          <w:rFonts w:ascii="Calibri" w:hAnsi="Calibri"/>
          <w:noProof/>
          <w:sz w:val="22"/>
          <w:szCs w:val="22"/>
        </w:rPr>
      </w:pPr>
      <w:hyperlink w:anchor="_Toc328067775" w:history="1">
        <w:r w:rsidR="00FF36FF" w:rsidRPr="000A353D">
          <w:rPr>
            <w:rStyle w:val="Hiperhivatkozs"/>
            <w:noProof/>
          </w:rPr>
          <w:t>3.</w:t>
        </w:r>
        <w:r w:rsidR="00FF36FF">
          <w:rPr>
            <w:rFonts w:ascii="Calibri" w:hAnsi="Calibri"/>
            <w:noProof/>
            <w:sz w:val="22"/>
            <w:szCs w:val="22"/>
          </w:rPr>
          <w:tab/>
        </w:r>
        <w:r w:rsidR="00FF36FF" w:rsidRPr="000A353D">
          <w:rPr>
            <w:rStyle w:val="Hiperhivatkozs"/>
            <w:noProof/>
          </w:rPr>
          <w:t>felvonás HÁBORÚ A MENNYEKBEN</w:t>
        </w:r>
        <w:r w:rsidR="00FF36FF">
          <w:rPr>
            <w:noProof/>
            <w:webHidden/>
          </w:rPr>
          <w:tab/>
        </w:r>
        <w:r>
          <w:rPr>
            <w:noProof/>
            <w:webHidden/>
          </w:rPr>
          <w:fldChar w:fldCharType="begin"/>
        </w:r>
        <w:r w:rsidR="00FF36FF">
          <w:rPr>
            <w:noProof/>
            <w:webHidden/>
          </w:rPr>
          <w:instrText xml:space="preserve"> PAGEREF _Toc328067775 \h </w:instrText>
        </w:r>
        <w:r>
          <w:rPr>
            <w:noProof/>
            <w:webHidden/>
          </w:rPr>
        </w:r>
        <w:r>
          <w:rPr>
            <w:noProof/>
            <w:webHidden/>
          </w:rPr>
          <w:fldChar w:fldCharType="separate"/>
        </w:r>
        <w:r w:rsidR="00BD2AE0">
          <w:rPr>
            <w:noProof/>
            <w:webHidden/>
          </w:rPr>
          <w:t>42</w:t>
        </w:r>
        <w:r>
          <w:rPr>
            <w:noProof/>
            <w:webHidden/>
          </w:rPr>
          <w:fldChar w:fldCharType="end"/>
        </w:r>
      </w:hyperlink>
    </w:p>
    <w:p w14:paraId="7EA8DDB3" w14:textId="390B5795" w:rsidR="00FF36FF" w:rsidRDefault="00C05307">
      <w:pPr>
        <w:pStyle w:val="TJ2"/>
        <w:tabs>
          <w:tab w:val="left" w:pos="1540"/>
          <w:tab w:val="right" w:leader="dot" w:pos="9062"/>
        </w:tabs>
        <w:rPr>
          <w:rFonts w:ascii="Calibri" w:hAnsi="Calibri"/>
          <w:noProof/>
          <w:sz w:val="22"/>
          <w:szCs w:val="22"/>
        </w:rPr>
      </w:pPr>
      <w:hyperlink w:anchor="_Toc328067776" w:history="1">
        <w:r w:rsidR="00FF36FF" w:rsidRPr="000A353D">
          <w:rPr>
            <w:rStyle w:val="Hiperhivatkozs"/>
            <w:noProof/>
          </w:rPr>
          <w:t>4.</w:t>
        </w:r>
        <w:r w:rsidR="00FF36FF">
          <w:rPr>
            <w:rFonts w:ascii="Calibri" w:hAnsi="Calibri"/>
            <w:noProof/>
            <w:sz w:val="22"/>
            <w:szCs w:val="22"/>
          </w:rPr>
          <w:tab/>
        </w:r>
        <w:r w:rsidR="00FF36FF" w:rsidRPr="000A353D">
          <w:rPr>
            <w:rStyle w:val="Hiperhivatkozs"/>
            <w:noProof/>
          </w:rPr>
          <w:t>felvonás AZ ARATÁS</w:t>
        </w:r>
        <w:r w:rsidR="00FF36FF">
          <w:rPr>
            <w:noProof/>
            <w:webHidden/>
          </w:rPr>
          <w:tab/>
        </w:r>
        <w:r>
          <w:rPr>
            <w:noProof/>
            <w:webHidden/>
          </w:rPr>
          <w:fldChar w:fldCharType="begin"/>
        </w:r>
        <w:r w:rsidR="00FF36FF">
          <w:rPr>
            <w:noProof/>
            <w:webHidden/>
          </w:rPr>
          <w:instrText xml:space="preserve"> PAGEREF _Toc328067776 \h </w:instrText>
        </w:r>
        <w:r>
          <w:rPr>
            <w:noProof/>
            <w:webHidden/>
          </w:rPr>
        </w:r>
        <w:r>
          <w:rPr>
            <w:noProof/>
            <w:webHidden/>
          </w:rPr>
          <w:fldChar w:fldCharType="separate"/>
        </w:r>
        <w:r w:rsidR="00BD2AE0">
          <w:rPr>
            <w:noProof/>
            <w:webHidden/>
          </w:rPr>
          <w:t>43</w:t>
        </w:r>
        <w:r>
          <w:rPr>
            <w:noProof/>
            <w:webHidden/>
          </w:rPr>
          <w:fldChar w:fldCharType="end"/>
        </w:r>
      </w:hyperlink>
    </w:p>
    <w:p w14:paraId="2F4E0D9F" w14:textId="403A15BE" w:rsidR="00FF36FF" w:rsidRDefault="00C05307">
      <w:pPr>
        <w:pStyle w:val="TJ2"/>
        <w:tabs>
          <w:tab w:val="left" w:pos="1540"/>
          <w:tab w:val="right" w:leader="dot" w:pos="9062"/>
        </w:tabs>
        <w:rPr>
          <w:rFonts w:ascii="Calibri" w:hAnsi="Calibri"/>
          <w:noProof/>
          <w:sz w:val="22"/>
          <w:szCs w:val="22"/>
        </w:rPr>
      </w:pPr>
      <w:hyperlink w:anchor="_Toc328067777" w:history="1">
        <w:r w:rsidR="00FF36FF" w:rsidRPr="000A353D">
          <w:rPr>
            <w:rStyle w:val="Hiperhivatkozs"/>
            <w:noProof/>
          </w:rPr>
          <w:t>5.</w:t>
        </w:r>
        <w:r w:rsidR="00FF36FF">
          <w:rPr>
            <w:rFonts w:ascii="Calibri" w:hAnsi="Calibri"/>
            <w:noProof/>
            <w:sz w:val="22"/>
            <w:szCs w:val="22"/>
          </w:rPr>
          <w:tab/>
        </w:r>
        <w:r w:rsidR="00FF36FF" w:rsidRPr="000A353D">
          <w:rPr>
            <w:rStyle w:val="Hiperhivatkozs"/>
            <w:noProof/>
          </w:rPr>
          <w:t>felvonás A CSÉSZÉK KIÖNTÉSE</w:t>
        </w:r>
        <w:r w:rsidR="00FF36FF">
          <w:rPr>
            <w:noProof/>
            <w:webHidden/>
          </w:rPr>
          <w:tab/>
        </w:r>
        <w:r>
          <w:rPr>
            <w:noProof/>
            <w:webHidden/>
          </w:rPr>
          <w:fldChar w:fldCharType="begin"/>
        </w:r>
        <w:r w:rsidR="00FF36FF">
          <w:rPr>
            <w:noProof/>
            <w:webHidden/>
          </w:rPr>
          <w:instrText xml:space="preserve"> PAGEREF _Toc328067777 \h </w:instrText>
        </w:r>
        <w:r>
          <w:rPr>
            <w:noProof/>
            <w:webHidden/>
          </w:rPr>
        </w:r>
        <w:r>
          <w:rPr>
            <w:noProof/>
            <w:webHidden/>
          </w:rPr>
          <w:fldChar w:fldCharType="separate"/>
        </w:r>
        <w:r w:rsidR="00BD2AE0">
          <w:rPr>
            <w:noProof/>
            <w:webHidden/>
          </w:rPr>
          <w:t>45</w:t>
        </w:r>
        <w:r>
          <w:rPr>
            <w:noProof/>
            <w:webHidden/>
          </w:rPr>
          <w:fldChar w:fldCharType="end"/>
        </w:r>
      </w:hyperlink>
    </w:p>
    <w:p w14:paraId="606D4E53" w14:textId="15027344" w:rsidR="00FF36FF" w:rsidRDefault="00C05307">
      <w:pPr>
        <w:pStyle w:val="TJ2"/>
        <w:tabs>
          <w:tab w:val="right" w:leader="dot" w:pos="9062"/>
        </w:tabs>
        <w:rPr>
          <w:rFonts w:ascii="Calibri" w:hAnsi="Calibri"/>
          <w:noProof/>
          <w:sz w:val="22"/>
          <w:szCs w:val="22"/>
        </w:rPr>
      </w:pPr>
      <w:hyperlink w:anchor="_Toc328067778" w:history="1">
        <w:r w:rsidR="00FF36FF" w:rsidRPr="000A353D">
          <w:rPr>
            <w:rStyle w:val="Hiperhivatkozs"/>
            <w:noProof/>
          </w:rPr>
          <w:t>KÖZJÁTÉK: BABILON LÁTOMÁSA</w:t>
        </w:r>
        <w:r w:rsidR="00FF36FF">
          <w:rPr>
            <w:noProof/>
            <w:webHidden/>
          </w:rPr>
          <w:tab/>
        </w:r>
        <w:r>
          <w:rPr>
            <w:noProof/>
            <w:webHidden/>
          </w:rPr>
          <w:fldChar w:fldCharType="begin"/>
        </w:r>
        <w:r w:rsidR="00FF36FF">
          <w:rPr>
            <w:noProof/>
            <w:webHidden/>
          </w:rPr>
          <w:instrText xml:space="preserve"> PAGEREF _Toc328067778 \h </w:instrText>
        </w:r>
        <w:r>
          <w:rPr>
            <w:noProof/>
            <w:webHidden/>
          </w:rPr>
        </w:r>
        <w:r>
          <w:rPr>
            <w:noProof/>
            <w:webHidden/>
          </w:rPr>
          <w:fldChar w:fldCharType="separate"/>
        </w:r>
        <w:r w:rsidR="00BD2AE0">
          <w:rPr>
            <w:noProof/>
            <w:webHidden/>
          </w:rPr>
          <w:t>47</w:t>
        </w:r>
        <w:r>
          <w:rPr>
            <w:noProof/>
            <w:webHidden/>
          </w:rPr>
          <w:fldChar w:fldCharType="end"/>
        </w:r>
      </w:hyperlink>
    </w:p>
    <w:p w14:paraId="5C629D84" w14:textId="73F5CB09" w:rsidR="00FF36FF" w:rsidRDefault="00C05307">
      <w:pPr>
        <w:pStyle w:val="TJ2"/>
        <w:tabs>
          <w:tab w:val="left" w:pos="1540"/>
          <w:tab w:val="right" w:leader="dot" w:pos="9062"/>
        </w:tabs>
        <w:rPr>
          <w:rFonts w:ascii="Calibri" w:hAnsi="Calibri"/>
          <w:noProof/>
          <w:sz w:val="22"/>
          <w:szCs w:val="22"/>
        </w:rPr>
      </w:pPr>
      <w:hyperlink w:anchor="_Toc328067779" w:history="1">
        <w:r w:rsidR="00FF36FF" w:rsidRPr="000A353D">
          <w:rPr>
            <w:rStyle w:val="Hiperhivatkozs"/>
            <w:noProof/>
          </w:rPr>
          <w:t>6.</w:t>
        </w:r>
        <w:r w:rsidR="00FF36FF">
          <w:rPr>
            <w:rFonts w:ascii="Calibri" w:hAnsi="Calibri"/>
            <w:noProof/>
            <w:sz w:val="22"/>
            <w:szCs w:val="22"/>
          </w:rPr>
          <w:tab/>
        </w:r>
        <w:r w:rsidR="00FF36FF" w:rsidRPr="000A353D">
          <w:rPr>
            <w:rStyle w:val="Hiperhivatkozs"/>
            <w:noProof/>
          </w:rPr>
          <w:t>felvonás: AZ UTOLSÓ ÍTÉLET</w:t>
        </w:r>
        <w:r w:rsidR="00FF36FF">
          <w:rPr>
            <w:noProof/>
            <w:webHidden/>
          </w:rPr>
          <w:tab/>
        </w:r>
        <w:r>
          <w:rPr>
            <w:noProof/>
            <w:webHidden/>
          </w:rPr>
          <w:fldChar w:fldCharType="begin"/>
        </w:r>
        <w:r w:rsidR="00FF36FF">
          <w:rPr>
            <w:noProof/>
            <w:webHidden/>
          </w:rPr>
          <w:instrText xml:space="preserve"> PAGEREF _Toc328067779 \h </w:instrText>
        </w:r>
        <w:r>
          <w:rPr>
            <w:noProof/>
            <w:webHidden/>
          </w:rPr>
        </w:r>
        <w:r>
          <w:rPr>
            <w:noProof/>
            <w:webHidden/>
          </w:rPr>
          <w:fldChar w:fldCharType="separate"/>
        </w:r>
        <w:r w:rsidR="00BD2AE0">
          <w:rPr>
            <w:noProof/>
            <w:webHidden/>
          </w:rPr>
          <w:t>49</w:t>
        </w:r>
        <w:r>
          <w:rPr>
            <w:noProof/>
            <w:webHidden/>
          </w:rPr>
          <w:fldChar w:fldCharType="end"/>
        </w:r>
      </w:hyperlink>
    </w:p>
    <w:p w14:paraId="4E41C936" w14:textId="04EB93CC" w:rsidR="00FF36FF" w:rsidRDefault="00C05307">
      <w:pPr>
        <w:pStyle w:val="TJ2"/>
        <w:tabs>
          <w:tab w:val="left" w:pos="1540"/>
          <w:tab w:val="right" w:leader="dot" w:pos="9062"/>
        </w:tabs>
        <w:rPr>
          <w:rFonts w:ascii="Calibri" w:hAnsi="Calibri"/>
          <w:noProof/>
          <w:sz w:val="22"/>
          <w:szCs w:val="22"/>
        </w:rPr>
      </w:pPr>
      <w:hyperlink w:anchor="_Toc328067780" w:history="1">
        <w:r w:rsidR="00FF36FF" w:rsidRPr="000A353D">
          <w:rPr>
            <w:rStyle w:val="Hiperhivatkozs"/>
            <w:noProof/>
          </w:rPr>
          <w:t>7.</w:t>
        </w:r>
        <w:r w:rsidR="00FF36FF">
          <w:rPr>
            <w:rFonts w:ascii="Calibri" w:hAnsi="Calibri"/>
            <w:noProof/>
            <w:sz w:val="22"/>
            <w:szCs w:val="22"/>
          </w:rPr>
          <w:tab/>
        </w:r>
        <w:r w:rsidR="00FF36FF" w:rsidRPr="000A353D">
          <w:rPr>
            <w:rStyle w:val="Hiperhivatkozs"/>
            <w:noProof/>
          </w:rPr>
          <w:t>felvonás: A MENYEGZŐ</w:t>
        </w:r>
        <w:r w:rsidR="00FF36FF">
          <w:rPr>
            <w:noProof/>
            <w:webHidden/>
          </w:rPr>
          <w:tab/>
        </w:r>
        <w:r>
          <w:rPr>
            <w:noProof/>
            <w:webHidden/>
          </w:rPr>
          <w:fldChar w:fldCharType="begin"/>
        </w:r>
        <w:r w:rsidR="00FF36FF">
          <w:rPr>
            <w:noProof/>
            <w:webHidden/>
          </w:rPr>
          <w:instrText xml:space="preserve"> PAGEREF _Toc328067780 \h </w:instrText>
        </w:r>
        <w:r>
          <w:rPr>
            <w:noProof/>
            <w:webHidden/>
          </w:rPr>
        </w:r>
        <w:r>
          <w:rPr>
            <w:noProof/>
            <w:webHidden/>
          </w:rPr>
          <w:fldChar w:fldCharType="separate"/>
        </w:r>
        <w:r w:rsidR="00BD2AE0">
          <w:rPr>
            <w:noProof/>
            <w:webHidden/>
          </w:rPr>
          <w:t>51</w:t>
        </w:r>
        <w:r>
          <w:rPr>
            <w:noProof/>
            <w:webHidden/>
          </w:rPr>
          <w:fldChar w:fldCharType="end"/>
        </w:r>
      </w:hyperlink>
    </w:p>
    <w:p w14:paraId="4CD10AE9" w14:textId="5E4B88FF" w:rsidR="00FF36FF" w:rsidRDefault="00C05307">
      <w:pPr>
        <w:pStyle w:val="TJ1"/>
        <w:tabs>
          <w:tab w:val="right" w:leader="dot" w:pos="9062"/>
        </w:tabs>
        <w:rPr>
          <w:rFonts w:ascii="Calibri" w:hAnsi="Calibri"/>
          <w:noProof/>
          <w:sz w:val="22"/>
          <w:szCs w:val="22"/>
        </w:rPr>
      </w:pPr>
      <w:hyperlink w:anchor="_Toc328067781" w:history="1">
        <w:r w:rsidR="00FF36FF" w:rsidRPr="000A353D">
          <w:rPr>
            <w:rStyle w:val="Hiperhivatkozs"/>
            <w:noProof/>
          </w:rPr>
          <w:t>A SZERZŐRŐL</w:t>
        </w:r>
        <w:r w:rsidR="00FF36FF">
          <w:rPr>
            <w:noProof/>
            <w:webHidden/>
          </w:rPr>
          <w:tab/>
        </w:r>
        <w:r>
          <w:rPr>
            <w:noProof/>
            <w:webHidden/>
          </w:rPr>
          <w:fldChar w:fldCharType="begin"/>
        </w:r>
        <w:r w:rsidR="00FF36FF">
          <w:rPr>
            <w:noProof/>
            <w:webHidden/>
          </w:rPr>
          <w:instrText xml:space="preserve"> PAGEREF _Toc328067781 \h </w:instrText>
        </w:r>
        <w:r>
          <w:rPr>
            <w:noProof/>
            <w:webHidden/>
          </w:rPr>
        </w:r>
        <w:r>
          <w:rPr>
            <w:noProof/>
            <w:webHidden/>
          </w:rPr>
          <w:fldChar w:fldCharType="separate"/>
        </w:r>
        <w:r w:rsidR="00BD2AE0">
          <w:rPr>
            <w:noProof/>
            <w:webHidden/>
          </w:rPr>
          <w:t>55</w:t>
        </w:r>
        <w:r>
          <w:rPr>
            <w:noProof/>
            <w:webHidden/>
          </w:rPr>
          <w:fldChar w:fldCharType="end"/>
        </w:r>
      </w:hyperlink>
    </w:p>
    <w:p w14:paraId="0A9C74E0" w14:textId="56544B65" w:rsidR="00FF36FF" w:rsidRDefault="00C05307">
      <w:pPr>
        <w:pStyle w:val="TJ1"/>
        <w:tabs>
          <w:tab w:val="right" w:leader="dot" w:pos="9062"/>
        </w:tabs>
        <w:rPr>
          <w:rFonts w:ascii="Calibri" w:hAnsi="Calibri"/>
          <w:noProof/>
          <w:sz w:val="22"/>
          <w:szCs w:val="22"/>
        </w:rPr>
      </w:pPr>
      <w:hyperlink w:anchor="_Toc328067782" w:history="1">
        <w:r w:rsidR="00FF36FF" w:rsidRPr="000A353D">
          <w:rPr>
            <w:rStyle w:val="Hiperhivatkozs"/>
            <w:noProof/>
          </w:rPr>
          <w:t>A FORDÍTÓ MEGJEGYZÉSE</w:t>
        </w:r>
        <w:r w:rsidR="00FF36FF">
          <w:rPr>
            <w:noProof/>
            <w:webHidden/>
          </w:rPr>
          <w:tab/>
        </w:r>
        <w:r>
          <w:rPr>
            <w:noProof/>
            <w:webHidden/>
          </w:rPr>
          <w:fldChar w:fldCharType="begin"/>
        </w:r>
        <w:r w:rsidR="00FF36FF">
          <w:rPr>
            <w:noProof/>
            <w:webHidden/>
          </w:rPr>
          <w:instrText xml:space="preserve"> PAGEREF _Toc328067782 \h </w:instrText>
        </w:r>
        <w:r>
          <w:rPr>
            <w:noProof/>
            <w:webHidden/>
          </w:rPr>
        </w:r>
        <w:r>
          <w:rPr>
            <w:noProof/>
            <w:webHidden/>
          </w:rPr>
          <w:fldChar w:fldCharType="separate"/>
        </w:r>
        <w:r w:rsidR="00BD2AE0">
          <w:rPr>
            <w:noProof/>
            <w:webHidden/>
          </w:rPr>
          <w:t>55</w:t>
        </w:r>
        <w:r>
          <w:rPr>
            <w:noProof/>
            <w:webHidden/>
          </w:rPr>
          <w:fldChar w:fldCharType="end"/>
        </w:r>
      </w:hyperlink>
    </w:p>
    <w:p w14:paraId="2F3C5BE4" w14:textId="172FE054" w:rsidR="00FF36FF" w:rsidRDefault="00C05307">
      <w:pPr>
        <w:pStyle w:val="TJ1"/>
        <w:tabs>
          <w:tab w:val="right" w:leader="dot" w:pos="9062"/>
        </w:tabs>
        <w:rPr>
          <w:rFonts w:ascii="Calibri" w:hAnsi="Calibri"/>
          <w:noProof/>
          <w:sz w:val="22"/>
          <w:szCs w:val="22"/>
        </w:rPr>
      </w:pPr>
      <w:hyperlink w:anchor="_Toc328067783" w:history="1">
        <w:r w:rsidR="00FF36FF" w:rsidRPr="000A353D">
          <w:rPr>
            <w:rStyle w:val="Hiperhivatkozs"/>
            <w:noProof/>
          </w:rPr>
          <w:t>MELLÉKLET: A JELENÉSEK KÖNYVE</w:t>
        </w:r>
        <w:r w:rsidR="00FF36FF">
          <w:rPr>
            <w:noProof/>
            <w:webHidden/>
          </w:rPr>
          <w:tab/>
        </w:r>
        <w:r>
          <w:rPr>
            <w:noProof/>
            <w:webHidden/>
          </w:rPr>
          <w:fldChar w:fldCharType="begin"/>
        </w:r>
        <w:r w:rsidR="00FF36FF">
          <w:rPr>
            <w:noProof/>
            <w:webHidden/>
          </w:rPr>
          <w:instrText xml:space="preserve"> PAGEREF _Toc328067783 \h </w:instrText>
        </w:r>
        <w:r>
          <w:rPr>
            <w:noProof/>
            <w:webHidden/>
          </w:rPr>
        </w:r>
        <w:r>
          <w:rPr>
            <w:noProof/>
            <w:webHidden/>
          </w:rPr>
          <w:fldChar w:fldCharType="separate"/>
        </w:r>
        <w:r w:rsidR="00BD2AE0">
          <w:rPr>
            <w:noProof/>
            <w:webHidden/>
          </w:rPr>
          <w:t>56</w:t>
        </w:r>
        <w:r>
          <w:rPr>
            <w:noProof/>
            <w:webHidden/>
          </w:rPr>
          <w:fldChar w:fldCharType="end"/>
        </w:r>
      </w:hyperlink>
    </w:p>
    <w:p w14:paraId="399DFB3E" w14:textId="77777777" w:rsidR="00754C22" w:rsidRDefault="00C05307" w:rsidP="00754C22">
      <w:pPr>
        <w:jc w:val="center"/>
        <w:rPr>
          <w:b/>
          <w:sz w:val="40"/>
          <w:szCs w:val="40"/>
        </w:rPr>
      </w:pPr>
      <w:r w:rsidRPr="00754C22">
        <w:rPr>
          <w:b/>
        </w:rPr>
        <w:fldChar w:fldCharType="end"/>
      </w:r>
    </w:p>
    <w:p w14:paraId="7CBC42F3" w14:textId="77777777" w:rsidR="00754C22" w:rsidRDefault="00754C22" w:rsidP="00754C22">
      <w:pPr>
        <w:jc w:val="center"/>
        <w:rPr>
          <w:b/>
          <w:sz w:val="40"/>
          <w:szCs w:val="40"/>
        </w:rPr>
      </w:pPr>
    </w:p>
    <w:p w14:paraId="5D6164C7" w14:textId="77777777" w:rsidR="00754C22" w:rsidRDefault="00754C22" w:rsidP="00754C22">
      <w:pPr>
        <w:jc w:val="center"/>
        <w:rPr>
          <w:b/>
          <w:sz w:val="40"/>
          <w:szCs w:val="40"/>
        </w:rPr>
      </w:pPr>
    </w:p>
    <w:p w14:paraId="7C6413E9" w14:textId="77777777" w:rsidR="00754C22" w:rsidRPr="00D76AB4" w:rsidRDefault="00754C22" w:rsidP="00FD1D19">
      <w:pPr>
        <w:pStyle w:val="Cmsor1"/>
        <w:ind w:firstLine="0"/>
        <w:jc w:val="center"/>
        <w:rPr>
          <w:rFonts w:ascii="Times New Roman" w:hAnsi="Times New Roman" w:cs="Times New Roman"/>
          <w:sz w:val="36"/>
          <w:szCs w:val="36"/>
          <w:u w:val="single"/>
        </w:rPr>
      </w:pPr>
      <w:r>
        <w:rPr>
          <w:sz w:val="40"/>
          <w:szCs w:val="40"/>
        </w:rPr>
        <w:br w:type="page"/>
      </w:r>
      <w:bookmarkStart w:id="0" w:name="_Toc328067761"/>
      <w:r w:rsidRPr="00D76AB4">
        <w:rPr>
          <w:rFonts w:ascii="Times New Roman" w:hAnsi="Times New Roman" w:cs="Times New Roman"/>
          <w:sz w:val="36"/>
          <w:szCs w:val="36"/>
          <w:u w:val="single"/>
        </w:rPr>
        <w:lastRenderedPageBreak/>
        <w:t>ELŐSZÓ</w:t>
      </w:r>
      <w:bookmarkEnd w:id="0"/>
    </w:p>
    <w:p w14:paraId="265CC7E2" w14:textId="77777777" w:rsidR="00754C22" w:rsidRDefault="00754C22" w:rsidP="00754C22">
      <w:pPr>
        <w:jc w:val="center"/>
        <w:rPr>
          <w:b/>
          <w:sz w:val="40"/>
          <w:szCs w:val="40"/>
        </w:rPr>
      </w:pPr>
    </w:p>
    <w:p w14:paraId="506CF4DA" w14:textId="77777777" w:rsidR="00754C22" w:rsidRDefault="00C84497" w:rsidP="00C84497">
      <w:pPr>
        <w:ind w:firstLine="720"/>
      </w:pPr>
      <w:r>
        <w:t xml:space="preserve"> A következő fejezeteket a Teozófiai Társulat Keresztény Misztikus Alosztályának tagjai által az elmúlt évben tartott előadássorozat jegyzeteiből állítottuk össze</w:t>
      </w:r>
      <w:r w:rsidR="004E781D">
        <w:t xml:space="preserve">. Egy részük már megjelent a </w:t>
      </w:r>
      <w:proofErr w:type="spellStart"/>
      <w:r w:rsidR="004E781D">
        <w:rPr>
          <w:i/>
        </w:rPr>
        <w:t>Lodge</w:t>
      </w:r>
      <w:proofErr w:type="spellEnd"/>
      <w:r w:rsidR="004E781D">
        <w:rPr>
          <w:i/>
        </w:rPr>
        <w:t xml:space="preserve"> </w:t>
      </w:r>
      <w:proofErr w:type="spellStart"/>
      <w:r w:rsidR="004E781D">
        <w:rPr>
          <w:i/>
        </w:rPr>
        <w:t>Transactions</w:t>
      </w:r>
      <w:proofErr w:type="spellEnd"/>
      <w:r w:rsidR="004E781D">
        <w:rPr>
          <w:i/>
        </w:rPr>
        <w:t>-</w:t>
      </w:r>
      <w:r w:rsidR="004E781D">
        <w:t>ban, ami egy magán</w:t>
      </w:r>
      <w:r w:rsidR="006B7595">
        <w:t>ter</w:t>
      </w:r>
      <w:r w:rsidR="004E781D">
        <w:t>jesztésű havi nyomtat</w:t>
      </w:r>
      <w:r w:rsidR="006B7595">
        <w:t>ott kiad</w:t>
      </w:r>
      <w:r w:rsidR="004E781D">
        <w:t>vány.</w:t>
      </w:r>
      <w:r w:rsidR="006B7595">
        <w:t xml:space="preserve"> Ezeket az átnézett és kiegészített tanulmányokat most könyv formájában adjuk közre, abban a reményben, hogy szélesebb körben kelthetik fel az érdeklődést. </w:t>
      </w:r>
    </w:p>
    <w:p w14:paraId="7EFA4188" w14:textId="77777777" w:rsidR="006B7595" w:rsidRDefault="006B7595" w:rsidP="00C84497">
      <w:pPr>
        <w:ind w:firstLine="720"/>
      </w:pPr>
      <w:r>
        <w:t>Mivel ez a kis munka csak bevezető természetű, meg sem kíséreljük, hogy versről versre haladva adjuk meg a különösen homályos értelmű szöveg magyarázatát. Az alapvető történeteket azonban az alkalmazott pszicho-fiziológiai kulcsnak megfelelően értelmezzük, amit megszerezve lehetővé válik, hogy az olvasó a részleteket teljessé tegye önmaga számára. Azt is lehetetlennek találtuk a meglévő korlátokon belül, hogy részletesen</w:t>
      </w:r>
      <w:r w:rsidR="00C6350E">
        <w:t xml:space="preserve"> megmagyarázzuk a folyamatos asztrológiai utalásokat, amelyek végigvonulnak az egész művön. Ez egy második kulcs használatát is szükségessé tenné, amely esetleg bizonyos zavart keltene. Viszont ala</w:t>
      </w:r>
      <w:r w:rsidR="00C6350E">
        <w:t>p</w:t>
      </w:r>
      <w:r w:rsidR="00C6350E">
        <w:t>anyagot jelenthet egy további részletes tanulmány számára.</w:t>
      </w:r>
    </w:p>
    <w:p w14:paraId="61B105A6" w14:textId="77777777" w:rsidR="00C6350E" w:rsidRDefault="00C6350E" w:rsidP="00C84497">
      <w:pPr>
        <w:ind w:firstLine="720"/>
      </w:pPr>
      <w:r>
        <w:t>Ne tekintsék az itt bemutatott gondolatokat és értelmezéseket eredetiknek. Ezek a régi és az új misztikus irodalom sok forrásából visszaköszönnek</w:t>
      </w:r>
      <w:r w:rsidR="009E21C1">
        <w:t>, a fő cél az volt, hogy az így me</w:t>
      </w:r>
      <w:r w:rsidR="009E21C1">
        <w:t>g</w:t>
      </w:r>
      <w:r w:rsidR="009E21C1">
        <w:t>szerzett tudást összerendezzük, és az olvasottak eredményeit összefoglaljuk</w:t>
      </w:r>
      <w:r>
        <w:t xml:space="preserve"> </w:t>
      </w:r>
      <w:r w:rsidR="009E21C1">
        <w:t>mások használ</w:t>
      </w:r>
      <w:r w:rsidR="009E21C1">
        <w:t>a</w:t>
      </w:r>
      <w:r w:rsidR="009E21C1">
        <w:t>tára, akik esetleg ugyanezt a területet tanulmányozzák.</w:t>
      </w:r>
    </w:p>
    <w:p w14:paraId="5F32AC43" w14:textId="77777777" w:rsidR="009E21C1" w:rsidRDefault="009E21C1" w:rsidP="00C84497">
      <w:pPr>
        <w:ind w:firstLine="720"/>
      </w:pPr>
      <w:r>
        <w:t xml:space="preserve">Az író a kezdet kezdetén szeretné háláját kifejezni J. M. </w:t>
      </w:r>
      <w:proofErr w:type="spellStart"/>
      <w:r>
        <w:t>Pryse</w:t>
      </w:r>
      <w:proofErr w:type="spellEnd"/>
      <w:r>
        <w:t xml:space="preserve"> könyvének, a </w:t>
      </w:r>
      <w:r w:rsidRPr="009E21C1">
        <w:rPr>
          <w:i/>
        </w:rPr>
        <w:t xml:space="preserve">The </w:t>
      </w:r>
      <w:proofErr w:type="spellStart"/>
      <w:r w:rsidRPr="009E21C1">
        <w:rPr>
          <w:i/>
        </w:rPr>
        <w:t>Apocalypse</w:t>
      </w:r>
      <w:proofErr w:type="spellEnd"/>
      <w:r w:rsidRPr="009E21C1">
        <w:rPr>
          <w:i/>
        </w:rPr>
        <w:t xml:space="preserve"> </w:t>
      </w:r>
      <w:proofErr w:type="spellStart"/>
      <w:r w:rsidRPr="009E21C1">
        <w:rPr>
          <w:i/>
        </w:rPr>
        <w:t>Unsealed</w:t>
      </w:r>
      <w:r>
        <w:t>-nek</w:t>
      </w:r>
      <w:proofErr w:type="spellEnd"/>
      <w:r>
        <w:t xml:space="preserve">, ez a csodálatosan intuitív és </w:t>
      </w:r>
      <w:r w:rsidR="00A720B1">
        <w:t>tudományos igényű munkából nagyon sokat merítettünk ezeken az oldalakon. Azoknak a tanulóknak, akik szeretnének az Apokali</w:t>
      </w:r>
      <w:r w:rsidR="00A720B1">
        <w:t>p</w:t>
      </w:r>
      <w:r w:rsidR="00A720B1">
        <w:t>szisben rejlő szimbolizmusban mélyebbre hatolni, az információk kincstáraként javasoljuk ezt a könyvet. Másrészt azoknak, akik nem járatosak az ezoterikus értelmezés módszereiben, könyvünkkel ajánljuk megpróbálni ezt a bonyolult témával megismerkedni egyszerű és anny</w:t>
      </w:r>
      <w:r w:rsidR="00A720B1">
        <w:t>i</w:t>
      </w:r>
      <w:r w:rsidR="00A720B1">
        <w:t>ra nem technikai módon, amennyire lehetséges.</w:t>
      </w:r>
    </w:p>
    <w:p w14:paraId="360762F4" w14:textId="77777777" w:rsidR="00A720B1" w:rsidRPr="00D76AB4" w:rsidRDefault="00A720B1" w:rsidP="00C84497">
      <w:pPr>
        <w:ind w:firstLine="720"/>
      </w:pPr>
    </w:p>
    <w:p w14:paraId="546BF199" w14:textId="77777777" w:rsidR="00A720B1" w:rsidRPr="00D76AB4" w:rsidRDefault="00A720B1" w:rsidP="00D13E82">
      <w:pPr>
        <w:pStyle w:val="Cmsor1"/>
        <w:ind w:firstLine="0"/>
        <w:jc w:val="center"/>
        <w:rPr>
          <w:rFonts w:ascii="Times New Roman" w:hAnsi="Times New Roman" w:cs="Times New Roman"/>
          <w:sz w:val="36"/>
          <w:szCs w:val="36"/>
        </w:rPr>
      </w:pPr>
      <w:bookmarkStart w:id="1" w:name="_Toc328067762"/>
      <w:r w:rsidRPr="00D76AB4">
        <w:rPr>
          <w:rFonts w:ascii="Times New Roman" w:hAnsi="Times New Roman" w:cs="Times New Roman"/>
          <w:sz w:val="36"/>
          <w:szCs w:val="36"/>
        </w:rPr>
        <w:t>I. RÉSZ</w:t>
      </w:r>
      <w:r w:rsidR="00D76AB4">
        <w:rPr>
          <w:rFonts w:ascii="Times New Roman" w:hAnsi="Times New Roman" w:cs="Times New Roman"/>
          <w:sz w:val="36"/>
          <w:szCs w:val="36"/>
        </w:rPr>
        <w:t>:</w:t>
      </w:r>
      <w:r w:rsidRPr="00D76AB4">
        <w:rPr>
          <w:rFonts w:ascii="Times New Roman" w:hAnsi="Times New Roman" w:cs="Times New Roman"/>
          <w:sz w:val="36"/>
          <w:szCs w:val="36"/>
        </w:rPr>
        <w:t xml:space="preserve">  </w:t>
      </w:r>
      <w:r w:rsidRPr="00D76AB4">
        <w:rPr>
          <w:rFonts w:ascii="Times New Roman" w:hAnsi="Times New Roman" w:cs="Times New Roman"/>
          <w:sz w:val="36"/>
          <w:szCs w:val="36"/>
          <w:u w:val="single"/>
        </w:rPr>
        <w:t>AZ APOKALIPSZIS JELKÉPRENDSZERE</w:t>
      </w:r>
      <w:bookmarkEnd w:id="1"/>
    </w:p>
    <w:p w14:paraId="4C2054F2" w14:textId="77777777" w:rsidR="00A720B1" w:rsidRPr="00D76AB4" w:rsidRDefault="00A720B1" w:rsidP="00A720B1">
      <w:pPr>
        <w:ind w:left="360"/>
        <w:jc w:val="center"/>
      </w:pPr>
    </w:p>
    <w:p w14:paraId="0F67A401" w14:textId="77777777" w:rsidR="00D76AB4" w:rsidRPr="00D76AB4" w:rsidRDefault="00D76AB4" w:rsidP="00D76AB4">
      <w:pPr>
        <w:pStyle w:val="Cmsor2"/>
        <w:jc w:val="center"/>
        <w:rPr>
          <w:rFonts w:ascii="Times New Roman" w:hAnsi="Times New Roman" w:cs="Times New Roman"/>
          <w:i w:val="0"/>
          <w:sz w:val="32"/>
          <w:szCs w:val="32"/>
        </w:rPr>
      </w:pPr>
      <w:bookmarkStart w:id="2" w:name="_Toc328067763"/>
      <w:r w:rsidRPr="00D76AB4">
        <w:rPr>
          <w:rFonts w:ascii="Times New Roman" w:hAnsi="Times New Roman" w:cs="Times New Roman"/>
          <w:i w:val="0"/>
          <w:sz w:val="32"/>
          <w:szCs w:val="32"/>
        </w:rPr>
        <w:t>BEVEZETÉS</w:t>
      </w:r>
      <w:r>
        <w:rPr>
          <w:rFonts w:ascii="Times New Roman" w:hAnsi="Times New Roman" w:cs="Times New Roman"/>
          <w:i w:val="0"/>
          <w:sz w:val="32"/>
          <w:szCs w:val="32"/>
        </w:rPr>
        <w:t>:</w:t>
      </w:r>
      <w:r w:rsidRPr="00D76AB4">
        <w:rPr>
          <w:rFonts w:ascii="Times New Roman" w:hAnsi="Times New Roman" w:cs="Times New Roman"/>
          <w:i w:val="0"/>
          <w:sz w:val="32"/>
          <w:szCs w:val="32"/>
        </w:rPr>
        <w:t xml:space="preserve">  </w:t>
      </w:r>
      <w:r w:rsidRPr="00D76AB4">
        <w:rPr>
          <w:rFonts w:ascii="Times New Roman" w:hAnsi="Times New Roman" w:cs="Times New Roman"/>
          <w:i w:val="0"/>
          <w:sz w:val="32"/>
          <w:szCs w:val="32"/>
          <w:u w:val="single"/>
        </w:rPr>
        <w:t>A KERESZTÉNY GNÓZIS</w:t>
      </w:r>
      <w:bookmarkEnd w:id="2"/>
    </w:p>
    <w:p w14:paraId="160B76E9" w14:textId="77777777" w:rsidR="00A720B1" w:rsidRDefault="00A720B1" w:rsidP="00C84497">
      <w:pPr>
        <w:ind w:firstLine="720"/>
      </w:pPr>
    </w:p>
    <w:p w14:paraId="50DD7321" w14:textId="77777777" w:rsidR="00D76AB4" w:rsidRDefault="000447E4" w:rsidP="00C84497">
      <w:pPr>
        <w:ind w:firstLine="720"/>
      </w:pPr>
      <w:r>
        <w:t>A Bibliában a mítoszok és példabeszédek fátyla alatt megőrzött okkult tanításokat mindig felismerték azok, akik járatosak voltak az ősi misztérium-iskolák ezoterikus filozófi</w:t>
      </w:r>
      <w:r>
        <w:t>á</w:t>
      </w:r>
      <w:r>
        <w:t>jában. Ezeket annak a gnózisnak vagy titkos bölcsességnek a részeként fogadták el, amit eg</w:t>
      </w:r>
      <w:r>
        <w:t>y</w:t>
      </w:r>
      <w:r>
        <w:t xml:space="preserve">kor csakis az ezoterikus iskolákon vagy közösségeken belül terjesztettek, </w:t>
      </w:r>
      <w:r w:rsidR="002B0B9B">
        <w:t>amelyek segítség</w:t>
      </w:r>
      <w:r w:rsidR="002B0B9B">
        <w:t>é</w:t>
      </w:r>
      <w:r w:rsidR="002B0B9B">
        <w:t>vel korokon keresztül átadták a következő nemzedéknek. Ennek a tudásnak a töredékeit azo</w:t>
      </w:r>
      <w:r w:rsidR="002B0B9B">
        <w:t>n</w:t>
      </w:r>
      <w:r w:rsidR="002B0B9B">
        <w:t>ban a világ minden nagy szentírásában felfedezhetjük, többé vagy kevésbé elrejtve a beavata</w:t>
      </w:r>
      <w:r w:rsidR="002B0B9B">
        <w:t>t</w:t>
      </w:r>
      <w:r w:rsidR="002B0B9B">
        <w:t>lanok elől, azok viszont, akik a szimbólumok egyetemes szent nyelvében képzettek, egysz</w:t>
      </w:r>
      <w:r w:rsidR="002B0B9B">
        <w:t>e</w:t>
      </w:r>
      <w:r w:rsidR="002B0B9B">
        <w:t>rűen el tudják olvasni. Ezzel az értelmezési módszerrel a Biblia felfedi saját titkos tanítás „t</w:t>
      </w:r>
      <w:r w:rsidR="002B0B9B">
        <w:t>á</w:t>
      </w:r>
      <w:r w:rsidR="002B0B9B">
        <w:t>lalását”, megerősítve a keleti iskolák ősi tanításait, újra elmondva az ember származásával és rendeltetésével kapcsolatos hatalmas belső igazságokat, lényének természetét</w:t>
      </w:r>
      <w:r w:rsidR="00EA5DC9">
        <w:t>,</w:t>
      </w:r>
      <w:r w:rsidR="002B0B9B">
        <w:t xml:space="preserve"> és </w:t>
      </w:r>
      <w:r w:rsidR="00EA5DC9">
        <w:t xml:space="preserve">megmutatja </w:t>
      </w:r>
      <w:r w:rsidR="002B0B9B">
        <w:t>a</w:t>
      </w:r>
      <w:r w:rsidR="00EA5DC9">
        <w:t xml:space="preserve"> megváltásához vezető utat. </w:t>
      </w:r>
      <w:r w:rsidR="00E97553">
        <w:t xml:space="preserve">A szentírások e misztikus, háttérben levő jelentését értették és tanították bizonyos korai egyházatyák, mint </w:t>
      </w:r>
      <w:proofErr w:type="spellStart"/>
      <w:r w:rsidR="00E97553">
        <w:t>Origenész</w:t>
      </w:r>
      <w:proofErr w:type="spellEnd"/>
      <w:r w:rsidR="00E97553">
        <w:t xml:space="preserve">, Alexandriai Kelemen, Szt. </w:t>
      </w:r>
      <w:proofErr w:type="spellStart"/>
      <w:r w:rsidR="00E97553">
        <w:t>Augusztin</w:t>
      </w:r>
      <w:proofErr w:type="spellEnd"/>
      <w:r w:rsidR="00E97553">
        <w:t xml:space="preserve">, ezeket sok gnosztikus író és az ezoterikus iskolák íratlan hagyományai adták tovább. Ezt a későbbi évszázadokban olyan nagy bölcsek hasznosították, mint </w:t>
      </w:r>
      <w:proofErr w:type="spellStart"/>
      <w:r w:rsidR="00E97553">
        <w:t>Boehme</w:t>
      </w:r>
      <w:proofErr w:type="spellEnd"/>
      <w:r w:rsidR="00E97553">
        <w:t xml:space="preserve"> és </w:t>
      </w:r>
      <w:proofErr w:type="spellStart"/>
      <w:r w:rsidR="00E97553">
        <w:t>Swedenborg</w:t>
      </w:r>
      <w:proofErr w:type="spellEnd"/>
      <w:r w:rsidR="00E97553">
        <w:t xml:space="preserve">, és a maguk idejében Anna </w:t>
      </w:r>
      <w:proofErr w:type="spellStart"/>
      <w:r w:rsidR="00E97553">
        <w:t>Kingsford</w:t>
      </w:r>
      <w:proofErr w:type="spellEnd"/>
      <w:r w:rsidR="00E97553">
        <w:t xml:space="preserve"> és más misztikusok értelmezték újra, akik még egyszer vi</w:t>
      </w:r>
      <w:r w:rsidR="00E97553">
        <w:t>s</w:t>
      </w:r>
      <w:r w:rsidR="00E97553">
        <w:t>szahozták a keresztény gnózist, ezáltal átszellemesítve hitvallását és visszaállítva</w:t>
      </w:r>
      <w:r w:rsidR="009444D0">
        <w:t xml:space="preserve"> tanításainak igazságát és </w:t>
      </w:r>
      <w:r w:rsidR="00961BA3">
        <w:t>hatalmá</w:t>
      </w:r>
      <w:r w:rsidR="009444D0">
        <w:t>t.</w:t>
      </w:r>
      <w:r w:rsidR="00961BA3">
        <w:t xml:space="preserve"> A Bibliában található összes könyv közül azonban az Apokalipszist a legnehezebb értelmezni, és eddig nagyon kevés próbálkozás történt e könyv megmagyaráz</w:t>
      </w:r>
      <w:r w:rsidR="00961BA3">
        <w:t>á</w:t>
      </w:r>
      <w:r w:rsidR="00961BA3">
        <w:t>sára az Ősi Bölcsesség fényében, aminek talán az az oka, hogy a vallásos gondolkodás e ren</w:t>
      </w:r>
      <w:r w:rsidR="00961BA3">
        <w:t>d</w:t>
      </w:r>
      <w:r w:rsidR="00961BA3">
        <w:t>szerének és az érintett témának bizonyos ismerete nélkül az Apokalipszis mint egész magy</w:t>
      </w:r>
      <w:r w:rsidR="00961BA3">
        <w:t>a</w:t>
      </w:r>
      <w:r w:rsidR="00961BA3">
        <w:t>rázata nem lenne lehetséges. Ezért mielőtt megkísérelnénk bármilyen értelmezést ismertetni, némi rövid áttekintésre lesz szükség az ősi misztérium-iskolákban megőrzött igazságokról.</w:t>
      </w:r>
    </w:p>
    <w:p w14:paraId="5A969274" w14:textId="77777777" w:rsidR="00961BA3" w:rsidRDefault="00961BA3" w:rsidP="00C84497">
      <w:pPr>
        <w:ind w:firstLine="720"/>
      </w:pPr>
      <w:r>
        <w:t xml:space="preserve">Minden dolog mögött </w:t>
      </w:r>
      <w:r w:rsidR="002D6EEF">
        <w:t>meghúzódó alaptanítás a</w:t>
      </w:r>
    </w:p>
    <w:p w14:paraId="5D7D4155" w14:textId="77777777" w:rsidR="002D6EEF" w:rsidRDefault="002D6EEF" w:rsidP="00C84497">
      <w:pPr>
        <w:ind w:firstLine="720"/>
      </w:pPr>
    </w:p>
    <w:p w14:paraId="294047E0" w14:textId="77777777" w:rsidR="002D6EEF" w:rsidRDefault="002D6EEF" w:rsidP="002D6EEF">
      <w:pPr>
        <w:jc w:val="center"/>
        <w:rPr>
          <w:b/>
          <w:sz w:val="28"/>
          <w:szCs w:val="28"/>
        </w:rPr>
      </w:pPr>
      <w:r>
        <w:rPr>
          <w:b/>
          <w:sz w:val="28"/>
          <w:szCs w:val="28"/>
        </w:rPr>
        <w:t>SZELLEMI FEJLŐDÉS</w:t>
      </w:r>
    </w:p>
    <w:p w14:paraId="221228BB" w14:textId="77777777" w:rsidR="002D6EEF" w:rsidRDefault="002D6EEF" w:rsidP="002D6EEF">
      <w:pPr>
        <w:jc w:val="center"/>
        <w:rPr>
          <w:b/>
          <w:sz w:val="28"/>
          <w:szCs w:val="28"/>
        </w:rPr>
      </w:pPr>
    </w:p>
    <w:p w14:paraId="2DB144EF" w14:textId="77777777" w:rsidR="002D6EEF" w:rsidRDefault="002D6EEF" w:rsidP="002D6EEF">
      <w:pPr>
        <w:ind w:firstLine="720"/>
      </w:pPr>
      <w:r>
        <w:t>A modern tudomány részletesen kifejt</w:t>
      </w:r>
      <w:r w:rsidR="00F05031">
        <w:t>ette</w:t>
      </w:r>
      <w:r>
        <w:t xml:space="preserve"> a természetes evolúció elméletét, és a ny</w:t>
      </w:r>
      <w:r>
        <w:t>u</w:t>
      </w:r>
      <w:r>
        <w:t>gati értelem – elfogadva ezt az elképzelést – megdöbbentő és gyors</w:t>
      </w:r>
      <w:r w:rsidR="00F05031">
        <w:t xml:space="preserve"> visszafejlődést tanúsított a teremtés folyamatával és a világ korával kapcsolatban. Meg kellett tanulnia hozzáilleszkedni az új időfelfogáshoz, ugyanis a képzelet jelentős erőfeszítése kellett az óriási időszakok e</w:t>
      </w:r>
      <w:r w:rsidR="00F05031">
        <w:t>l</w:t>
      </w:r>
      <w:r w:rsidR="00F05031">
        <w:t xml:space="preserve">gondolásához, amelyekre a lezajlott változásokhoz, a struktúrák, a formák és a szervezetek felépítéséhez volt szükség, amiken keresztül az evolúció halad előre. </w:t>
      </w:r>
      <w:r w:rsidR="00BA0995">
        <w:t>Az ezoterikus tudomány a formák fejlődésének koncepciójához – amellyel a természet egész világa lassan tevékenyk</w:t>
      </w:r>
      <w:r w:rsidR="00BA0995">
        <w:t>e</w:t>
      </w:r>
      <w:r w:rsidR="00BA0995">
        <w:t>dik a magasabb és összetettek típusok felé – hozzáteszi az adott formában lévő szellem párh</w:t>
      </w:r>
      <w:r w:rsidR="00BA0995">
        <w:t>u</w:t>
      </w:r>
      <w:r w:rsidR="00BA0995">
        <w:t>zamos kibontakozását. Bemutatja, hogy a természet</w:t>
      </w:r>
      <w:r w:rsidR="00BA0995" w:rsidRPr="00BA0995">
        <w:t xml:space="preserve"> </w:t>
      </w:r>
      <w:r w:rsidR="00BA0995">
        <w:t xml:space="preserve">egész birodalma nyugodtan dolgozik, hogy felemelkedjen az élet létráján, és egy fordított folyamat során a szellem leereszkedjen lelket öltése felé, amíg végül </w:t>
      </w:r>
      <w:r w:rsidR="00DE22B7">
        <w:t>az emberi birodalomban az összeolvadás megtörténik, és az e</w:t>
      </w:r>
      <w:r w:rsidR="00DE22B7">
        <w:t>m</w:t>
      </w:r>
      <w:r w:rsidR="00DE22B7">
        <w:t>ber „élő lélekké” válik. Múltbeli állat, ami a fizikai természetét illeti, és magában hordozza az Istenség szikráját, mert lényében megkapta az isteni magját, amely a maga idejében be fog érni, és az embert istenné fogja tenni.</w:t>
      </w:r>
    </w:p>
    <w:p w14:paraId="04AE44BE" w14:textId="77777777" w:rsidR="00DE22B7" w:rsidRDefault="0067469C" w:rsidP="002D6EEF">
      <w:pPr>
        <w:ind w:firstLine="720"/>
      </w:pPr>
      <w:r>
        <w:t>A benne lakozó élet vagy szellem következtében az állati tudatosság emberi tudattá fejlődik, és ennek hatására belép egy új birodalomba vagy életrendbe, amelyen egy magasabb spirálon haladva az emberi tudatnak végül isteni tudattá kell fejlődnie, aminek képességeivel és tudásával a még álmodni sem mert „Istenek vagytok” – ahogyan a szentírás mondja - áll</w:t>
      </w:r>
      <w:r>
        <w:t>a</w:t>
      </w:r>
      <w:r>
        <w:t>pot áll elő. Az ezoterikus tudomány pedig kijelenti, hogy az emberi fejlődés egész óriási ci</w:t>
      </w:r>
      <w:r>
        <w:t>k</w:t>
      </w:r>
      <w:r>
        <w:t xml:space="preserve">lusa csak az emberben levő isteni mag kibontakozásához biztosított eszköz, amellyel a életre kelti valamennyi </w:t>
      </w:r>
      <w:r w:rsidR="00832E50">
        <w:t>csodálatos rejtett lehetőségét, amik benne rejlenek. Végtelenül lassú lép</w:t>
      </w:r>
      <w:r w:rsidR="00832E50">
        <w:t>é</w:t>
      </w:r>
      <w:r w:rsidR="00832E50">
        <w:t>sekben ez az isteni esemény végül megtörténik a növekedés és a küzdelem kiszám</w:t>
      </w:r>
      <w:r w:rsidR="00D13E82">
        <w:t>í</w:t>
      </w:r>
      <w:r w:rsidR="00832E50">
        <w:t xml:space="preserve">thatatlan korszakain keresztül, a formák türelmes építésével és újraépítésével, mindannak a bámulatos eltárolásával és újra felhasználásával, ami érték, és mindannak a fokozatos átnemesítésével, ami akadály. </w:t>
      </w:r>
      <w:r w:rsidR="00F107EF">
        <w:t>Viszont egyetlen rövid arasznyi emberi életben nem lehetséges egy ilyen hata</w:t>
      </w:r>
      <w:r w:rsidR="00F107EF">
        <w:t>l</w:t>
      </w:r>
      <w:r w:rsidR="00F107EF">
        <w:t>mas feladatot elvégezni. A lélek belső életével kapcsolatos fejlődési folyamat óriási időcikl</w:t>
      </w:r>
      <w:r w:rsidR="00F107EF">
        <w:t>u</w:t>
      </w:r>
      <w:r w:rsidR="00F107EF">
        <w:t>sokon keresztül folytatódik, amelynek során az ember a következő törvény hatása alatt áll:</w:t>
      </w:r>
    </w:p>
    <w:p w14:paraId="2C8FDE2E" w14:textId="77777777" w:rsidR="00F107EF" w:rsidRDefault="00F107EF" w:rsidP="002D6EEF">
      <w:pPr>
        <w:ind w:firstLine="720"/>
      </w:pPr>
    </w:p>
    <w:p w14:paraId="264B442F" w14:textId="77777777" w:rsidR="00F107EF" w:rsidRDefault="00F107EF" w:rsidP="00E82C2B">
      <w:pPr>
        <w:ind w:firstLine="0"/>
        <w:jc w:val="center"/>
        <w:rPr>
          <w:b/>
          <w:sz w:val="28"/>
          <w:szCs w:val="28"/>
        </w:rPr>
      </w:pPr>
      <w:r>
        <w:rPr>
          <w:b/>
          <w:sz w:val="28"/>
          <w:szCs w:val="28"/>
        </w:rPr>
        <w:t>REINKARNÁCIÓ</w:t>
      </w:r>
    </w:p>
    <w:p w14:paraId="30837EC4" w14:textId="77777777" w:rsidR="00F107EF" w:rsidRDefault="00F107EF" w:rsidP="00F107EF">
      <w:pPr>
        <w:jc w:val="center"/>
        <w:rPr>
          <w:b/>
          <w:sz w:val="28"/>
          <w:szCs w:val="28"/>
        </w:rPr>
      </w:pPr>
    </w:p>
    <w:p w14:paraId="3FA2E7D1" w14:textId="77777777" w:rsidR="00F107EF" w:rsidRDefault="00F107EF" w:rsidP="00F107EF">
      <w:pPr>
        <w:ind w:firstLine="720"/>
      </w:pPr>
      <w:r>
        <w:t xml:space="preserve">Ez </w:t>
      </w:r>
      <w:r w:rsidR="00A233FA">
        <w:t xml:space="preserve">a tanítás </w:t>
      </w:r>
      <w:r>
        <w:t>a</w:t>
      </w:r>
      <w:r w:rsidR="00A233FA">
        <w:t>z egymást követő</w:t>
      </w:r>
      <w:r>
        <w:t xml:space="preserve"> földi életek</w:t>
      </w:r>
      <w:r w:rsidR="00A233FA">
        <w:t>ről</w:t>
      </w:r>
      <w:r w:rsidR="00964540">
        <w:t>, amelye</w:t>
      </w:r>
      <w:r w:rsidR="00A233FA">
        <w:t>ke</w:t>
      </w:r>
      <w:r w:rsidR="00964540">
        <w:t>t</w:t>
      </w:r>
      <w:r>
        <w:t xml:space="preserve"> a</w:t>
      </w:r>
      <w:r w:rsidR="00964540">
        <w:t>z</w:t>
      </w:r>
      <w:r>
        <w:t xml:space="preserve"> Én („az én mögött álló Én”) belső tudatossága</w:t>
      </w:r>
      <w:r w:rsidR="00964540" w:rsidRPr="00964540">
        <w:t xml:space="preserve"> </w:t>
      </w:r>
      <w:r w:rsidR="00964540">
        <w:t>kapcsol</w:t>
      </w:r>
      <w:r w:rsidR="00A233FA">
        <w:t xml:space="preserve"> össze, és a megváltoztathatatlan erkölcsi törvény szabályoz, az az eszköz, amelynek segítségével az emberben levő szellem eljut a tökéletességhez. Életről életre fel kell vennie a múlt fonalát, bizonyos mértékig át kell ismételnie, amit már megtanult, és mindig hozzá kell tennie valami többet. Korról korra vissza kell térnie, hogy learassa a múltbeli cselekedetek eredményét (ennek következtében a leckék megtanulása a megtapaszt</w:t>
      </w:r>
      <w:r w:rsidR="00A233FA">
        <w:t>a</w:t>
      </w:r>
      <w:r w:rsidR="00A233FA">
        <w:t xml:space="preserve">láson keresztül történik), </w:t>
      </w:r>
      <w:r w:rsidR="00C01888">
        <w:t>hogy kiegyenlítse szerzett adósságait, vagy hogy megkapja kiérd</w:t>
      </w:r>
      <w:r w:rsidR="00C01888">
        <w:t>e</w:t>
      </w:r>
      <w:r w:rsidR="00C01888">
        <w:t>melt jogos jutalmait.</w:t>
      </w:r>
    </w:p>
    <w:p w14:paraId="67A402C2" w14:textId="77777777" w:rsidR="00C01888" w:rsidRDefault="00C01888" w:rsidP="00F107EF">
      <w:pPr>
        <w:ind w:firstLine="720"/>
      </w:pPr>
      <w:r>
        <w:t>Minden élet új lehetőségeket kínál neki, minden tapasztalat gazdagítja bölcsességének tárházát, miközben ezen az élethálózaton keresztül arany fonálként, amely a legfőbb rendelt</w:t>
      </w:r>
      <w:r>
        <w:t>e</w:t>
      </w:r>
      <w:r>
        <w:t>téshez fut, lépésről lépésre közelebb kerül a céljához.</w:t>
      </w:r>
    </w:p>
    <w:p w14:paraId="1A0AB168" w14:textId="77777777" w:rsidR="00C01888" w:rsidRDefault="00C01888" w:rsidP="00F107EF">
      <w:pPr>
        <w:ind w:firstLine="720"/>
      </w:pPr>
    </w:p>
    <w:p w14:paraId="2744AFF6" w14:textId="77777777" w:rsidR="00C01888" w:rsidRDefault="00C01888" w:rsidP="00E82C2B">
      <w:pPr>
        <w:ind w:firstLine="0"/>
        <w:jc w:val="center"/>
        <w:rPr>
          <w:b/>
          <w:sz w:val="28"/>
          <w:szCs w:val="28"/>
        </w:rPr>
      </w:pPr>
      <w:r>
        <w:rPr>
          <w:b/>
          <w:sz w:val="28"/>
          <w:szCs w:val="28"/>
        </w:rPr>
        <w:t>BEAVATÁS ÉS AZ ÖSVÉNY</w:t>
      </w:r>
    </w:p>
    <w:p w14:paraId="111F274B" w14:textId="77777777" w:rsidR="00C01888" w:rsidRDefault="00C01888" w:rsidP="00C01888">
      <w:pPr>
        <w:jc w:val="center"/>
        <w:rPr>
          <w:b/>
          <w:sz w:val="28"/>
          <w:szCs w:val="28"/>
        </w:rPr>
      </w:pPr>
    </w:p>
    <w:p w14:paraId="73332130" w14:textId="77777777" w:rsidR="00C01888" w:rsidRDefault="00C01888" w:rsidP="00C01888">
      <w:pPr>
        <w:ind w:firstLine="720"/>
      </w:pPr>
      <w:r>
        <w:t xml:space="preserve">Hosszú </w:t>
      </w:r>
      <w:r w:rsidR="000331B9">
        <w:t>korszakokon keresztül semmit nem tudva az Isteni Tervről és saját szerepéről a szellemi fejlődés folyamatában, a jelölt végül eljut egy olyan pontra, ahol a tudatlanság s</w:t>
      </w:r>
      <w:r w:rsidR="000331B9">
        <w:t>ö</w:t>
      </w:r>
      <w:r w:rsidR="000331B9">
        <w:t>tétjéből kiemelkedik a szellemi nap fényére. Felébred, egy új akarat keríti hatalmába, egy új vágy lobban lángra benne, megpillantja – először homályosan, de egyre tisztábbá és lenyűg</w:t>
      </w:r>
      <w:r w:rsidR="000331B9">
        <w:t>ö</w:t>
      </w:r>
      <w:r w:rsidR="000331B9">
        <w:t xml:space="preserve">zővé válva – a Megváltás Útját, a törekvés ösvényét, amelynek segítségével az anyag világain keresztül vezető zarándoklata lerövidül, és aminek végére jutva eléri a felszabadulást. Olyan út ez, amelyen a benne levő Isten </w:t>
      </w:r>
      <w:r w:rsidR="00795DA4">
        <w:t>felszabadul, hogy egy magasabb, spirituális birodalomba vigye.</w:t>
      </w:r>
    </w:p>
    <w:p w14:paraId="0B8D3071" w14:textId="77777777" w:rsidR="00795DA4" w:rsidRDefault="00795DA4" w:rsidP="00C01888">
      <w:pPr>
        <w:ind w:firstLine="720"/>
      </w:pPr>
      <w:r>
        <w:t>Ekkor a Beavatás Ösvénye megnyílik számára, ami a tanítvány és az intenzív lélekfe</w:t>
      </w:r>
      <w:r>
        <w:t>j</w:t>
      </w:r>
      <w:r>
        <w:t>lődés útja, amelyen a rejtett képességei gyorsabban megelevenednek, erői gyorsabban kife</w:t>
      </w:r>
      <w:r>
        <w:t>j</w:t>
      </w:r>
      <w:r>
        <w:t xml:space="preserve">lődnek. Saját erőfeszítésein és istennek felajánlott akaratán keresztül </w:t>
      </w:r>
      <w:r w:rsidR="00A84355">
        <w:t>eljut bizonyos nagy L</w:t>
      </w:r>
      <w:r w:rsidR="00A84355">
        <w:t>é</w:t>
      </w:r>
      <w:r w:rsidR="00A84355">
        <w:t>nyekhez, az emberiség védelmezőihez és tanítóihoz, hogy tanítást kapjon és felkészüljön. E</w:t>
      </w:r>
      <w:r w:rsidR="00A84355">
        <w:t>n</w:t>
      </w:r>
      <w:r w:rsidR="00A84355">
        <w:t>nek eredményeként magasabb érzékei – egyik a másik után – felébrednek, és spirituális k</w:t>
      </w:r>
      <w:r w:rsidR="00A84355">
        <w:t>é</w:t>
      </w:r>
      <w:r w:rsidR="00A84355">
        <w:t>pességei aktívvá válnak. Minden szintet, amin áthalad, egy beavatás jelez, ami a belső sík</w:t>
      </w:r>
      <w:r w:rsidR="00A84355">
        <w:t>o</w:t>
      </w:r>
      <w:r w:rsidR="00A84355">
        <w:t>kon lejátszódó megtapasztalás, amely minden lépcsőfokon új tudással és új képességekkel ruházza fel.</w:t>
      </w:r>
    </w:p>
    <w:p w14:paraId="42881839" w14:textId="77777777" w:rsidR="00A84355" w:rsidRDefault="00937201" w:rsidP="00C01888">
      <w:pPr>
        <w:ind w:firstLine="720"/>
      </w:pPr>
      <w:r>
        <w:t>Az ősi vallások – felismerve ezt a fejlődési folyamatot és az emberiség különböző szükségleteit a különböző fejlettségi szinteken – egyszerű tanítást és a vallási áhítat egyszerű formáit biztosították</w:t>
      </w:r>
      <w:r w:rsidR="00E906F9">
        <w:t xml:space="preserve">, amelyek illettek a sokasághoz (a spirituálisan fejletlenekhez), amelyeket mind tanításban, mind gyakorlatukban úgy terveztek meg, hogy beleneveljék az emberekbe az erkölcsiséget, és lefektessék egy későbbi fejlődés legfontosabb etikai alapjait. Azok számára viszont, akik fejlettebbek voltak, </w:t>
      </w:r>
      <w:r w:rsidR="00F12003">
        <w:t>fenntartottá</w:t>
      </w:r>
      <w:r w:rsidR="00E906F9">
        <w:t>k a mélyebb tudást és a tanítványság fegyelmet kívánó módszereit. Ők vettek részt a nagyobb misztériumokban, amelyek a valódi beavatás</w:t>
      </w:r>
      <w:r w:rsidR="00E906F9">
        <w:t>o</w:t>
      </w:r>
      <w:r w:rsidR="00E906F9">
        <w:t>kon keresztül vezettek, és az ember tökéletessé válásában csúcsosodtak ki.</w:t>
      </w:r>
    </w:p>
    <w:p w14:paraId="7A160CE2" w14:textId="77777777" w:rsidR="00E906F9" w:rsidRDefault="00F12003" w:rsidP="00C01888">
      <w:pPr>
        <w:ind w:firstLine="720"/>
      </w:pPr>
      <w:r>
        <w:t xml:space="preserve">A korai keresztény időkben is megtartották ezt a felosztást, és Jézus misztériumának belső iskoláiban beavatások történtek. Csak egy világi papság hatalomra emelkedésével és a tanítások további </w:t>
      </w:r>
      <w:proofErr w:type="spellStart"/>
      <w:r>
        <w:t>anyagiasodásával</w:t>
      </w:r>
      <w:proofErr w:type="spellEnd"/>
      <w:r>
        <w:t xml:space="preserve"> szűntek meg a misztériumok. A gnózis csak </w:t>
      </w:r>
      <w:r w:rsidR="0026000C">
        <w:t>rejtett és úgynevezett eretnek szektákban maradt fenn, miközben a hivatalos egyház csak egy exoterikus rendszer őrzője maradt. Ebben a korban a kereszténység belső igazságait, mint a egyetemes Bölcsesség Tanítás részét sok közvetítő képviseli, és a megváltás belső útját ismét hirdetik.</w:t>
      </w:r>
    </w:p>
    <w:p w14:paraId="3AF93390" w14:textId="77777777" w:rsidR="0026000C" w:rsidRDefault="0026000C" w:rsidP="00C01888">
      <w:pPr>
        <w:ind w:firstLine="720"/>
      </w:pPr>
    </w:p>
    <w:p w14:paraId="053BDFBA" w14:textId="77777777" w:rsidR="0026000C" w:rsidRDefault="0026000C" w:rsidP="00E82C2B">
      <w:pPr>
        <w:ind w:firstLine="0"/>
        <w:jc w:val="center"/>
        <w:rPr>
          <w:b/>
          <w:sz w:val="28"/>
          <w:szCs w:val="28"/>
        </w:rPr>
      </w:pPr>
      <w:r>
        <w:rPr>
          <w:b/>
          <w:sz w:val="28"/>
          <w:szCs w:val="28"/>
        </w:rPr>
        <w:t>AZ EMBER FELÉPÍTÉSE</w:t>
      </w:r>
    </w:p>
    <w:p w14:paraId="65028FD3" w14:textId="77777777" w:rsidR="0026000C" w:rsidRDefault="0026000C" w:rsidP="0026000C">
      <w:pPr>
        <w:jc w:val="center"/>
        <w:rPr>
          <w:b/>
          <w:sz w:val="28"/>
          <w:szCs w:val="28"/>
        </w:rPr>
      </w:pPr>
    </w:p>
    <w:p w14:paraId="2E5486C4" w14:textId="77777777" w:rsidR="0026000C" w:rsidRDefault="0026000C" w:rsidP="0026000C">
      <w:pPr>
        <w:ind w:firstLine="720"/>
      </w:pPr>
      <w:r>
        <w:t>E tanítás előterében</w:t>
      </w:r>
      <w:r w:rsidR="004A3D30">
        <w:t xml:space="preserve"> az ezoterikus hagyomány azon része áll, amely az ember term</w:t>
      </w:r>
      <w:r w:rsidR="004A3D30">
        <w:t>é</w:t>
      </w:r>
      <w:r w:rsidR="004A3D30">
        <w:t>szetére vonatkozik, aki valóban egy összetett lény, megjelenítve sok különböző és gyakran ellentétes elemet, aki nem csak egyetlen, hanem sok világ lakója, aki a létezés különböző sí</w:t>
      </w:r>
      <w:r w:rsidR="004A3D30">
        <w:t>k</w:t>
      </w:r>
      <w:r w:rsidR="004A3D30">
        <w:t>jain egyidejűleg éli életét.</w:t>
      </w:r>
      <w:r w:rsidR="00AB289B">
        <w:t xml:space="preserve"> Noha a keleti iskolák az ember felépítésének hetes felosztását ké</w:t>
      </w:r>
      <w:r w:rsidR="00AB289B">
        <w:t>p</w:t>
      </w:r>
      <w:r w:rsidR="00AB289B">
        <w:t>viselik, az a tanítás azonban, amely egyiptomi, görög és zsidó forrásokból érkezett a keres</w:t>
      </w:r>
      <w:r w:rsidR="00AB289B">
        <w:t>z</w:t>
      </w:r>
      <w:r w:rsidR="00AB289B">
        <w:t xml:space="preserve">ténységbe (amit néha hermetikus hagyománynak neveznek), egy négyes felosztást mutatott be. Mindkét rendszerben ugyanazokat az elemeket ismerhetjük fel, de </w:t>
      </w:r>
      <w:r w:rsidR="000D5EED">
        <w:t>az előbbiben pontosa</w:t>
      </w:r>
      <w:r w:rsidR="000D5EED">
        <w:t>b</w:t>
      </w:r>
      <w:r w:rsidR="000D5EED">
        <w:t>ban van kifejtve, mint az utóbbiban. Vagyis azt mondhatjuk, hogy a hetes felosztás a négyes kiegészítése és további pontosítása.</w:t>
      </w:r>
    </w:p>
    <w:p w14:paraId="7BC2E35E" w14:textId="77777777" w:rsidR="000D5EED" w:rsidRDefault="000D5EED" w:rsidP="0026000C">
      <w:pPr>
        <w:ind w:firstLine="720"/>
      </w:pPr>
      <w:r>
        <w:t xml:space="preserve">Az ezoterikus tanítás az embert úgy mutatja be, mint egy szellemi Én-t (a megmaradó egyéniséget), amely egy sugarat vagy önmaga egy részét vetíti bele a testet öltésbe. Ezek az egymást követő, önmaga részleges megjelenései alkotják a változó személyiséget, amely a földi életciklusok során élnek. Az Én a Magasabb Én, ami a testet öltések hosszú láncolatán keresztül dolgozik a szellemi fejlődés hatalmas folyamatán, a személyiség pedig az alsóbb én, amelynek segítségével a szükséges földi tapasztalásokon keresztül megy. </w:t>
      </w:r>
      <w:r w:rsidR="00303E80">
        <w:t>Ez az alsóbb én a tevékenység, érzelem és gondolkodás háromszoros életét éli, amelyek megfelelnek a fizikai, érzelmi és mentális világoknak, amelyekben egyidejűleg létezik. Az Én ugyancsak háromsz</w:t>
      </w:r>
      <w:r w:rsidR="00303E80">
        <w:t>o</w:t>
      </w:r>
      <w:r w:rsidR="00303E80">
        <w:t xml:space="preserve">ros életet él, de egy szellemi szinten, a személyiséggel való kommunikációjának közege az elme, amely – miután rendelkezik az érzékelés magasabb és alacsonyabb módjával is – a kettő közötti kapocs. A négyes rendszer </w:t>
      </w:r>
      <w:r w:rsidR="0074256C">
        <w:t>az emberi lény felépítését az alábbi módon mutatja be:</w:t>
      </w:r>
    </w:p>
    <w:tbl>
      <w:tblPr>
        <w:tblpPr w:leftFromText="141" w:rightFromText="141" w:vertAnchor="text" w:horzAnchor="margin" w:tblpXSpec="center" w:tblpY="206"/>
        <w:tblW w:w="76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988"/>
        <w:gridCol w:w="2340"/>
        <w:gridCol w:w="2340"/>
      </w:tblGrid>
      <w:tr w:rsidR="0074256C" w14:paraId="2DC86C5C" w14:textId="77777777" w:rsidTr="009F393C">
        <w:tc>
          <w:tcPr>
            <w:tcW w:w="2988" w:type="dxa"/>
            <w:tcBorders>
              <w:top w:val="single" w:sz="18" w:space="0" w:color="auto"/>
              <w:bottom w:val="single" w:sz="18" w:space="0" w:color="auto"/>
              <w:right w:val="single" w:sz="18" w:space="0" w:color="auto"/>
            </w:tcBorders>
          </w:tcPr>
          <w:p w14:paraId="7E998900" w14:textId="77777777" w:rsidR="0074256C" w:rsidRDefault="0074256C" w:rsidP="009F393C"/>
        </w:tc>
        <w:tc>
          <w:tcPr>
            <w:tcW w:w="2340" w:type="dxa"/>
            <w:tcBorders>
              <w:top w:val="single" w:sz="18" w:space="0" w:color="auto"/>
              <w:left w:val="single" w:sz="18" w:space="0" w:color="auto"/>
              <w:bottom w:val="single" w:sz="18" w:space="0" w:color="auto"/>
              <w:right w:val="single" w:sz="18" w:space="0" w:color="auto"/>
            </w:tcBorders>
          </w:tcPr>
          <w:p w14:paraId="6329CEF1" w14:textId="77777777" w:rsidR="0074256C" w:rsidRPr="009F393C" w:rsidRDefault="0074256C" w:rsidP="00B57BE0">
            <w:pPr>
              <w:jc w:val="left"/>
              <w:rPr>
                <w:b/>
              </w:rPr>
            </w:pPr>
            <w:r w:rsidRPr="009F393C">
              <w:rPr>
                <w:b/>
              </w:rPr>
              <w:t>Sík</w:t>
            </w:r>
          </w:p>
        </w:tc>
        <w:tc>
          <w:tcPr>
            <w:tcW w:w="2340" w:type="dxa"/>
            <w:tcBorders>
              <w:top w:val="single" w:sz="18" w:space="0" w:color="auto"/>
              <w:left w:val="single" w:sz="18" w:space="0" w:color="auto"/>
              <w:bottom w:val="single" w:sz="18" w:space="0" w:color="auto"/>
            </w:tcBorders>
          </w:tcPr>
          <w:p w14:paraId="55F4DCD3" w14:textId="77777777" w:rsidR="0074256C" w:rsidRPr="009F393C" w:rsidRDefault="0074256C" w:rsidP="00B57BE0">
            <w:pPr>
              <w:ind w:firstLine="0"/>
              <w:jc w:val="center"/>
              <w:rPr>
                <w:b/>
              </w:rPr>
            </w:pPr>
            <w:r w:rsidRPr="009F393C">
              <w:rPr>
                <w:b/>
              </w:rPr>
              <w:t>Megismerés módjai</w:t>
            </w:r>
          </w:p>
        </w:tc>
      </w:tr>
      <w:tr w:rsidR="0074256C" w14:paraId="781B210C" w14:textId="77777777" w:rsidTr="009F393C">
        <w:tc>
          <w:tcPr>
            <w:tcW w:w="2988" w:type="dxa"/>
            <w:tcBorders>
              <w:top w:val="single" w:sz="18" w:space="0" w:color="auto"/>
              <w:right w:val="single" w:sz="18" w:space="0" w:color="auto"/>
            </w:tcBorders>
          </w:tcPr>
          <w:p w14:paraId="7CF1D9DD" w14:textId="77777777" w:rsidR="0074256C" w:rsidRPr="009F393C" w:rsidRDefault="0074256C" w:rsidP="00B57BE0">
            <w:pPr>
              <w:ind w:firstLine="0"/>
              <w:rPr>
                <w:b/>
              </w:rPr>
            </w:pPr>
            <w:r w:rsidRPr="009F393C">
              <w:rPr>
                <w:b/>
              </w:rPr>
              <w:t>SZELLEM</w:t>
            </w:r>
          </w:p>
        </w:tc>
        <w:tc>
          <w:tcPr>
            <w:tcW w:w="2340" w:type="dxa"/>
            <w:tcBorders>
              <w:top w:val="single" w:sz="18" w:space="0" w:color="auto"/>
              <w:left w:val="single" w:sz="18" w:space="0" w:color="auto"/>
              <w:right w:val="single" w:sz="18" w:space="0" w:color="auto"/>
            </w:tcBorders>
          </w:tcPr>
          <w:p w14:paraId="653FE852" w14:textId="77777777" w:rsidR="0074256C" w:rsidRDefault="0074256C" w:rsidP="00B57BE0">
            <w:pPr>
              <w:ind w:firstLine="0"/>
              <w:jc w:val="left"/>
            </w:pPr>
            <w:r>
              <w:t>Tiszta szellem</w:t>
            </w:r>
          </w:p>
        </w:tc>
        <w:tc>
          <w:tcPr>
            <w:tcW w:w="2340" w:type="dxa"/>
            <w:tcBorders>
              <w:top w:val="single" w:sz="18" w:space="0" w:color="auto"/>
              <w:left w:val="single" w:sz="18" w:space="0" w:color="auto"/>
            </w:tcBorders>
          </w:tcPr>
          <w:p w14:paraId="5FC08780" w14:textId="77777777" w:rsidR="0074256C" w:rsidRDefault="0074256C" w:rsidP="00B57BE0">
            <w:pPr>
              <w:ind w:firstLine="0"/>
            </w:pPr>
            <w:r>
              <w:t>Spirituális érzékelés</w:t>
            </w:r>
          </w:p>
        </w:tc>
      </w:tr>
      <w:tr w:rsidR="0074256C" w14:paraId="7CD77823" w14:textId="77777777" w:rsidTr="009F393C">
        <w:tc>
          <w:tcPr>
            <w:tcW w:w="2988" w:type="dxa"/>
            <w:tcBorders>
              <w:right w:val="single" w:sz="18" w:space="0" w:color="auto"/>
            </w:tcBorders>
          </w:tcPr>
          <w:p w14:paraId="43CFCA9C" w14:textId="77777777" w:rsidR="0074256C" w:rsidRPr="009F393C" w:rsidRDefault="0074256C" w:rsidP="00B57BE0">
            <w:pPr>
              <w:ind w:firstLine="0"/>
              <w:rPr>
                <w:b/>
              </w:rPr>
            </w:pPr>
            <w:r w:rsidRPr="009F393C">
              <w:rPr>
                <w:b/>
              </w:rPr>
              <w:t>Az alábbiak hármassága</w:t>
            </w:r>
          </w:p>
        </w:tc>
        <w:tc>
          <w:tcPr>
            <w:tcW w:w="2340" w:type="dxa"/>
            <w:tcBorders>
              <w:left w:val="single" w:sz="18" w:space="0" w:color="auto"/>
              <w:right w:val="single" w:sz="18" w:space="0" w:color="auto"/>
            </w:tcBorders>
          </w:tcPr>
          <w:p w14:paraId="159CA940" w14:textId="77777777" w:rsidR="0074256C" w:rsidRDefault="0074256C" w:rsidP="00B57BE0">
            <w:pPr>
              <w:ind w:firstLine="0"/>
              <w:jc w:val="left"/>
            </w:pPr>
            <w:r>
              <w:t>Szellemi lélek</w:t>
            </w:r>
          </w:p>
        </w:tc>
        <w:tc>
          <w:tcPr>
            <w:tcW w:w="2340" w:type="dxa"/>
            <w:tcBorders>
              <w:left w:val="single" w:sz="18" w:space="0" w:color="auto"/>
            </w:tcBorders>
          </w:tcPr>
          <w:p w14:paraId="3615C947" w14:textId="77777777" w:rsidR="0074256C" w:rsidRDefault="0074256C" w:rsidP="00B57BE0">
            <w:pPr>
              <w:ind w:firstLine="0"/>
            </w:pPr>
            <w:r>
              <w:t>Intuíció</w:t>
            </w:r>
          </w:p>
        </w:tc>
      </w:tr>
      <w:tr w:rsidR="0074256C" w14:paraId="53AF0EF3" w14:textId="77777777" w:rsidTr="009F393C">
        <w:tc>
          <w:tcPr>
            <w:tcW w:w="2988" w:type="dxa"/>
            <w:tcBorders>
              <w:right w:val="single" w:sz="18" w:space="0" w:color="auto"/>
            </w:tcBorders>
          </w:tcPr>
          <w:p w14:paraId="7128E4A0" w14:textId="77777777" w:rsidR="0074256C" w:rsidRPr="009F393C" w:rsidRDefault="0074256C" w:rsidP="00B57BE0">
            <w:pPr>
              <w:ind w:firstLine="0"/>
              <w:rPr>
                <w:b/>
              </w:rPr>
            </w:pPr>
          </w:p>
        </w:tc>
        <w:tc>
          <w:tcPr>
            <w:tcW w:w="2340" w:type="dxa"/>
            <w:tcBorders>
              <w:left w:val="single" w:sz="18" w:space="0" w:color="auto"/>
              <w:right w:val="single" w:sz="18" w:space="0" w:color="auto"/>
            </w:tcBorders>
          </w:tcPr>
          <w:p w14:paraId="48D7CF87" w14:textId="77777777" w:rsidR="0074256C" w:rsidRDefault="0074256C" w:rsidP="00B57BE0">
            <w:pPr>
              <w:ind w:firstLine="0"/>
              <w:jc w:val="left"/>
            </w:pPr>
            <w:r>
              <w:t>Felső elme</w:t>
            </w:r>
          </w:p>
        </w:tc>
        <w:tc>
          <w:tcPr>
            <w:tcW w:w="2340" w:type="dxa"/>
            <w:tcBorders>
              <w:left w:val="single" w:sz="18" w:space="0" w:color="auto"/>
            </w:tcBorders>
          </w:tcPr>
          <w:p w14:paraId="1A413C32" w14:textId="77777777" w:rsidR="0074256C" w:rsidRDefault="0074256C" w:rsidP="00B57BE0">
            <w:pPr>
              <w:ind w:firstLine="0"/>
            </w:pPr>
            <w:r>
              <w:t>Elvont gondolkodás</w:t>
            </w:r>
          </w:p>
        </w:tc>
      </w:tr>
      <w:tr w:rsidR="0074256C" w14:paraId="3BE0B3D4" w14:textId="77777777" w:rsidTr="009F393C">
        <w:tc>
          <w:tcPr>
            <w:tcW w:w="2988" w:type="dxa"/>
            <w:tcBorders>
              <w:right w:val="single" w:sz="18" w:space="0" w:color="auto"/>
            </w:tcBorders>
          </w:tcPr>
          <w:p w14:paraId="7DDD505F" w14:textId="77777777" w:rsidR="0074256C" w:rsidRPr="009F393C" w:rsidRDefault="0074256C" w:rsidP="00B57BE0">
            <w:pPr>
              <w:ind w:firstLine="0"/>
              <w:rPr>
                <w:b/>
              </w:rPr>
            </w:pPr>
            <w:r w:rsidRPr="009F393C">
              <w:rPr>
                <w:b/>
              </w:rPr>
              <w:t>ELME</w:t>
            </w:r>
          </w:p>
        </w:tc>
        <w:tc>
          <w:tcPr>
            <w:tcW w:w="2340" w:type="dxa"/>
            <w:tcBorders>
              <w:left w:val="single" w:sz="18" w:space="0" w:color="auto"/>
              <w:right w:val="single" w:sz="18" w:space="0" w:color="auto"/>
            </w:tcBorders>
          </w:tcPr>
          <w:p w14:paraId="2E615362" w14:textId="77777777" w:rsidR="0074256C" w:rsidRDefault="0074256C" w:rsidP="00B57BE0">
            <w:pPr>
              <w:ind w:firstLine="0"/>
              <w:jc w:val="left"/>
            </w:pPr>
            <w:r>
              <w:t>Alsó elme</w:t>
            </w:r>
          </w:p>
        </w:tc>
        <w:tc>
          <w:tcPr>
            <w:tcW w:w="2340" w:type="dxa"/>
            <w:tcBorders>
              <w:left w:val="single" w:sz="18" w:space="0" w:color="auto"/>
            </w:tcBorders>
          </w:tcPr>
          <w:p w14:paraId="66C8AEA4" w14:textId="77777777" w:rsidR="0074256C" w:rsidRDefault="0074256C" w:rsidP="00B57BE0">
            <w:pPr>
              <w:ind w:firstLine="0"/>
            </w:pPr>
            <w:r>
              <w:t>Konkrét gondolkodás</w:t>
            </w:r>
          </w:p>
        </w:tc>
      </w:tr>
      <w:tr w:rsidR="0074256C" w14:paraId="3AF203DD" w14:textId="77777777" w:rsidTr="009F393C">
        <w:tc>
          <w:tcPr>
            <w:tcW w:w="2988" w:type="dxa"/>
            <w:tcBorders>
              <w:right w:val="single" w:sz="18" w:space="0" w:color="auto"/>
            </w:tcBorders>
          </w:tcPr>
          <w:p w14:paraId="365F9539" w14:textId="77777777" w:rsidR="0074256C" w:rsidRPr="009F393C" w:rsidRDefault="0074256C" w:rsidP="00B57BE0">
            <w:pPr>
              <w:ind w:firstLine="0"/>
              <w:rPr>
                <w:b/>
              </w:rPr>
            </w:pPr>
            <w:r w:rsidRPr="009F393C">
              <w:rPr>
                <w:b/>
              </w:rPr>
              <w:t>LÉLEK</w:t>
            </w:r>
          </w:p>
        </w:tc>
        <w:tc>
          <w:tcPr>
            <w:tcW w:w="2340" w:type="dxa"/>
            <w:tcBorders>
              <w:left w:val="single" w:sz="18" w:space="0" w:color="auto"/>
              <w:right w:val="single" w:sz="18" w:space="0" w:color="auto"/>
            </w:tcBorders>
          </w:tcPr>
          <w:p w14:paraId="0BEC70F2" w14:textId="77777777" w:rsidR="0074256C" w:rsidRDefault="0074256C" w:rsidP="00B57BE0">
            <w:pPr>
              <w:ind w:firstLine="0"/>
              <w:jc w:val="left"/>
            </w:pPr>
            <w:r>
              <w:t>Érzelem</w:t>
            </w:r>
          </w:p>
        </w:tc>
        <w:tc>
          <w:tcPr>
            <w:tcW w:w="2340" w:type="dxa"/>
            <w:tcBorders>
              <w:left w:val="single" w:sz="18" w:space="0" w:color="auto"/>
            </w:tcBorders>
          </w:tcPr>
          <w:p w14:paraId="08B5A119" w14:textId="77777777" w:rsidR="0074256C" w:rsidRDefault="0074256C" w:rsidP="00B57BE0">
            <w:pPr>
              <w:ind w:firstLine="0"/>
            </w:pPr>
            <w:r>
              <w:t>Érzelem</w:t>
            </w:r>
          </w:p>
        </w:tc>
      </w:tr>
      <w:tr w:rsidR="0074256C" w14:paraId="3CDF6884" w14:textId="77777777" w:rsidTr="009F393C">
        <w:tc>
          <w:tcPr>
            <w:tcW w:w="2988" w:type="dxa"/>
            <w:tcBorders>
              <w:right w:val="single" w:sz="18" w:space="0" w:color="auto"/>
            </w:tcBorders>
          </w:tcPr>
          <w:p w14:paraId="718B0F92" w14:textId="77777777" w:rsidR="0074256C" w:rsidRPr="009F393C" w:rsidRDefault="0074256C" w:rsidP="00B57BE0">
            <w:pPr>
              <w:ind w:firstLine="0"/>
              <w:rPr>
                <w:b/>
              </w:rPr>
            </w:pPr>
          </w:p>
        </w:tc>
        <w:tc>
          <w:tcPr>
            <w:tcW w:w="2340" w:type="dxa"/>
            <w:tcBorders>
              <w:left w:val="single" w:sz="18" w:space="0" w:color="auto"/>
              <w:right w:val="single" w:sz="18" w:space="0" w:color="auto"/>
            </w:tcBorders>
          </w:tcPr>
          <w:p w14:paraId="7EE14F84" w14:textId="77777777" w:rsidR="0074256C" w:rsidRDefault="0074256C" w:rsidP="00B57BE0">
            <w:pPr>
              <w:ind w:firstLine="0"/>
              <w:jc w:val="left"/>
            </w:pPr>
          </w:p>
        </w:tc>
        <w:tc>
          <w:tcPr>
            <w:tcW w:w="2340" w:type="dxa"/>
            <w:tcBorders>
              <w:left w:val="single" w:sz="18" w:space="0" w:color="auto"/>
            </w:tcBorders>
          </w:tcPr>
          <w:p w14:paraId="24B48858" w14:textId="77777777" w:rsidR="0074256C" w:rsidRDefault="0074256C" w:rsidP="00B57BE0">
            <w:pPr>
              <w:ind w:firstLine="0"/>
            </w:pPr>
            <w:r>
              <w:t>Ösztönös vágy</w:t>
            </w:r>
          </w:p>
        </w:tc>
      </w:tr>
      <w:tr w:rsidR="0074256C" w14:paraId="0D022FF1" w14:textId="77777777" w:rsidTr="009F393C">
        <w:tc>
          <w:tcPr>
            <w:tcW w:w="2988" w:type="dxa"/>
            <w:tcBorders>
              <w:right w:val="single" w:sz="18" w:space="0" w:color="auto"/>
            </w:tcBorders>
          </w:tcPr>
          <w:p w14:paraId="61B973E8" w14:textId="77777777" w:rsidR="0074256C" w:rsidRPr="009F393C" w:rsidRDefault="0074256C" w:rsidP="00B57BE0">
            <w:pPr>
              <w:ind w:firstLine="0"/>
              <w:rPr>
                <w:b/>
              </w:rPr>
            </w:pPr>
            <w:r w:rsidRPr="009F393C">
              <w:rPr>
                <w:b/>
              </w:rPr>
              <w:t>TEST</w:t>
            </w:r>
          </w:p>
        </w:tc>
        <w:tc>
          <w:tcPr>
            <w:tcW w:w="2340" w:type="dxa"/>
            <w:tcBorders>
              <w:left w:val="single" w:sz="18" w:space="0" w:color="auto"/>
              <w:bottom w:val="single" w:sz="18" w:space="0" w:color="auto"/>
              <w:right w:val="single" w:sz="18" w:space="0" w:color="auto"/>
            </w:tcBorders>
          </w:tcPr>
          <w:p w14:paraId="22A070F6" w14:textId="77777777" w:rsidR="0074256C" w:rsidRDefault="0074256C" w:rsidP="00B57BE0">
            <w:pPr>
              <w:ind w:firstLine="0"/>
              <w:jc w:val="left"/>
            </w:pPr>
            <w:r>
              <w:t>Fizikai tevékenység</w:t>
            </w:r>
          </w:p>
        </w:tc>
        <w:tc>
          <w:tcPr>
            <w:tcW w:w="2340" w:type="dxa"/>
            <w:tcBorders>
              <w:left w:val="single" w:sz="18" w:space="0" w:color="auto"/>
            </w:tcBorders>
          </w:tcPr>
          <w:p w14:paraId="001A5381" w14:textId="77777777" w:rsidR="0074256C" w:rsidRDefault="0074256C" w:rsidP="00B57BE0">
            <w:pPr>
              <w:ind w:firstLine="0"/>
            </w:pPr>
            <w:r>
              <w:t>Testi érzékelés</w:t>
            </w:r>
          </w:p>
        </w:tc>
      </w:tr>
    </w:tbl>
    <w:p w14:paraId="27F5ED3F" w14:textId="77777777" w:rsidR="0074256C" w:rsidRDefault="0074256C" w:rsidP="0026000C">
      <w:pPr>
        <w:ind w:firstLine="720"/>
      </w:pPr>
    </w:p>
    <w:p w14:paraId="209B50B0" w14:textId="77777777" w:rsidR="0074256C" w:rsidRPr="0026000C" w:rsidRDefault="0074256C" w:rsidP="0026000C">
      <w:pPr>
        <w:ind w:firstLine="720"/>
      </w:pPr>
    </w:p>
    <w:p w14:paraId="01732D1F" w14:textId="77777777" w:rsidR="00754C22" w:rsidRDefault="00754C22" w:rsidP="00754C22">
      <w:pPr>
        <w:jc w:val="center"/>
        <w:rPr>
          <w:b/>
          <w:sz w:val="40"/>
          <w:szCs w:val="40"/>
        </w:rPr>
      </w:pPr>
    </w:p>
    <w:p w14:paraId="3A96AA6F" w14:textId="77777777" w:rsidR="00754C22" w:rsidRDefault="00754C22" w:rsidP="00754C22">
      <w:pPr>
        <w:jc w:val="center"/>
        <w:rPr>
          <w:b/>
          <w:sz w:val="40"/>
          <w:szCs w:val="40"/>
        </w:rPr>
      </w:pPr>
    </w:p>
    <w:p w14:paraId="41152DF1" w14:textId="77777777" w:rsidR="00754C22" w:rsidRDefault="00754C22" w:rsidP="00754C22">
      <w:pPr>
        <w:jc w:val="center"/>
        <w:rPr>
          <w:b/>
          <w:sz w:val="40"/>
          <w:szCs w:val="40"/>
        </w:rPr>
      </w:pPr>
    </w:p>
    <w:p w14:paraId="64905A6E" w14:textId="77777777" w:rsidR="0074256C" w:rsidRDefault="0074256C" w:rsidP="00754C22">
      <w:pPr>
        <w:jc w:val="center"/>
        <w:rPr>
          <w:b/>
          <w:sz w:val="40"/>
          <w:szCs w:val="40"/>
        </w:rPr>
      </w:pPr>
    </w:p>
    <w:p w14:paraId="10EA0CAC" w14:textId="77777777" w:rsidR="0074256C" w:rsidRDefault="0074256C" w:rsidP="00754C22">
      <w:pPr>
        <w:jc w:val="center"/>
        <w:rPr>
          <w:b/>
          <w:sz w:val="40"/>
          <w:szCs w:val="40"/>
        </w:rPr>
      </w:pPr>
    </w:p>
    <w:p w14:paraId="7DF4ECBC" w14:textId="77777777" w:rsidR="0074256C" w:rsidRDefault="002B0F5E" w:rsidP="002B0F5E">
      <w:pPr>
        <w:ind w:firstLine="720"/>
      </w:pPr>
      <w:r>
        <w:t>Miközben az ember fizikai testben tartózkodik, ugyancsak létezik az érzelmek és a gondolatok világaiban, a tárgyiasult világokban, bár az érzékszervek normális látókörén kívül. Amikor a belső fejlődése előre halad, pszichikus érzékelései felébrednek, és megtanulja, hogy tudatosan kapcsolatba lépjen azokkal a síkokkal, és megszerezze az irányítást felettük. Fejl</w:t>
      </w:r>
      <w:r>
        <w:t>ő</w:t>
      </w:r>
      <w:r>
        <w:t>désének legmagasabb síkjain pedig megszerzi a szellemi világok rendkívüli módon kiterjedt tudatosságát.</w:t>
      </w:r>
    </w:p>
    <w:p w14:paraId="382AE8BA" w14:textId="77777777" w:rsidR="002B0F5E" w:rsidRDefault="002B0F5E" w:rsidP="002B0F5E">
      <w:pPr>
        <w:ind w:firstLine="720"/>
      </w:pPr>
      <w:r>
        <w:t>Az Apokalipszisben az ember természetének ez a négyes felosztása jelenik meg ismé</w:t>
      </w:r>
      <w:r>
        <w:t>t</w:t>
      </w:r>
      <w:r>
        <w:t xml:space="preserve">lődően különböző képcsoportok keretében, ahogyan a továbbiakban be fogjuk mutatni. </w:t>
      </w:r>
      <w:r w:rsidR="00935B9F">
        <w:t>Ezeket a nagy igazságokat ugyanis eszközök sokaságán keresztül adják át, és minden új jelkép-sorozatot fel kell ismerni és az egészhez viszonyítni. A tudat különböző szintjeire például gyakran „földként” (fizikai test), „tengerként” (szenvedélyes vágyak), „folyók és forráso</w:t>
      </w:r>
      <w:r w:rsidR="00935B9F">
        <w:t>k</w:t>
      </w:r>
      <w:r w:rsidR="00935B9F">
        <w:t xml:space="preserve">ként” (érzelmek) történnek utalások, míg az „ég” vagy a „mennyek” a nyelv változatlan képei a magasabb birodalmak megvilágosodott szellemi tudata. A beavatás folyamatán keresztül az ember egész természetét meg kell újítani, és egy másik létezési formába kell belépni, ezért </w:t>
      </w:r>
      <w:r w:rsidR="00E66539">
        <w:t>azzal a kijelentéssel találkozunk, hogy mindezeket a dolgokat újként kell létrehozni, ezért lesz egy új mennyország és új föld, és nem lesz többé tenger. Az emberi természet természetes elemeinek ilyen átalakításával életre kel a Krisztussá vált vagy tökéletesedett ember, az, aki elérte az emberiség elé állított célt, aki befejezte az emberi fejlődés ciklusában utazását, és most istenként emelkedik fel.</w:t>
      </w:r>
    </w:p>
    <w:p w14:paraId="612EE7EF" w14:textId="77777777" w:rsidR="00E66539" w:rsidRDefault="00E66539" w:rsidP="00E66539">
      <w:pPr>
        <w:pStyle w:val="Cmsor2"/>
        <w:numPr>
          <w:ilvl w:val="0"/>
          <w:numId w:val="2"/>
        </w:numPr>
        <w:tabs>
          <w:tab w:val="clear" w:pos="720"/>
          <w:tab w:val="num" w:pos="0"/>
        </w:tabs>
        <w:ind w:left="0" w:firstLine="0"/>
        <w:jc w:val="center"/>
        <w:rPr>
          <w:rFonts w:ascii="Times New Roman" w:hAnsi="Times New Roman"/>
          <w:i w:val="0"/>
          <w:iCs w:val="0"/>
          <w:sz w:val="32"/>
          <w:u w:val="single"/>
        </w:rPr>
      </w:pPr>
      <w:bookmarkStart w:id="3" w:name="_Toc328067764"/>
      <w:r>
        <w:rPr>
          <w:rFonts w:ascii="Times New Roman" w:hAnsi="Times New Roman"/>
          <w:i w:val="0"/>
          <w:iCs w:val="0"/>
          <w:sz w:val="32"/>
        </w:rPr>
        <w:t xml:space="preserve">fejezet </w:t>
      </w:r>
      <w:r w:rsidRPr="00E66539">
        <w:rPr>
          <w:rFonts w:ascii="Times New Roman" w:hAnsi="Times New Roman"/>
          <w:i w:val="0"/>
          <w:iCs w:val="0"/>
          <w:sz w:val="32"/>
          <w:u w:val="single"/>
        </w:rPr>
        <w:t>AZ EMBER TÖKÉLETESEDÉSE</w:t>
      </w:r>
      <w:bookmarkEnd w:id="3"/>
    </w:p>
    <w:p w14:paraId="5F8496C9" w14:textId="77777777" w:rsidR="00E66539" w:rsidRDefault="00E66539" w:rsidP="00E66539"/>
    <w:p w14:paraId="7C998A7D" w14:textId="77777777" w:rsidR="00D0079B" w:rsidRDefault="00D0079B" w:rsidP="00D0079B">
      <w:pPr>
        <w:ind w:firstLine="720"/>
      </w:pPr>
      <w:r>
        <w:t>Az Apokalipszist, az ortodoxia számára nyíltan beismert talányt, számtalan módon é</w:t>
      </w:r>
      <w:r>
        <w:t>r</w:t>
      </w:r>
      <w:r>
        <w:t>telmezték, amelyek közül egyik sem volt valamennyire is meggyőző erejű. Szó szerint olva</w:t>
      </w:r>
      <w:r>
        <w:t>s</w:t>
      </w:r>
      <w:r>
        <w:t>va egyáltalán nem érthető, míg sok és rendkívül furcsa feltevések születtek rejtett jelentésével kapcsolatban, amelyet jelképes beszéde közvetíteni próbál. Másrészt az a tény, hogy belesz</w:t>
      </w:r>
      <w:r>
        <w:t>á</w:t>
      </w:r>
      <w:r>
        <w:t>mít a keresztény kánonba, és így változtatás nélkül őrizték meg évszázadokon keresztül</w:t>
      </w:r>
      <w:r w:rsidR="005F47D2">
        <w:t>, k</w:t>
      </w:r>
      <w:r w:rsidR="005F47D2">
        <w:t>o</w:t>
      </w:r>
      <w:r w:rsidR="005F47D2">
        <w:t xml:space="preserve">moly jelentéssel bír azok számára, akik hisznek abban, hogy semmi nem történik véletlenül, hanem a Nagy Tanító, aki ezt a vallást átadta a világnak, figyelemmel kíséri a haladását, és irányítja a fejlődését is. Hosszú korszakokon keresztül az okkultizmus mélyebb formáiban bizonyos útmutatásokat erőszakkal visszatartanak, mivel az emberiség összességében teljesen felkészületlen a befogadásukra. Ezalatt a vallás védelmezőire bízva ezek a nagy igazságok rejtettek maradnak, és nem is gyanítják </w:t>
      </w:r>
      <w:r w:rsidR="006F78BA">
        <w:t>őket a szentírások allegorikus burkolata mögött, hogy akkor fedezzék fel, amikor az eljön az ideje egy ilyen felismerésnek.</w:t>
      </w:r>
      <w:r w:rsidR="005C586C">
        <w:t xml:space="preserve"> Egy ilyen időszak most érkezett el, amikor – bár az emberiség nagy tömegei még nem eléggé fejlettek, hogy értéke</w:t>
      </w:r>
      <w:r w:rsidR="005C586C">
        <w:t>l</w:t>
      </w:r>
      <w:r w:rsidR="005C586C">
        <w:t>jék, vagy helyesen megértsék az így elzárt misztérium-tanítást – már növekvő számú</w:t>
      </w:r>
      <w:r w:rsidR="00F52035">
        <w:t xml:space="preserve"> őszinte ember keresi az igazságot, a gondolkodásuk meghaladja az átlagot, éhesek és készek erre a további tanításra, amely új megvilágításba helyez sok korábbi forrást. </w:t>
      </w:r>
    </w:p>
    <w:p w14:paraId="2962C5B6" w14:textId="77777777" w:rsidR="00F52035" w:rsidRDefault="00F52035" w:rsidP="00D0079B">
      <w:pPr>
        <w:ind w:firstLine="720"/>
      </w:pPr>
      <w:r>
        <w:t>Az Ősi Bölcsesség, amelyet napjainkban sok közvetítő közeg modern fogalmakon k</w:t>
      </w:r>
      <w:r>
        <w:t>e</w:t>
      </w:r>
      <w:r>
        <w:t xml:space="preserve">resztül mutat be, egy szellemi tudomány. Meghatározott tudást közöl a láthatatlan világról, mint a láthatón belüli belső munkafolyamatról. Egy teljes és </w:t>
      </w:r>
      <w:r w:rsidR="00390F35">
        <w:t>kielégítő filozófiai rendszert és a létezés sok, látszólag megoldhatatlan problémájára magyarázatot kínál, továbbá megmutatja, hogy ezt a tudást hogyan igazolják a szentírásaink. Minden vallás ugyanis az Egy Igazság egyik rész-kifejeződése, és minden hit szentírásaiban és hagyományaiban ugyanazokat az útmutatásokat találhatjuk, noha rendkívül eltérő módon mutatják be azokat.</w:t>
      </w:r>
    </w:p>
    <w:p w14:paraId="4D47AAF6" w14:textId="77777777" w:rsidR="00390F35" w:rsidRDefault="00495F46" w:rsidP="00D0079B">
      <w:pPr>
        <w:ind w:firstLine="720"/>
      </w:pPr>
      <w:r>
        <w:t xml:space="preserve">Minden vallás beszél a megváltás ösvényéről vagy útjáról, a szellemi törekvés egyenes és keskeny útjáról, </w:t>
      </w:r>
      <w:r w:rsidR="0001229F">
        <w:t>amelyen a lélek üdvözül, megváltódik, vagy felszabadul. A keleti szen</w:t>
      </w:r>
      <w:r w:rsidR="0001229F">
        <w:t>t</w:t>
      </w:r>
      <w:r w:rsidR="0001229F">
        <w:t xml:space="preserve">írások kijelölik ezt az ösvényt a fejlődés különböző </w:t>
      </w:r>
      <w:r w:rsidR="00575D10">
        <w:t>lépcső</w:t>
      </w:r>
      <w:r w:rsidR="0001229F">
        <w:t>fokaival, ahogyan azok a Nagyok kitaposták, akik elmúlt korokban győzték le, és értek a végére. Azt mondják, hét nagy beav</w:t>
      </w:r>
      <w:r w:rsidR="0001229F">
        <w:t>a</w:t>
      </w:r>
      <w:r w:rsidR="0001229F">
        <w:t xml:space="preserve">tás jelzi azokat a fokokat, amelyen keresztül az ember </w:t>
      </w:r>
      <w:r w:rsidR="00575D10">
        <w:t xml:space="preserve">felemelkedik a lehetséges legnagyobb magasságba a testet öltések ciklusán belül. Mindegyik fokon a tudat meghatározott kiterjedése történik meg, </w:t>
      </w:r>
      <w:r w:rsidR="00DF32DE">
        <w:t>egy további látásra tesz szert, és további tudást kap, ami a fejlődésben elért po</w:t>
      </w:r>
      <w:r w:rsidR="00DF32DE">
        <w:t>n</w:t>
      </w:r>
      <w:r w:rsidR="00DF32DE">
        <w:t>tot jellemzi. Miközben ezeket az egymást követő beavatásokat nyíltan felsorolják a keleti könyvek, a Bibliában csak az allegória fátyla alá rejtve jelennek meg. Dióhéjban fogalmazva, az egész Ószövetségre tekinthetünk úgy, mint ami az ember fokozatos fejlődésével kapcsol</w:t>
      </w:r>
      <w:r w:rsidR="00DF32DE">
        <w:t>a</w:t>
      </w:r>
      <w:r w:rsidR="00DF32DE">
        <w:t>tos, mielőtt ráléphetne saját ösvényére, vagy a próbatanítványság ösvényét taposná, amely az előcsarnokba vezet, bár a fő elbeszélésen belül az egyén bizonyos beavatásaira történik ut</w:t>
      </w:r>
      <w:r w:rsidR="00DF32DE">
        <w:t>a</w:t>
      </w:r>
      <w:r w:rsidR="00DF32DE">
        <w:t>lás.</w:t>
      </w:r>
      <w:r w:rsidR="00DF32DE">
        <w:rPr>
          <w:rStyle w:val="Lbjegyzet-hivatkozs"/>
        </w:rPr>
        <w:footnoteReference w:id="1"/>
      </w:r>
    </w:p>
    <w:p w14:paraId="51768305" w14:textId="77777777" w:rsidR="00253536" w:rsidRDefault="003D554D" w:rsidP="00D0079B">
      <w:pPr>
        <w:ind w:firstLine="720"/>
      </w:pPr>
      <w:r>
        <w:t>Az Újszövetség – benne a Mester feljegyzett életével – a Szűztől való születéssel ke</w:t>
      </w:r>
      <w:r>
        <w:t>z</w:t>
      </w:r>
      <w:r>
        <w:t>dődik, majd a kereszteléssel, a színeváltozással, a keresztre feszítéssel és a feltámadással fol</w:t>
      </w:r>
      <w:r>
        <w:t>y</w:t>
      </w:r>
      <w:r>
        <w:t xml:space="preserve">tatódik, ez az öt lépcsőfok szimbolikusan az első öt beavatást mutatja be. Az így elért szint az ezoterikus hagyomány szerint az </w:t>
      </w:r>
      <w:proofErr w:type="spellStart"/>
      <w:r w:rsidRPr="003D554D">
        <w:rPr>
          <w:i/>
        </w:rPr>
        <w:t>asekha</w:t>
      </w:r>
      <w:proofErr w:type="spellEnd"/>
      <w:r>
        <w:t>, a Bölcsesség Mesterének szintje.</w:t>
      </w:r>
      <w:r>
        <w:rPr>
          <w:rStyle w:val="Lbjegyzet-hivatkozs"/>
        </w:rPr>
        <w:footnoteReference w:id="2"/>
      </w:r>
      <w:r>
        <w:t xml:space="preserve"> </w:t>
      </w:r>
      <w:r w:rsidR="00B879A0">
        <w:t>Az evangéliumi történet ezért megáll ennél a pontnál, ahol a beavatott választhatja azt is, hogy a bolygói fejl</w:t>
      </w:r>
      <w:r w:rsidR="00B879A0">
        <w:t>ő</w:t>
      </w:r>
      <w:r w:rsidR="00B879A0">
        <w:t xml:space="preserve">dés területén folytatja az emberiség segítőjeként, de azt is, hogy a munkáját a Naprendszer más részein végzi tovább. Ez az a szint, amelyet az átlag emberiség várhatóan a hetedik kör végére ér el, ami szinte kiszámíthatatlanul távoli időpont, amely rendszerünk életében a záró ciklust jelzi. Az egyén számára azonban nyitva áll a lehetőség, hogy ezt az időt jelentősen lerövidítse, és előrenyomuljon tudásban és tudatosan irányított erőfeszítésben, így eljusson ugyanerre a szintre viszonylag néhány testet öltés alatt. </w:t>
      </w:r>
      <w:r w:rsidR="00F230DF">
        <w:t>Ahhoz azonban, hogy ezt a rendkívül felgyorsult fejlődést elérje, fárasztó és kitartó odaadás szükséges a maga elé állított cél iránt, habozás nélküli önfeláldozás és az élet szigorú rendszabályozása – fizikai, erkölcsi és ment</w:t>
      </w:r>
      <w:r w:rsidR="00F230DF">
        <w:t>á</w:t>
      </w:r>
      <w:r w:rsidR="00F230DF">
        <w:t>lis értelemben – az okkult útmutatásoknak megfelelően.</w:t>
      </w:r>
    </w:p>
    <w:p w14:paraId="4A8D46FC" w14:textId="77777777" w:rsidR="0082524D" w:rsidRDefault="00F230DF" w:rsidP="0082524D">
      <w:pPr>
        <w:ind w:firstLine="720"/>
      </w:pPr>
      <w:r>
        <w:t>Mesterének vezetése mellett fokozatosan lehetővé válik, hogy tudatát egyre magasabb szintekre emelje, hogy egyre finomabb tudathordozókat vagy magasabb testeket építsen, am</w:t>
      </w:r>
      <w:r>
        <w:t>e</w:t>
      </w:r>
      <w:r>
        <w:t xml:space="preserve">lyeket használnia kell, hogy a szellem teljesen kifejeződhessen valamennyi síkon. Ebben a tökéletesedési munkában végül leveti alsóbb testeit, </w:t>
      </w:r>
      <w:r w:rsidR="00E91AEC">
        <w:t>megépítve magának a halhatatlan dics</w:t>
      </w:r>
      <w:r w:rsidR="00E91AEC">
        <w:t>ő</w:t>
      </w:r>
      <w:r w:rsidR="00E91AEC">
        <w:t>séges nap-testet, amelyben a továbbiakban lakozik. Így megszabadítja magát a szükségszer</w:t>
      </w:r>
      <w:r w:rsidR="00E91AEC">
        <w:t>ű</w:t>
      </w:r>
      <w:r w:rsidR="00E91AEC">
        <w:t>ség ciklusaitól, megszabadul az élet és a fizikai inkarnáció forgó kerekétől, és egy „oszloppá” (fenntartó erővé) válva „az Úr házában” (a szellemi világban) többé nem „megy ki” (</w:t>
      </w:r>
      <w:proofErr w:type="spellStart"/>
      <w:r w:rsidR="00E91AEC">
        <w:t>inkarnálódik</w:t>
      </w:r>
      <w:proofErr w:type="spellEnd"/>
      <w:r w:rsidR="00E91AEC">
        <w:t>). Az ön-legyőzés és a cél megvalósításának e folyamatával „istenként szüli meg önmagát”, miután végigjárta az emberi fejlődés útját</w:t>
      </w:r>
      <w:r w:rsidR="0082524D">
        <w:t>, és most elhagyhatja a beavatás spirálját a bolygói rendszeren belül, egy további, hatalmasabb szoláris beavatás ciklusába léphet.</w:t>
      </w:r>
    </w:p>
    <w:p w14:paraId="28E9082A" w14:textId="77777777" w:rsidR="0082524D" w:rsidRDefault="00E80164" w:rsidP="0082524D">
      <w:pPr>
        <w:ind w:firstLine="720"/>
      </w:pPr>
      <w:r>
        <w:t>A szoláris testben való újraszületésnek ez a folyamata az, amelyet az Apokalipszis fe</w:t>
      </w:r>
      <w:r>
        <w:t>l</w:t>
      </w:r>
      <w:r>
        <w:t>vázol, mert ez a könyv ezoterikus értelemben az okkult fejlődés kézikönyve. Témáját tekintve a Visszatérés Útjának utolsó szintje, amelyet fantasztikus képekkel, titokzatos utalásokkal, sok leleményes szójátékkal és számrejtvénnyel</w:t>
      </w:r>
      <w:r w:rsidRPr="00E80164">
        <w:t xml:space="preserve"> </w:t>
      </w:r>
      <w:r>
        <w:t xml:space="preserve">mutat be. Amikor azonban a pszichológiai kulccsal értelmezzük, amely magára az emberre és a beavatásban érintett lélek-folyamatokra vonatkozik, azt találjuk, hogy teljes összhangban van a Misztérium Iskolák titkos tanításaival, </w:t>
      </w:r>
      <w:r w:rsidR="00DB7DAE">
        <w:t>amelyeket a legősibb idők óta őriznek. A gnózis, az ősi szent tudomány fogalmaival olvasva ez az ember tökéletesedésének vagy Krisztussá válásának leírása, így vezetve végig bennü</w:t>
      </w:r>
      <w:r w:rsidR="00DB7DAE">
        <w:t>n</w:t>
      </w:r>
      <w:r w:rsidR="00DB7DAE">
        <w:t>ket az Üdvözülés Útján.</w:t>
      </w:r>
    </w:p>
    <w:p w14:paraId="0EEB0C33" w14:textId="77777777" w:rsidR="00DB7DAE" w:rsidRPr="00C14CAF" w:rsidRDefault="00C14CAF" w:rsidP="00C14CAF">
      <w:pPr>
        <w:pStyle w:val="Cmsor2"/>
        <w:jc w:val="center"/>
        <w:rPr>
          <w:rFonts w:ascii="Times New Roman" w:hAnsi="Times New Roman" w:cs="Times New Roman"/>
          <w:i w:val="0"/>
          <w:sz w:val="32"/>
          <w:szCs w:val="32"/>
        </w:rPr>
      </w:pPr>
      <w:bookmarkStart w:id="4" w:name="_Toc328067765"/>
      <w:r w:rsidRPr="00C14CAF">
        <w:rPr>
          <w:rFonts w:ascii="Times New Roman" w:hAnsi="Times New Roman" w:cs="Times New Roman"/>
          <w:i w:val="0"/>
          <w:sz w:val="32"/>
          <w:szCs w:val="32"/>
        </w:rPr>
        <w:t xml:space="preserve">2. </w:t>
      </w:r>
      <w:r w:rsidR="00C439DA">
        <w:rPr>
          <w:rFonts w:ascii="Times New Roman" w:hAnsi="Times New Roman" w:cs="Times New Roman"/>
          <w:i w:val="0"/>
          <w:sz w:val="32"/>
          <w:szCs w:val="32"/>
        </w:rPr>
        <w:t xml:space="preserve">      </w:t>
      </w:r>
      <w:r w:rsidRPr="00C14CAF">
        <w:rPr>
          <w:rFonts w:ascii="Times New Roman" w:hAnsi="Times New Roman" w:cs="Times New Roman"/>
          <w:i w:val="0"/>
          <w:sz w:val="32"/>
          <w:szCs w:val="32"/>
        </w:rPr>
        <w:t xml:space="preserve">fejezet </w:t>
      </w:r>
      <w:r w:rsidRPr="00C14CAF">
        <w:rPr>
          <w:rFonts w:ascii="Times New Roman" w:hAnsi="Times New Roman" w:cs="Times New Roman"/>
          <w:i w:val="0"/>
          <w:sz w:val="32"/>
          <w:szCs w:val="32"/>
          <w:u w:val="single"/>
        </w:rPr>
        <w:t>EZOTERIKUS FIZIOLÓGIA</w:t>
      </w:r>
      <w:bookmarkEnd w:id="4"/>
    </w:p>
    <w:p w14:paraId="6A3FCB4E" w14:textId="77777777" w:rsidR="00E66539" w:rsidRDefault="00E66539" w:rsidP="00E66539">
      <w:pPr>
        <w:ind w:firstLine="720"/>
      </w:pPr>
    </w:p>
    <w:p w14:paraId="2C6753D1" w14:textId="77777777" w:rsidR="00C5643F" w:rsidRDefault="00C5643F" w:rsidP="00C5643F">
      <w:pPr>
        <w:ind w:firstLine="720"/>
      </w:pPr>
      <w:r>
        <w:t>Az Ősi Bölcsesség feltár egy egyetemes rendet, amelyben az Egy Eredendő Ok foly</w:t>
      </w:r>
      <w:r>
        <w:t>a</w:t>
      </w:r>
      <w:r>
        <w:t>matosan lép be a megnyilvánulás hétszeres világába. A Világegyetem teremtésekor az Egy Teremtő önmagából kibocsát hét Kozmikus Bolygói Logoszt, amelyek közül az egyik a mi rendszerünk Nap-Logosza. A Nap-Logosz is hét Bolygói Logoszt áraszt ki, amelyeket vala</w:t>
      </w:r>
      <w:r>
        <w:t>m</w:t>
      </w:r>
      <w:r>
        <w:t xml:space="preserve">ennyi nagy vallás szent könyvei különböző neveken említenek, a keresztény szentírások pedig úgy hivatkoznak rájuk, mint „a hét szellem a trón előtt”. Ezek </w:t>
      </w:r>
      <w:r w:rsidR="008D3FCD">
        <w:t>a Genezis első teremtéstörtén</w:t>
      </w:r>
      <w:r w:rsidR="008D3FCD">
        <w:t>e</w:t>
      </w:r>
      <w:r w:rsidR="008D3FCD">
        <w:t xml:space="preserve">tének </w:t>
      </w:r>
      <w:proofErr w:type="spellStart"/>
      <w:r>
        <w:t>Elohim-</w:t>
      </w:r>
      <w:r w:rsidR="008D3FCD">
        <w:t>jei</w:t>
      </w:r>
      <w:proofErr w:type="spellEnd"/>
      <w:r>
        <w:t xml:space="preserve"> (a Teremtő Értelem</w:t>
      </w:r>
      <w:r w:rsidR="008D3FCD">
        <w:t xml:space="preserve"> többes száma), az isten(</w:t>
      </w:r>
      <w:proofErr w:type="spellStart"/>
      <w:r w:rsidR="008D3FCD">
        <w:t>ek</w:t>
      </w:r>
      <w:proofErr w:type="spellEnd"/>
      <w:r w:rsidR="008D3FCD">
        <w:t xml:space="preserve">), aki azt mondja: „teremtsünk embert a </w:t>
      </w:r>
      <w:r w:rsidR="008D3FCD" w:rsidRPr="008D3FCD">
        <w:rPr>
          <w:i/>
        </w:rPr>
        <w:t>mi</w:t>
      </w:r>
      <w:r w:rsidR="008D3FCD">
        <w:t xml:space="preserve"> képünkre és hasonlatosságunkra”.</w:t>
      </w:r>
      <w:r w:rsidR="008D3FCD">
        <w:rPr>
          <w:rStyle w:val="Lbjegyzet-hivatkozs"/>
        </w:rPr>
        <w:footnoteReference w:id="3"/>
      </w:r>
    </w:p>
    <w:p w14:paraId="130742A9" w14:textId="77777777" w:rsidR="008D3FCD" w:rsidRDefault="008D3FCD" w:rsidP="00C5643F">
      <w:pPr>
        <w:ind w:firstLine="720"/>
      </w:pPr>
      <w:r>
        <w:t>Világegyetemünk minden részében hetesség, ezért e hét szellemi sugár mindegyikének természetéből és elkülönült erőjéből valamennyi belép minden teremtett dolog összetételébe. Egyik vagy másik elem túlsúlyban van, az így megnyilvánult élet adott minőségének megfel</w:t>
      </w:r>
      <w:r>
        <w:t>e</w:t>
      </w:r>
      <w:r>
        <w:t xml:space="preserve">lően, de mind a hét elemből </w:t>
      </w:r>
      <w:r w:rsidR="001347DA">
        <w:t xml:space="preserve">van </w:t>
      </w:r>
      <w:r>
        <w:t>jelen bizonyos mértékben. Az ezoterikus hagyományban ezek megfelelnek a</w:t>
      </w:r>
      <w:r w:rsidR="00CA72DD">
        <w:t xml:space="preserve"> hét égitestnek, amelyeket az ókorban szenteknek tekintettek, és a zsidó ren</w:t>
      </w:r>
      <w:r w:rsidR="00CA72DD">
        <w:t>d</w:t>
      </w:r>
      <w:r w:rsidR="00CA72DD">
        <w:t xml:space="preserve">szerben az arkangyalokkal azonosították őket. </w:t>
      </w:r>
    </w:p>
    <w:p w14:paraId="1894F6AF" w14:textId="77777777" w:rsidR="001347DA" w:rsidRDefault="001347DA" w:rsidP="00C5643F">
      <w:pPr>
        <w:ind w:firstLine="720"/>
      </w:pPr>
      <w:r>
        <w:t>Az emberben, aki „Isten képére teremtetett”, ez a kozmikus rend a Halhatatlan Sze</w:t>
      </w:r>
      <w:r>
        <w:t>l</w:t>
      </w:r>
      <w:r>
        <w:t>lem egy töredékeként tükröződik vissza, aki a hét emberi princípiumon keresztül nyilvánul meg. Mivel ez így van az élet oldalán, így kell lennie a forma oldalán is, a megfelelő testek vagy tudathordozók az élet megnyilvánulását szolgálják, ezért az emberi fejlődés folyamata során az Én testeket épít magának az egymást követő síkok anyagából, hogy a kibontakozó élet végül teljes és tökéletes kifejeződési módot találhasson a létezés valamennyi síkján. Ah</w:t>
      </w:r>
      <w:r>
        <w:t>o</w:t>
      </w:r>
      <w:r>
        <w:t>gyan ez a rend a legmagasabbtól a legalsóbbig minden síkon és a legapróbb részletekig me</w:t>
      </w:r>
      <w:r>
        <w:t>g</w:t>
      </w:r>
      <w:r>
        <w:t xml:space="preserve">ismétlődik, megtaláljuk ennek megfeleléseit még a fizikai testben is, ahol az idegi energia hét </w:t>
      </w:r>
      <w:r w:rsidR="00ED0B45">
        <w:t>fő központja működik az egy életerő továbbításában. Ennek tudatában megtaláljuk a kulcsot (legalább egy kulcsot) az Apokalipszis talányához. Ehhez a tanulmányhoz azonban az ősi iskolák ezoterikus fiziológiájának némi ismerete szükséges.</w:t>
      </w:r>
    </w:p>
    <w:p w14:paraId="25C84E46" w14:textId="77777777" w:rsidR="00D13E82" w:rsidRDefault="00D13E82" w:rsidP="00CD79B6">
      <w:pPr>
        <w:jc w:val="center"/>
        <w:rPr>
          <w:b/>
          <w:sz w:val="28"/>
          <w:szCs w:val="28"/>
        </w:rPr>
      </w:pPr>
    </w:p>
    <w:p w14:paraId="106F9DD6" w14:textId="77777777" w:rsidR="00E82C2B" w:rsidRDefault="00E82C2B" w:rsidP="00CD79B6">
      <w:pPr>
        <w:jc w:val="center"/>
        <w:rPr>
          <w:b/>
          <w:sz w:val="28"/>
          <w:szCs w:val="28"/>
        </w:rPr>
      </w:pPr>
    </w:p>
    <w:p w14:paraId="2506DC62" w14:textId="77777777" w:rsidR="00ED0B45" w:rsidRDefault="00CD79B6" w:rsidP="00CD79B6">
      <w:pPr>
        <w:jc w:val="center"/>
        <w:rPr>
          <w:b/>
          <w:sz w:val="28"/>
          <w:szCs w:val="28"/>
        </w:rPr>
      </w:pPr>
      <w:r>
        <w:rPr>
          <w:b/>
          <w:sz w:val="28"/>
          <w:szCs w:val="28"/>
        </w:rPr>
        <w:t>A KÍGYÓTŰZ</w:t>
      </w:r>
    </w:p>
    <w:p w14:paraId="13415393" w14:textId="77777777" w:rsidR="00CD79B6" w:rsidRDefault="00CD79B6" w:rsidP="00CD79B6">
      <w:pPr>
        <w:jc w:val="center"/>
        <w:rPr>
          <w:b/>
          <w:sz w:val="28"/>
          <w:szCs w:val="28"/>
        </w:rPr>
      </w:pPr>
    </w:p>
    <w:p w14:paraId="4C2FFC2D" w14:textId="77777777" w:rsidR="00CD79B6" w:rsidRDefault="00CD79B6" w:rsidP="00CD79B6">
      <w:pPr>
        <w:ind w:firstLine="540"/>
      </w:pPr>
      <w:r>
        <w:t xml:space="preserve">Ellentétben az egész állati birodalommal, </w:t>
      </w:r>
      <w:r w:rsidR="00EA20C4">
        <w:t>egyedül az ember áll egyenes hátgerinccel, és a gerincoszlop az, amelyen keresztül az életerő áramlik. A normális, fizikai életáramon kívül az okkultizmus megőrizte egy spirituális erő, „tűz” vagy „energia” ismeretét, amely felfü</w:t>
      </w:r>
      <w:r w:rsidR="00EA20C4">
        <w:t>g</w:t>
      </w:r>
      <w:r w:rsidR="00EA20C4">
        <w:t xml:space="preserve">gesztett aktivitású állapotban a gerincoszlop tövében helyezkedik el. Ezt egy rendkívül magas feszültségű elektromos áramhoz hasonlíthatjuk, amit az okkultisták által ismert folyamatokon keresztül felszabadítva csodálatos hatású teremtő és megújító erők felébresztésére szolgál, amelyek most még teljesen ismeretlenek és elképzelhetetlenek az átlag emberiség számára. </w:t>
      </w:r>
      <w:r w:rsidR="00A65343">
        <w:t>Egy intenzív önképző folyamat során – amely tökéletesen tiszta életet</w:t>
      </w:r>
      <w:r w:rsidR="00ED65F1">
        <w:t xml:space="preserve"> kíván</w:t>
      </w:r>
      <w:r w:rsidR="00A65343">
        <w:t xml:space="preserve">, </w:t>
      </w:r>
      <w:r w:rsidR="00ED65F1">
        <w:t xml:space="preserve">a </w:t>
      </w:r>
      <w:r w:rsidR="00A65343">
        <w:t xml:space="preserve">mély </w:t>
      </w:r>
      <w:r w:rsidR="00ED65F1">
        <w:t>önvizsg</w:t>
      </w:r>
      <w:r w:rsidR="00ED65F1">
        <w:t>á</w:t>
      </w:r>
      <w:r w:rsidR="00ED65F1">
        <w:t>lat szokását és mindenek felett a vágyak és gondolatok szigorú irányítását okkult meditáció folyamatos gyakorlásának segítségével – lehetséges felébreszteni ezt a belső erőt. De azoknak az óriási veszélyeknek (mind fizikai, mind mentális) következtében, amelyek még a legkisebb mértékű felébredést is kísérik, ennek elérési módszerét soha nem lehet nyíltan ismertetni. Ezért a Jelenések Könyve, amely sok egyéb dolgot feltár, még csak ötletet és követendő tá</w:t>
      </w:r>
      <w:r w:rsidR="00ED65F1">
        <w:t>m</w:t>
      </w:r>
      <w:r w:rsidR="00ED65F1">
        <w:t xml:space="preserve">pontot sem </w:t>
      </w:r>
      <w:r w:rsidR="00E81E6F">
        <w:t>ad a tanítványnak. Amit leír, az csak e munka eredménye.</w:t>
      </w:r>
    </w:p>
    <w:p w14:paraId="67EA3904" w14:textId="77777777" w:rsidR="00E81E6F" w:rsidRDefault="00E81E6F" w:rsidP="00CD79B6">
      <w:pPr>
        <w:ind w:firstLine="540"/>
      </w:pPr>
      <w:r>
        <w:t xml:space="preserve">Ezt a belső erőt a szanszkrit írásokban </w:t>
      </w:r>
      <w:r w:rsidR="00960C14">
        <w:t>k</w:t>
      </w:r>
      <w:r>
        <w:t>undalini-</w:t>
      </w:r>
      <w:proofErr w:type="spellStart"/>
      <w:r>
        <w:t>nek</w:t>
      </w:r>
      <w:proofErr w:type="spellEnd"/>
      <w:r>
        <w:t xml:space="preserve"> nevezik, a görögben pedig </w:t>
      </w:r>
      <w:proofErr w:type="spellStart"/>
      <w:r w:rsidR="00960C14">
        <w:t>s</w:t>
      </w:r>
      <w:r>
        <w:t>peirema-nak</w:t>
      </w:r>
      <w:proofErr w:type="spellEnd"/>
      <w:r>
        <w:t>. Ez egyike a kozmikus erőknek. Egy másik</w:t>
      </w:r>
      <w:r w:rsidR="00960C14">
        <w:t xml:space="preserve"> ilyen erő –</w:t>
      </w:r>
      <w:r>
        <w:t xml:space="preserve"> alsóbb szintű megnyi</w:t>
      </w:r>
      <w:r>
        <w:t>l</w:t>
      </w:r>
      <w:r>
        <w:t xml:space="preserve">vánulásában </w:t>
      </w:r>
      <w:r w:rsidR="00960C14">
        <w:t>–</w:t>
      </w:r>
      <w:r>
        <w:t xml:space="preserve"> az elektromosság, </w:t>
      </w:r>
      <w:r w:rsidR="00960C14">
        <w:t>a harmadik pedig a vitalitás (prána), és vannak még mások is, amelyeket még nem fedeztünk fel. A kundalini „gyűrűt” vagy „spirált” jelent, és az Upanishad-ok szimbolikus nyelvezete úgy mondja, hogy a gerincoszlop tövénél helyezkedik el feltekeredve, mint egy alvó kígyó.</w:t>
      </w:r>
      <w:r w:rsidR="00BD035E">
        <w:t xml:space="preserve"> Amikor tevékenységre ébred az ember spirituális akar</w:t>
      </w:r>
      <w:r w:rsidR="00BD035E">
        <w:t>a</w:t>
      </w:r>
      <w:r w:rsidR="00BD035E">
        <w:t>tából, felváltja a normális idegi erőket, és hihetetlenül felgyorsítva saját rezgési sebességét felemeli a tudatot a létezés magasabb síkjainak érzékelésére. Szüntelen tevékenysége ekkor a tökéletesedési folyamat közegévé válik, amelynek segítségével a jelölt fokozatosan felfedezi, uralni és használni kezdi minden erejét és képességét, és eléri a megszabadulást a testet ölt</w:t>
      </w:r>
      <w:r w:rsidR="00BD035E">
        <w:t>é</w:t>
      </w:r>
      <w:r w:rsidR="00BD035E">
        <w:t>sek ciklusaitól</w:t>
      </w:r>
      <w:r w:rsidR="00511DA2">
        <w:t>. Ezzel a felélesztő munkával egy isteni lényként szüli meg önmagát, és létr</w:t>
      </w:r>
      <w:r w:rsidR="00511DA2">
        <w:t>e</w:t>
      </w:r>
      <w:r w:rsidR="00511DA2">
        <w:t xml:space="preserve">hozza a halhatatlan nap-testet vagy a feltámadás testét, amelyben a továbbiakban lakozni fog. </w:t>
      </w:r>
      <w:r w:rsidR="00C70462">
        <w:t>Az előttünk álló dráma ezen energizáló erő tevékenységét a testben elhelyezkedő bizonyos erőközpontok egymást követő megelevenedésével mutatja be, amelyeket most fel kell soro</w:t>
      </w:r>
      <w:r w:rsidR="00C70462">
        <w:t>l</w:t>
      </w:r>
      <w:r w:rsidR="00C70462">
        <w:t>nunk.</w:t>
      </w:r>
    </w:p>
    <w:p w14:paraId="1F9A3329" w14:textId="77777777" w:rsidR="00C70462" w:rsidRDefault="00C70462" w:rsidP="00CD79B6">
      <w:pPr>
        <w:ind w:firstLine="540"/>
      </w:pPr>
    </w:p>
    <w:p w14:paraId="79A9642A" w14:textId="77777777" w:rsidR="00C70462" w:rsidRDefault="00C70462" w:rsidP="00E82C2B">
      <w:pPr>
        <w:ind w:firstLine="0"/>
        <w:jc w:val="center"/>
        <w:rPr>
          <w:b/>
          <w:sz w:val="28"/>
          <w:szCs w:val="28"/>
        </w:rPr>
      </w:pPr>
      <w:r>
        <w:rPr>
          <w:b/>
          <w:sz w:val="28"/>
          <w:szCs w:val="28"/>
        </w:rPr>
        <w:t>AZ ERŐKÖZPONTOK</w:t>
      </w:r>
    </w:p>
    <w:p w14:paraId="727488E7" w14:textId="77777777" w:rsidR="00C70462" w:rsidRDefault="00C70462" w:rsidP="00C70462">
      <w:pPr>
        <w:jc w:val="center"/>
        <w:rPr>
          <w:b/>
          <w:sz w:val="28"/>
          <w:szCs w:val="28"/>
        </w:rPr>
      </w:pPr>
    </w:p>
    <w:p w14:paraId="7BB50A9D" w14:textId="77777777" w:rsidR="00C70462" w:rsidRDefault="00F93786" w:rsidP="00C70462">
      <w:pPr>
        <w:ind w:firstLine="720"/>
      </w:pPr>
      <w:r>
        <w:t>Az emberi szervezet két idegrendszeri struktúrával rendelkezik. Az egyik a központi idegrendszer (az agy és a gerincvelő), amelyen keresztül a tudatos elme (a gondolkodás és az akarat) kifejeződik, és amely a központi idegrendszer sejtjein keresztül működik. Ez irányítja a törzs, a karok és a lábak külső izmait, ezeket hívjuk akaratlagos izmoknak, amelyek az ak</w:t>
      </w:r>
      <w:r>
        <w:t>a</w:t>
      </w:r>
      <w:r>
        <w:t xml:space="preserve">rattól függően működnek. A második szimpatikus vagy </w:t>
      </w:r>
      <w:proofErr w:type="spellStart"/>
      <w:r>
        <w:t>ganglionos</w:t>
      </w:r>
      <w:proofErr w:type="spellEnd"/>
      <w:r>
        <w:t xml:space="preserve"> idegrendszer, amely </w:t>
      </w:r>
      <w:r w:rsidR="003B7725">
        <w:t>egy sorozat idegközpontból áll, amik minden irányba kinyúlnak a gerincoszloptól a fejtől kezdve a gerinc tövéig. A szimpatikus idegrendszer szabályozza a szív és a vérerek, a keringési ren</w:t>
      </w:r>
      <w:r w:rsidR="003B7725">
        <w:t>d</w:t>
      </w:r>
      <w:r w:rsidR="003B7725">
        <w:t>szer, a szervek és a mirigyek működését, így irányítva a nem akaratlagos izmokat. A gondol</w:t>
      </w:r>
      <w:r w:rsidR="003B7725">
        <w:t>a</w:t>
      </w:r>
      <w:r w:rsidR="003B7725">
        <w:t xml:space="preserve">tok és érzelmek erős hatással vannak rá, </w:t>
      </w:r>
      <w:r w:rsidR="006B1396">
        <w:t>és készségesen válaszol a tudatalattira, ahogyan a központi idegrendszer válaszol a tudatra. A kettő között szoros együttműködés van.</w:t>
      </w:r>
    </w:p>
    <w:p w14:paraId="6B651D3F" w14:textId="77777777" w:rsidR="006B1396" w:rsidRDefault="00396CE3" w:rsidP="00C70462">
      <w:pPr>
        <w:ind w:firstLine="720"/>
      </w:pPr>
      <w:r>
        <w:t>Ezekre az idegközpontokra ható és azokra válaszoló energiaörvények helyezkednek el az éterikus testmásban,</w:t>
      </w:r>
      <w:r>
        <w:rPr>
          <w:rStyle w:val="Lbjegyzet-hivatkozs"/>
        </w:rPr>
        <w:footnoteReference w:id="4"/>
      </w:r>
      <w:r>
        <w:t xml:space="preserve"> és összekötő kapocsként működnek a fizikai és a magasabb testek között. A hindu könyvekben ezeket </w:t>
      </w:r>
      <w:proofErr w:type="spellStart"/>
      <w:r w:rsidRPr="0083317D">
        <w:rPr>
          <w:i/>
        </w:rPr>
        <w:t>csakráknak</w:t>
      </w:r>
      <w:proofErr w:type="spellEnd"/>
      <w:r>
        <w:t xml:space="preserve"> nevezik, ami korongot vagy kereket jelent, így nevüket megjelenésük után kapták, ami olyan, mint a forgó köröké vagy kerekeké. A g</w:t>
      </w:r>
      <w:r>
        <w:t>e</w:t>
      </w:r>
      <w:r>
        <w:t>rincoszlop jobb- és baloldalán elhelyezkedve egy mágneses mezőt hoznak létre az erőáramlás számára</w:t>
      </w:r>
      <w:r w:rsidR="0083317D">
        <w:t xml:space="preserve">. Az alapvető csatornák, amelyeken keresztül a kígyótűz halad – a </w:t>
      </w:r>
      <w:proofErr w:type="spellStart"/>
      <w:r w:rsidR="0083317D" w:rsidRPr="0083317D">
        <w:rPr>
          <w:i/>
        </w:rPr>
        <w:t>nâdi</w:t>
      </w:r>
      <w:proofErr w:type="spellEnd"/>
      <w:r w:rsidR="0083317D">
        <w:t>-k (csövek) – (1) a központi gerincoszlop (</w:t>
      </w:r>
      <w:proofErr w:type="spellStart"/>
      <w:r w:rsidR="0083317D" w:rsidRPr="0083317D">
        <w:rPr>
          <w:i/>
        </w:rPr>
        <w:t>sushumna</w:t>
      </w:r>
      <w:proofErr w:type="spellEnd"/>
      <w:r w:rsidR="0083317D">
        <w:t>) és (2) azok, amik ennek mindkét oldalán, balról és jobbról (</w:t>
      </w:r>
      <w:proofErr w:type="spellStart"/>
      <w:r w:rsidR="0083317D" w:rsidRPr="0083317D">
        <w:rPr>
          <w:i/>
        </w:rPr>
        <w:t>ida</w:t>
      </w:r>
      <w:proofErr w:type="spellEnd"/>
      <w:r w:rsidR="0083317D">
        <w:t xml:space="preserve"> és </w:t>
      </w:r>
      <w:proofErr w:type="spellStart"/>
      <w:r w:rsidR="0083317D" w:rsidRPr="0083317D">
        <w:rPr>
          <w:i/>
        </w:rPr>
        <w:t>pingala</w:t>
      </w:r>
      <w:proofErr w:type="spellEnd"/>
      <w:r w:rsidR="0083317D">
        <w:t>) találhatók, ezek alkotják a csatornákat a pozitív és a negatív áraml</w:t>
      </w:r>
      <w:r w:rsidR="0083317D">
        <w:t>a</w:t>
      </w:r>
      <w:r w:rsidR="0083317D">
        <w:t xml:space="preserve">tok számára. </w:t>
      </w:r>
    </w:p>
    <w:p w14:paraId="211FEF9A" w14:textId="77777777" w:rsidR="00E00F1B" w:rsidRDefault="004833BE" w:rsidP="00DE63A4">
      <w:pPr>
        <w:ind w:firstLine="720"/>
        <w:rPr>
          <w:color w:val="000000"/>
        </w:rPr>
      </w:pPr>
      <w:r>
        <w:t>Az erőközpontok az éterikus testben láthatók, ahol behorpadásokként vagy örvénye</w:t>
      </w:r>
      <w:r>
        <w:t>k</w:t>
      </w:r>
      <w:r>
        <w:t>ként mutatkoznak meg. Az okkult tudomány ezekből negyvenkilencet sorol fel, de itt csak a</w:t>
      </w:r>
      <w:r w:rsidR="00E00F1B">
        <w:t xml:space="preserve"> hét alapvető központtal foglalkozunk. Az átlagos emberi lényben, akiben nem történt tudatos okkult fejlődés, a központok lassan forognak, alacsony frekvencián rezegnek, és homályos fénnyel világítanak. Az okkult módon fejlett egyénnél azonban, akinek testében a kígyótűz teljes aktivitásra ébredt, a színek vakítóan ragyogók, maguk a központok pedig aprócska n</w:t>
      </w:r>
      <w:r w:rsidR="00E00F1B">
        <w:t>a</w:t>
      </w:r>
      <w:r w:rsidR="00E00F1B">
        <w:t>pokként ragyognak és csillognak. Ezért írja a Biblia:</w:t>
      </w:r>
      <w:r w:rsidR="00DE63A4">
        <w:t xml:space="preserve"> „</w:t>
      </w:r>
      <w:r w:rsidR="00E00F1B" w:rsidRPr="00DE63A4">
        <w:rPr>
          <w:color w:val="000000"/>
        </w:rPr>
        <w:t xml:space="preserve">Az értelmesek </w:t>
      </w:r>
      <w:r w:rsidR="00DE63A4">
        <w:rPr>
          <w:color w:val="000000"/>
        </w:rPr>
        <w:t xml:space="preserve">[megvilágosodottak vagy tökéletesedettek] </w:t>
      </w:r>
      <w:r w:rsidR="00E00F1B" w:rsidRPr="00DE63A4">
        <w:rPr>
          <w:color w:val="000000"/>
        </w:rPr>
        <w:t>pedig fénylenek, mint az égnek fényessége; és akik sokakat az igazsá</w:t>
      </w:r>
      <w:r w:rsidR="00E00F1B" w:rsidRPr="00DE63A4">
        <w:rPr>
          <w:color w:val="000000"/>
        </w:rPr>
        <w:t>g</w:t>
      </w:r>
      <w:r w:rsidR="00E00F1B" w:rsidRPr="00DE63A4">
        <w:rPr>
          <w:color w:val="000000"/>
        </w:rPr>
        <w:t>ra visznek, miként a csillagok örökkön örökké.</w:t>
      </w:r>
      <w:r w:rsidR="00DE63A4">
        <w:rPr>
          <w:color w:val="000000"/>
        </w:rPr>
        <w:t>”</w:t>
      </w:r>
      <w:r w:rsidR="00DE63A4">
        <w:rPr>
          <w:rStyle w:val="Lbjegyzet-hivatkozs"/>
          <w:color w:val="000000"/>
        </w:rPr>
        <w:footnoteReference w:id="5"/>
      </w:r>
    </w:p>
    <w:p w14:paraId="6137A835" w14:textId="77777777" w:rsidR="0083317D" w:rsidRDefault="00485EC0" w:rsidP="00485EC0">
      <w:pPr>
        <w:ind w:firstLine="720"/>
        <w:rPr>
          <w:color w:val="000000"/>
        </w:rPr>
      </w:pPr>
      <w:r>
        <w:rPr>
          <w:color w:val="000000"/>
        </w:rPr>
        <w:t xml:space="preserve">Ezért a kundalini felébresztése a jóga egyik legfőbb célja, és az okkult iskolák tanulói és oktatása nagy mértékben e cél irányába haladnak. A görög misztérium-szertartásokban a </w:t>
      </w:r>
      <w:proofErr w:type="spellStart"/>
      <w:r w:rsidRPr="00485EC0">
        <w:rPr>
          <w:i/>
          <w:color w:val="000000"/>
        </w:rPr>
        <w:t>thyrus</w:t>
      </w:r>
      <w:proofErr w:type="spellEnd"/>
      <w:r>
        <w:rPr>
          <w:color w:val="000000"/>
        </w:rPr>
        <w:t xml:space="preserve"> (egy pálca a végén fenyőfa kúppal) szimbolizálta a gerincoszlopot, a fenyőfa kúp (a termékenység ősi jelképe) pedig a magasabb teremtő erőket fejezi ki, amelyek a kígyótűz </w:t>
      </w:r>
      <w:r w:rsidR="00EA6CF9">
        <w:rPr>
          <w:color w:val="000000"/>
        </w:rPr>
        <w:t xml:space="preserve">energizálása során aktívvá válnak az agyban. Indiában egy bambuszpálcát használnak hét csomóval a gerincoszlop és alapvető idegdúcainak jelképeként. Hermész </w:t>
      </w:r>
      <w:proofErr w:type="spellStart"/>
      <w:r w:rsidR="00EA6CF9">
        <w:rPr>
          <w:color w:val="000000"/>
        </w:rPr>
        <w:t>kaduceusának</w:t>
      </w:r>
      <w:proofErr w:type="spellEnd"/>
      <w:r w:rsidR="00EA6CF9">
        <w:rPr>
          <w:color w:val="000000"/>
        </w:rPr>
        <w:t xml:space="preserve"> h</w:t>
      </w:r>
      <w:r w:rsidR="00EA6CF9">
        <w:rPr>
          <w:color w:val="000000"/>
        </w:rPr>
        <w:t>a</w:t>
      </w:r>
      <w:r w:rsidR="00EA6CF9">
        <w:rPr>
          <w:color w:val="000000"/>
        </w:rPr>
        <w:t xml:space="preserve">sonló jelentése volt, a botot körbevevő, egymásba fonódó kígyók </w:t>
      </w:r>
      <w:proofErr w:type="spellStart"/>
      <w:r w:rsidR="00EA6CF9" w:rsidRPr="00EA6CF9">
        <w:rPr>
          <w:i/>
          <w:color w:val="000000"/>
        </w:rPr>
        <w:t>idára</w:t>
      </w:r>
      <w:proofErr w:type="spellEnd"/>
      <w:r w:rsidR="00EA6CF9">
        <w:rPr>
          <w:color w:val="000000"/>
        </w:rPr>
        <w:t xml:space="preserve"> és </w:t>
      </w:r>
      <w:proofErr w:type="spellStart"/>
      <w:r w:rsidR="00EA6CF9" w:rsidRPr="00EA6CF9">
        <w:rPr>
          <w:i/>
          <w:color w:val="000000"/>
        </w:rPr>
        <w:t>pingalára</w:t>
      </w:r>
      <w:proofErr w:type="spellEnd"/>
      <w:r w:rsidR="00EA6CF9">
        <w:rPr>
          <w:color w:val="000000"/>
        </w:rPr>
        <w:t xml:space="preserve"> utalnak. </w:t>
      </w:r>
    </w:p>
    <w:p w14:paraId="2F3CDB1D" w14:textId="77777777" w:rsidR="0018423B" w:rsidRDefault="004F145D" w:rsidP="00485EC0">
      <w:pPr>
        <w:ind w:firstLine="720"/>
        <w:rPr>
          <w:color w:val="000000"/>
        </w:rPr>
      </w:pPr>
      <w:r>
        <w:rPr>
          <w:color w:val="000000"/>
        </w:rPr>
        <w:t>Az Apokalipszis allegóriájában Ázsia ASSIAH, a négy kabbalista világ legalsóbbika, a megnyilvánulás birodalma</w:t>
      </w:r>
      <w:r w:rsidR="00C37BAE">
        <w:rPr>
          <w:color w:val="000000"/>
        </w:rPr>
        <w:t>, az egyházakat pedig úgy mutatja be, mint e birodalmon belül bizonyos tevékenységek csoportját. Továbbá meg kell értenünk, hogy ezek a pontosan megh</w:t>
      </w:r>
      <w:r w:rsidR="00C37BAE">
        <w:rPr>
          <w:color w:val="000000"/>
        </w:rPr>
        <w:t>a</w:t>
      </w:r>
      <w:r w:rsidR="00C37BAE">
        <w:rPr>
          <w:color w:val="000000"/>
        </w:rPr>
        <w:t>tározott központok, mint a pszichikus energia kiárasztói, az érzékelés különböző szintjeire vagy fokozataira összpontosított tudat képviselői. Ezek segítségével kapcsolatot teremthetünk valamennyi síkkal, miközben továbbra is a fizikai testben tartózkodunk, mivel bennünk va</w:t>
      </w:r>
      <w:r w:rsidR="00C37BAE">
        <w:rPr>
          <w:color w:val="000000"/>
        </w:rPr>
        <w:t>n</w:t>
      </w:r>
      <w:r w:rsidR="00C37BAE">
        <w:rPr>
          <w:color w:val="000000"/>
        </w:rPr>
        <w:t>nak azok a princípiumok, amelyek megfelelnek ezeknek a síkoknak. A megismerés minden ilyen módja reakciót vált ki a saját síkján, mindegyik saját közegén keresztül működik, és mindegyik saját energiaminőségét jeleníti meg.</w:t>
      </w:r>
    </w:p>
    <w:p w14:paraId="4CAEA38D" w14:textId="77777777" w:rsidR="008F213B" w:rsidRDefault="00E15888" w:rsidP="00485EC0">
      <w:pPr>
        <w:ind w:firstLine="720"/>
        <w:rPr>
          <w:color w:val="000000"/>
        </w:rPr>
      </w:pPr>
      <w:r>
        <w:rPr>
          <w:color w:val="000000"/>
        </w:rPr>
        <w:t>Nem léteznek azonban merev és éles határvonalak, amelyek elválasztanák ezeket a t</w:t>
      </w:r>
      <w:r>
        <w:rPr>
          <w:color w:val="000000"/>
        </w:rPr>
        <w:t>u</w:t>
      </w:r>
      <w:r>
        <w:rPr>
          <w:color w:val="000000"/>
        </w:rPr>
        <w:t>dati állapotokat, mert folyamatos mozgásban és kölcsönhatásban vannak. A pszichológiai folyamatok legelemibb szintű tanulmányozása is elegendő ahhoz, hogy például a gondolatok és az érzelmek szinte szétválaszthatatlanok a normális mentális tevékenység során. Maguk az érzelmek is észrevehetetlenül változnak meg egyik állapotból egy másikba. Az ösztönös é</w:t>
      </w:r>
      <w:r>
        <w:rPr>
          <w:color w:val="000000"/>
        </w:rPr>
        <w:t>r</w:t>
      </w:r>
      <w:r>
        <w:rPr>
          <w:color w:val="000000"/>
        </w:rPr>
        <w:t>zelmek szenvedéllyé fejlődnek, amelyek beolvadnak az emocionális állapotokba, miközben a gondolatok kisebb vagy nagyobb mértékben valamennyiben jelen vannak</w:t>
      </w:r>
      <w:r w:rsidR="000A224B">
        <w:rPr>
          <w:color w:val="000000"/>
        </w:rPr>
        <w:t xml:space="preserve">. </w:t>
      </w:r>
      <w:r w:rsidR="008F213B">
        <w:rPr>
          <w:color w:val="000000"/>
        </w:rPr>
        <w:t>Ritka az olyan gondolat, még a leginkább intellektuális jellegű is, ami teljesen mentes lenne az érzelmektől, miközben intenzívebb fázisaiban időszakonként felemelkedik a magasabb intuíció szintjére. De még a megismerés e módjai is különbözők, valamennyi a saját síkjának felel meg. Ezek elkülönülnek, és határozottan feloszthatók pszichikai és mentális tevékenységekre, és mint ilyenek, szoros kapcsolatban állnak a test erőközpontjaival.</w:t>
      </w:r>
    </w:p>
    <w:p w14:paraId="62C54504" w14:textId="77777777" w:rsidR="00B57BE0" w:rsidRDefault="00B57BE0" w:rsidP="00485EC0">
      <w:pPr>
        <w:ind w:firstLine="720"/>
        <w:rPr>
          <w:color w:val="000000"/>
        </w:rPr>
      </w:pPr>
    </w:p>
    <w:p w14:paraId="44F5A0C4" w14:textId="77777777" w:rsidR="00B57BE0" w:rsidRDefault="00B57BE0" w:rsidP="00485EC0">
      <w:pPr>
        <w:ind w:firstLine="720"/>
        <w:rPr>
          <w:color w:val="000000"/>
        </w:rPr>
      </w:pPr>
    </w:p>
    <w:p w14:paraId="1E2551C7" w14:textId="77777777" w:rsidR="00E82C2B" w:rsidRDefault="00E82C2B" w:rsidP="00485EC0">
      <w:pPr>
        <w:ind w:firstLine="720"/>
        <w:rPr>
          <w:color w:val="000000"/>
        </w:rPr>
      </w:pPr>
    </w:p>
    <w:p w14:paraId="18BEF937" w14:textId="77777777" w:rsidR="00B57BE0" w:rsidRDefault="00B57BE0" w:rsidP="00485EC0">
      <w:pPr>
        <w:ind w:firstLine="720"/>
        <w:rPr>
          <w:color w:val="000000"/>
        </w:rPr>
      </w:pPr>
    </w:p>
    <w:p w14:paraId="716B761D" w14:textId="77777777" w:rsidR="008F213B" w:rsidRDefault="008F213B" w:rsidP="00485EC0">
      <w:pPr>
        <w:ind w:firstLine="720"/>
        <w:rPr>
          <w:color w:val="00000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088"/>
        <w:gridCol w:w="2160"/>
        <w:gridCol w:w="2661"/>
        <w:gridCol w:w="2303"/>
      </w:tblGrid>
      <w:tr w:rsidR="008F213B" w:rsidRPr="009F393C" w14:paraId="345C6AB6" w14:textId="77777777" w:rsidTr="009F393C">
        <w:tc>
          <w:tcPr>
            <w:tcW w:w="2088" w:type="dxa"/>
            <w:tcBorders>
              <w:top w:val="single" w:sz="18" w:space="0" w:color="auto"/>
              <w:bottom w:val="single" w:sz="12" w:space="0" w:color="auto"/>
              <w:right w:val="single" w:sz="12" w:space="0" w:color="auto"/>
            </w:tcBorders>
          </w:tcPr>
          <w:p w14:paraId="429F2D26" w14:textId="77777777" w:rsidR="008F213B" w:rsidRPr="009F393C" w:rsidRDefault="008F213B" w:rsidP="00B46BC2">
            <w:pPr>
              <w:ind w:firstLine="0"/>
              <w:jc w:val="center"/>
              <w:rPr>
                <w:b/>
                <w:color w:val="000000"/>
              </w:rPr>
            </w:pPr>
            <w:r w:rsidRPr="009F393C">
              <w:rPr>
                <w:b/>
                <w:color w:val="000000"/>
              </w:rPr>
              <w:t>Egyház Ázsiában</w:t>
            </w:r>
            <w:r w:rsidRPr="009F393C">
              <w:rPr>
                <w:b/>
                <w:color w:val="000000"/>
                <w:vertAlign w:val="superscript"/>
              </w:rPr>
              <w:t>*</w:t>
            </w:r>
          </w:p>
        </w:tc>
        <w:tc>
          <w:tcPr>
            <w:tcW w:w="2160" w:type="dxa"/>
            <w:tcBorders>
              <w:top w:val="single" w:sz="18" w:space="0" w:color="auto"/>
              <w:left w:val="single" w:sz="12" w:space="0" w:color="auto"/>
              <w:bottom w:val="single" w:sz="12" w:space="0" w:color="auto"/>
              <w:right w:val="single" w:sz="12" w:space="0" w:color="auto"/>
            </w:tcBorders>
          </w:tcPr>
          <w:p w14:paraId="6F93D2F5" w14:textId="77777777" w:rsidR="008F213B" w:rsidRPr="009F393C" w:rsidRDefault="008F213B" w:rsidP="00B46BC2">
            <w:pPr>
              <w:ind w:firstLine="0"/>
              <w:jc w:val="center"/>
              <w:rPr>
                <w:b/>
                <w:color w:val="000000"/>
              </w:rPr>
            </w:pPr>
            <w:r w:rsidRPr="009F393C">
              <w:rPr>
                <w:b/>
                <w:color w:val="000000"/>
              </w:rPr>
              <w:t>Központ</w:t>
            </w:r>
          </w:p>
        </w:tc>
        <w:tc>
          <w:tcPr>
            <w:tcW w:w="2661" w:type="dxa"/>
            <w:tcBorders>
              <w:top w:val="single" w:sz="18" w:space="0" w:color="auto"/>
              <w:left w:val="single" w:sz="12" w:space="0" w:color="auto"/>
              <w:bottom w:val="single" w:sz="12" w:space="0" w:color="auto"/>
              <w:right w:val="single" w:sz="12" w:space="0" w:color="auto"/>
            </w:tcBorders>
          </w:tcPr>
          <w:p w14:paraId="1510FE23" w14:textId="77777777" w:rsidR="008F213B" w:rsidRPr="009F393C" w:rsidRDefault="008F213B" w:rsidP="00B46BC2">
            <w:pPr>
              <w:ind w:firstLine="5"/>
              <w:jc w:val="center"/>
              <w:rPr>
                <w:b/>
                <w:color w:val="000000"/>
              </w:rPr>
            </w:pPr>
            <w:r w:rsidRPr="009F393C">
              <w:rPr>
                <w:b/>
                <w:color w:val="000000"/>
              </w:rPr>
              <w:t>Aspektus</w:t>
            </w:r>
          </w:p>
        </w:tc>
        <w:tc>
          <w:tcPr>
            <w:tcW w:w="2303" w:type="dxa"/>
            <w:tcBorders>
              <w:top w:val="single" w:sz="18" w:space="0" w:color="auto"/>
              <w:left w:val="single" w:sz="12" w:space="0" w:color="auto"/>
              <w:bottom w:val="single" w:sz="12" w:space="0" w:color="auto"/>
            </w:tcBorders>
          </w:tcPr>
          <w:p w14:paraId="47F24561" w14:textId="77777777" w:rsidR="008F213B" w:rsidRPr="009F393C" w:rsidRDefault="008F213B" w:rsidP="00B46BC2">
            <w:pPr>
              <w:ind w:firstLine="37"/>
              <w:jc w:val="center"/>
              <w:rPr>
                <w:b/>
                <w:color w:val="000000"/>
              </w:rPr>
            </w:pPr>
            <w:r w:rsidRPr="009F393C">
              <w:rPr>
                <w:b/>
                <w:color w:val="000000"/>
              </w:rPr>
              <w:t>A megújulás f</w:t>
            </w:r>
            <w:r w:rsidRPr="009F393C">
              <w:rPr>
                <w:b/>
                <w:color w:val="000000"/>
              </w:rPr>
              <w:t>o</w:t>
            </w:r>
            <w:r w:rsidRPr="009F393C">
              <w:rPr>
                <w:b/>
                <w:color w:val="000000"/>
              </w:rPr>
              <w:t>lyamatában ezzé válik</w:t>
            </w:r>
          </w:p>
        </w:tc>
      </w:tr>
      <w:tr w:rsidR="008F213B" w:rsidRPr="009F393C" w14:paraId="5BDB7037" w14:textId="77777777" w:rsidTr="009F393C">
        <w:tc>
          <w:tcPr>
            <w:tcW w:w="2088" w:type="dxa"/>
            <w:tcBorders>
              <w:top w:val="single" w:sz="12" w:space="0" w:color="auto"/>
              <w:right w:val="single" w:sz="12" w:space="0" w:color="auto"/>
            </w:tcBorders>
          </w:tcPr>
          <w:p w14:paraId="5876A51A" w14:textId="77777777" w:rsidR="008F213B" w:rsidRPr="009F393C" w:rsidRDefault="008F213B" w:rsidP="00B46BC2">
            <w:pPr>
              <w:ind w:firstLine="284"/>
              <w:jc w:val="left"/>
              <w:rPr>
                <w:color w:val="000000"/>
              </w:rPr>
            </w:pPr>
            <w:r w:rsidRPr="009F393C">
              <w:rPr>
                <w:color w:val="000000"/>
              </w:rPr>
              <w:t xml:space="preserve">1. </w:t>
            </w:r>
            <w:proofErr w:type="spellStart"/>
            <w:r w:rsidRPr="009F393C">
              <w:rPr>
                <w:color w:val="000000"/>
              </w:rPr>
              <w:t>Ephesus</w:t>
            </w:r>
            <w:proofErr w:type="spellEnd"/>
          </w:p>
        </w:tc>
        <w:tc>
          <w:tcPr>
            <w:tcW w:w="2160" w:type="dxa"/>
            <w:tcBorders>
              <w:top w:val="single" w:sz="12" w:space="0" w:color="auto"/>
              <w:left w:val="single" w:sz="12" w:space="0" w:color="auto"/>
              <w:right w:val="single" w:sz="12" w:space="0" w:color="auto"/>
            </w:tcBorders>
          </w:tcPr>
          <w:p w14:paraId="5AA8C03E" w14:textId="77777777" w:rsidR="008F213B" w:rsidRPr="009F393C" w:rsidRDefault="008F213B" w:rsidP="00B46BC2">
            <w:pPr>
              <w:ind w:firstLine="0"/>
              <w:rPr>
                <w:color w:val="000000"/>
              </w:rPr>
            </w:pPr>
            <w:r w:rsidRPr="009F393C">
              <w:rPr>
                <w:color w:val="000000"/>
              </w:rPr>
              <w:t>nemzőszervek</w:t>
            </w:r>
          </w:p>
        </w:tc>
        <w:tc>
          <w:tcPr>
            <w:tcW w:w="2661" w:type="dxa"/>
            <w:tcBorders>
              <w:top w:val="single" w:sz="12" w:space="0" w:color="auto"/>
              <w:left w:val="single" w:sz="12" w:space="0" w:color="auto"/>
              <w:right w:val="single" w:sz="12" w:space="0" w:color="auto"/>
            </w:tcBorders>
          </w:tcPr>
          <w:p w14:paraId="16E3F6A6" w14:textId="77777777" w:rsidR="008F213B" w:rsidRPr="009F393C" w:rsidRDefault="00456188" w:rsidP="00B46BC2">
            <w:pPr>
              <w:ind w:firstLine="5"/>
              <w:rPr>
                <w:color w:val="000000"/>
              </w:rPr>
            </w:pPr>
            <w:r w:rsidRPr="009F393C">
              <w:rPr>
                <w:color w:val="000000"/>
              </w:rPr>
              <w:t>teremtő impulzus (ne</w:t>
            </w:r>
            <w:r w:rsidRPr="009F393C">
              <w:rPr>
                <w:color w:val="000000"/>
              </w:rPr>
              <w:t>m</w:t>
            </w:r>
            <w:r w:rsidRPr="009F393C">
              <w:rPr>
                <w:color w:val="000000"/>
              </w:rPr>
              <w:t>zés)</w:t>
            </w:r>
          </w:p>
        </w:tc>
        <w:tc>
          <w:tcPr>
            <w:tcW w:w="2303" w:type="dxa"/>
            <w:tcBorders>
              <w:top w:val="single" w:sz="12" w:space="0" w:color="auto"/>
              <w:left w:val="single" w:sz="12" w:space="0" w:color="auto"/>
            </w:tcBorders>
          </w:tcPr>
          <w:p w14:paraId="4279F5E7" w14:textId="77777777" w:rsidR="008F213B" w:rsidRPr="009F393C" w:rsidRDefault="00456188" w:rsidP="00B46BC2">
            <w:pPr>
              <w:ind w:firstLine="37"/>
              <w:rPr>
                <w:color w:val="000000"/>
              </w:rPr>
            </w:pPr>
            <w:r w:rsidRPr="009F393C">
              <w:rPr>
                <w:color w:val="000000"/>
              </w:rPr>
              <w:t>Szellemi újrateremtő erő (megújulás)</w:t>
            </w:r>
          </w:p>
        </w:tc>
      </w:tr>
      <w:tr w:rsidR="008F213B" w:rsidRPr="009F393C" w14:paraId="2C8B6D46" w14:textId="77777777" w:rsidTr="009F393C">
        <w:tc>
          <w:tcPr>
            <w:tcW w:w="2088" w:type="dxa"/>
            <w:tcBorders>
              <w:right w:val="single" w:sz="12" w:space="0" w:color="auto"/>
            </w:tcBorders>
          </w:tcPr>
          <w:p w14:paraId="0C6CCAE5" w14:textId="77777777" w:rsidR="008F213B" w:rsidRPr="009F393C" w:rsidRDefault="00456188" w:rsidP="00B46BC2">
            <w:pPr>
              <w:ind w:firstLine="284"/>
              <w:jc w:val="left"/>
              <w:rPr>
                <w:color w:val="000000"/>
              </w:rPr>
            </w:pPr>
            <w:r w:rsidRPr="009F393C">
              <w:rPr>
                <w:color w:val="000000"/>
              </w:rPr>
              <w:t xml:space="preserve">2. </w:t>
            </w:r>
            <w:proofErr w:type="spellStart"/>
            <w:r w:rsidRPr="009F393C">
              <w:rPr>
                <w:color w:val="000000"/>
              </w:rPr>
              <w:t>Sm</w:t>
            </w:r>
            <w:r w:rsidR="00F64A91" w:rsidRPr="009F393C">
              <w:rPr>
                <w:color w:val="000000"/>
              </w:rPr>
              <w:t>y</w:t>
            </w:r>
            <w:r w:rsidRPr="009F393C">
              <w:rPr>
                <w:color w:val="000000"/>
              </w:rPr>
              <w:t>rna</w:t>
            </w:r>
            <w:proofErr w:type="spellEnd"/>
          </w:p>
        </w:tc>
        <w:tc>
          <w:tcPr>
            <w:tcW w:w="2160" w:type="dxa"/>
            <w:tcBorders>
              <w:left w:val="single" w:sz="12" w:space="0" w:color="auto"/>
              <w:right w:val="single" w:sz="12" w:space="0" w:color="auto"/>
            </w:tcBorders>
          </w:tcPr>
          <w:p w14:paraId="44B06FA9" w14:textId="77777777" w:rsidR="008F213B" w:rsidRPr="009F393C" w:rsidRDefault="00456188" w:rsidP="00B46BC2">
            <w:pPr>
              <w:ind w:firstLine="0"/>
              <w:rPr>
                <w:color w:val="000000"/>
              </w:rPr>
            </w:pPr>
            <w:r w:rsidRPr="009F393C">
              <w:rPr>
                <w:color w:val="000000"/>
              </w:rPr>
              <w:t>lép</w:t>
            </w:r>
          </w:p>
        </w:tc>
        <w:tc>
          <w:tcPr>
            <w:tcW w:w="2661" w:type="dxa"/>
            <w:tcBorders>
              <w:left w:val="single" w:sz="12" w:space="0" w:color="auto"/>
              <w:right w:val="single" w:sz="12" w:space="0" w:color="auto"/>
            </w:tcBorders>
          </w:tcPr>
          <w:p w14:paraId="3FB87046" w14:textId="77777777" w:rsidR="008F213B" w:rsidRPr="009F393C" w:rsidRDefault="00456188" w:rsidP="00B46BC2">
            <w:pPr>
              <w:ind w:firstLine="5"/>
              <w:rPr>
                <w:color w:val="000000"/>
              </w:rPr>
            </w:pPr>
            <w:r w:rsidRPr="009F393C">
              <w:rPr>
                <w:color w:val="000000"/>
              </w:rPr>
              <w:t>ösztönös érzékelés</w:t>
            </w:r>
          </w:p>
        </w:tc>
        <w:tc>
          <w:tcPr>
            <w:tcW w:w="2303" w:type="dxa"/>
            <w:tcBorders>
              <w:left w:val="single" w:sz="12" w:space="0" w:color="auto"/>
            </w:tcBorders>
          </w:tcPr>
          <w:p w14:paraId="21B80B04" w14:textId="77777777" w:rsidR="008F213B" w:rsidRPr="009F393C" w:rsidRDefault="00456188" w:rsidP="00B46BC2">
            <w:pPr>
              <w:ind w:firstLine="37"/>
              <w:rPr>
                <w:color w:val="000000"/>
              </w:rPr>
            </w:pPr>
            <w:r w:rsidRPr="009F393C">
              <w:rPr>
                <w:color w:val="000000"/>
              </w:rPr>
              <w:t>Szellemi tudás</w:t>
            </w:r>
          </w:p>
        </w:tc>
      </w:tr>
      <w:tr w:rsidR="008F213B" w:rsidRPr="009F393C" w14:paraId="2627297E" w14:textId="77777777" w:rsidTr="009F393C">
        <w:tc>
          <w:tcPr>
            <w:tcW w:w="2088" w:type="dxa"/>
            <w:tcBorders>
              <w:right w:val="single" w:sz="12" w:space="0" w:color="auto"/>
            </w:tcBorders>
          </w:tcPr>
          <w:p w14:paraId="7BEBE194" w14:textId="77777777" w:rsidR="008F213B" w:rsidRPr="009F393C" w:rsidRDefault="00456188" w:rsidP="00B46BC2">
            <w:pPr>
              <w:ind w:firstLine="284"/>
              <w:jc w:val="left"/>
              <w:rPr>
                <w:color w:val="000000"/>
              </w:rPr>
            </w:pPr>
            <w:r w:rsidRPr="009F393C">
              <w:rPr>
                <w:color w:val="000000"/>
              </w:rPr>
              <w:t xml:space="preserve">3. </w:t>
            </w:r>
            <w:proofErr w:type="spellStart"/>
            <w:r w:rsidRPr="009F393C">
              <w:rPr>
                <w:color w:val="000000"/>
              </w:rPr>
              <w:t>Pergamo</w:t>
            </w:r>
            <w:r w:rsidR="002C5453" w:rsidRPr="009F393C">
              <w:rPr>
                <w:color w:val="000000"/>
              </w:rPr>
              <w:t>s</w:t>
            </w:r>
            <w:proofErr w:type="spellEnd"/>
          </w:p>
        </w:tc>
        <w:tc>
          <w:tcPr>
            <w:tcW w:w="2160" w:type="dxa"/>
            <w:tcBorders>
              <w:left w:val="single" w:sz="12" w:space="0" w:color="auto"/>
              <w:right w:val="single" w:sz="12" w:space="0" w:color="auto"/>
            </w:tcBorders>
          </w:tcPr>
          <w:p w14:paraId="2339F217" w14:textId="77777777" w:rsidR="008F213B" w:rsidRPr="009F393C" w:rsidRDefault="00456188" w:rsidP="00B46BC2">
            <w:pPr>
              <w:ind w:firstLine="0"/>
              <w:rPr>
                <w:color w:val="000000"/>
              </w:rPr>
            </w:pPr>
            <w:r w:rsidRPr="009F393C">
              <w:rPr>
                <w:color w:val="000000"/>
              </w:rPr>
              <w:t>napfonat</w:t>
            </w:r>
          </w:p>
        </w:tc>
        <w:tc>
          <w:tcPr>
            <w:tcW w:w="2661" w:type="dxa"/>
            <w:tcBorders>
              <w:left w:val="single" w:sz="12" w:space="0" w:color="auto"/>
              <w:right w:val="single" w:sz="12" w:space="0" w:color="auto"/>
            </w:tcBorders>
          </w:tcPr>
          <w:p w14:paraId="010911A2" w14:textId="77777777" w:rsidR="008F213B" w:rsidRPr="009F393C" w:rsidRDefault="00456188" w:rsidP="00B46BC2">
            <w:pPr>
              <w:ind w:firstLine="5"/>
              <w:rPr>
                <w:color w:val="000000"/>
              </w:rPr>
            </w:pPr>
            <w:r w:rsidRPr="009F393C">
              <w:rPr>
                <w:color w:val="000000"/>
              </w:rPr>
              <w:t>önfejűség, akaratosság</w:t>
            </w:r>
          </w:p>
        </w:tc>
        <w:tc>
          <w:tcPr>
            <w:tcW w:w="2303" w:type="dxa"/>
            <w:tcBorders>
              <w:left w:val="single" w:sz="12" w:space="0" w:color="auto"/>
            </w:tcBorders>
          </w:tcPr>
          <w:p w14:paraId="53F62CF2" w14:textId="77777777" w:rsidR="008F213B" w:rsidRPr="009F393C" w:rsidRDefault="00456188" w:rsidP="00B46BC2">
            <w:pPr>
              <w:ind w:firstLine="37"/>
              <w:rPr>
                <w:color w:val="000000"/>
              </w:rPr>
            </w:pPr>
            <w:r w:rsidRPr="009F393C">
              <w:rPr>
                <w:color w:val="000000"/>
              </w:rPr>
              <w:t>Szellemi akarat</w:t>
            </w:r>
          </w:p>
        </w:tc>
      </w:tr>
      <w:tr w:rsidR="008F213B" w:rsidRPr="009F393C" w14:paraId="42AA227D" w14:textId="77777777" w:rsidTr="009F393C">
        <w:tc>
          <w:tcPr>
            <w:tcW w:w="2088" w:type="dxa"/>
            <w:tcBorders>
              <w:right w:val="single" w:sz="12" w:space="0" w:color="auto"/>
            </w:tcBorders>
          </w:tcPr>
          <w:p w14:paraId="476F8317" w14:textId="77777777" w:rsidR="008F213B" w:rsidRPr="009F393C" w:rsidRDefault="00456188" w:rsidP="00B46BC2">
            <w:pPr>
              <w:ind w:firstLine="284"/>
              <w:jc w:val="left"/>
              <w:rPr>
                <w:color w:val="000000"/>
              </w:rPr>
            </w:pPr>
            <w:r w:rsidRPr="009F393C">
              <w:rPr>
                <w:color w:val="000000"/>
              </w:rPr>
              <w:t xml:space="preserve">4. </w:t>
            </w:r>
            <w:proofErr w:type="spellStart"/>
            <w:r w:rsidRPr="009F393C">
              <w:rPr>
                <w:color w:val="000000"/>
              </w:rPr>
              <w:t>T</w:t>
            </w:r>
            <w:r w:rsidR="00F64A91" w:rsidRPr="009F393C">
              <w:rPr>
                <w:color w:val="000000"/>
              </w:rPr>
              <w:t>hy</w:t>
            </w:r>
            <w:r w:rsidRPr="009F393C">
              <w:rPr>
                <w:color w:val="000000"/>
              </w:rPr>
              <w:t>ateira</w:t>
            </w:r>
            <w:proofErr w:type="spellEnd"/>
          </w:p>
        </w:tc>
        <w:tc>
          <w:tcPr>
            <w:tcW w:w="2160" w:type="dxa"/>
            <w:tcBorders>
              <w:left w:val="single" w:sz="12" w:space="0" w:color="auto"/>
              <w:right w:val="single" w:sz="12" w:space="0" w:color="auto"/>
            </w:tcBorders>
          </w:tcPr>
          <w:p w14:paraId="1C04EBAA" w14:textId="77777777" w:rsidR="008F213B" w:rsidRPr="009F393C" w:rsidRDefault="00456188" w:rsidP="00B46BC2">
            <w:pPr>
              <w:ind w:firstLine="0"/>
              <w:rPr>
                <w:color w:val="000000"/>
              </w:rPr>
            </w:pPr>
            <w:r w:rsidRPr="009F393C">
              <w:rPr>
                <w:color w:val="000000"/>
              </w:rPr>
              <w:t>sz</w:t>
            </w:r>
            <w:r w:rsidRPr="009F393C">
              <w:rPr>
                <w:color w:val="000000"/>
                <w:lang w:val="en-US"/>
              </w:rPr>
              <w:t>í</w:t>
            </w:r>
            <w:r w:rsidRPr="009F393C">
              <w:rPr>
                <w:color w:val="000000"/>
              </w:rPr>
              <w:t>v</w:t>
            </w:r>
          </w:p>
        </w:tc>
        <w:tc>
          <w:tcPr>
            <w:tcW w:w="2661" w:type="dxa"/>
            <w:tcBorders>
              <w:left w:val="single" w:sz="12" w:space="0" w:color="auto"/>
              <w:right w:val="single" w:sz="12" w:space="0" w:color="auto"/>
            </w:tcBorders>
          </w:tcPr>
          <w:p w14:paraId="03D1983A" w14:textId="77777777" w:rsidR="008F213B" w:rsidRPr="009F393C" w:rsidRDefault="00456188" w:rsidP="00B46BC2">
            <w:pPr>
              <w:ind w:firstLine="5"/>
              <w:rPr>
                <w:color w:val="000000"/>
              </w:rPr>
            </w:pPr>
            <w:r w:rsidRPr="009F393C">
              <w:rPr>
                <w:color w:val="000000"/>
              </w:rPr>
              <w:t>érzelem</w:t>
            </w:r>
          </w:p>
        </w:tc>
        <w:tc>
          <w:tcPr>
            <w:tcW w:w="2303" w:type="dxa"/>
            <w:tcBorders>
              <w:left w:val="single" w:sz="12" w:space="0" w:color="auto"/>
            </w:tcBorders>
          </w:tcPr>
          <w:p w14:paraId="1AC996C7" w14:textId="77777777" w:rsidR="008F213B" w:rsidRPr="009F393C" w:rsidRDefault="00456188" w:rsidP="00B46BC2">
            <w:pPr>
              <w:ind w:firstLine="37"/>
              <w:rPr>
                <w:color w:val="000000"/>
              </w:rPr>
            </w:pPr>
            <w:r w:rsidRPr="009F393C">
              <w:rPr>
                <w:color w:val="000000"/>
              </w:rPr>
              <w:t>Isteni szeretet</w:t>
            </w:r>
          </w:p>
        </w:tc>
      </w:tr>
      <w:tr w:rsidR="008F213B" w:rsidRPr="009F393C" w14:paraId="783905C3" w14:textId="77777777" w:rsidTr="009F393C">
        <w:tc>
          <w:tcPr>
            <w:tcW w:w="2088" w:type="dxa"/>
            <w:tcBorders>
              <w:right w:val="single" w:sz="12" w:space="0" w:color="auto"/>
            </w:tcBorders>
          </w:tcPr>
          <w:p w14:paraId="13F9F938" w14:textId="77777777" w:rsidR="008F213B" w:rsidRPr="009F393C" w:rsidRDefault="00456188" w:rsidP="00B46BC2">
            <w:pPr>
              <w:ind w:firstLine="284"/>
              <w:jc w:val="left"/>
              <w:rPr>
                <w:color w:val="000000"/>
              </w:rPr>
            </w:pPr>
            <w:r w:rsidRPr="009F393C">
              <w:rPr>
                <w:color w:val="000000"/>
              </w:rPr>
              <w:t xml:space="preserve">5. </w:t>
            </w:r>
            <w:proofErr w:type="spellStart"/>
            <w:r w:rsidRPr="009F393C">
              <w:rPr>
                <w:color w:val="000000"/>
              </w:rPr>
              <w:t>S</w:t>
            </w:r>
            <w:r w:rsidR="00F64A91" w:rsidRPr="009F393C">
              <w:rPr>
                <w:color w:val="000000"/>
              </w:rPr>
              <w:t>a</w:t>
            </w:r>
            <w:r w:rsidRPr="009F393C">
              <w:rPr>
                <w:color w:val="000000"/>
              </w:rPr>
              <w:t>rd</w:t>
            </w:r>
            <w:r w:rsidR="00F64A91" w:rsidRPr="009F393C">
              <w:rPr>
                <w:color w:val="000000"/>
              </w:rPr>
              <w:t>i</w:t>
            </w:r>
            <w:r w:rsidRPr="009F393C">
              <w:rPr>
                <w:color w:val="000000"/>
              </w:rPr>
              <w:t>s</w:t>
            </w:r>
            <w:proofErr w:type="spellEnd"/>
          </w:p>
        </w:tc>
        <w:tc>
          <w:tcPr>
            <w:tcW w:w="2160" w:type="dxa"/>
            <w:tcBorders>
              <w:left w:val="single" w:sz="12" w:space="0" w:color="auto"/>
              <w:right w:val="single" w:sz="12" w:space="0" w:color="auto"/>
            </w:tcBorders>
          </w:tcPr>
          <w:p w14:paraId="77DA8AB8" w14:textId="77777777" w:rsidR="008F213B" w:rsidRPr="009F393C" w:rsidRDefault="00456188" w:rsidP="00B46BC2">
            <w:pPr>
              <w:ind w:firstLine="0"/>
              <w:rPr>
                <w:color w:val="000000"/>
              </w:rPr>
            </w:pPr>
            <w:r w:rsidRPr="009F393C">
              <w:rPr>
                <w:color w:val="000000"/>
              </w:rPr>
              <w:t>torok</w:t>
            </w:r>
          </w:p>
        </w:tc>
        <w:tc>
          <w:tcPr>
            <w:tcW w:w="2661" w:type="dxa"/>
            <w:tcBorders>
              <w:left w:val="single" w:sz="12" w:space="0" w:color="auto"/>
              <w:right w:val="single" w:sz="12" w:space="0" w:color="auto"/>
            </w:tcBorders>
          </w:tcPr>
          <w:p w14:paraId="1608A996" w14:textId="77777777" w:rsidR="008F213B" w:rsidRPr="009F393C" w:rsidRDefault="00456188" w:rsidP="00B46BC2">
            <w:pPr>
              <w:ind w:firstLine="5"/>
              <w:rPr>
                <w:color w:val="000000"/>
              </w:rPr>
            </w:pPr>
            <w:r w:rsidRPr="009F393C">
              <w:rPr>
                <w:color w:val="000000"/>
              </w:rPr>
              <w:t>értelem</w:t>
            </w:r>
          </w:p>
        </w:tc>
        <w:tc>
          <w:tcPr>
            <w:tcW w:w="2303" w:type="dxa"/>
            <w:tcBorders>
              <w:left w:val="single" w:sz="12" w:space="0" w:color="auto"/>
            </w:tcBorders>
          </w:tcPr>
          <w:p w14:paraId="655E92F7" w14:textId="77777777" w:rsidR="008F213B" w:rsidRPr="009F393C" w:rsidRDefault="00456188" w:rsidP="00B46BC2">
            <w:pPr>
              <w:ind w:firstLine="37"/>
              <w:rPr>
                <w:color w:val="000000"/>
              </w:rPr>
            </w:pPr>
            <w:r w:rsidRPr="009F393C">
              <w:rPr>
                <w:color w:val="000000"/>
              </w:rPr>
              <w:t>Isteni bölcsesség</w:t>
            </w:r>
          </w:p>
        </w:tc>
      </w:tr>
      <w:tr w:rsidR="008F213B" w:rsidRPr="009F393C" w14:paraId="679D32AA" w14:textId="77777777" w:rsidTr="009F393C">
        <w:tc>
          <w:tcPr>
            <w:tcW w:w="2088" w:type="dxa"/>
            <w:tcBorders>
              <w:bottom w:val="single" w:sz="4" w:space="0" w:color="auto"/>
              <w:right w:val="single" w:sz="12" w:space="0" w:color="auto"/>
            </w:tcBorders>
          </w:tcPr>
          <w:p w14:paraId="3E9F0998" w14:textId="77777777" w:rsidR="008F213B" w:rsidRPr="009F393C" w:rsidRDefault="00456188" w:rsidP="00B46BC2">
            <w:pPr>
              <w:ind w:firstLine="284"/>
              <w:jc w:val="left"/>
              <w:rPr>
                <w:color w:val="000000"/>
              </w:rPr>
            </w:pPr>
            <w:r w:rsidRPr="009F393C">
              <w:rPr>
                <w:color w:val="000000"/>
              </w:rPr>
              <w:t>6. Philadelphia</w:t>
            </w:r>
          </w:p>
        </w:tc>
        <w:tc>
          <w:tcPr>
            <w:tcW w:w="2160" w:type="dxa"/>
            <w:tcBorders>
              <w:left w:val="single" w:sz="12" w:space="0" w:color="auto"/>
              <w:bottom w:val="single" w:sz="4" w:space="0" w:color="auto"/>
              <w:right w:val="single" w:sz="12" w:space="0" w:color="auto"/>
            </w:tcBorders>
          </w:tcPr>
          <w:p w14:paraId="763FDA84" w14:textId="77777777" w:rsidR="008F213B" w:rsidRPr="009F393C" w:rsidRDefault="00456188" w:rsidP="00B46BC2">
            <w:pPr>
              <w:ind w:firstLine="0"/>
              <w:rPr>
                <w:color w:val="000000"/>
              </w:rPr>
            </w:pPr>
            <w:r w:rsidRPr="009F393C">
              <w:rPr>
                <w:color w:val="000000"/>
              </w:rPr>
              <w:t>homlok</w:t>
            </w:r>
          </w:p>
        </w:tc>
        <w:tc>
          <w:tcPr>
            <w:tcW w:w="2661" w:type="dxa"/>
            <w:tcBorders>
              <w:left w:val="single" w:sz="12" w:space="0" w:color="auto"/>
              <w:bottom w:val="single" w:sz="4" w:space="0" w:color="auto"/>
              <w:right w:val="single" w:sz="12" w:space="0" w:color="auto"/>
            </w:tcBorders>
          </w:tcPr>
          <w:p w14:paraId="0AAEF30A" w14:textId="77777777" w:rsidR="008F213B" w:rsidRPr="009F393C" w:rsidRDefault="00456188" w:rsidP="00B46BC2">
            <w:pPr>
              <w:ind w:firstLine="5"/>
              <w:rPr>
                <w:color w:val="000000"/>
              </w:rPr>
            </w:pPr>
            <w:proofErr w:type="spellStart"/>
            <w:r w:rsidRPr="009F393C">
              <w:rPr>
                <w:color w:val="000000"/>
              </w:rPr>
              <w:t>intu</w:t>
            </w:r>
            <w:proofErr w:type="spellEnd"/>
            <w:r w:rsidRPr="009F393C">
              <w:rPr>
                <w:color w:val="000000"/>
                <w:lang w:val="en-US"/>
              </w:rPr>
              <w:t>í</w:t>
            </w:r>
            <w:proofErr w:type="spellStart"/>
            <w:r w:rsidRPr="009F393C">
              <w:rPr>
                <w:color w:val="000000"/>
              </w:rPr>
              <w:t>ció</w:t>
            </w:r>
            <w:proofErr w:type="spellEnd"/>
          </w:p>
        </w:tc>
        <w:tc>
          <w:tcPr>
            <w:tcW w:w="2303" w:type="dxa"/>
            <w:tcBorders>
              <w:left w:val="single" w:sz="12" w:space="0" w:color="auto"/>
              <w:bottom w:val="single" w:sz="4" w:space="0" w:color="auto"/>
            </w:tcBorders>
          </w:tcPr>
          <w:p w14:paraId="74AE8E7C" w14:textId="77777777" w:rsidR="008F213B" w:rsidRPr="009F393C" w:rsidRDefault="00456188" w:rsidP="00B46BC2">
            <w:pPr>
              <w:ind w:firstLine="37"/>
              <w:rPr>
                <w:color w:val="000000"/>
              </w:rPr>
            </w:pPr>
            <w:r w:rsidRPr="009F393C">
              <w:rPr>
                <w:color w:val="000000"/>
              </w:rPr>
              <w:t>Isteni megismerés</w:t>
            </w:r>
          </w:p>
        </w:tc>
      </w:tr>
      <w:tr w:rsidR="008F213B" w:rsidRPr="009F393C" w14:paraId="67ED8DBA" w14:textId="77777777" w:rsidTr="009F393C">
        <w:tc>
          <w:tcPr>
            <w:tcW w:w="2088" w:type="dxa"/>
            <w:tcBorders>
              <w:top w:val="single" w:sz="4" w:space="0" w:color="auto"/>
              <w:bottom w:val="single" w:sz="12" w:space="0" w:color="auto"/>
              <w:right w:val="single" w:sz="12" w:space="0" w:color="auto"/>
            </w:tcBorders>
          </w:tcPr>
          <w:p w14:paraId="14AD9B45" w14:textId="77777777" w:rsidR="008F213B" w:rsidRPr="009F393C" w:rsidRDefault="00456188" w:rsidP="00B46BC2">
            <w:pPr>
              <w:ind w:firstLine="284"/>
              <w:jc w:val="left"/>
              <w:rPr>
                <w:color w:val="000000"/>
              </w:rPr>
            </w:pPr>
            <w:r w:rsidRPr="009F393C">
              <w:rPr>
                <w:color w:val="000000"/>
              </w:rPr>
              <w:t xml:space="preserve">7. </w:t>
            </w:r>
            <w:proofErr w:type="spellStart"/>
            <w:r w:rsidRPr="009F393C">
              <w:rPr>
                <w:color w:val="000000"/>
              </w:rPr>
              <w:t>Laodicea</w:t>
            </w:r>
            <w:proofErr w:type="spellEnd"/>
          </w:p>
        </w:tc>
        <w:tc>
          <w:tcPr>
            <w:tcW w:w="2160" w:type="dxa"/>
            <w:tcBorders>
              <w:top w:val="single" w:sz="4" w:space="0" w:color="auto"/>
              <w:left w:val="single" w:sz="12" w:space="0" w:color="auto"/>
              <w:bottom w:val="single" w:sz="12" w:space="0" w:color="auto"/>
              <w:right w:val="single" w:sz="12" w:space="0" w:color="auto"/>
            </w:tcBorders>
          </w:tcPr>
          <w:p w14:paraId="632A750A" w14:textId="77777777" w:rsidR="008F213B" w:rsidRPr="009F393C" w:rsidRDefault="00456188" w:rsidP="00B46BC2">
            <w:pPr>
              <w:ind w:firstLine="0"/>
              <w:rPr>
                <w:color w:val="000000"/>
              </w:rPr>
            </w:pPr>
            <w:r w:rsidRPr="009F393C">
              <w:rPr>
                <w:color w:val="000000"/>
              </w:rPr>
              <w:t>fejtető, az agyban</w:t>
            </w:r>
          </w:p>
        </w:tc>
        <w:tc>
          <w:tcPr>
            <w:tcW w:w="2661" w:type="dxa"/>
            <w:tcBorders>
              <w:top w:val="single" w:sz="4" w:space="0" w:color="auto"/>
              <w:left w:val="single" w:sz="12" w:space="0" w:color="auto"/>
              <w:bottom w:val="single" w:sz="12" w:space="0" w:color="auto"/>
              <w:right w:val="single" w:sz="12" w:space="0" w:color="auto"/>
            </w:tcBorders>
          </w:tcPr>
          <w:p w14:paraId="6ED8EBB4" w14:textId="77777777" w:rsidR="008F213B" w:rsidRPr="009F393C" w:rsidRDefault="00456188" w:rsidP="00B46BC2">
            <w:pPr>
              <w:ind w:firstLine="5"/>
              <w:rPr>
                <w:color w:val="000000"/>
              </w:rPr>
            </w:pPr>
            <w:r w:rsidRPr="009F393C">
              <w:rPr>
                <w:color w:val="000000"/>
              </w:rPr>
              <w:t>rejtett Isteni Én</w:t>
            </w:r>
          </w:p>
        </w:tc>
        <w:tc>
          <w:tcPr>
            <w:tcW w:w="2303" w:type="dxa"/>
            <w:tcBorders>
              <w:top w:val="single" w:sz="4" w:space="0" w:color="auto"/>
              <w:left w:val="single" w:sz="12" w:space="0" w:color="auto"/>
              <w:bottom w:val="single" w:sz="12" w:space="0" w:color="auto"/>
            </w:tcBorders>
          </w:tcPr>
          <w:p w14:paraId="12D747E3" w14:textId="77777777" w:rsidR="008F213B" w:rsidRPr="009F393C" w:rsidRDefault="00456188" w:rsidP="00B46BC2">
            <w:pPr>
              <w:ind w:firstLine="37"/>
              <w:jc w:val="left"/>
              <w:rPr>
                <w:color w:val="000000"/>
              </w:rPr>
            </w:pPr>
            <w:r w:rsidRPr="009F393C">
              <w:rPr>
                <w:color w:val="000000"/>
              </w:rPr>
              <w:t>Uralkodás minden képességen</w:t>
            </w:r>
          </w:p>
        </w:tc>
      </w:tr>
      <w:tr w:rsidR="00456188" w:rsidRPr="009F393C" w14:paraId="3766D95A" w14:textId="77777777" w:rsidTr="009F393C">
        <w:tc>
          <w:tcPr>
            <w:tcW w:w="9212" w:type="dxa"/>
            <w:gridSpan w:val="4"/>
            <w:tcBorders>
              <w:top w:val="single" w:sz="12" w:space="0" w:color="auto"/>
            </w:tcBorders>
          </w:tcPr>
          <w:p w14:paraId="1F63169A" w14:textId="77777777" w:rsidR="00456188" w:rsidRPr="009F393C" w:rsidRDefault="00456188" w:rsidP="005967B1">
            <w:pPr>
              <w:rPr>
                <w:color w:val="000000"/>
              </w:rPr>
            </w:pPr>
            <w:r w:rsidRPr="009F393C">
              <w:rPr>
                <w:color w:val="000000"/>
                <w:vertAlign w:val="superscript"/>
              </w:rPr>
              <w:t>*</w:t>
            </w:r>
            <w:r w:rsidRPr="009F393C">
              <w:rPr>
                <w:color w:val="000000"/>
              </w:rPr>
              <w:t xml:space="preserve"> </w:t>
            </w:r>
            <w:r w:rsidR="00F64A91" w:rsidRPr="009F393C">
              <w:rPr>
                <w:color w:val="000000"/>
                <w:sz w:val="20"/>
                <w:szCs w:val="20"/>
              </w:rPr>
              <w:t>Ezt a r</w:t>
            </w:r>
            <w:r w:rsidRPr="009F393C">
              <w:rPr>
                <w:color w:val="000000"/>
                <w:sz w:val="20"/>
                <w:szCs w:val="20"/>
              </w:rPr>
              <w:t>ejtett utalás</w:t>
            </w:r>
            <w:r w:rsidR="00F64A91" w:rsidRPr="009F393C">
              <w:rPr>
                <w:color w:val="000000"/>
                <w:sz w:val="20"/>
                <w:szCs w:val="20"/>
              </w:rPr>
              <w:t xml:space="preserve">t valamennyi központ helyére és feladatára a testben </w:t>
            </w:r>
            <w:proofErr w:type="spellStart"/>
            <w:r w:rsidR="00F64A91" w:rsidRPr="009F393C">
              <w:rPr>
                <w:color w:val="000000"/>
                <w:sz w:val="20"/>
                <w:szCs w:val="20"/>
              </w:rPr>
              <w:t>Pryse</w:t>
            </w:r>
            <w:proofErr w:type="spellEnd"/>
            <w:r w:rsidR="00F64A91" w:rsidRPr="009F393C">
              <w:rPr>
                <w:color w:val="000000"/>
                <w:sz w:val="20"/>
                <w:szCs w:val="20"/>
              </w:rPr>
              <w:t xml:space="preserve"> ismerte fel annak a b</w:t>
            </w:r>
            <w:r w:rsidR="00F64A91" w:rsidRPr="009F393C">
              <w:rPr>
                <w:color w:val="000000"/>
                <w:sz w:val="20"/>
                <w:szCs w:val="20"/>
              </w:rPr>
              <w:t>i</w:t>
            </w:r>
            <w:r w:rsidR="00F64A91" w:rsidRPr="009F393C">
              <w:rPr>
                <w:color w:val="000000"/>
                <w:sz w:val="20"/>
                <w:szCs w:val="20"/>
              </w:rPr>
              <w:t xml:space="preserve">zonyos törekvésnek vagy tevékenységnek az alapján, amikről ezek a városok ismertek voltak. </w:t>
            </w:r>
            <w:r w:rsidR="00963D20" w:rsidRPr="009F393C">
              <w:rPr>
                <w:color w:val="000000"/>
                <w:sz w:val="20"/>
                <w:szCs w:val="20"/>
              </w:rPr>
              <w:t>Az olvasó eze</w:t>
            </w:r>
            <w:r w:rsidR="00963D20" w:rsidRPr="009F393C">
              <w:rPr>
                <w:color w:val="000000"/>
                <w:sz w:val="20"/>
                <w:szCs w:val="20"/>
              </w:rPr>
              <w:t>k</w:t>
            </w:r>
            <w:r w:rsidR="00963D20" w:rsidRPr="009F393C">
              <w:rPr>
                <w:color w:val="000000"/>
                <w:sz w:val="20"/>
                <w:szCs w:val="20"/>
              </w:rPr>
              <w:t xml:space="preserve">ről rendkívül sokatmondó információt talál a </w:t>
            </w:r>
            <w:r w:rsidR="00963D20" w:rsidRPr="009F393C">
              <w:rPr>
                <w:i/>
                <w:color w:val="000000"/>
                <w:sz w:val="20"/>
                <w:szCs w:val="20"/>
              </w:rPr>
              <w:t xml:space="preserve">The </w:t>
            </w:r>
            <w:proofErr w:type="spellStart"/>
            <w:r w:rsidR="00963D20" w:rsidRPr="009F393C">
              <w:rPr>
                <w:i/>
                <w:color w:val="000000"/>
                <w:sz w:val="20"/>
                <w:szCs w:val="20"/>
              </w:rPr>
              <w:t>Apocalypse</w:t>
            </w:r>
            <w:proofErr w:type="spellEnd"/>
            <w:r w:rsidR="00963D20" w:rsidRPr="009F393C">
              <w:rPr>
                <w:i/>
                <w:color w:val="000000"/>
                <w:sz w:val="20"/>
                <w:szCs w:val="20"/>
              </w:rPr>
              <w:t xml:space="preserve"> </w:t>
            </w:r>
            <w:proofErr w:type="spellStart"/>
            <w:r w:rsidR="00963D20" w:rsidRPr="009F393C">
              <w:rPr>
                <w:i/>
                <w:color w:val="000000"/>
                <w:sz w:val="20"/>
                <w:szCs w:val="20"/>
              </w:rPr>
              <w:t>Unsealed</w:t>
            </w:r>
            <w:proofErr w:type="spellEnd"/>
            <w:r w:rsidR="00963D20" w:rsidRPr="009F393C">
              <w:rPr>
                <w:i/>
                <w:color w:val="000000"/>
                <w:sz w:val="20"/>
                <w:szCs w:val="20"/>
              </w:rPr>
              <w:t xml:space="preserve"> </w:t>
            </w:r>
            <w:r w:rsidR="00963D20" w:rsidRPr="009F393C">
              <w:rPr>
                <w:color w:val="000000"/>
                <w:sz w:val="20"/>
                <w:szCs w:val="20"/>
              </w:rPr>
              <w:t xml:space="preserve">37. oldalán. További hivatkozás erre a munkára a TAU rövidítés </w:t>
            </w:r>
            <w:r w:rsidR="0083594B" w:rsidRPr="009F393C">
              <w:rPr>
                <w:color w:val="000000"/>
                <w:sz w:val="20"/>
                <w:szCs w:val="20"/>
              </w:rPr>
              <w:t>alkalmazásával</w:t>
            </w:r>
            <w:r w:rsidR="00963D20" w:rsidRPr="009F393C">
              <w:rPr>
                <w:color w:val="000000"/>
                <w:sz w:val="20"/>
                <w:szCs w:val="20"/>
              </w:rPr>
              <w:t xml:space="preserve"> történik.</w:t>
            </w:r>
          </w:p>
        </w:tc>
      </w:tr>
    </w:tbl>
    <w:p w14:paraId="7FAD2F81" w14:textId="77777777" w:rsidR="0018423B" w:rsidRDefault="008F213B" w:rsidP="008F213B">
      <w:pPr>
        <w:rPr>
          <w:color w:val="000000"/>
        </w:rPr>
      </w:pPr>
      <w:r>
        <w:rPr>
          <w:color w:val="000000"/>
        </w:rPr>
        <w:t xml:space="preserve"> </w:t>
      </w:r>
    </w:p>
    <w:p w14:paraId="32045197" w14:textId="77777777" w:rsidR="00EA6CF9" w:rsidRDefault="00605FD7" w:rsidP="00485EC0">
      <w:pPr>
        <w:ind w:firstLine="720"/>
        <w:rPr>
          <w:color w:val="000000"/>
        </w:rPr>
      </w:pPr>
      <w:r>
        <w:rPr>
          <w:color w:val="000000"/>
        </w:rPr>
        <w:t>Az Apokalipszisben ezek a központokat a hozzájuk kapcsolódó megismerési módo</w:t>
      </w:r>
      <w:r>
        <w:rPr>
          <w:color w:val="000000"/>
        </w:rPr>
        <w:t>k</w:t>
      </w:r>
      <w:r>
        <w:rPr>
          <w:color w:val="000000"/>
        </w:rPr>
        <w:t>kal a hét ázsiai egyház ábrázolja.</w:t>
      </w:r>
      <w:r>
        <w:rPr>
          <w:rStyle w:val="Lbjegyzet-hivatkozs"/>
          <w:color w:val="000000"/>
        </w:rPr>
        <w:footnoteReference w:id="6"/>
      </w:r>
      <w:r>
        <w:rPr>
          <w:color w:val="000000"/>
        </w:rPr>
        <w:t xml:space="preserve"> Az egyházaknak szóló üzentek sorainak értelmezése a k</w:t>
      </w:r>
      <w:r>
        <w:rPr>
          <w:color w:val="000000"/>
        </w:rPr>
        <w:t>ö</w:t>
      </w:r>
      <w:r>
        <w:rPr>
          <w:color w:val="000000"/>
        </w:rPr>
        <w:t>vetkező fejezet témája lesz. Itt csak a megfeleléseket rögzítjük, és azok a fenti táblázatban láthatók.</w:t>
      </w:r>
    </w:p>
    <w:p w14:paraId="6ABACCB8" w14:textId="77777777" w:rsidR="00605FD7" w:rsidRDefault="0064616B" w:rsidP="00485EC0">
      <w:pPr>
        <w:ind w:firstLine="720"/>
        <w:rPr>
          <w:color w:val="000000"/>
        </w:rPr>
      </w:pPr>
      <w:r>
        <w:rPr>
          <w:color w:val="000000"/>
        </w:rPr>
        <w:t>Megértve ezt a sorozatot, az egyházaknak mondott titokzatos szavak felfedik jelent</w:t>
      </w:r>
      <w:r>
        <w:rPr>
          <w:color w:val="000000"/>
        </w:rPr>
        <w:t>é</w:t>
      </w:r>
      <w:r>
        <w:rPr>
          <w:color w:val="000000"/>
        </w:rPr>
        <w:t>süket, mert ezekben a különböző tudati fázisokban – mindegyik a saját szféráján belül – a megújulás munkája történik meghatározott módokon. A megismerés minden módja egy kapu, amely – a tudat minden kiterjesztésével – megnyitja az érzékelés egy még szélesebb területét. Mindegyiknek megvannak a maga veszélyei, és a maguk jellegzetes problémái és nehézségei. Mindegyik helyes használata vagy „legyőzése” bizonyos eredményekhez vezet a tökéletes</w:t>
      </w:r>
      <w:r>
        <w:rPr>
          <w:color w:val="000000"/>
        </w:rPr>
        <w:t>e</w:t>
      </w:r>
      <w:r>
        <w:rPr>
          <w:color w:val="000000"/>
        </w:rPr>
        <w:t>dés munkájában. A Magasabb Én irányítása szükséges e szintek mindegyikén, ebből ered a Szellemi Én-en keresztül kommunikált hétszeres üzenet.</w:t>
      </w:r>
    </w:p>
    <w:p w14:paraId="1B4C97E5" w14:textId="77777777" w:rsidR="0064616B" w:rsidRDefault="003A74C8" w:rsidP="003A74C8">
      <w:pPr>
        <w:pStyle w:val="Cmsor2"/>
        <w:jc w:val="center"/>
        <w:rPr>
          <w:rFonts w:ascii="Times New Roman" w:hAnsi="Times New Roman"/>
          <w:i w:val="0"/>
          <w:iCs w:val="0"/>
          <w:sz w:val="32"/>
          <w:u w:val="single"/>
        </w:rPr>
      </w:pPr>
      <w:bookmarkStart w:id="5" w:name="_Toc328067766"/>
      <w:r>
        <w:rPr>
          <w:rFonts w:ascii="Times New Roman" w:hAnsi="Times New Roman"/>
          <w:i w:val="0"/>
          <w:iCs w:val="0"/>
          <w:sz w:val="32"/>
        </w:rPr>
        <w:t xml:space="preserve">3.        fejezet   </w:t>
      </w:r>
      <w:r w:rsidRPr="003A74C8">
        <w:rPr>
          <w:rFonts w:ascii="Times New Roman" w:hAnsi="Times New Roman"/>
          <w:i w:val="0"/>
          <w:iCs w:val="0"/>
          <w:sz w:val="32"/>
          <w:u w:val="single"/>
        </w:rPr>
        <w:t>ÜZENETEK AZ EGYHÁZAKNAK</w:t>
      </w:r>
      <w:bookmarkEnd w:id="5"/>
    </w:p>
    <w:p w14:paraId="646BF8FE" w14:textId="77777777" w:rsidR="003A74C8" w:rsidRDefault="003A74C8" w:rsidP="003A74C8"/>
    <w:p w14:paraId="1D3C0915" w14:textId="77777777" w:rsidR="003A74C8" w:rsidRDefault="009F67B3" w:rsidP="00D246DF">
      <w:pPr>
        <w:ind w:firstLine="720"/>
      </w:pPr>
      <w:r>
        <w:t>Az előző fejezetben felvázoltuk az ázsiai egyházak és a testben levő bizonyos erőkö</w:t>
      </w:r>
      <w:r>
        <w:t>z</w:t>
      </w:r>
      <w:r>
        <w:t>pontok közötti megfeleléseket. Egy egyházat vagy közösséget, amely valamilyen közös mu</w:t>
      </w:r>
      <w:r>
        <w:t>n</w:t>
      </w:r>
      <w:r>
        <w:t>kán keresztül összekapcsolódó emberek csoportját jelzi, használ itt egy idegdúc leírására, ami maggá tömörülő sejtekből áll, és egy erőközpontként működik a hozzá kapcsolódó izomros</w:t>
      </w:r>
      <w:r>
        <w:t>t</w:t>
      </w:r>
      <w:r>
        <w:t xml:space="preserve">ok számára. Az allegóriában először „egyházaknak” nevezik, később </w:t>
      </w:r>
      <w:r w:rsidR="00D246DF">
        <w:t>„</w:t>
      </w:r>
      <w:r>
        <w:t>gyertyatartókként</w:t>
      </w:r>
      <w:r w:rsidR="00D246DF">
        <w:t>”</w:t>
      </w:r>
      <w:r w:rsidR="00D246DF">
        <w:rPr>
          <w:rStyle w:val="Lbjegyzet-hivatkozs"/>
        </w:rPr>
        <w:footnoteReference w:id="7"/>
      </w:r>
      <w:r>
        <w:t xml:space="preserve"> </w:t>
      </w:r>
      <w:r w:rsidR="00D246DF">
        <w:t>utalnak rájuk, és a tisztánlátók minden központot úgy látnak, hogy ténylegesen fényesen tü</w:t>
      </w:r>
      <w:r w:rsidR="00D246DF">
        <w:t>n</w:t>
      </w:r>
      <w:r w:rsidR="00D246DF">
        <w:t xml:space="preserve">dökölnek. </w:t>
      </w:r>
      <w:r w:rsidR="00B625AD">
        <w:t>Még később „pecséteknek” nevezik.</w:t>
      </w:r>
      <w:r w:rsidR="00B625AD">
        <w:rPr>
          <w:rStyle w:val="Lbjegyzet-hivatkozs"/>
        </w:rPr>
        <w:footnoteReference w:id="8"/>
      </w:r>
      <w:r w:rsidR="00D246DF">
        <w:t xml:space="preserve"> </w:t>
      </w:r>
      <w:r w:rsidR="00B625AD">
        <w:t>A fel nem ébredt egyénben ezek a magasabb erők szó szerint lezártak, elfojtottak vagy lepecsételtek mindaddig, amíg a szellemi akarat erőfeszítésével – amit fárasztó okkult képzés segít –, szigorú fegyelemmel és folyamatos me</w:t>
      </w:r>
      <w:r w:rsidR="00B625AD">
        <w:t>n</w:t>
      </w:r>
      <w:r w:rsidR="00B625AD">
        <w:t>tális és erkölcsi törekvéssel azok egytől egyig felszabadulnak, és fokozatosan teljes működé</w:t>
      </w:r>
      <w:r w:rsidR="00B625AD">
        <w:t>s</w:t>
      </w:r>
      <w:r w:rsidR="00CB0A4A">
        <w:t>be lépnek.</w:t>
      </w:r>
    </w:p>
    <w:p w14:paraId="2335382F" w14:textId="77777777" w:rsidR="00CB0A4A" w:rsidRDefault="00580F51" w:rsidP="00D246DF">
      <w:pPr>
        <w:ind w:firstLine="720"/>
      </w:pPr>
      <w:r>
        <w:t>Az itt következő „Üzenetek az egyházaknak”-ban azt fogjuk találni, hogy a tűzerő k</w:t>
      </w:r>
      <w:r>
        <w:t>ü</w:t>
      </w:r>
      <w:r>
        <w:t>lönféle módosulataival foglalkoznak, ahogyan az a központokon keresztül kering és a külö</w:t>
      </w:r>
      <w:r>
        <w:t>n</w:t>
      </w:r>
      <w:r>
        <w:t xml:space="preserve">böző minőségekkel, amelyek ennek következtében e központok specializált tevékenységein keresztül mutatkoznak meg. </w:t>
      </w:r>
      <w:r w:rsidR="00C278B3">
        <w:t>Az üzeneteket ezért részletesen kell tanulmányozni, és a tovább</w:t>
      </w:r>
      <w:r w:rsidR="00C278B3">
        <w:t>i</w:t>
      </w:r>
      <w:r w:rsidR="00C278B3">
        <w:t>akban abban a sorrendben vizsgáljuk meg azokat, ahogyan a Jelenések könyvében szerepe</w:t>
      </w:r>
      <w:r w:rsidR="00C278B3">
        <w:t>l</w:t>
      </w:r>
      <w:r w:rsidR="00C278B3">
        <w:t>nek.</w:t>
      </w:r>
    </w:p>
    <w:p w14:paraId="4BB9167A" w14:textId="77777777" w:rsidR="00C278B3" w:rsidRDefault="00876384" w:rsidP="00D246DF">
      <w:pPr>
        <w:ind w:firstLine="720"/>
      </w:pPr>
      <w:r>
        <w:t>Valamennyi egy fontos kijelentéssel kezdődik: „Tudok tetteidről”, tehát minden kö</w:t>
      </w:r>
      <w:r>
        <w:t>z</w:t>
      </w:r>
      <w:r>
        <w:t>pont sajátos természete és működése ismert a Magasabb Én számára, ebből következően va</w:t>
      </w:r>
      <w:r>
        <w:t>n</w:t>
      </w:r>
      <w:r>
        <w:t>nak mindegyiktől bizonyos elvárt tevékenységek, és bizonyos veszélyekre is felhívja a f</w:t>
      </w:r>
      <w:r>
        <w:t>i</w:t>
      </w:r>
      <w:r>
        <w:t xml:space="preserve">gyelmet. </w:t>
      </w:r>
      <w:r w:rsidR="00050B42">
        <w:t>Azért, amit már elvégzett, a tanítványt megdicséri, ahol pedig elbukott, azért me</w:t>
      </w:r>
      <w:r w:rsidR="00050B42">
        <w:t>g</w:t>
      </w:r>
      <w:r w:rsidR="00050B42">
        <w:t>dorgálja. Ezen erők helytelen használatát büntetésnek kell követnie, míg a helyes használat</w:t>
      </w:r>
      <w:r w:rsidR="00050B42">
        <w:t>á</w:t>
      </w:r>
      <w:r w:rsidR="00050B42">
        <w:t>ért és az ebből következő győzelemért jutalmat ígér. Az Üzenő különböző alakokban jelenik meg, minden esetben a Logosz különböző aspektusait szimbolizálva, amelyek az ember k</w:t>
      </w:r>
      <w:r w:rsidR="00050B42">
        <w:t>ü</w:t>
      </w:r>
      <w:r w:rsidR="00050B42">
        <w:t>lönböző tulajdonságaiban tükröződnek vissza.</w:t>
      </w:r>
    </w:p>
    <w:p w14:paraId="16A01107" w14:textId="77777777" w:rsidR="00050B42" w:rsidRDefault="00050B42" w:rsidP="00D246DF">
      <w:pPr>
        <w:ind w:firstLine="720"/>
      </w:pPr>
    </w:p>
    <w:p w14:paraId="15B9F0B1" w14:textId="77777777" w:rsidR="00050B42" w:rsidRDefault="00050B42" w:rsidP="00050B42">
      <w:pPr>
        <w:numPr>
          <w:ilvl w:val="0"/>
          <w:numId w:val="3"/>
        </w:numPr>
        <w:jc w:val="center"/>
        <w:rPr>
          <w:b/>
          <w:sz w:val="28"/>
          <w:szCs w:val="28"/>
        </w:rPr>
      </w:pPr>
      <w:r>
        <w:rPr>
          <w:b/>
          <w:sz w:val="28"/>
          <w:szCs w:val="28"/>
        </w:rPr>
        <w:t>EPHESUS</w:t>
      </w:r>
    </w:p>
    <w:p w14:paraId="19538427" w14:textId="77777777" w:rsidR="00050B42" w:rsidRDefault="00050B42" w:rsidP="00050B42">
      <w:pPr>
        <w:ind w:left="360"/>
        <w:jc w:val="center"/>
        <w:rPr>
          <w:b/>
          <w:sz w:val="28"/>
          <w:szCs w:val="28"/>
        </w:rPr>
      </w:pPr>
    </w:p>
    <w:p w14:paraId="34019B71" w14:textId="77777777" w:rsidR="00050B42" w:rsidRDefault="007645E6" w:rsidP="00050B42">
      <w:pPr>
        <w:ind w:firstLine="720"/>
        <w:rPr>
          <w:rStyle w:val="alap1"/>
          <w:rFonts w:ascii="Times New Roman" w:hAnsi="Times New Roman" w:cs="Times New Roman"/>
          <w:sz w:val="24"/>
          <w:szCs w:val="24"/>
        </w:rPr>
      </w:pPr>
      <w:r>
        <w:t>Ahogyan már láttuk, ez az egyház a szaporító szervekkel kapcsolatos központnak felel meg. A tanítványt először is megdicséri az eddig megvívott harcért. Azt mondja neki, „</w:t>
      </w:r>
      <w:r w:rsidRPr="007645E6">
        <w:rPr>
          <w:rStyle w:val="alap1"/>
          <w:rFonts w:ascii="Times New Roman" w:hAnsi="Times New Roman" w:cs="Times New Roman"/>
          <w:sz w:val="24"/>
          <w:szCs w:val="24"/>
        </w:rPr>
        <w:t>prób</w:t>
      </w:r>
      <w:r w:rsidRPr="007645E6">
        <w:rPr>
          <w:rStyle w:val="alap1"/>
          <w:rFonts w:ascii="Times New Roman" w:hAnsi="Times New Roman" w:cs="Times New Roman"/>
          <w:sz w:val="24"/>
          <w:szCs w:val="24"/>
        </w:rPr>
        <w:t>á</w:t>
      </w:r>
      <w:r w:rsidRPr="007645E6">
        <w:rPr>
          <w:rStyle w:val="alap1"/>
          <w:rFonts w:ascii="Times New Roman" w:hAnsi="Times New Roman" w:cs="Times New Roman"/>
          <w:sz w:val="24"/>
          <w:szCs w:val="24"/>
        </w:rPr>
        <w:t>ra tetted, akik apostolnak mondják magukat, noha nem azok, és hazugnak találtad őket</w:t>
      </w:r>
      <w:r>
        <w:rPr>
          <w:rStyle w:val="alap1"/>
          <w:rFonts w:ascii="Times New Roman" w:hAnsi="Times New Roman" w:cs="Times New Roman"/>
          <w:sz w:val="24"/>
          <w:szCs w:val="24"/>
        </w:rPr>
        <w:t>”, ami azt jelenti, hogy felfedezte az érzéki gyönyörök valódi természetét és azok hamis követel</w:t>
      </w:r>
      <w:r>
        <w:rPr>
          <w:rStyle w:val="alap1"/>
          <w:rFonts w:ascii="Times New Roman" w:hAnsi="Times New Roman" w:cs="Times New Roman"/>
          <w:sz w:val="24"/>
          <w:szCs w:val="24"/>
        </w:rPr>
        <w:t>ő</w:t>
      </w:r>
      <w:r>
        <w:rPr>
          <w:rStyle w:val="alap1"/>
          <w:rFonts w:ascii="Times New Roman" w:hAnsi="Times New Roman" w:cs="Times New Roman"/>
          <w:sz w:val="24"/>
          <w:szCs w:val="24"/>
        </w:rPr>
        <w:t xml:space="preserve">dzéseit, amelyek képtelenek tartósan kielégíteni a Valóság keresőjét. Ebben a tisztaságért folytatott küzdelemben és az érzékiséggel való összeütközésben </w:t>
      </w:r>
      <w:r w:rsidR="006B5673">
        <w:rPr>
          <w:rStyle w:val="alap1"/>
          <w:rFonts w:ascii="Times New Roman" w:hAnsi="Times New Roman" w:cs="Times New Roman"/>
          <w:sz w:val="24"/>
          <w:szCs w:val="24"/>
        </w:rPr>
        <w:t>a tanítványról azt állítja, hogy „</w:t>
      </w:r>
      <w:r w:rsidR="006B5673" w:rsidRPr="006B5673">
        <w:rPr>
          <w:rStyle w:val="alap1"/>
          <w:rFonts w:ascii="Times New Roman" w:hAnsi="Times New Roman" w:cs="Times New Roman"/>
          <w:sz w:val="24"/>
          <w:szCs w:val="24"/>
        </w:rPr>
        <w:t>szenvedtél a nevemért, és nem fáradtál bele</w:t>
      </w:r>
      <w:r w:rsidR="006B5673">
        <w:rPr>
          <w:rStyle w:val="alap1"/>
          <w:rFonts w:ascii="Times New Roman" w:hAnsi="Times New Roman" w:cs="Times New Roman"/>
          <w:sz w:val="24"/>
          <w:szCs w:val="24"/>
        </w:rPr>
        <w:t xml:space="preserve">”. A </w:t>
      </w:r>
      <w:proofErr w:type="spellStart"/>
      <w:r w:rsidR="006B5673">
        <w:rPr>
          <w:rStyle w:val="alap1"/>
          <w:rFonts w:ascii="Times New Roman" w:hAnsi="Times New Roman" w:cs="Times New Roman"/>
          <w:sz w:val="24"/>
          <w:szCs w:val="24"/>
        </w:rPr>
        <w:t>nikolaiták</w:t>
      </w:r>
      <w:proofErr w:type="spellEnd"/>
      <w:r w:rsidR="006B5673">
        <w:rPr>
          <w:rStyle w:val="alap1"/>
          <w:rFonts w:ascii="Times New Roman" w:hAnsi="Times New Roman" w:cs="Times New Roman"/>
          <w:sz w:val="24"/>
          <w:szCs w:val="24"/>
        </w:rPr>
        <w:t xml:space="preserve"> tettei, amiket a tanítvány „gyűlöl”, ezzel a funkcióval történő visszaélések, mert a </w:t>
      </w:r>
      <w:proofErr w:type="spellStart"/>
      <w:r w:rsidR="006B5673">
        <w:rPr>
          <w:rStyle w:val="alap1"/>
          <w:rFonts w:ascii="Times New Roman" w:hAnsi="Times New Roman" w:cs="Times New Roman"/>
          <w:sz w:val="24"/>
          <w:szCs w:val="24"/>
        </w:rPr>
        <w:t>nikolaiták</w:t>
      </w:r>
      <w:proofErr w:type="spellEnd"/>
      <w:r w:rsidR="006B5673">
        <w:rPr>
          <w:rStyle w:val="alap1"/>
          <w:rFonts w:ascii="Times New Roman" w:hAnsi="Times New Roman" w:cs="Times New Roman"/>
          <w:sz w:val="24"/>
          <w:szCs w:val="24"/>
        </w:rPr>
        <w:t xml:space="preserve"> bizonyos ál-okkult szekt</w:t>
      </w:r>
      <w:r w:rsidR="006B5673">
        <w:rPr>
          <w:rStyle w:val="alap1"/>
          <w:rFonts w:ascii="Times New Roman" w:hAnsi="Times New Roman" w:cs="Times New Roman"/>
          <w:sz w:val="24"/>
          <w:szCs w:val="24"/>
        </w:rPr>
        <w:t>á</w:t>
      </w:r>
      <w:r w:rsidR="006B5673">
        <w:rPr>
          <w:rStyle w:val="alap1"/>
          <w:rFonts w:ascii="Times New Roman" w:hAnsi="Times New Roman" w:cs="Times New Roman"/>
          <w:sz w:val="24"/>
          <w:szCs w:val="24"/>
        </w:rPr>
        <w:t>kat jelentenek, amelyek szexuális mágiát gyakoroltak.</w:t>
      </w:r>
      <w:r w:rsidR="006B5673">
        <w:rPr>
          <w:rStyle w:val="Lbjegyzet-hivatkozs"/>
          <w:color w:val="000000"/>
        </w:rPr>
        <w:footnoteReference w:id="9"/>
      </w:r>
    </w:p>
    <w:p w14:paraId="3CB51EA2" w14:textId="77777777" w:rsidR="000A2D1A" w:rsidRDefault="007E0BAF" w:rsidP="00050B42">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 vád az, hogy ehhez a központhoz kapcsolódó erő „kezdeti szeretetétől eltért”, vag</w:t>
      </w:r>
      <w:r>
        <w:rPr>
          <w:rStyle w:val="alap1"/>
          <w:rFonts w:ascii="Times New Roman" w:hAnsi="Times New Roman" w:cs="Times New Roman"/>
          <w:sz w:val="24"/>
          <w:szCs w:val="24"/>
        </w:rPr>
        <w:t>y</w:t>
      </w:r>
      <w:r>
        <w:rPr>
          <w:rStyle w:val="alap1"/>
          <w:rFonts w:ascii="Times New Roman" w:hAnsi="Times New Roman" w:cs="Times New Roman"/>
          <w:sz w:val="24"/>
          <w:szCs w:val="24"/>
        </w:rPr>
        <w:t xml:space="preserve">is az isteni teremtő erő lesüllyedt </w:t>
      </w:r>
      <w:r w:rsidR="00073FAD">
        <w:rPr>
          <w:rStyle w:val="alap1"/>
          <w:rFonts w:ascii="Times New Roman" w:hAnsi="Times New Roman" w:cs="Times New Roman"/>
          <w:sz w:val="24"/>
          <w:szCs w:val="24"/>
        </w:rPr>
        <w:t>a fizikai nemzés szintjére, és ennek következtében befejezte tevékenységét saját szellemi síkján. Ezért arra figyelmezteti a tanítványt, hogy emlékezzen vissza saját kezdeti állapotára – „</w:t>
      </w:r>
      <w:r w:rsidR="00073FAD" w:rsidRPr="00073FAD">
        <w:rPr>
          <w:rStyle w:val="alap1"/>
          <w:rFonts w:ascii="Times New Roman" w:hAnsi="Times New Roman" w:cs="Times New Roman"/>
          <w:sz w:val="24"/>
          <w:szCs w:val="24"/>
        </w:rPr>
        <w:t>Gondold meg, honnan süllyedtél ide!</w:t>
      </w:r>
      <w:r w:rsidR="00073FAD">
        <w:rPr>
          <w:rStyle w:val="alap1"/>
          <w:rFonts w:ascii="Times New Roman" w:hAnsi="Times New Roman" w:cs="Times New Roman"/>
          <w:sz w:val="24"/>
          <w:szCs w:val="24"/>
        </w:rPr>
        <w:t xml:space="preserve">” –, hogy „visszatérjen” (ami helyesen értelmezve egy megfordulást vagy irányváltást jelent), és csinálja a „korábbi cselekedeteit”. Ez azt jelenti, hogy a teremtő erőt meg kell fordítani, tevékenységének módját meg kell változtatni, </w:t>
      </w:r>
      <w:r w:rsidR="00A9792B">
        <w:rPr>
          <w:rStyle w:val="alap1"/>
          <w:rFonts w:ascii="Times New Roman" w:hAnsi="Times New Roman" w:cs="Times New Roman"/>
          <w:sz w:val="24"/>
          <w:szCs w:val="24"/>
        </w:rPr>
        <w:t xml:space="preserve">áramlását az első és legmagasabb agyi központ felé kell irányítani ahhoz, hogy a </w:t>
      </w:r>
      <w:r w:rsidR="0016463F">
        <w:rPr>
          <w:rStyle w:val="alap1"/>
          <w:rFonts w:ascii="Times New Roman" w:hAnsi="Times New Roman" w:cs="Times New Roman"/>
          <w:sz w:val="24"/>
          <w:szCs w:val="24"/>
        </w:rPr>
        <w:t xml:space="preserve">megújító folyamat befejezhető legyen. A fizikai teremtő impulzust át kell </w:t>
      </w:r>
      <w:proofErr w:type="spellStart"/>
      <w:r w:rsidR="0016463F">
        <w:rPr>
          <w:rStyle w:val="alap1"/>
          <w:rFonts w:ascii="Times New Roman" w:hAnsi="Times New Roman" w:cs="Times New Roman"/>
          <w:sz w:val="24"/>
          <w:szCs w:val="24"/>
        </w:rPr>
        <w:t>lényegíteni</w:t>
      </w:r>
      <w:proofErr w:type="spellEnd"/>
      <w:r w:rsidR="0016463F">
        <w:rPr>
          <w:rStyle w:val="alap1"/>
          <w:rFonts w:ascii="Times New Roman" w:hAnsi="Times New Roman" w:cs="Times New Roman"/>
          <w:sz w:val="24"/>
          <w:szCs w:val="24"/>
        </w:rPr>
        <w:t xml:space="preserve"> szellemi teremtő tevékenységgé</w:t>
      </w:r>
      <w:r w:rsidR="000A2D1A">
        <w:rPr>
          <w:rStyle w:val="alap1"/>
          <w:rFonts w:ascii="Times New Roman" w:hAnsi="Times New Roman" w:cs="Times New Roman"/>
          <w:sz w:val="24"/>
          <w:szCs w:val="24"/>
        </w:rPr>
        <w:t>, az érzékszervi észlelésnek pedig</w:t>
      </w:r>
      <w:r w:rsidR="0016463F">
        <w:rPr>
          <w:rStyle w:val="alap1"/>
          <w:rFonts w:ascii="Times New Roman" w:hAnsi="Times New Roman" w:cs="Times New Roman"/>
          <w:sz w:val="24"/>
          <w:szCs w:val="24"/>
        </w:rPr>
        <w:t xml:space="preserve"> – a megismerés </w:t>
      </w:r>
      <w:r w:rsidR="000A2D1A">
        <w:rPr>
          <w:rStyle w:val="alap1"/>
          <w:rFonts w:ascii="Times New Roman" w:hAnsi="Times New Roman" w:cs="Times New Roman"/>
          <w:sz w:val="24"/>
          <w:szCs w:val="24"/>
        </w:rPr>
        <w:t>alsóbb módjának – át kell adnia helyét a legmagasabb, tiszta szellemi érzékelésnek. Ennek megval</w:t>
      </w:r>
      <w:r w:rsidR="000A2D1A">
        <w:rPr>
          <w:rStyle w:val="alap1"/>
          <w:rFonts w:ascii="Times New Roman" w:hAnsi="Times New Roman" w:cs="Times New Roman"/>
          <w:sz w:val="24"/>
          <w:szCs w:val="24"/>
        </w:rPr>
        <w:t>ó</w:t>
      </w:r>
      <w:r w:rsidR="000A2D1A">
        <w:rPr>
          <w:rStyle w:val="alap1"/>
          <w:rFonts w:ascii="Times New Roman" w:hAnsi="Times New Roman" w:cs="Times New Roman"/>
          <w:sz w:val="24"/>
          <w:szCs w:val="24"/>
        </w:rPr>
        <w:t>sítása során a kudarc a felsőbb teremtő erő végleges elveszítését jelentheti – „</w:t>
      </w:r>
      <w:r w:rsidR="000A2D1A" w:rsidRPr="000A2D1A">
        <w:rPr>
          <w:rStyle w:val="alap1"/>
          <w:rFonts w:ascii="Times New Roman" w:hAnsi="Times New Roman" w:cs="Times New Roman"/>
          <w:sz w:val="24"/>
          <w:szCs w:val="24"/>
        </w:rPr>
        <w:t>Mert elmegyek és elmozdítom helyéről gyertyatartódat, ha nem tartasz bűnbánatot</w:t>
      </w:r>
      <w:r w:rsidR="000A2D1A">
        <w:rPr>
          <w:rStyle w:val="alap1"/>
          <w:rFonts w:ascii="Times New Roman" w:hAnsi="Times New Roman" w:cs="Times New Roman"/>
          <w:sz w:val="24"/>
          <w:szCs w:val="24"/>
        </w:rPr>
        <w:t>.” –, míg a győztes számára fenntartott jutalom az, hogy „</w:t>
      </w:r>
      <w:r w:rsidR="000A2D1A" w:rsidRPr="000A2D1A">
        <w:rPr>
          <w:rStyle w:val="alap1"/>
          <w:rFonts w:ascii="Times New Roman" w:hAnsi="Times New Roman" w:cs="Times New Roman"/>
          <w:sz w:val="24"/>
          <w:szCs w:val="24"/>
        </w:rPr>
        <w:t>az élet fájáról adok enni</w:t>
      </w:r>
      <w:r w:rsidR="000A2D1A">
        <w:rPr>
          <w:rStyle w:val="alap1"/>
          <w:rFonts w:ascii="Times New Roman" w:hAnsi="Times New Roman" w:cs="Times New Roman"/>
          <w:sz w:val="24"/>
          <w:szCs w:val="24"/>
        </w:rPr>
        <w:t>” – a halhatatlanság, az egész életciklus gyümölcsével vagy összegyűjtött eredményével.</w:t>
      </w:r>
    </w:p>
    <w:p w14:paraId="0B650BDD" w14:textId="77777777" w:rsidR="000A2D1A" w:rsidRDefault="000A2D1A" w:rsidP="00050B42">
      <w:pPr>
        <w:ind w:firstLine="720"/>
        <w:rPr>
          <w:rStyle w:val="alap1"/>
          <w:rFonts w:ascii="Times New Roman" w:hAnsi="Times New Roman" w:cs="Times New Roman"/>
          <w:sz w:val="24"/>
          <w:szCs w:val="24"/>
        </w:rPr>
      </w:pPr>
    </w:p>
    <w:p w14:paraId="3E84DD0D" w14:textId="77777777" w:rsidR="006B5673" w:rsidRDefault="000A2D1A" w:rsidP="000A2D1A">
      <w:pPr>
        <w:numPr>
          <w:ilvl w:val="0"/>
          <w:numId w:val="3"/>
        </w:numPr>
        <w:jc w:val="center"/>
        <w:rPr>
          <w:rStyle w:val="alap1"/>
          <w:rFonts w:ascii="Times New Roman" w:hAnsi="Times New Roman" w:cs="Times New Roman"/>
          <w:b/>
          <w:sz w:val="28"/>
          <w:szCs w:val="28"/>
        </w:rPr>
      </w:pPr>
      <w:r>
        <w:rPr>
          <w:rStyle w:val="alap1"/>
          <w:rFonts w:ascii="Times New Roman" w:hAnsi="Times New Roman" w:cs="Times New Roman"/>
          <w:b/>
          <w:sz w:val="28"/>
          <w:szCs w:val="28"/>
        </w:rPr>
        <w:t>SMYRNA</w:t>
      </w:r>
    </w:p>
    <w:p w14:paraId="0A21054E" w14:textId="77777777" w:rsidR="000A2D1A" w:rsidRDefault="000A2D1A" w:rsidP="000A2D1A">
      <w:pPr>
        <w:ind w:left="360"/>
        <w:jc w:val="center"/>
        <w:rPr>
          <w:rStyle w:val="alap1"/>
          <w:rFonts w:ascii="Times New Roman" w:hAnsi="Times New Roman" w:cs="Times New Roman"/>
          <w:b/>
          <w:sz w:val="28"/>
          <w:szCs w:val="28"/>
        </w:rPr>
      </w:pPr>
    </w:p>
    <w:p w14:paraId="2FD5430D" w14:textId="77777777" w:rsidR="007B34EE" w:rsidRDefault="00893759" w:rsidP="000A2D1A">
      <w:pPr>
        <w:ind w:firstLine="720"/>
        <w:rPr>
          <w:rStyle w:val="alap1"/>
          <w:rFonts w:ascii="Times New Roman" w:hAnsi="Times New Roman" w:cs="Times New Roman"/>
          <w:sz w:val="24"/>
          <w:szCs w:val="24"/>
        </w:rPr>
      </w:pPr>
      <w:r>
        <w:t>A felébredt szellemi lélek, „</w:t>
      </w:r>
      <w:r w:rsidRPr="00893759">
        <w:rPr>
          <w:rStyle w:val="alap1"/>
          <w:rFonts w:ascii="Times New Roman" w:hAnsi="Times New Roman" w:cs="Times New Roman"/>
          <w:sz w:val="24"/>
          <w:szCs w:val="24"/>
        </w:rPr>
        <w:t>aki halott volt, de életre kelt</w:t>
      </w:r>
      <w:r>
        <w:rPr>
          <w:rStyle w:val="alap1"/>
          <w:rFonts w:ascii="Times New Roman" w:hAnsi="Times New Roman" w:cs="Times New Roman"/>
          <w:sz w:val="24"/>
          <w:szCs w:val="24"/>
        </w:rPr>
        <w:t>”, felismerve e központ fe</w:t>
      </w:r>
      <w:r>
        <w:rPr>
          <w:rStyle w:val="alap1"/>
          <w:rFonts w:ascii="Times New Roman" w:hAnsi="Times New Roman" w:cs="Times New Roman"/>
          <w:sz w:val="24"/>
          <w:szCs w:val="24"/>
        </w:rPr>
        <w:t>l</w:t>
      </w:r>
      <w:r>
        <w:rPr>
          <w:rStyle w:val="alap1"/>
          <w:rFonts w:ascii="Times New Roman" w:hAnsi="Times New Roman" w:cs="Times New Roman"/>
          <w:sz w:val="24"/>
          <w:szCs w:val="24"/>
        </w:rPr>
        <w:t>adatát, a tanítványt ismét megdicséri az önmaga által választott lemondásért és fegyelmezet</w:t>
      </w:r>
      <w:r>
        <w:rPr>
          <w:rStyle w:val="alap1"/>
          <w:rFonts w:ascii="Times New Roman" w:hAnsi="Times New Roman" w:cs="Times New Roman"/>
          <w:sz w:val="24"/>
          <w:szCs w:val="24"/>
        </w:rPr>
        <w:t>t</w:t>
      </w:r>
      <w:r>
        <w:rPr>
          <w:rStyle w:val="alap1"/>
          <w:rFonts w:ascii="Times New Roman" w:hAnsi="Times New Roman" w:cs="Times New Roman"/>
          <w:sz w:val="24"/>
          <w:szCs w:val="24"/>
        </w:rPr>
        <w:t>ségért („</w:t>
      </w:r>
      <w:r w:rsidRPr="00893759">
        <w:rPr>
          <w:rStyle w:val="alap1"/>
          <w:rFonts w:ascii="Times New Roman" w:hAnsi="Times New Roman" w:cs="Times New Roman"/>
          <w:sz w:val="24"/>
          <w:szCs w:val="24"/>
        </w:rPr>
        <w:t>Tudok szorongattatásodról, arról, hogy szegény vagy</w:t>
      </w:r>
      <w:r>
        <w:rPr>
          <w:rStyle w:val="alap1"/>
          <w:rFonts w:ascii="Times New Roman" w:hAnsi="Times New Roman" w:cs="Times New Roman"/>
          <w:sz w:val="24"/>
          <w:szCs w:val="24"/>
        </w:rPr>
        <w:t>”), amelynek eredményeként belülről „</w:t>
      </w:r>
      <w:r w:rsidRPr="00893759">
        <w:rPr>
          <w:rStyle w:val="alap1"/>
          <w:rFonts w:ascii="Times New Roman" w:hAnsi="Times New Roman" w:cs="Times New Roman"/>
          <w:sz w:val="24"/>
          <w:szCs w:val="24"/>
        </w:rPr>
        <w:t>valójában mégis gazdag</w:t>
      </w:r>
      <w:r>
        <w:rPr>
          <w:rStyle w:val="alap1"/>
          <w:rFonts w:ascii="Times New Roman" w:hAnsi="Times New Roman" w:cs="Times New Roman"/>
          <w:sz w:val="24"/>
          <w:szCs w:val="24"/>
        </w:rPr>
        <w:t>”.</w:t>
      </w:r>
      <w:r w:rsidR="000378CC">
        <w:rPr>
          <w:rStyle w:val="alap1"/>
          <w:rFonts w:ascii="Times New Roman" w:hAnsi="Times New Roman" w:cs="Times New Roman"/>
          <w:sz w:val="24"/>
          <w:szCs w:val="24"/>
        </w:rPr>
        <w:t xml:space="preserve"> E központ régiója – az alhas – az ösztönös vágyak igazi székhelye. Az érzetek vagy a fizikai síkon jelentkező ingerek által kiváltott reakciók ébrednek fel a test e részében, és tudatosítják a fizikai létezést. Ezért </w:t>
      </w:r>
      <w:r w:rsidR="007B34EE">
        <w:rPr>
          <w:rStyle w:val="alap1"/>
          <w:rFonts w:ascii="Times New Roman" w:hAnsi="Times New Roman" w:cs="Times New Roman"/>
          <w:sz w:val="24"/>
          <w:szCs w:val="24"/>
        </w:rPr>
        <w:t>az e központban aktív erők nem</w:t>
      </w:r>
      <w:r w:rsidR="007B34EE">
        <w:rPr>
          <w:rStyle w:val="alap1"/>
          <w:rFonts w:ascii="Times New Roman" w:hAnsi="Times New Roman" w:cs="Times New Roman"/>
          <w:sz w:val="24"/>
          <w:szCs w:val="24"/>
        </w:rPr>
        <w:t>e</w:t>
      </w:r>
      <w:r w:rsidR="007B34EE">
        <w:rPr>
          <w:rStyle w:val="alap1"/>
          <w:rFonts w:ascii="Times New Roman" w:hAnsi="Times New Roman" w:cs="Times New Roman"/>
          <w:sz w:val="24"/>
          <w:szCs w:val="24"/>
        </w:rPr>
        <w:t>sítése az, ami a magasabb szintű tudatosságot végül is felébreszti, és tudatosítja a valódi spir</w:t>
      </w:r>
      <w:r w:rsidR="007B34EE">
        <w:rPr>
          <w:rStyle w:val="alap1"/>
          <w:rFonts w:ascii="Times New Roman" w:hAnsi="Times New Roman" w:cs="Times New Roman"/>
          <w:sz w:val="24"/>
          <w:szCs w:val="24"/>
        </w:rPr>
        <w:t>i</w:t>
      </w:r>
      <w:r w:rsidR="007B34EE">
        <w:rPr>
          <w:rStyle w:val="alap1"/>
          <w:rFonts w:ascii="Times New Roman" w:hAnsi="Times New Roman" w:cs="Times New Roman"/>
          <w:sz w:val="24"/>
          <w:szCs w:val="24"/>
        </w:rPr>
        <w:t xml:space="preserve">tuális létezést. Az alsóbb természet ösztönös érzelmeit át kell </w:t>
      </w:r>
      <w:proofErr w:type="spellStart"/>
      <w:r w:rsidR="007B34EE">
        <w:rPr>
          <w:rStyle w:val="alap1"/>
          <w:rFonts w:ascii="Times New Roman" w:hAnsi="Times New Roman" w:cs="Times New Roman"/>
          <w:sz w:val="24"/>
          <w:szCs w:val="24"/>
        </w:rPr>
        <w:t>lényegíteni</w:t>
      </w:r>
      <w:proofErr w:type="spellEnd"/>
      <w:r w:rsidR="007B34EE">
        <w:rPr>
          <w:rStyle w:val="alap1"/>
          <w:rFonts w:ascii="Times New Roman" w:hAnsi="Times New Roman" w:cs="Times New Roman"/>
          <w:sz w:val="24"/>
          <w:szCs w:val="24"/>
        </w:rPr>
        <w:t xml:space="preserve"> és be kell olvasztani a magasabb szellemi intuíciójába.</w:t>
      </w:r>
    </w:p>
    <w:p w14:paraId="237A08AA" w14:textId="77777777" w:rsidR="000A2D1A" w:rsidRDefault="004F6433" w:rsidP="000A2D1A">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 xml:space="preserve">Az érzékek illúziójára vagy a valóság hamis érzékelésére itt úgy utal, </w:t>
      </w:r>
      <w:r w:rsidRPr="004F6433">
        <w:rPr>
          <w:rStyle w:val="alap1"/>
          <w:rFonts w:ascii="Times New Roman" w:hAnsi="Times New Roman" w:cs="Times New Roman"/>
          <w:sz w:val="24"/>
          <w:szCs w:val="24"/>
        </w:rPr>
        <w:t xml:space="preserve">mint </w:t>
      </w:r>
      <w:r>
        <w:rPr>
          <w:rStyle w:val="alap1"/>
          <w:rFonts w:ascii="Times New Roman" w:hAnsi="Times New Roman" w:cs="Times New Roman"/>
          <w:sz w:val="24"/>
          <w:szCs w:val="24"/>
        </w:rPr>
        <w:t>„</w:t>
      </w:r>
      <w:r w:rsidRPr="004F6433">
        <w:rPr>
          <w:rStyle w:val="alap1"/>
          <w:rFonts w:ascii="Times New Roman" w:hAnsi="Times New Roman" w:cs="Times New Roman"/>
          <w:sz w:val="24"/>
          <w:szCs w:val="24"/>
        </w:rPr>
        <w:t>akik zs</w:t>
      </w:r>
      <w:r w:rsidRPr="004F6433">
        <w:rPr>
          <w:rStyle w:val="alap1"/>
          <w:rFonts w:ascii="Times New Roman" w:hAnsi="Times New Roman" w:cs="Times New Roman"/>
          <w:sz w:val="24"/>
          <w:szCs w:val="24"/>
        </w:rPr>
        <w:t>i</w:t>
      </w:r>
      <w:r w:rsidRPr="004F6433">
        <w:rPr>
          <w:rStyle w:val="alap1"/>
          <w:rFonts w:ascii="Times New Roman" w:hAnsi="Times New Roman" w:cs="Times New Roman"/>
          <w:sz w:val="24"/>
          <w:szCs w:val="24"/>
        </w:rPr>
        <w:t>dónak vallják magukat, noha nem azok, hanem a sátán zsinagógája</w:t>
      </w:r>
      <w:r>
        <w:rPr>
          <w:rStyle w:val="alap1"/>
          <w:rFonts w:ascii="Times New Roman" w:hAnsi="Times New Roman" w:cs="Times New Roman"/>
          <w:sz w:val="24"/>
          <w:szCs w:val="24"/>
        </w:rPr>
        <w:t>”, kabbalista nyelven ugyanis a zsidó, az egyik isteni kiválasztott nép a megvilágosodott, szellemi érzékelés egyik típusát jelenti.</w:t>
      </w:r>
      <w:r w:rsidR="000378CC" w:rsidRPr="004F6433">
        <w:rPr>
          <w:rStyle w:val="alap1"/>
          <w:rFonts w:ascii="Times New Roman" w:hAnsi="Times New Roman" w:cs="Times New Roman"/>
          <w:sz w:val="24"/>
          <w:szCs w:val="24"/>
        </w:rPr>
        <w:t xml:space="preserve"> </w:t>
      </w:r>
      <w:r>
        <w:rPr>
          <w:rStyle w:val="alap1"/>
          <w:rFonts w:ascii="Times New Roman" w:hAnsi="Times New Roman" w:cs="Times New Roman"/>
          <w:sz w:val="24"/>
          <w:szCs w:val="24"/>
        </w:rPr>
        <w:t xml:space="preserve">Így a Bibliában azt találjuk, </w:t>
      </w:r>
      <w:r w:rsidRPr="004F6433">
        <w:rPr>
          <w:rStyle w:val="alap1"/>
          <w:rFonts w:ascii="Times New Roman" w:hAnsi="Times New Roman" w:cs="Times New Roman"/>
          <w:sz w:val="24"/>
          <w:szCs w:val="24"/>
        </w:rPr>
        <w:t xml:space="preserve">hogy </w:t>
      </w:r>
      <w:r>
        <w:rPr>
          <w:rStyle w:val="alap1"/>
          <w:rFonts w:ascii="Times New Roman" w:hAnsi="Times New Roman" w:cs="Times New Roman"/>
          <w:sz w:val="24"/>
          <w:szCs w:val="24"/>
        </w:rPr>
        <w:t>„</w:t>
      </w:r>
      <w:r w:rsidRPr="004F6433">
        <w:rPr>
          <w:color w:val="000000"/>
        </w:rPr>
        <w:t xml:space="preserve">az </w:t>
      </w:r>
      <w:r>
        <w:rPr>
          <w:color w:val="000000"/>
        </w:rPr>
        <w:t>ü</w:t>
      </w:r>
      <w:r w:rsidRPr="004F6433">
        <w:rPr>
          <w:color w:val="000000"/>
        </w:rPr>
        <w:t>dv</w:t>
      </w:r>
      <w:r>
        <w:rPr>
          <w:color w:val="000000"/>
        </w:rPr>
        <w:t>ö</w:t>
      </w:r>
      <w:r w:rsidRPr="004F6433">
        <w:rPr>
          <w:color w:val="000000"/>
        </w:rPr>
        <w:t>sség a zsidók közül támadt</w:t>
      </w:r>
      <w:r>
        <w:rPr>
          <w:color w:val="000000"/>
        </w:rPr>
        <w:t>”.</w:t>
      </w:r>
      <w:r>
        <w:rPr>
          <w:rStyle w:val="Lbjegyzet-hivatkozs"/>
          <w:color w:val="000000"/>
        </w:rPr>
        <w:footnoteReference w:id="10"/>
      </w:r>
      <w:r w:rsidR="00893759" w:rsidRPr="004F6433">
        <w:rPr>
          <w:rStyle w:val="alap1"/>
          <w:rFonts w:ascii="Times New Roman" w:hAnsi="Times New Roman" w:cs="Times New Roman"/>
          <w:sz w:val="24"/>
          <w:szCs w:val="24"/>
        </w:rPr>
        <w:t xml:space="preserve"> </w:t>
      </w:r>
      <w:r>
        <w:rPr>
          <w:rStyle w:val="alap1"/>
          <w:rFonts w:ascii="Times New Roman" w:hAnsi="Times New Roman" w:cs="Times New Roman"/>
          <w:sz w:val="24"/>
          <w:szCs w:val="24"/>
        </w:rPr>
        <w:t>„I</w:t>
      </w:r>
      <w:r>
        <w:rPr>
          <w:rStyle w:val="alap1"/>
          <w:rFonts w:ascii="Times New Roman" w:hAnsi="Times New Roman" w:cs="Times New Roman"/>
          <w:sz w:val="24"/>
          <w:szCs w:val="24"/>
        </w:rPr>
        <w:t>s</w:t>
      </w:r>
      <w:r>
        <w:rPr>
          <w:rStyle w:val="alap1"/>
          <w:rFonts w:ascii="Times New Roman" w:hAnsi="Times New Roman" w:cs="Times New Roman"/>
          <w:sz w:val="24"/>
          <w:szCs w:val="24"/>
        </w:rPr>
        <w:t xml:space="preserve">tenkáromlásuk” a Valóság </w:t>
      </w:r>
      <w:r w:rsidR="00113381">
        <w:rPr>
          <w:rStyle w:val="alap1"/>
          <w:rFonts w:ascii="Times New Roman" w:hAnsi="Times New Roman" w:cs="Times New Roman"/>
          <w:sz w:val="24"/>
          <w:szCs w:val="24"/>
        </w:rPr>
        <w:t>megcsúfolása azzal, hogy azonosítják valótlannal, és az igazság elferdítése annak hamis értelmezésével. Csak a szellemi tiszteletteljes elismerése az, amin keresztül megvilágosodáshoz jut, amely beenged a „választott” fokozatba. Egy másik érte</w:t>
      </w:r>
      <w:r w:rsidR="00113381">
        <w:rPr>
          <w:rStyle w:val="alap1"/>
          <w:rFonts w:ascii="Times New Roman" w:hAnsi="Times New Roman" w:cs="Times New Roman"/>
          <w:sz w:val="24"/>
          <w:szCs w:val="24"/>
        </w:rPr>
        <w:t>l</w:t>
      </w:r>
      <w:r w:rsidR="00113381">
        <w:rPr>
          <w:rStyle w:val="alap1"/>
          <w:rFonts w:ascii="Times New Roman" w:hAnsi="Times New Roman" w:cs="Times New Roman"/>
          <w:sz w:val="24"/>
          <w:szCs w:val="24"/>
        </w:rPr>
        <w:t>mezésben ezek a színlelt vagy ál zsidók az exoterikus vallások eltorzított tanításai, amelyek az isteni igazság kinyilatkoztatásának állítanak be. Mivel szemben állnak a magasabb értele</w:t>
      </w:r>
      <w:r w:rsidR="00113381">
        <w:rPr>
          <w:rStyle w:val="alap1"/>
          <w:rFonts w:ascii="Times New Roman" w:hAnsi="Times New Roman" w:cs="Times New Roman"/>
          <w:sz w:val="24"/>
          <w:szCs w:val="24"/>
        </w:rPr>
        <w:t>m</w:t>
      </w:r>
      <w:r w:rsidR="00113381">
        <w:rPr>
          <w:rStyle w:val="alap1"/>
          <w:rFonts w:ascii="Times New Roman" w:hAnsi="Times New Roman" w:cs="Times New Roman"/>
          <w:sz w:val="24"/>
          <w:szCs w:val="24"/>
        </w:rPr>
        <w:t>mel, ezek nem a Logosz munkái</w:t>
      </w:r>
      <w:r w:rsidR="00C63ECF">
        <w:rPr>
          <w:rStyle w:val="alap1"/>
          <w:rFonts w:ascii="Times New Roman" w:hAnsi="Times New Roman" w:cs="Times New Roman"/>
          <w:sz w:val="24"/>
          <w:szCs w:val="24"/>
        </w:rPr>
        <w:t>, hanem a Sátáné, a fény és a haladás ellenségéjével.</w:t>
      </w:r>
    </w:p>
    <w:p w14:paraId="1BAB2B6A" w14:textId="77777777" w:rsidR="00C63ECF" w:rsidRDefault="00EB3809" w:rsidP="000A2D1A">
      <w:pPr>
        <w:ind w:firstLine="720"/>
      </w:pPr>
      <w:r>
        <w:t>A tanítványt figyelmezteti, hogy további megpróbáltatásokon kell keresztül mennie, a megjósolt „tíz napos” gyötrelem pedig a beavatás egy teljes ciklusát jelzi. Ahogyan a közpo</w:t>
      </w:r>
      <w:r>
        <w:t>n</w:t>
      </w:r>
      <w:r>
        <w:t>tok energizálása egy reflexszerű tevékenységet kelt az egész emberi természetben, úgy ez a rész azt jelzi, hogy ezen a szinten az elmét fogják összezavarni az alsóbb síkok illúziói</w:t>
      </w:r>
      <w:r w:rsidR="00D45C3E">
        <w:t>, és saját korlátai építik fel a „fogságba vetés” időszakát. A jutalom az élet koszorúja (győzelem és uralkodás), az ígéret pedig a törekvőnek az, hogy munkájának semmilyen része nem fog fel</w:t>
      </w:r>
      <w:r w:rsidR="00D45C3E">
        <w:t>e</w:t>
      </w:r>
      <w:r w:rsidR="00D45C3E">
        <w:t xml:space="preserve">désbe merülni, „a második halálba”. A kabbalista rendszerben </w:t>
      </w:r>
      <w:proofErr w:type="spellStart"/>
      <w:r w:rsidR="00D45C3E" w:rsidRPr="00D45C3E">
        <w:rPr>
          <w:i/>
        </w:rPr>
        <w:t>kether</w:t>
      </w:r>
      <w:proofErr w:type="spellEnd"/>
      <w:r w:rsidR="00D45C3E">
        <w:t>, a korona jelenti a le</w:t>
      </w:r>
      <w:r w:rsidR="00D45C3E">
        <w:t>g</w:t>
      </w:r>
      <w:r w:rsidR="00D45C3E">
        <w:t>felsőbb Bölcsességet.</w:t>
      </w:r>
      <w:r w:rsidR="00D45C3E">
        <w:rPr>
          <w:rStyle w:val="Lbjegyzet-hivatkozs"/>
        </w:rPr>
        <w:footnoteReference w:id="11"/>
      </w:r>
    </w:p>
    <w:p w14:paraId="10AD4A31" w14:textId="77777777" w:rsidR="00037A2D" w:rsidRDefault="00037A2D" w:rsidP="000A2D1A">
      <w:pPr>
        <w:ind w:firstLine="720"/>
      </w:pPr>
    </w:p>
    <w:p w14:paraId="6303F49E" w14:textId="77777777" w:rsidR="00037A2D" w:rsidRDefault="00037A2D" w:rsidP="00037A2D">
      <w:pPr>
        <w:numPr>
          <w:ilvl w:val="0"/>
          <w:numId w:val="3"/>
        </w:numPr>
        <w:jc w:val="center"/>
        <w:rPr>
          <w:b/>
          <w:sz w:val="28"/>
          <w:szCs w:val="28"/>
        </w:rPr>
      </w:pPr>
      <w:r>
        <w:rPr>
          <w:b/>
          <w:sz w:val="28"/>
          <w:szCs w:val="28"/>
        </w:rPr>
        <w:t>PERGAMOS</w:t>
      </w:r>
    </w:p>
    <w:p w14:paraId="29CC41CB" w14:textId="77777777" w:rsidR="00037A2D" w:rsidRDefault="00037A2D" w:rsidP="00037A2D">
      <w:pPr>
        <w:ind w:left="360"/>
        <w:jc w:val="center"/>
        <w:rPr>
          <w:b/>
          <w:sz w:val="28"/>
          <w:szCs w:val="28"/>
        </w:rPr>
      </w:pPr>
    </w:p>
    <w:p w14:paraId="1C04CDE8" w14:textId="77777777" w:rsidR="00037A2D" w:rsidRDefault="00BB3615" w:rsidP="00037A2D">
      <w:pPr>
        <w:ind w:firstLine="720"/>
        <w:rPr>
          <w:rStyle w:val="alap1"/>
          <w:rFonts w:ascii="Times New Roman" w:hAnsi="Times New Roman" w:cs="Times New Roman"/>
          <w:sz w:val="24"/>
          <w:szCs w:val="24"/>
        </w:rPr>
      </w:pPr>
      <w:r>
        <w:t>Az Üzenetadó most a Harcos aspektusából beszél, „</w:t>
      </w:r>
      <w:r w:rsidRPr="00BB3615">
        <w:rPr>
          <w:rStyle w:val="alap1"/>
          <w:rFonts w:ascii="Times New Roman" w:hAnsi="Times New Roman" w:cs="Times New Roman"/>
          <w:sz w:val="24"/>
          <w:szCs w:val="24"/>
        </w:rPr>
        <w:t>aki a kétélű hegyes kardot tartja</w:t>
      </w:r>
      <w:r>
        <w:rPr>
          <w:rStyle w:val="alap1"/>
          <w:rFonts w:ascii="Times New Roman" w:hAnsi="Times New Roman" w:cs="Times New Roman"/>
          <w:sz w:val="24"/>
          <w:szCs w:val="24"/>
        </w:rPr>
        <w:t>”, ami a szellemileg irányított akarat kényszerítő ereje. Az itt vizsgált központ főképpen a szi</w:t>
      </w:r>
      <w:r>
        <w:rPr>
          <w:rStyle w:val="alap1"/>
          <w:rFonts w:ascii="Times New Roman" w:hAnsi="Times New Roman" w:cs="Times New Roman"/>
          <w:sz w:val="24"/>
          <w:szCs w:val="24"/>
        </w:rPr>
        <w:t>m</w:t>
      </w:r>
      <w:r>
        <w:rPr>
          <w:rStyle w:val="alap1"/>
          <w:rFonts w:ascii="Times New Roman" w:hAnsi="Times New Roman" w:cs="Times New Roman"/>
          <w:sz w:val="24"/>
          <w:szCs w:val="24"/>
        </w:rPr>
        <w:t>patikus idegrendszerrel és a vágytermészettel kapcsolatos, mivel a napfonat „a Sátán trónja”. Ez azt jelzi, hogy az akaratosság szemben áll az isteni akarattal, a korlátozó és szétválasztó elem állandóan lázad a szellemi egyesítő törekvés ellen.</w:t>
      </w:r>
    </w:p>
    <w:p w14:paraId="7F5C09DB" w14:textId="77777777" w:rsidR="00BB3615" w:rsidRDefault="00BB3615" w:rsidP="00037A2D">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 xml:space="preserve">Itt a egy érdekes szimbolikával találkozhatunk. Ki volt </w:t>
      </w:r>
      <w:proofErr w:type="spellStart"/>
      <w:r>
        <w:rPr>
          <w:rStyle w:val="alap1"/>
          <w:rFonts w:ascii="Times New Roman" w:hAnsi="Times New Roman" w:cs="Times New Roman"/>
          <w:sz w:val="24"/>
          <w:szCs w:val="24"/>
        </w:rPr>
        <w:t>Antipas</w:t>
      </w:r>
      <w:proofErr w:type="spellEnd"/>
      <w:r>
        <w:rPr>
          <w:rStyle w:val="alap1"/>
          <w:rFonts w:ascii="Times New Roman" w:hAnsi="Times New Roman" w:cs="Times New Roman"/>
          <w:sz w:val="24"/>
          <w:szCs w:val="24"/>
        </w:rPr>
        <w:t xml:space="preserve">, a hűséges vértanú, akit „megöltek ott, ahol a Sátán lakik”? A tudósoknak nem sikerült semmilyen feljegyzést találni </w:t>
      </w:r>
      <w:r w:rsidR="00B366D5">
        <w:rPr>
          <w:rStyle w:val="alap1"/>
          <w:rFonts w:ascii="Times New Roman" w:hAnsi="Times New Roman" w:cs="Times New Roman"/>
          <w:sz w:val="24"/>
          <w:szCs w:val="24"/>
        </w:rPr>
        <w:t xml:space="preserve">ilyen nevű mártírról vagy kielégítően levezetni görögből a szót. </w:t>
      </w:r>
      <w:proofErr w:type="spellStart"/>
      <w:r w:rsidR="00B366D5">
        <w:rPr>
          <w:rStyle w:val="alap1"/>
          <w:rFonts w:ascii="Times New Roman" w:hAnsi="Times New Roman" w:cs="Times New Roman"/>
          <w:sz w:val="24"/>
          <w:szCs w:val="24"/>
        </w:rPr>
        <w:t>Pryse</w:t>
      </w:r>
      <w:proofErr w:type="spellEnd"/>
      <w:r w:rsidR="00B366D5">
        <w:rPr>
          <w:rStyle w:val="alap1"/>
          <w:rFonts w:ascii="Times New Roman" w:hAnsi="Times New Roman" w:cs="Times New Roman"/>
          <w:sz w:val="24"/>
          <w:szCs w:val="24"/>
        </w:rPr>
        <w:t xml:space="preserve"> bemutatja, hogy egy anagrammatikus rejtvényként dekódolható, és akkor a MANTIS szót kapjuk, ami „más</w:t>
      </w:r>
      <w:r w:rsidR="00B366D5">
        <w:rPr>
          <w:rStyle w:val="alap1"/>
          <w:rFonts w:ascii="Times New Roman" w:hAnsi="Times New Roman" w:cs="Times New Roman"/>
          <w:sz w:val="24"/>
          <w:szCs w:val="24"/>
        </w:rPr>
        <w:t>o</w:t>
      </w:r>
      <w:r w:rsidR="00B366D5">
        <w:rPr>
          <w:rStyle w:val="alap1"/>
          <w:rFonts w:ascii="Times New Roman" w:hAnsi="Times New Roman" w:cs="Times New Roman"/>
          <w:sz w:val="24"/>
          <w:szCs w:val="24"/>
        </w:rPr>
        <w:t>dik látást” jelent.</w:t>
      </w:r>
      <w:r w:rsidR="00B366D5">
        <w:rPr>
          <w:rStyle w:val="Lbjegyzet-hivatkozs"/>
          <w:color w:val="000000"/>
        </w:rPr>
        <w:footnoteReference w:id="12"/>
      </w:r>
      <w:r w:rsidR="00B366D5">
        <w:rPr>
          <w:rStyle w:val="alap1"/>
          <w:rFonts w:ascii="Times New Roman" w:hAnsi="Times New Roman" w:cs="Times New Roman"/>
          <w:sz w:val="24"/>
          <w:szCs w:val="24"/>
        </w:rPr>
        <w:t xml:space="preserve"> Erre a tulajdonságra Platón úgy hivatkozik, hogy a májban helyezkedik el, ott a felső elme használja orákulumaként vagy tanújaként az alsóbb természet számára. Ha erről van szó, akkor </w:t>
      </w:r>
      <w:proofErr w:type="spellStart"/>
      <w:r w:rsidR="00B366D5">
        <w:rPr>
          <w:rStyle w:val="alap1"/>
          <w:rFonts w:ascii="Times New Roman" w:hAnsi="Times New Roman" w:cs="Times New Roman"/>
          <w:sz w:val="24"/>
          <w:szCs w:val="24"/>
        </w:rPr>
        <w:t>Antipas</w:t>
      </w:r>
      <w:proofErr w:type="spellEnd"/>
      <w:r w:rsidR="00B366D5">
        <w:rPr>
          <w:rStyle w:val="alap1"/>
          <w:rFonts w:ascii="Times New Roman" w:hAnsi="Times New Roman" w:cs="Times New Roman"/>
          <w:sz w:val="24"/>
          <w:szCs w:val="24"/>
        </w:rPr>
        <w:t xml:space="preserve"> vértanú bizonyos fizikai érzékeket jelenthet, amelyek lealacs</w:t>
      </w:r>
      <w:r w:rsidR="00B366D5">
        <w:rPr>
          <w:rStyle w:val="alap1"/>
          <w:rFonts w:ascii="Times New Roman" w:hAnsi="Times New Roman" w:cs="Times New Roman"/>
          <w:sz w:val="24"/>
          <w:szCs w:val="24"/>
        </w:rPr>
        <w:t>o</w:t>
      </w:r>
      <w:r w:rsidR="00B366D5">
        <w:rPr>
          <w:rStyle w:val="alap1"/>
          <w:rFonts w:ascii="Times New Roman" w:hAnsi="Times New Roman" w:cs="Times New Roman"/>
          <w:sz w:val="24"/>
          <w:szCs w:val="24"/>
        </w:rPr>
        <w:t>nyodtak azáltal, hogy visszaéltek velük. A tanítványnak azt javasolja, hogy – akár még a h</w:t>
      </w:r>
      <w:r w:rsidR="00B366D5">
        <w:rPr>
          <w:rStyle w:val="alap1"/>
          <w:rFonts w:ascii="Times New Roman" w:hAnsi="Times New Roman" w:cs="Times New Roman"/>
          <w:sz w:val="24"/>
          <w:szCs w:val="24"/>
        </w:rPr>
        <w:t>a</w:t>
      </w:r>
      <w:r w:rsidR="00B366D5">
        <w:rPr>
          <w:rStyle w:val="alap1"/>
          <w:rFonts w:ascii="Times New Roman" w:hAnsi="Times New Roman" w:cs="Times New Roman"/>
          <w:sz w:val="24"/>
          <w:szCs w:val="24"/>
        </w:rPr>
        <w:t xml:space="preserve">mis </w:t>
      </w:r>
      <w:proofErr w:type="spellStart"/>
      <w:r w:rsidR="00B366D5">
        <w:rPr>
          <w:rStyle w:val="alap1"/>
          <w:rFonts w:ascii="Times New Roman" w:hAnsi="Times New Roman" w:cs="Times New Roman"/>
          <w:sz w:val="24"/>
          <w:szCs w:val="24"/>
        </w:rPr>
        <w:t>pszichizmus</w:t>
      </w:r>
      <w:proofErr w:type="spellEnd"/>
      <w:r w:rsidR="00B366D5">
        <w:rPr>
          <w:rStyle w:val="alap1"/>
          <w:rFonts w:ascii="Times New Roman" w:hAnsi="Times New Roman" w:cs="Times New Roman"/>
          <w:sz w:val="24"/>
          <w:szCs w:val="24"/>
        </w:rPr>
        <w:t xml:space="preserve"> veszélyén keresztül is </w:t>
      </w:r>
      <w:r w:rsidR="00490138">
        <w:rPr>
          <w:rStyle w:val="alap1"/>
          <w:rFonts w:ascii="Times New Roman" w:hAnsi="Times New Roman" w:cs="Times New Roman"/>
          <w:sz w:val="24"/>
          <w:szCs w:val="24"/>
        </w:rPr>
        <w:t>–</w:t>
      </w:r>
      <w:r w:rsidR="00B366D5">
        <w:rPr>
          <w:rStyle w:val="alap1"/>
          <w:rFonts w:ascii="Times New Roman" w:hAnsi="Times New Roman" w:cs="Times New Roman"/>
          <w:sz w:val="24"/>
          <w:szCs w:val="24"/>
        </w:rPr>
        <w:t xml:space="preserve"> </w:t>
      </w:r>
      <w:r w:rsidR="00490138">
        <w:rPr>
          <w:rStyle w:val="alap1"/>
          <w:rFonts w:ascii="Times New Roman" w:hAnsi="Times New Roman" w:cs="Times New Roman"/>
          <w:sz w:val="24"/>
          <w:szCs w:val="24"/>
        </w:rPr>
        <w:t>tartsa fenn a Valóság helyes érzékelését, és így őri</w:t>
      </w:r>
      <w:r w:rsidR="00490138">
        <w:rPr>
          <w:rStyle w:val="alap1"/>
          <w:rFonts w:ascii="Times New Roman" w:hAnsi="Times New Roman" w:cs="Times New Roman"/>
          <w:sz w:val="24"/>
          <w:szCs w:val="24"/>
        </w:rPr>
        <w:t>z</w:t>
      </w:r>
      <w:r w:rsidR="00490138">
        <w:rPr>
          <w:rStyle w:val="alap1"/>
          <w:rFonts w:ascii="Times New Roman" w:hAnsi="Times New Roman" w:cs="Times New Roman"/>
          <w:sz w:val="24"/>
          <w:szCs w:val="24"/>
        </w:rPr>
        <w:t>ze meg valódi, szellemi lényére történő ráébredését.</w:t>
      </w:r>
    </w:p>
    <w:p w14:paraId="08F308D4" w14:textId="77777777" w:rsidR="00490138" w:rsidRDefault="005237A8" w:rsidP="00037A2D">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 xml:space="preserve">A </w:t>
      </w:r>
      <w:proofErr w:type="spellStart"/>
      <w:r>
        <w:rPr>
          <w:rStyle w:val="alap1"/>
          <w:rFonts w:ascii="Times New Roman" w:hAnsi="Times New Roman" w:cs="Times New Roman"/>
          <w:sz w:val="24"/>
          <w:szCs w:val="24"/>
        </w:rPr>
        <w:t>Balaam</w:t>
      </w:r>
      <w:proofErr w:type="spellEnd"/>
      <w:r>
        <w:rPr>
          <w:rStyle w:val="alap1"/>
          <w:rFonts w:ascii="Times New Roman" w:hAnsi="Times New Roman" w:cs="Times New Roman"/>
          <w:sz w:val="24"/>
          <w:szCs w:val="24"/>
        </w:rPr>
        <w:t xml:space="preserve"> tanítására történő hivatkozás egy figyelmeztetés a pszichikus erők törvén</w:t>
      </w:r>
      <w:r>
        <w:rPr>
          <w:rStyle w:val="alap1"/>
          <w:rFonts w:ascii="Times New Roman" w:hAnsi="Times New Roman" w:cs="Times New Roman"/>
          <w:sz w:val="24"/>
          <w:szCs w:val="24"/>
        </w:rPr>
        <w:t>y</w:t>
      </w:r>
      <w:r>
        <w:rPr>
          <w:rStyle w:val="alap1"/>
          <w:rFonts w:ascii="Times New Roman" w:hAnsi="Times New Roman" w:cs="Times New Roman"/>
          <w:sz w:val="24"/>
          <w:szCs w:val="24"/>
        </w:rPr>
        <w:t>telen használatára, mert „áldozati húst enni” azt annyit jelent, mint bármely olyan képesség alantas felhasználása felé fordulni, amit arra terveztek, hogy csak isteni célokat szolgálj</w:t>
      </w:r>
      <w:r>
        <w:rPr>
          <w:rStyle w:val="alap1"/>
          <w:rFonts w:ascii="Times New Roman" w:hAnsi="Times New Roman" w:cs="Times New Roman"/>
          <w:sz w:val="24"/>
          <w:szCs w:val="24"/>
        </w:rPr>
        <w:t>a</w:t>
      </w:r>
      <w:r>
        <w:rPr>
          <w:rStyle w:val="alap1"/>
          <w:rFonts w:ascii="Times New Roman" w:hAnsi="Times New Roman" w:cs="Times New Roman"/>
          <w:sz w:val="24"/>
          <w:szCs w:val="24"/>
        </w:rPr>
        <w:t>nak.</w:t>
      </w:r>
      <w:r>
        <w:rPr>
          <w:rStyle w:val="Lbjegyzet-hivatkozs"/>
          <w:color w:val="000000"/>
        </w:rPr>
        <w:footnoteReference w:id="13"/>
      </w:r>
      <w:r>
        <w:rPr>
          <w:rStyle w:val="alap1"/>
          <w:rFonts w:ascii="Times New Roman" w:hAnsi="Times New Roman" w:cs="Times New Roman"/>
          <w:sz w:val="24"/>
          <w:szCs w:val="24"/>
        </w:rPr>
        <w:t xml:space="preserve"> Hasonló módon a paráználkodás bűne itt és máshol a Bibliában</w:t>
      </w:r>
      <w:r w:rsidR="00D9438E">
        <w:rPr>
          <w:rStyle w:val="alap1"/>
          <w:rFonts w:ascii="Times New Roman" w:hAnsi="Times New Roman" w:cs="Times New Roman"/>
          <w:sz w:val="24"/>
          <w:szCs w:val="24"/>
        </w:rPr>
        <w:t xml:space="preserve"> a spirituális erők b</w:t>
      </w:r>
      <w:r w:rsidR="00D9438E">
        <w:rPr>
          <w:rStyle w:val="alap1"/>
          <w:rFonts w:ascii="Times New Roman" w:hAnsi="Times New Roman" w:cs="Times New Roman"/>
          <w:sz w:val="24"/>
          <w:szCs w:val="24"/>
        </w:rPr>
        <w:t>e</w:t>
      </w:r>
      <w:r w:rsidR="00D9438E">
        <w:rPr>
          <w:rStyle w:val="alap1"/>
          <w:rFonts w:ascii="Times New Roman" w:hAnsi="Times New Roman" w:cs="Times New Roman"/>
          <w:sz w:val="24"/>
          <w:szCs w:val="24"/>
        </w:rPr>
        <w:t xml:space="preserve">szennyezését jelenti egy érzéki elemmel való összekapcsolódáson keresztül. A </w:t>
      </w:r>
      <w:proofErr w:type="spellStart"/>
      <w:r w:rsidR="00D9438E">
        <w:rPr>
          <w:rStyle w:val="alap1"/>
          <w:rFonts w:ascii="Times New Roman" w:hAnsi="Times New Roman" w:cs="Times New Roman"/>
          <w:sz w:val="24"/>
          <w:szCs w:val="24"/>
        </w:rPr>
        <w:t>nikolaiták</w:t>
      </w:r>
      <w:proofErr w:type="spellEnd"/>
      <w:r w:rsidR="00D9438E">
        <w:rPr>
          <w:rStyle w:val="alap1"/>
          <w:rFonts w:ascii="Times New Roman" w:hAnsi="Times New Roman" w:cs="Times New Roman"/>
          <w:sz w:val="24"/>
          <w:szCs w:val="24"/>
        </w:rPr>
        <w:t xml:space="preserve"> tan</w:t>
      </w:r>
      <w:r w:rsidR="00D9438E">
        <w:rPr>
          <w:rStyle w:val="alap1"/>
          <w:rFonts w:ascii="Times New Roman" w:hAnsi="Times New Roman" w:cs="Times New Roman"/>
          <w:sz w:val="24"/>
          <w:szCs w:val="24"/>
        </w:rPr>
        <w:t>í</w:t>
      </w:r>
      <w:r w:rsidR="00D9438E">
        <w:rPr>
          <w:rStyle w:val="alap1"/>
          <w:rFonts w:ascii="Times New Roman" w:hAnsi="Times New Roman" w:cs="Times New Roman"/>
          <w:sz w:val="24"/>
          <w:szCs w:val="24"/>
        </w:rPr>
        <w:t>tásának, amire ugyancsak itt hivatkozik, hasonló értelme van.</w:t>
      </w:r>
    </w:p>
    <w:p w14:paraId="6EA660A4" w14:textId="77777777" w:rsidR="00D9438E" w:rsidRDefault="00215BDE" w:rsidP="00037A2D">
      <w:pPr>
        <w:ind w:firstLine="720"/>
      </w:pPr>
      <w:r>
        <w:t>A jutalom annak, aki a szellemi akarat gyakorlásával győzedelmeskedik ebben a kü</w:t>
      </w:r>
      <w:r>
        <w:t>z</w:t>
      </w:r>
      <w:r>
        <w:t xml:space="preserve">delemben, a „rejtett manna” – a gnózis, vagy titkos bölcsesség – amivel erőhöz és hatalomhoz jut. Ezt a szellemi táplálékot sok vallásban szertartásos lakoma szimbolizálja. A </w:t>
      </w:r>
      <w:proofErr w:type="spellStart"/>
      <w:r>
        <w:t>mithrászi</w:t>
      </w:r>
      <w:proofErr w:type="spellEnd"/>
      <w:r>
        <w:t xml:space="preserve"> misztériumokban </w:t>
      </w:r>
      <w:proofErr w:type="spellStart"/>
      <w:r>
        <w:t>Mizd</w:t>
      </w:r>
      <w:proofErr w:type="spellEnd"/>
      <w:r>
        <w:t xml:space="preserve">-ként vagy szent ostyaként jelent meg, az </w:t>
      </w:r>
      <w:proofErr w:type="spellStart"/>
      <w:r>
        <w:t>eleuziszi</w:t>
      </w:r>
      <w:proofErr w:type="spellEnd"/>
      <w:r>
        <w:t xml:space="preserve"> misztériumokban a jelöltet Ceres kosarából etették meg, a korai keresztény időkben a keresztelésre pályázó (amit egy beavatási lépcsőfoknak tekintettek) böjtölés után tejből és mézből készült ételt kapott. </w:t>
      </w:r>
      <w:r w:rsidR="0077306C">
        <w:t xml:space="preserve">A legendák megőrizték </w:t>
      </w:r>
      <w:proofErr w:type="spellStart"/>
      <w:r w:rsidR="0077306C">
        <w:t>Tuathad</w:t>
      </w:r>
      <w:proofErr w:type="spellEnd"/>
      <w:r w:rsidR="0077306C">
        <w:t xml:space="preserve"> a Danaan mágikus edényének hagyományát, amelyből csodál</w:t>
      </w:r>
      <w:r w:rsidR="0077306C">
        <w:t>a</w:t>
      </w:r>
      <w:r w:rsidR="0077306C">
        <w:t xml:space="preserve">tos módon erőadó ételt lehetett szedni, a Grál-serleg pedig egy későbbi hagyomány, amely természetfeletti erőt adott. </w:t>
      </w:r>
    </w:p>
    <w:p w14:paraId="7FD6532F" w14:textId="77777777" w:rsidR="0077306C" w:rsidRDefault="0077306C" w:rsidP="00037A2D">
      <w:pPr>
        <w:ind w:firstLine="720"/>
      </w:pPr>
      <w:r>
        <w:t xml:space="preserve">További ajándék a fehér kő (a stabilizált tudat a felsőbb síkokon). Ezt a fogalmat </w:t>
      </w:r>
      <w:proofErr w:type="spellStart"/>
      <w:r>
        <w:t>Pryse</w:t>
      </w:r>
      <w:proofErr w:type="spellEnd"/>
      <w:r>
        <w:t xml:space="preserve"> „szavazókavicsként”</w:t>
      </w:r>
      <w:r>
        <w:rPr>
          <w:rStyle w:val="Lbjegyzet-hivatkozs"/>
        </w:rPr>
        <w:footnoteReference w:id="14"/>
      </w:r>
      <w:r>
        <w:t xml:space="preserve"> értelmezi, így tekintve</w:t>
      </w:r>
      <w:r w:rsidR="00613F50">
        <w:t xml:space="preserve"> azt szimbolizálja, hogy a tanítvány megkap egyfajta szel</w:t>
      </w:r>
      <w:r w:rsidR="00684B62">
        <w:t>lemi állampolgárságot, az egyéniség</w:t>
      </w:r>
      <w:r w:rsidR="005013D6">
        <w:t>et</w:t>
      </w:r>
      <w:r w:rsidR="00684B62">
        <w:t xml:space="preserve"> – mivel így nevezik és honosítják</w:t>
      </w:r>
      <w:r w:rsidR="005013D6">
        <w:t xml:space="preserve"> – felj</w:t>
      </w:r>
      <w:r w:rsidR="005013D6">
        <w:t>o</w:t>
      </w:r>
      <w:r w:rsidR="005013D6">
        <w:t>gosítják e pozíció kiváltságaival és képességeivel. Az „kőre írt új és titkos név” a megvált</w:t>
      </w:r>
      <w:r w:rsidR="005013D6">
        <w:t>o</w:t>
      </w:r>
      <w:r w:rsidR="005013D6">
        <w:t>zott, átnemesített természetű én-ben levő tudás. Az „új név” itt (ahogyan a Bibliában minde</w:t>
      </w:r>
      <w:r w:rsidR="005013D6">
        <w:t>n</w:t>
      </w:r>
      <w:r w:rsidR="005013D6">
        <w:t>hol) a tudat kiterjedését jelenti, amely megtapasztal egy magasabb rezgési sebességet.</w:t>
      </w:r>
      <w:r w:rsidR="005013D6">
        <w:rPr>
          <w:rStyle w:val="Lbjegyzet-hivatkozs"/>
        </w:rPr>
        <w:footnoteReference w:id="15"/>
      </w:r>
      <w:r w:rsidR="005013D6">
        <w:t xml:space="preserve"> </w:t>
      </w:r>
    </w:p>
    <w:p w14:paraId="5C422995" w14:textId="77777777" w:rsidR="005013D6" w:rsidRDefault="005013D6" w:rsidP="00037A2D">
      <w:pPr>
        <w:ind w:firstLine="720"/>
      </w:pPr>
      <w:r>
        <w:t>Egy fehér kő, amelybe misztikus karaktereket véstek, sok misztériumban volt me</w:t>
      </w:r>
      <w:r>
        <w:t>g</w:t>
      </w:r>
      <w:r>
        <w:t xml:space="preserve">szokott dolog, a betűk jelentését kizárólag a beavatottnak árulták el. </w:t>
      </w:r>
      <w:r w:rsidR="005320A2">
        <w:t>Egy hasonló jelkép él tovább napjaink egyik szabadkőműves fokozatában. A régibb vallásokban az ilyen vésett k</w:t>
      </w:r>
      <w:r w:rsidR="005320A2">
        <w:t>ö</w:t>
      </w:r>
      <w:r w:rsidR="005320A2">
        <w:t xml:space="preserve">veket vagy cseréptáblákat temettek el a halottal, hogy ellássák azzal a titkos jelszóval, ami belépést engedélyez neki a magasabb világokba. </w:t>
      </w:r>
      <w:r w:rsidR="00696CA4">
        <w:t>Tehát a hatalom az a jutalom, amit elnyer azzal, hogy az alsóbb akarat behódol é</w:t>
      </w:r>
      <w:r w:rsidR="009F6B0F">
        <w:t xml:space="preserve">s összeolvad a felsőbb képességekkel és a szellemileg ellenőrzött és irányított felsőbb akarat rendkívüli mértékben megnövekedett aktivitásával. </w:t>
      </w:r>
    </w:p>
    <w:p w14:paraId="71422E8A" w14:textId="77777777" w:rsidR="00283962" w:rsidRDefault="00283962" w:rsidP="00037A2D">
      <w:pPr>
        <w:ind w:firstLine="720"/>
      </w:pPr>
    </w:p>
    <w:p w14:paraId="1300562D" w14:textId="77777777" w:rsidR="00283962" w:rsidRDefault="00283962" w:rsidP="00283962">
      <w:pPr>
        <w:numPr>
          <w:ilvl w:val="0"/>
          <w:numId w:val="3"/>
        </w:numPr>
        <w:jc w:val="center"/>
        <w:rPr>
          <w:b/>
          <w:sz w:val="28"/>
          <w:szCs w:val="28"/>
        </w:rPr>
      </w:pPr>
      <w:r>
        <w:rPr>
          <w:b/>
          <w:sz w:val="28"/>
          <w:szCs w:val="28"/>
        </w:rPr>
        <w:t>THYATEIRA</w:t>
      </w:r>
    </w:p>
    <w:p w14:paraId="0EF6C183" w14:textId="77777777" w:rsidR="00283962" w:rsidRDefault="00283962" w:rsidP="00283962">
      <w:pPr>
        <w:jc w:val="center"/>
        <w:rPr>
          <w:b/>
          <w:sz w:val="28"/>
          <w:szCs w:val="28"/>
        </w:rPr>
      </w:pPr>
    </w:p>
    <w:p w14:paraId="2B6A64CE" w14:textId="77777777" w:rsidR="00283962" w:rsidRDefault="00283962" w:rsidP="00283962">
      <w:pPr>
        <w:ind w:firstLine="720"/>
        <w:rPr>
          <w:rStyle w:val="alap1"/>
          <w:rFonts w:ascii="Times New Roman" w:hAnsi="Times New Roman" w:cs="Times New Roman"/>
          <w:sz w:val="24"/>
          <w:szCs w:val="24"/>
        </w:rPr>
      </w:pPr>
      <w:r>
        <w:t>Az Üzenetküldő úgy jelenik meg, mint „</w:t>
      </w:r>
      <w:r w:rsidRPr="00283962">
        <w:rPr>
          <w:rStyle w:val="alap1"/>
          <w:rFonts w:ascii="Times New Roman" w:hAnsi="Times New Roman" w:cs="Times New Roman"/>
          <w:sz w:val="24"/>
          <w:szCs w:val="24"/>
        </w:rPr>
        <w:t>akinek szeme, mint a lobogó tűz és lába, mint a sárgaréz</w:t>
      </w:r>
      <w:r>
        <w:rPr>
          <w:rStyle w:val="alap1"/>
          <w:rFonts w:ascii="Times New Roman" w:hAnsi="Times New Roman" w:cs="Times New Roman"/>
          <w:sz w:val="24"/>
          <w:szCs w:val="24"/>
        </w:rPr>
        <w:t>”</w:t>
      </w:r>
      <w:r w:rsidR="00DA0682">
        <w:rPr>
          <w:rStyle w:val="alap1"/>
          <w:rFonts w:ascii="Times New Roman" w:hAnsi="Times New Roman" w:cs="Times New Roman"/>
          <w:sz w:val="24"/>
          <w:szCs w:val="24"/>
        </w:rPr>
        <w:t xml:space="preserve"> (olvadt fém)</w:t>
      </w:r>
      <w:r>
        <w:rPr>
          <w:rStyle w:val="alap1"/>
          <w:rFonts w:ascii="Times New Roman" w:hAnsi="Times New Roman" w:cs="Times New Roman"/>
          <w:sz w:val="24"/>
          <w:szCs w:val="24"/>
        </w:rPr>
        <w:t xml:space="preserve">. Zeusz, a mindenlátó és Merkúr, a hírnök testesül itt meg, </w:t>
      </w:r>
      <w:r w:rsidR="00DA0682">
        <w:rPr>
          <w:rStyle w:val="alap1"/>
          <w:rFonts w:ascii="Times New Roman" w:hAnsi="Times New Roman" w:cs="Times New Roman"/>
          <w:sz w:val="24"/>
          <w:szCs w:val="24"/>
        </w:rPr>
        <w:t xml:space="preserve">jelezve a belső látást vagy intuíciót és a gyorsaságot a szolgálatban, ami </w:t>
      </w:r>
      <w:r w:rsidR="002946ED">
        <w:rPr>
          <w:rStyle w:val="alap1"/>
          <w:rFonts w:ascii="Times New Roman" w:hAnsi="Times New Roman" w:cs="Times New Roman"/>
          <w:sz w:val="24"/>
          <w:szCs w:val="24"/>
        </w:rPr>
        <w:t xml:space="preserve">a szeretet-elem </w:t>
      </w:r>
      <w:r w:rsidR="00DA0682">
        <w:rPr>
          <w:rStyle w:val="alap1"/>
          <w:rFonts w:ascii="Times New Roman" w:hAnsi="Times New Roman" w:cs="Times New Roman"/>
          <w:sz w:val="24"/>
          <w:szCs w:val="24"/>
        </w:rPr>
        <w:t xml:space="preserve">jellemzője, amelynek központja a szív régiójában található. Ha a máj – Platón besorolásának megfelelően – az alsó </w:t>
      </w:r>
      <w:proofErr w:type="spellStart"/>
      <w:r w:rsidR="00DA0682">
        <w:rPr>
          <w:rStyle w:val="alap1"/>
          <w:rFonts w:ascii="Times New Roman" w:hAnsi="Times New Roman" w:cs="Times New Roman"/>
          <w:sz w:val="24"/>
          <w:szCs w:val="24"/>
        </w:rPr>
        <w:t>pszichizmus</w:t>
      </w:r>
      <w:proofErr w:type="spellEnd"/>
      <w:r w:rsidR="00DA0682">
        <w:rPr>
          <w:rStyle w:val="alap1"/>
          <w:rFonts w:ascii="Times New Roman" w:hAnsi="Times New Roman" w:cs="Times New Roman"/>
          <w:sz w:val="24"/>
          <w:szCs w:val="24"/>
        </w:rPr>
        <w:t xml:space="preserve"> székhelye és a felső elme képviselője az alsóbb természeten belül, a</w:t>
      </w:r>
      <w:r w:rsidR="00DA0682">
        <w:rPr>
          <w:rStyle w:val="alap1"/>
          <w:rFonts w:ascii="Times New Roman" w:hAnsi="Times New Roman" w:cs="Times New Roman"/>
          <w:sz w:val="24"/>
          <w:szCs w:val="24"/>
        </w:rPr>
        <w:t>k</w:t>
      </w:r>
      <w:r w:rsidR="00DA0682">
        <w:rPr>
          <w:rStyle w:val="alap1"/>
          <w:rFonts w:ascii="Times New Roman" w:hAnsi="Times New Roman" w:cs="Times New Roman"/>
          <w:sz w:val="24"/>
          <w:szCs w:val="24"/>
        </w:rPr>
        <w:t>kor az ember felismerheti a szívben az emberi szeretet székhelyét és az Isteni Szeretet képv</w:t>
      </w:r>
      <w:r w:rsidR="00DA0682">
        <w:rPr>
          <w:rStyle w:val="alap1"/>
          <w:rFonts w:ascii="Times New Roman" w:hAnsi="Times New Roman" w:cs="Times New Roman"/>
          <w:sz w:val="24"/>
          <w:szCs w:val="24"/>
        </w:rPr>
        <w:t>i</w:t>
      </w:r>
      <w:r w:rsidR="00DA0682">
        <w:rPr>
          <w:rStyle w:val="alap1"/>
          <w:rFonts w:ascii="Times New Roman" w:hAnsi="Times New Roman" w:cs="Times New Roman"/>
          <w:sz w:val="24"/>
          <w:szCs w:val="24"/>
        </w:rPr>
        <w:t>selőjét az alsóbb természetben. Ezért e központ energizálásán keresztül az erények és a mag</w:t>
      </w:r>
      <w:r w:rsidR="00DA0682">
        <w:rPr>
          <w:rStyle w:val="alap1"/>
          <w:rFonts w:ascii="Times New Roman" w:hAnsi="Times New Roman" w:cs="Times New Roman"/>
          <w:sz w:val="24"/>
          <w:szCs w:val="24"/>
        </w:rPr>
        <w:t>a</w:t>
      </w:r>
      <w:r w:rsidR="00DA0682">
        <w:rPr>
          <w:rStyle w:val="alap1"/>
          <w:rFonts w:ascii="Times New Roman" w:hAnsi="Times New Roman" w:cs="Times New Roman"/>
          <w:sz w:val="24"/>
          <w:szCs w:val="24"/>
        </w:rPr>
        <w:t xml:space="preserve">sabb érzelmek </w:t>
      </w:r>
      <w:r w:rsidR="006756E1">
        <w:rPr>
          <w:rStyle w:val="alap1"/>
          <w:rFonts w:ascii="Times New Roman" w:hAnsi="Times New Roman" w:cs="Times New Roman"/>
          <w:sz w:val="24"/>
          <w:szCs w:val="24"/>
        </w:rPr>
        <w:t>jutnak kifejezésre. „S</w:t>
      </w:r>
      <w:r w:rsidR="006756E1" w:rsidRPr="006756E1">
        <w:rPr>
          <w:rStyle w:val="alap1"/>
          <w:rFonts w:ascii="Times New Roman" w:hAnsi="Times New Roman" w:cs="Times New Roman"/>
          <w:sz w:val="24"/>
          <w:szCs w:val="24"/>
        </w:rPr>
        <w:t>zereteted, hited, szolgálataid és állhatatosságod</w:t>
      </w:r>
      <w:r w:rsidR="006756E1">
        <w:rPr>
          <w:rStyle w:val="alap1"/>
          <w:rFonts w:ascii="Times New Roman" w:hAnsi="Times New Roman" w:cs="Times New Roman"/>
          <w:sz w:val="24"/>
          <w:szCs w:val="24"/>
        </w:rPr>
        <w:t>” azok a tulajdonságok, amiért a tanítványt itt megdicséri, mindezek pedig a szeretet jellegzetességei.</w:t>
      </w:r>
    </w:p>
    <w:p w14:paraId="2BA9FEBD" w14:textId="77777777" w:rsidR="006756E1" w:rsidRDefault="0071292E" w:rsidP="00283962">
      <w:pPr>
        <w:ind w:firstLine="720"/>
        <w:rPr>
          <w:color w:val="000000"/>
        </w:rPr>
      </w:pPr>
      <w:r>
        <w:rPr>
          <w:color w:val="000000"/>
        </w:rPr>
        <w:t>Az a vád fogalmazódik meg, hogy egy rosszul irányított erő miatt maga a Szeretet l</w:t>
      </w:r>
      <w:r>
        <w:rPr>
          <w:color w:val="000000"/>
        </w:rPr>
        <w:t>e</w:t>
      </w:r>
      <w:r>
        <w:rPr>
          <w:color w:val="000000"/>
        </w:rPr>
        <w:t>alacsonyítása történik meg. Az emberi szinten a szellemi és alapvetően tiszta válik besze</w:t>
      </w:r>
      <w:r>
        <w:rPr>
          <w:color w:val="000000"/>
        </w:rPr>
        <w:t>n</w:t>
      </w:r>
      <w:r>
        <w:rPr>
          <w:color w:val="000000"/>
        </w:rPr>
        <w:t xml:space="preserve">nyezetté és áruba bocsátottá alacsonyabb rendű célok érdekében önző vágyakon, érzelmeken és gondolatokon keresztül. </w:t>
      </w:r>
      <w:proofErr w:type="spellStart"/>
      <w:r>
        <w:rPr>
          <w:color w:val="000000"/>
        </w:rPr>
        <w:t>Jezabel</w:t>
      </w:r>
      <w:r w:rsidR="00E03594">
        <w:rPr>
          <w:color w:val="000000"/>
        </w:rPr>
        <w:t>t</w:t>
      </w:r>
      <w:proofErr w:type="spellEnd"/>
      <w:r w:rsidR="00E03594">
        <w:rPr>
          <w:color w:val="000000"/>
        </w:rPr>
        <w:t>, egy ószövetségi, a rosszal azonosított boszorkánynőt t</w:t>
      </w:r>
      <w:r w:rsidR="00E03594">
        <w:rPr>
          <w:color w:val="000000"/>
        </w:rPr>
        <w:t>e</w:t>
      </w:r>
      <w:r w:rsidR="00E03594">
        <w:rPr>
          <w:color w:val="000000"/>
        </w:rPr>
        <w:t xml:space="preserve">kinti az alsóbb, elkülönült én példájának, aki állandóan lázad és összeesküvést sző a felsőbb ellen. Az, hogy ennek a szajhának a gyermekei halállal fognak lakolni, azt jelenti, hogy az alsóbb vágyak gyümölcse nem játszhatnak szerepet az átnemesített életben, tevékenységével nem érhető el tartós eredmény, mert </w:t>
      </w:r>
      <w:r w:rsidR="002F3A2C">
        <w:rPr>
          <w:color w:val="000000"/>
        </w:rPr>
        <w:t>össze vannak kötve a múlandósággal és a pusztulással. Ha a lélek ilyen megbízhatatlansággal vagy pszichikus bálványimádással kötelezi el magát a Legmagasabbtól eltérő bármi más szolgálatára és imádására, eredményül a mérhetetlenül l</w:t>
      </w:r>
      <w:r w:rsidR="002F3A2C">
        <w:rPr>
          <w:color w:val="000000"/>
        </w:rPr>
        <w:t>e</w:t>
      </w:r>
      <w:r w:rsidR="002F3A2C">
        <w:rPr>
          <w:color w:val="000000"/>
        </w:rPr>
        <w:t>lassított szellemi fejlődés „nagy gyötrelmét” kell kapnia.</w:t>
      </w:r>
    </w:p>
    <w:p w14:paraId="339E7293" w14:textId="77777777" w:rsidR="002F3A2C" w:rsidRDefault="00C756EE" w:rsidP="00283962">
      <w:pPr>
        <w:ind w:firstLine="720"/>
        <w:rPr>
          <w:rStyle w:val="alap1"/>
          <w:rFonts w:ascii="Times New Roman" w:hAnsi="Times New Roman" w:cs="Times New Roman"/>
          <w:sz w:val="24"/>
          <w:szCs w:val="24"/>
        </w:rPr>
      </w:pPr>
      <w:r>
        <w:rPr>
          <w:color w:val="000000"/>
        </w:rPr>
        <w:t>A győztesnek szóló ígéret az, hogy „n</w:t>
      </w:r>
      <w:r w:rsidRPr="00C756EE">
        <w:rPr>
          <w:rStyle w:val="alap1"/>
          <w:rFonts w:ascii="Times New Roman" w:hAnsi="Times New Roman" w:cs="Times New Roman"/>
          <w:sz w:val="24"/>
          <w:szCs w:val="24"/>
        </w:rPr>
        <w:t>em rakok rátok más terhet</w:t>
      </w:r>
      <w:r>
        <w:rPr>
          <w:rStyle w:val="alap1"/>
          <w:rFonts w:ascii="Times New Roman" w:hAnsi="Times New Roman" w:cs="Times New Roman"/>
          <w:sz w:val="24"/>
          <w:szCs w:val="24"/>
        </w:rPr>
        <w:t>”, mert nincs ennél nagyobb feladat, amit még kiadni lehetne. Amint az én megsemmisült, a Szeretet kezd di</w:t>
      </w:r>
      <w:r>
        <w:rPr>
          <w:rStyle w:val="alap1"/>
          <w:rFonts w:ascii="Times New Roman" w:hAnsi="Times New Roman" w:cs="Times New Roman"/>
          <w:sz w:val="24"/>
          <w:szCs w:val="24"/>
        </w:rPr>
        <w:t>a</w:t>
      </w:r>
      <w:r>
        <w:rPr>
          <w:rStyle w:val="alap1"/>
          <w:rFonts w:ascii="Times New Roman" w:hAnsi="Times New Roman" w:cs="Times New Roman"/>
          <w:sz w:val="24"/>
          <w:szCs w:val="24"/>
        </w:rPr>
        <w:t xml:space="preserve">dalmasan uralkodni. </w:t>
      </w:r>
      <w:r w:rsidR="00235208">
        <w:rPr>
          <w:rStyle w:val="alap1"/>
          <w:rFonts w:ascii="Times New Roman" w:hAnsi="Times New Roman" w:cs="Times New Roman"/>
          <w:sz w:val="24"/>
          <w:szCs w:val="24"/>
        </w:rPr>
        <w:t>„</w:t>
      </w:r>
      <w:r w:rsidR="00235208" w:rsidRPr="00235208">
        <w:rPr>
          <w:rStyle w:val="alap1"/>
          <w:rFonts w:ascii="Times New Roman" w:hAnsi="Times New Roman" w:cs="Times New Roman"/>
          <w:sz w:val="24"/>
          <w:szCs w:val="24"/>
        </w:rPr>
        <w:t>A győztesnek hatalmat adok a népek fölött.</w:t>
      </w:r>
      <w:r w:rsidR="00235208">
        <w:rPr>
          <w:rStyle w:val="alap1"/>
          <w:rFonts w:ascii="Times New Roman" w:hAnsi="Times New Roman" w:cs="Times New Roman"/>
          <w:sz w:val="24"/>
          <w:szCs w:val="24"/>
        </w:rPr>
        <w:t>”  Arra buzdít, hogy szilá</w:t>
      </w:r>
      <w:r w:rsidR="00235208">
        <w:rPr>
          <w:rStyle w:val="alap1"/>
          <w:rFonts w:ascii="Times New Roman" w:hAnsi="Times New Roman" w:cs="Times New Roman"/>
          <w:sz w:val="24"/>
          <w:szCs w:val="24"/>
        </w:rPr>
        <w:t>r</w:t>
      </w:r>
      <w:r w:rsidR="00235208">
        <w:rPr>
          <w:rStyle w:val="alap1"/>
          <w:rFonts w:ascii="Times New Roman" w:hAnsi="Times New Roman" w:cs="Times New Roman"/>
          <w:sz w:val="24"/>
          <w:szCs w:val="24"/>
        </w:rPr>
        <w:t>dan tartsa magát az eszméhez, a megkapott igazsághoz („</w:t>
      </w:r>
      <w:r w:rsidR="00235208" w:rsidRPr="00235208">
        <w:rPr>
          <w:rStyle w:val="alap1"/>
          <w:rFonts w:ascii="Times New Roman" w:hAnsi="Times New Roman" w:cs="Times New Roman"/>
          <w:sz w:val="24"/>
          <w:szCs w:val="24"/>
        </w:rPr>
        <w:t>amitek van, ahhoz ragaszkodjatok</w:t>
      </w:r>
      <w:r w:rsidR="00235208">
        <w:rPr>
          <w:rStyle w:val="alap1"/>
          <w:rFonts w:ascii="Times New Roman" w:hAnsi="Times New Roman" w:cs="Times New Roman"/>
          <w:sz w:val="24"/>
          <w:szCs w:val="24"/>
        </w:rPr>
        <w:t xml:space="preserve">”), a jutalom pedig annak, aki megtartja a Felsőbb Én szavát (parancsát) a teljes uralkodás lesz saját </w:t>
      </w:r>
      <w:r w:rsidR="007D15DA">
        <w:rPr>
          <w:rStyle w:val="alap1"/>
          <w:rFonts w:ascii="Times New Roman" w:hAnsi="Times New Roman" w:cs="Times New Roman"/>
          <w:sz w:val="24"/>
          <w:szCs w:val="24"/>
        </w:rPr>
        <w:t xml:space="preserve">képességein </w:t>
      </w:r>
      <w:r w:rsidR="00235208">
        <w:rPr>
          <w:rStyle w:val="alap1"/>
          <w:rFonts w:ascii="Times New Roman" w:hAnsi="Times New Roman" w:cs="Times New Roman"/>
          <w:sz w:val="24"/>
          <w:szCs w:val="24"/>
        </w:rPr>
        <w:t>és</w:t>
      </w:r>
      <w:r w:rsidR="007D15DA">
        <w:rPr>
          <w:rStyle w:val="alap1"/>
          <w:rFonts w:ascii="Times New Roman" w:hAnsi="Times New Roman" w:cs="Times New Roman"/>
          <w:sz w:val="24"/>
          <w:szCs w:val="24"/>
        </w:rPr>
        <w:t xml:space="preserve"> adottságain. Irányítani fogja saját erőit, miután ellenőrzésre tett szert az alsó természet fölött, megkapja az uralkodás hatalmát, ahogyan „e</w:t>
      </w:r>
      <w:r w:rsidR="007D15DA" w:rsidRPr="007D15DA">
        <w:rPr>
          <w:rStyle w:val="alap1"/>
          <w:rFonts w:ascii="Times New Roman" w:hAnsi="Times New Roman" w:cs="Times New Roman"/>
          <w:sz w:val="24"/>
          <w:szCs w:val="24"/>
        </w:rPr>
        <w:t xml:space="preserve">zt a hatalmat </w:t>
      </w:r>
      <w:r w:rsidR="007D15DA">
        <w:rPr>
          <w:rStyle w:val="alap1"/>
          <w:rFonts w:ascii="Times New Roman" w:hAnsi="Times New Roman" w:cs="Times New Roman"/>
          <w:sz w:val="24"/>
          <w:szCs w:val="24"/>
        </w:rPr>
        <w:t xml:space="preserve">[Én, a Logosz] </w:t>
      </w:r>
      <w:r w:rsidR="007D15DA" w:rsidRPr="007D15DA">
        <w:rPr>
          <w:rStyle w:val="alap1"/>
          <w:rFonts w:ascii="Times New Roman" w:hAnsi="Times New Roman" w:cs="Times New Roman"/>
          <w:sz w:val="24"/>
          <w:szCs w:val="24"/>
        </w:rPr>
        <w:t>Atyámtól kaptam</w:t>
      </w:r>
      <w:r w:rsidR="007D15DA">
        <w:rPr>
          <w:rStyle w:val="alap1"/>
          <w:rFonts w:ascii="Times New Roman" w:hAnsi="Times New Roman" w:cs="Times New Roman"/>
          <w:sz w:val="24"/>
          <w:szCs w:val="24"/>
        </w:rPr>
        <w:t>”.</w:t>
      </w:r>
    </w:p>
    <w:p w14:paraId="609E4A0A" w14:textId="77777777" w:rsidR="00BC61C4" w:rsidRDefault="00985355" w:rsidP="00283962">
      <w:pPr>
        <w:ind w:firstLine="720"/>
        <w:rPr>
          <w:color w:val="000000"/>
        </w:rPr>
      </w:pPr>
      <w:r>
        <w:rPr>
          <w:color w:val="000000"/>
        </w:rPr>
        <w:t>Végül a Hajnalcsillag jutalma vár rá, ami a felkelő Isteni Szeretet jelenti, amely me</w:t>
      </w:r>
      <w:r>
        <w:rPr>
          <w:color w:val="000000"/>
        </w:rPr>
        <w:t>g</w:t>
      </w:r>
      <w:r>
        <w:rPr>
          <w:color w:val="000000"/>
        </w:rPr>
        <w:t>világítja az utat a teljes megvilágosodáshoz. Ez a Misztériumok üstököse. A keresztény h</w:t>
      </w:r>
      <w:r>
        <w:rPr>
          <w:color w:val="000000"/>
        </w:rPr>
        <w:t>a</w:t>
      </w:r>
      <w:r>
        <w:rPr>
          <w:color w:val="000000"/>
        </w:rPr>
        <w:t>gyományban a Betlehemi Csillagként jelenik meg újra, amely a Király, a felhatalmazott sze</w:t>
      </w:r>
      <w:r>
        <w:rPr>
          <w:color w:val="000000"/>
        </w:rPr>
        <w:t>l</w:t>
      </w:r>
      <w:r>
        <w:rPr>
          <w:color w:val="000000"/>
        </w:rPr>
        <w:t>lemi uralkodó érkezését jelzi. A jelölt számára ez az üzenet jelzi az elvégzendő munkát az érzelmi tulajdonságok átlényegítése során, amelynek során ezek az Isteni Szeretet megtisztult elemeivé válhatnak.</w:t>
      </w:r>
    </w:p>
    <w:p w14:paraId="338B5D44" w14:textId="77777777" w:rsidR="00985355" w:rsidRDefault="00985355" w:rsidP="00283962">
      <w:pPr>
        <w:ind w:firstLine="720"/>
        <w:rPr>
          <w:color w:val="000000"/>
        </w:rPr>
      </w:pPr>
    </w:p>
    <w:p w14:paraId="0485C84F" w14:textId="77777777" w:rsidR="00985355" w:rsidRDefault="00985355" w:rsidP="00985355">
      <w:pPr>
        <w:numPr>
          <w:ilvl w:val="0"/>
          <w:numId w:val="3"/>
        </w:numPr>
        <w:jc w:val="center"/>
        <w:rPr>
          <w:b/>
          <w:color w:val="000000"/>
          <w:sz w:val="28"/>
          <w:szCs w:val="28"/>
        </w:rPr>
      </w:pPr>
      <w:r>
        <w:rPr>
          <w:b/>
          <w:color w:val="000000"/>
          <w:sz w:val="28"/>
          <w:szCs w:val="28"/>
        </w:rPr>
        <w:t>SARDIS</w:t>
      </w:r>
    </w:p>
    <w:p w14:paraId="1B622092" w14:textId="77777777" w:rsidR="00985355" w:rsidRDefault="00985355" w:rsidP="00985355">
      <w:pPr>
        <w:jc w:val="center"/>
        <w:rPr>
          <w:b/>
          <w:color w:val="000000"/>
          <w:sz w:val="28"/>
          <w:szCs w:val="28"/>
        </w:rPr>
      </w:pPr>
    </w:p>
    <w:p w14:paraId="1E88386A" w14:textId="77777777" w:rsidR="00985355" w:rsidRDefault="00374879" w:rsidP="00985355">
      <w:pPr>
        <w:ind w:firstLine="720"/>
        <w:rPr>
          <w:rStyle w:val="alap1"/>
          <w:rFonts w:ascii="Times New Roman" w:hAnsi="Times New Roman" w:cs="Times New Roman"/>
          <w:sz w:val="24"/>
          <w:szCs w:val="24"/>
        </w:rPr>
      </w:pPr>
      <w:r>
        <w:rPr>
          <w:color w:val="000000"/>
        </w:rPr>
        <w:t>Az Üzenetküldő most úgy jelenik meg, mint az egységbe foglaló, „</w:t>
      </w:r>
      <w:r w:rsidRPr="00374879">
        <w:rPr>
          <w:rStyle w:val="alap1"/>
          <w:rFonts w:ascii="Times New Roman" w:hAnsi="Times New Roman" w:cs="Times New Roman"/>
          <w:sz w:val="24"/>
          <w:szCs w:val="24"/>
        </w:rPr>
        <w:t>akié az Isten hét lelke és a hét csillag</w:t>
      </w:r>
      <w:r>
        <w:rPr>
          <w:rStyle w:val="alap1"/>
          <w:rFonts w:ascii="Times New Roman" w:hAnsi="Times New Roman" w:cs="Times New Roman"/>
          <w:sz w:val="24"/>
          <w:szCs w:val="24"/>
        </w:rPr>
        <w:t>”. Ez az a spirituális elem, amely összegyűjt, és összhangba hoz az e</w:t>
      </w:r>
      <w:r>
        <w:rPr>
          <w:rStyle w:val="alap1"/>
          <w:rFonts w:ascii="Times New Roman" w:hAnsi="Times New Roman" w:cs="Times New Roman"/>
          <w:sz w:val="24"/>
          <w:szCs w:val="24"/>
        </w:rPr>
        <w:t>m</w:t>
      </w:r>
      <w:r>
        <w:rPr>
          <w:rStyle w:val="alap1"/>
          <w:rFonts w:ascii="Times New Roman" w:hAnsi="Times New Roman" w:cs="Times New Roman"/>
          <w:sz w:val="24"/>
          <w:szCs w:val="24"/>
        </w:rPr>
        <w:t>berben levő minden aktív erőt. A most vizsgált központról kijelenti, hogy bár élőnek mon</w:t>
      </w:r>
      <w:r>
        <w:rPr>
          <w:rStyle w:val="alap1"/>
          <w:rFonts w:ascii="Times New Roman" w:hAnsi="Times New Roman" w:cs="Times New Roman"/>
          <w:sz w:val="24"/>
          <w:szCs w:val="24"/>
        </w:rPr>
        <w:t>d</w:t>
      </w:r>
      <w:r>
        <w:rPr>
          <w:rStyle w:val="alap1"/>
          <w:rFonts w:ascii="Times New Roman" w:hAnsi="Times New Roman" w:cs="Times New Roman"/>
          <w:sz w:val="24"/>
          <w:szCs w:val="24"/>
        </w:rPr>
        <w:t>ják, valójában halott. Ez a torokközpont vagy gégefő, összekapcsolódva a mentális princíp</w:t>
      </w:r>
      <w:r>
        <w:rPr>
          <w:rStyle w:val="alap1"/>
          <w:rFonts w:ascii="Times New Roman" w:hAnsi="Times New Roman" w:cs="Times New Roman"/>
          <w:sz w:val="24"/>
          <w:szCs w:val="24"/>
        </w:rPr>
        <w:t>i</w:t>
      </w:r>
      <w:r>
        <w:rPr>
          <w:rStyle w:val="alap1"/>
          <w:rFonts w:ascii="Times New Roman" w:hAnsi="Times New Roman" w:cs="Times New Roman"/>
          <w:sz w:val="24"/>
          <w:szCs w:val="24"/>
        </w:rPr>
        <w:t>ummal. Itt szükséges különbséget tenni a konkrét gondolat (alsóbb elme) és az elvont gond</w:t>
      </w:r>
      <w:r>
        <w:rPr>
          <w:rStyle w:val="alap1"/>
          <w:rFonts w:ascii="Times New Roman" w:hAnsi="Times New Roman" w:cs="Times New Roman"/>
          <w:sz w:val="24"/>
          <w:szCs w:val="24"/>
        </w:rPr>
        <w:t>o</w:t>
      </w:r>
      <w:r>
        <w:rPr>
          <w:rStyle w:val="alap1"/>
          <w:rFonts w:ascii="Times New Roman" w:hAnsi="Times New Roman" w:cs="Times New Roman"/>
          <w:sz w:val="24"/>
          <w:szCs w:val="24"/>
        </w:rPr>
        <w:t xml:space="preserve">lat (felsőbb elme) között. Miközben az alsóbb elme a saját szintjén lehet aktív vagy „élő”, munkája soha nem több a valódi értelmi tevékenység homályos elképzelésnél. Amíg az alsóbb és a felsőbb össze van kötve, </w:t>
      </w:r>
      <w:r w:rsidR="00517828">
        <w:rPr>
          <w:rStyle w:val="alap1"/>
          <w:rFonts w:ascii="Times New Roman" w:hAnsi="Times New Roman" w:cs="Times New Roman"/>
          <w:sz w:val="24"/>
          <w:szCs w:val="24"/>
        </w:rPr>
        <w:t>hogy a felsőbb az alsóbbon keresztül jusson szerephez, addig ezt a központot spirituális oldalról halottnak tekinthetjük.</w:t>
      </w:r>
    </w:p>
    <w:p w14:paraId="6AE8F6E6" w14:textId="77777777" w:rsidR="001616E9" w:rsidRDefault="001616E9"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Arra figyelmeztet, hogy a tanítvány legyen éber, tehát legyen elővigyázatos, felébredt a magasabb szinten, és hogy serkentse a felsőbb elme azon képességeit, amelyeket már me</w:t>
      </w:r>
      <w:r>
        <w:rPr>
          <w:rStyle w:val="alap1"/>
          <w:rFonts w:ascii="Times New Roman" w:hAnsi="Times New Roman" w:cs="Times New Roman"/>
          <w:sz w:val="24"/>
          <w:szCs w:val="24"/>
        </w:rPr>
        <w:t>g</w:t>
      </w:r>
      <w:r>
        <w:rPr>
          <w:rStyle w:val="alap1"/>
          <w:rFonts w:ascii="Times New Roman" w:hAnsi="Times New Roman" w:cs="Times New Roman"/>
          <w:sz w:val="24"/>
          <w:szCs w:val="24"/>
        </w:rPr>
        <w:t>ismert, és így azok nem válnak teljesen elcsökevényesedetté. („E</w:t>
      </w:r>
      <w:r w:rsidRPr="001616E9">
        <w:rPr>
          <w:rStyle w:val="alap1"/>
          <w:rFonts w:ascii="Times New Roman" w:hAnsi="Times New Roman" w:cs="Times New Roman"/>
          <w:sz w:val="24"/>
          <w:szCs w:val="24"/>
        </w:rPr>
        <w:t>rősítsd meg a többieket, akik halálukon vannak.</w:t>
      </w:r>
      <w:r>
        <w:rPr>
          <w:rStyle w:val="alap1"/>
          <w:rFonts w:ascii="Times New Roman" w:hAnsi="Times New Roman" w:cs="Times New Roman"/>
          <w:sz w:val="24"/>
          <w:szCs w:val="24"/>
        </w:rPr>
        <w:t>”)</w:t>
      </w:r>
    </w:p>
    <w:p w14:paraId="0654BED5" w14:textId="77777777" w:rsidR="001616E9" w:rsidRDefault="001616E9"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Az egységbe foglaló mentális képesség tökéletes kibontása még nem történt meg, és a tanítvány sem tapasztalta meg teljességében erőit, ezért a figyelmeztető beszéd folytatódik: „</w:t>
      </w:r>
      <w:r w:rsidRPr="001616E9">
        <w:rPr>
          <w:rStyle w:val="alap1"/>
          <w:rFonts w:ascii="Times New Roman" w:hAnsi="Times New Roman" w:cs="Times New Roman"/>
          <w:sz w:val="24"/>
          <w:szCs w:val="24"/>
        </w:rPr>
        <w:t>Tetteidet nem találom Istenem előtt teljeseknek</w:t>
      </w:r>
      <w:r>
        <w:rPr>
          <w:rStyle w:val="alap1"/>
          <w:rFonts w:ascii="Times New Roman" w:hAnsi="Times New Roman" w:cs="Times New Roman"/>
          <w:sz w:val="24"/>
          <w:szCs w:val="24"/>
        </w:rPr>
        <w:t>”. Továbbá arra buzdítja a tanítványt, eml</w:t>
      </w:r>
      <w:r>
        <w:rPr>
          <w:rStyle w:val="alap1"/>
          <w:rFonts w:ascii="Times New Roman" w:hAnsi="Times New Roman" w:cs="Times New Roman"/>
          <w:sz w:val="24"/>
          <w:szCs w:val="24"/>
        </w:rPr>
        <w:t>é</w:t>
      </w:r>
      <w:r>
        <w:rPr>
          <w:rStyle w:val="alap1"/>
          <w:rFonts w:ascii="Times New Roman" w:hAnsi="Times New Roman" w:cs="Times New Roman"/>
          <w:sz w:val="24"/>
          <w:szCs w:val="24"/>
        </w:rPr>
        <w:t>kezzen erre az üzenetre, kapaszkodjon bele, és „térjen meg”, vagyis változtassa meg, vagy fordítsa meg gondolatai irányát és finomítsa meg azok minőségét, folyamatosan helyesbítse azokat a benyomásokat, amelyek az alsóbb elmét érik a felsőtől megszerzett tudás segítség</w:t>
      </w:r>
      <w:r>
        <w:rPr>
          <w:rStyle w:val="alap1"/>
          <w:rFonts w:ascii="Times New Roman" w:hAnsi="Times New Roman" w:cs="Times New Roman"/>
          <w:sz w:val="24"/>
          <w:szCs w:val="24"/>
        </w:rPr>
        <w:t>é</w:t>
      </w:r>
      <w:r>
        <w:rPr>
          <w:rStyle w:val="alap1"/>
          <w:rFonts w:ascii="Times New Roman" w:hAnsi="Times New Roman" w:cs="Times New Roman"/>
          <w:sz w:val="24"/>
          <w:szCs w:val="24"/>
        </w:rPr>
        <w:t>vel.</w:t>
      </w:r>
    </w:p>
    <w:p w14:paraId="7C29ACCB" w14:textId="77777777" w:rsidR="001616E9" w:rsidRDefault="005B3A37"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 gégefő</w:t>
      </w:r>
      <w:r w:rsidR="00EB3C39">
        <w:rPr>
          <w:rStyle w:val="alap1"/>
          <w:rFonts w:ascii="Times New Roman" w:hAnsi="Times New Roman" w:cs="Times New Roman"/>
          <w:sz w:val="24"/>
          <w:szCs w:val="24"/>
        </w:rPr>
        <w:t>-</w:t>
      </w:r>
      <w:r>
        <w:rPr>
          <w:rStyle w:val="alap1"/>
          <w:rFonts w:ascii="Times New Roman" w:hAnsi="Times New Roman" w:cs="Times New Roman"/>
          <w:sz w:val="24"/>
          <w:szCs w:val="24"/>
        </w:rPr>
        <w:t>központ a legmagasabb azok közül, amelyek szorosan a szimpatikus ren</w:t>
      </w:r>
      <w:r>
        <w:rPr>
          <w:rStyle w:val="alap1"/>
          <w:rFonts w:ascii="Times New Roman" w:hAnsi="Times New Roman" w:cs="Times New Roman"/>
          <w:sz w:val="24"/>
          <w:szCs w:val="24"/>
        </w:rPr>
        <w:t>d</w:t>
      </w:r>
      <w:r>
        <w:rPr>
          <w:rStyle w:val="alap1"/>
          <w:rFonts w:ascii="Times New Roman" w:hAnsi="Times New Roman" w:cs="Times New Roman"/>
          <w:sz w:val="24"/>
          <w:szCs w:val="24"/>
        </w:rPr>
        <w:t>szerhez tartoznak</w:t>
      </w:r>
      <w:r w:rsidR="00EB3C39">
        <w:rPr>
          <w:rStyle w:val="alap1"/>
          <w:rFonts w:ascii="Times New Roman" w:hAnsi="Times New Roman" w:cs="Times New Roman"/>
          <w:sz w:val="24"/>
          <w:szCs w:val="24"/>
        </w:rPr>
        <w:t>, és közvetlenül kapcsolódnak a nemi szervekhez, ahogyan ezt a férfi hang megváltozása is mutatja a pubertás során, vagy éppen a kasztráltak gyerekes hangja is ezt je</w:t>
      </w:r>
      <w:r w:rsidR="00EB3C39">
        <w:rPr>
          <w:rStyle w:val="alap1"/>
          <w:rFonts w:ascii="Times New Roman" w:hAnsi="Times New Roman" w:cs="Times New Roman"/>
          <w:sz w:val="24"/>
          <w:szCs w:val="24"/>
        </w:rPr>
        <w:t>l</w:t>
      </w:r>
      <w:r w:rsidR="00EB3C39">
        <w:rPr>
          <w:rStyle w:val="alap1"/>
          <w:rFonts w:ascii="Times New Roman" w:hAnsi="Times New Roman" w:cs="Times New Roman"/>
          <w:sz w:val="24"/>
          <w:szCs w:val="24"/>
        </w:rPr>
        <w:t>zi. A normál emberiség esetében a szexuális erő kettéoszlik, egy része biztosítja a szapor</w:t>
      </w:r>
      <w:r w:rsidR="00EB3C39">
        <w:rPr>
          <w:rStyle w:val="alap1"/>
          <w:rFonts w:ascii="Times New Roman" w:hAnsi="Times New Roman" w:cs="Times New Roman"/>
          <w:sz w:val="24"/>
          <w:szCs w:val="24"/>
        </w:rPr>
        <w:t>o</w:t>
      </w:r>
      <w:r w:rsidR="00EB3C39">
        <w:rPr>
          <w:rStyle w:val="alap1"/>
          <w:rFonts w:ascii="Times New Roman" w:hAnsi="Times New Roman" w:cs="Times New Roman"/>
          <w:sz w:val="24"/>
          <w:szCs w:val="24"/>
        </w:rPr>
        <w:t>dáshoz szükséges energiát, míg a maradékot megőrizzük az agy táplálására és felépítésére. Így ezt a fizikai síkon teremtő módon használjuk fel, mind</w:t>
      </w:r>
      <w:r w:rsidR="00495E8E">
        <w:rPr>
          <w:rStyle w:val="alap1"/>
          <w:rFonts w:ascii="Times New Roman" w:hAnsi="Times New Roman" w:cs="Times New Roman"/>
          <w:sz w:val="24"/>
          <w:szCs w:val="24"/>
        </w:rPr>
        <w:t xml:space="preserve"> befelé, mind kifelé. Amikor azo</w:t>
      </w:r>
      <w:r w:rsidR="00495E8E">
        <w:rPr>
          <w:rStyle w:val="alap1"/>
          <w:rFonts w:ascii="Times New Roman" w:hAnsi="Times New Roman" w:cs="Times New Roman"/>
          <w:sz w:val="24"/>
          <w:szCs w:val="24"/>
        </w:rPr>
        <w:t>n</w:t>
      </w:r>
      <w:r w:rsidR="00495E8E">
        <w:rPr>
          <w:rStyle w:val="alap1"/>
          <w:rFonts w:ascii="Times New Roman" w:hAnsi="Times New Roman" w:cs="Times New Roman"/>
          <w:sz w:val="24"/>
          <w:szCs w:val="24"/>
        </w:rPr>
        <w:t>ban az akarat megtapasztalásán keresztül ez az erő felfelé fordul, osztatlan energiaárama az agyi központokba irányul, és a magasabb síkokon teremtő közeggé válik. A torokközpont energizálásával a kígyótűz segítségével ez az aktivitás rendkívüli mértékben megnő.</w:t>
      </w:r>
    </w:p>
    <w:p w14:paraId="65D6E985" w14:textId="77777777" w:rsidR="00495E8E" w:rsidRDefault="00C32A35"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Ettől kezdve a beszéd minősége (okkult értelemben) megváltozik. Ahogyan a gye</w:t>
      </w:r>
      <w:r>
        <w:rPr>
          <w:rStyle w:val="alap1"/>
          <w:rFonts w:ascii="Times New Roman" w:hAnsi="Times New Roman" w:cs="Times New Roman"/>
          <w:sz w:val="24"/>
          <w:szCs w:val="24"/>
        </w:rPr>
        <w:t>r</w:t>
      </w:r>
      <w:r>
        <w:rPr>
          <w:rStyle w:val="alap1"/>
          <w:rFonts w:ascii="Times New Roman" w:hAnsi="Times New Roman" w:cs="Times New Roman"/>
          <w:sz w:val="24"/>
          <w:szCs w:val="24"/>
        </w:rPr>
        <w:t>mekkorból a férfikorba való változás során a hangrezgések megváltoznak a hangmagasság átalakulásával – egy mélyebb hangfekvés használata kezdődik el, egy új oktáv nyílik meg –, úgy e szellemi éréskor erőteljesebb mentális rezgések keletkeznek, és a gondolatok minősége megváltozik. Ezen azt értjük, hogy a tanítvány ekkor elkezdi határozott szándékkal kivetíteni a gondolatait. Megtanul „</w:t>
      </w:r>
      <w:r w:rsidR="00E232E1">
        <w:rPr>
          <w:rStyle w:val="alap1"/>
          <w:rFonts w:ascii="Times New Roman" w:hAnsi="Times New Roman" w:cs="Times New Roman"/>
          <w:sz w:val="24"/>
          <w:szCs w:val="24"/>
        </w:rPr>
        <w:t xml:space="preserve">a </w:t>
      </w:r>
      <w:r>
        <w:rPr>
          <w:rStyle w:val="alap1"/>
          <w:rFonts w:ascii="Times New Roman" w:hAnsi="Times New Roman" w:cs="Times New Roman"/>
          <w:sz w:val="24"/>
          <w:szCs w:val="24"/>
        </w:rPr>
        <w:t>tekintély</w:t>
      </w:r>
      <w:r w:rsidR="00E232E1">
        <w:rPr>
          <w:rStyle w:val="alap1"/>
          <w:rFonts w:ascii="Times New Roman" w:hAnsi="Times New Roman" w:cs="Times New Roman"/>
          <w:sz w:val="24"/>
          <w:szCs w:val="24"/>
        </w:rPr>
        <w:t xml:space="preserve"> felhatalmazásával</w:t>
      </w:r>
      <w:r>
        <w:rPr>
          <w:rStyle w:val="alap1"/>
          <w:rFonts w:ascii="Times New Roman" w:hAnsi="Times New Roman" w:cs="Times New Roman"/>
          <w:sz w:val="24"/>
          <w:szCs w:val="24"/>
        </w:rPr>
        <w:t xml:space="preserve">” beszélni, vagyis a Valóság tényleges ismeretében. </w:t>
      </w:r>
      <w:r w:rsidR="00E232E1">
        <w:rPr>
          <w:rStyle w:val="alap1"/>
          <w:rFonts w:ascii="Times New Roman" w:hAnsi="Times New Roman" w:cs="Times New Roman"/>
          <w:sz w:val="24"/>
          <w:szCs w:val="24"/>
        </w:rPr>
        <w:t>Eldönti, hogy a hang hatalmas befolyását kizárólag szellemi célokra használja.</w:t>
      </w:r>
    </w:p>
    <w:p w14:paraId="00C9843D" w14:textId="77777777" w:rsidR="00517828" w:rsidRDefault="009C2CCE"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Ennek következtében azt az utasítást kapja, hogy legyen „éber” – hogy vigyázzon a szavaira. Megfontoltan kell beszélnie, alaposan súlyoznia kell, mit mondjon ki, és mit hal</w:t>
      </w:r>
      <w:r>
        <w:rPr>
          <w:rStyle w:val="alap1"/>
          <w:rFonts w:ascii="Times New Roman" w:hAnsi="Times New Roman" w:cs="Times New Roman"/>
          <w:sz w:val="24"/>
          <w:szCs w:val="24"/>
        </w:rPr>
        <w:t>l</w:t>
      </w:r>
      <w:r>
        <w:rPr>
          <w:rStyle w:val="alap1"/>
          <w:rFonts w:ascii="Times New Roman" w:hAnsi="Times New Roman" w:cs="Times New Roman"/>
          <w:sz w:val="24"/>
          <w:szCs w:val="24"/>
        </w:rPr>
        <w:t>gasson el, harcolnia kell azért, hogy gondolatait pontosan és tisztán adja át. Meg kell tanulnia ebben a fegyelmezett beszédben, hogy kimondatlanul hagyjon mindent, ami ártalmas lehet, és különösen vigyázzon a nyelvére az okkultizmus titkaival kapcsolatban. A diszkréció a taní</w:t>
      </w:r>
      <w:r>
        <w:rPr>
          <w:rStyle w:val="alap1"/>
          <w:rFonts w:ascii="Times New Roman" w:hAnsi="Times New Roman" w:cs="Times New Roman"/>
          <w:sz w:val="24"/>
          <w:szCs w:val="24"/>
        </w:rPr>
        <w:t>t</w:t>
      </w:r>
      <w:r>
        <w:rPr>
          <w:rStyle w:val="alap1"/>
          <w:rFonts w:ascii="Times New Roman" w:hAnsi="Times New Roman" w:cs="Times New Roman"/>
          <w:sz w:val="24"/>
          <w:szCs w:val="24"/>
        </w:rPr>
        <w:t xml:space="preserve">vány jelszava, és ha kudarcot vall a tudás helyes átadásában vagy visszatartásában, az igazság helyes felfedésében vagy elkendőzésében – amikre szükség lehet </w:t>
      </w:r>
      <w:r w:rsidR="00395314">
        <w:rPr>
          <w:rStyle w:val="alap1"/>
          <w:rFonts w:ascii="Times New Roman" w:hAnsi="Times New Roman" w:cs="Times New Roman"/>
          <w:sz w:val="24"/>
          <w:szCs w:val="24"/>
        </w:rPr>
        <w:t>–</w:t>
      </w:r>
      <w:r>
        <w:rPr>
          <w:rStyle w:val="alap1"/>
          <w:rFonts w:ascii="Times New Roman" w:hAnsi="Times New Roman" w:cs="Times New Roman"/>
          <w:sz w:val="24"/>
          <w:szCs w:val="24"/>
        </w:rPr>
        <w:t xml:space="preserve"> </w:t>
      </w:r>
      <w:r w:rsidR="00395314">
        <w:rPr>
          <w:rStyle w:val="alap1"/>
          <w:rFonts w:ascii="Times New Roman" w:hAnsi="Times New Roman" w:cs="Times New Roman"/>
          <w:sz w:val="24"/>
          <w:szCs w:val="24"/>
        </w:rPr>
        <w:t>megfontolt beszédén k</w:t>
      </w:r>
      <w:r w:rsidR="00395314">
        <w:rPr>
          <w:rStyle w:val="alap1"/>
          <w:rFonts w:ascii="Times New Roman" w:hAnsi="Times New Roman" w:cs="Times New Roman"/>
          <w:sz w:val="24"/>
          <w:szCs w:val="24"/>
        </w:rPr>
        <w:t>e</w:t>
      </w:r>
      <w:r w:rsidR="00395314">
        <w:rPr>
          <w:rStyle w:val="alap1"/>
          <w:rFonts w:ascii="Times New Roman" w:hAnsi="Times New Roman" w:cs="Times New Roman"/>
          <w:sz w:val="24"/>
          <w:szCs w:val="24"/>
        </w:rPr>
        <w:t>resztül, akkor az eredmény gyors büntetés lesz, ami valamilyen váratlan pillanatban fog é</w:t>
      </w:r>
      <w:r w:rsidR="00395314">
        <w:rPr>
          <w:rStyle w:val="alap1"/>
          <w:rFonts w:ascii="Times New Roman" w:hAnsi="Times New Roman" w:cs="Times New Roman"/>
          <w:sz w:val="24"/>
          <w:szCs w:val="24"/>
        </w:rPr>
        <w:t>r</w:t>
      </w:r>
      <w:r w:rsidR="00395314">
        <w:rPr>
          <w:rStyle w:val="alap1"/>
          <w:rFonts w:ascii="Times New Roman" w:hAnsi="Times New Roman" w:cs="Times New Roman"/>
          <w:sz w:val="24"/>
          <w:szCs w:val="24"/>
        </w:rPr>
        <w:t>kezni, „</w:t>
      </w:r>
      <w:r w:rsidR="00395314" w:rsidRPr="00395314">
        <w:rPr>
          <w:rStyle w:val="alap1"/>
          <w:rFonts w:ascii="Times New Roman" w:hAnsi="Times New Roman" w:cs="Times New Roman"/>
          <w:sz w:val="24"/>
          <w:szCs w:val="24"/>
        </w:rPr>
        <w:t>mint a tolvaj, és nem tudod, melyik órában leplek meg</w:t>
      </w:r>
      <w:r w:rsidR="00395314">
        <w:rPr>
          <w:rStyle w:val="alap1"/>
          <w:rFonts w:ascii="Times New Roman" w:hAnsi="Times New Roman" w:cs="Times New Roman"/>
          <w:sz w:val="24"/>
          <w:szCs w:val="24"/>
        </w:rPr>
        <w:t>”.</w:t>
      </w:r>
    </w:p>
    <w:p w14:paraId="4DE2C15F" w14:textId="77777777" w:rsidR="005123CD" w:rsidRDefault="0050343C"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Vannak olyan mentális folyamatok, amelyek teljesen meghaladják a gondolkodás mindennapi módjait. Az absztrakt gondolatok birodalmában, amelyek nem keverednek a v</w:t>
      </w:r>
      <w:r>
        <w:rPr>
          <w:rStyle w:val="alap1"/>
          <w:rFonts w:ascii="Times New Roman" w:hAnsi="Times New Roman" w:cs="Times New Roman"/>
          <w:sz w:val="24"/>
          <w:szCs w:val="24"/>
        </w:rPr>
        <w:t>á</w:t>
      </w:r>
      <w:r>
        <w:rPr>
          <w:rStyle w:val="alap1"/>
          <w:rFonts w:ascii="Times New Roman" w:hAnsi="Times New Roman" w:cs="Times New Roman"/>
          <w:sz w:val="24"/>
          <w:szCs w:val="24"/>
        </w:rPr>
        <w:t xml:space="preserve">gyakkal, a tanítvány kiemelkedik az elkülönültség </w:t>
      </w:r>
      <w:r w:rsidR="005123CD">
        <w:rPr>
          <w:rStyle w:val="alap1"/>
          <w:rFonts w:ascii="Times New Roman" w:hAnsi="Times New Roman" w:cs="Times New Roman"/>
          <w:sz w:val="24"/>
          <w:szCs w:val="24"/>
        </w:rPr>
        <w:t>illuzórikus érzetéből. Itt a gondolatai tis</w:t>
      </w:r>
      <w:r w:rsidR="005123CD">
        <w:rPr>
          <w:rStyle w:val="alap1"/>
          <w:rFonts w:ascii="Times New Roman" w:hAnsi="Times New Roman" w:cs="Times New Roman"/>
          <w:sz w:val="24"/>
          <w:szCs w:val="24"/>
        </w:rPr>
        <w:t>z</w:t>
      </w:r>
      <w:r w:rsidR="005123CD">
        <w:rPr>
          <w:rStyle w:val="alap1"/>
          <w:rFonts w:ascii="Times New Roman" w:hAnsi="Times New Roman" w:cs="Times New Roman"/>
          <w:sz w:val="24"/>
          <w:szCs w:val="24"/>
        </w:rPr>
        <w:t>ták, nem itatják át a vágyelemek, itt tudja összegezni és összhangba hozni mindazt, amit az alsóbb elme elkülönültként figyelt meg. A mentális sík e magasabb szintjein fogja elérni az Egyesülést („</w:t>
      </w:r>
      <w:r w:rsidR="005123CD" w:rsidRPr="005123CD">
        <w:rPr>
          <w:rStyle w:val="alap1"/>
          <w:rFonts w:ascii="Times New Roman" w:hAnsi="Times New Roman" w:cs="Times New Roman"/>
          <w:sz w:val="24"/>
          <w:szCs w:val="24"/>
        </w:rPr>
        <w:t>ezek fehér ruhában fognak járni velem</w:t>
      </w:r>
      <w:r w:rsidR="005123CD">
        <w:rPr>
          <w:rStyle w:val="alap1"/>
          <w:rFonts w:ascii="Times New Roman" w:hAnsi="Times New Roman" w:cs="Times New Roman"/>
          <w:sz w:val="24"/>
          <w:szCs w:val="24"/>
        </w:rPr>
        <w:t>”).</w:t>
      </w:r>
    </w:p>
    <w:p w14:paraId="0F212F9C" w14:textId="77777777" w:rsidR="0050343C" w:rsidRDefault="005123CD"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 fehér, mint a nem megtört fény, utalás a Valóság tiszta kontemplációjának állapot</w:t>
      </w:r>
      <w:r>
        <w:rPr>
          <w:rStyle w:val="alap1"/>
          <w:rFonts w:ascii="Times New Roman" w:hAnsi="Times New Roman" w:cs="Times New Roman"/>
          <w:sz w:val="24"/>
          <w:szCs w:val="24"/>
        </w:rPr>
        <w:t>á</w:t>
      </w:r>
      <w:r>
        <w:rPr>
          <w:rStyle w:val="alap1"/>
          <w:rFonts w:ascii="Times New Roman" w:hAnsi="Times New Roman" w:cs="Times New Roman"/>
          <w:sz w:val="24"/>
          <w:szCs w:val="24"/>
        </w:rPr>
        <w:t xml:space="preserve">ra, amelybe minden mentális tevékenység bele kerül a misztikus transzban, a </w:t>
      </w:r>
      <w:r w:rsidR="00B0211C">
        <w:rPr>
          <w:rStyle w:val="alap1"/>
          <w:rFonts w:ascii="Times New Roman" w:hAnsi="Times New Roman" w:cs="Times New Roman"/>
          <w:sz w:val="24"/>
          <w:szCs w:val="24"/>
        </w:rPr>
        <w:t>meditáció mag</w:t>
      </w:r>
      <w:r w:rsidR="00B0211C">
        <w:rPr>
          <w:rStyle w:val="alap1"/>
          <w:rFonts w:ascii="Times New Roman" w:hAnsi="Times New Roman" w:cs="Times New Roman"/>
          <w:sz w:val="24"/>
          <w:szCs w:val="24"/>
        </w:rPr>
        <w:t>a</w:t>
      </w:r>
      <w:r w:rsidR="00B0211C">
        <w:rPr>
          <w:rStyle w:val="alap1"/>
          <w:rFonts w:ascii="Times New Roman" w:hAnsi="Times New Roman" w:cs="Times New Roman"/>
          <w:sz w:val="24"/>
          <w:szCs w:val="24"/>
        </w:rPr>
        <w:t xml:space="preserve">sabb állapotában. Az ígéret azoknak, akik ide eljutnak, </w:t>
      </w:r>
      <w:r w:rsidR="00B0211C" w:rsidRPr="00B0211C">
        <w:rPr>
          <w:rStyle w:val="alap1"/>
          <w:rFonts w:ascii="Times New Roman" w:hAnsi="Times New Roman" w:cs="Times New Roman"/>
          <w:sz w:val="24"/>
          <w:szCs w:val="24"/>
        </w:rPr>
        <w:t xml:space="preserve">hogy </w:t>
      </w:r>
      <w:r w:rsidR="00B0211C">
        <w:rPr>
          <w:rStyle w:val="alap1"/>
          <w:rFonts w:ascii="Times New Roman" w:hAnsi="Times New Roman" w:cs="Times New Roman"/>
          <w:sz w:val="24"/>
          <w:szCs w:val="24"/>
        </w:rPr>
        <w:t>„</w:t>
      </w:r>
      <w:r w:rsidR="00B0211C" w:rsidRPr="00B0211C">
        <w:rPr>
          <w:rStyle w:val="alap1"/>
          <w:rFonts w:ascii="Times New Roman" w:hAnsi="Times New Roman" w:cs="Times New Roman"/>
          <w:sz w:val="24"/>
          <w:szCs w:val="24"/>
        </w:rPr>
        <w:t>fehér ruhába öltöztetik</w:t>
      </w:r>
      <w:r w:rsidR="00B0211C">
        <w:rPr>
          <w:rStyle w:val="alap1"/>
          <w:rFonts w:ascii="Times New Roman" w:hAnsi="Times New Roman" w:cs="Times New Roman"/>
          <w:sz w:val="24"/>
          <w:szCs w:val="24"/>
        </w:rPr>
        <w:t>”, tehát mivel végképp megtisztult, az Istenség magába vonja vagy oldja, ezáltal öltözik a Fénybe.</w:t>
      </w:r>
      <w:r w:rsidR="00B0211C">
        <w:rPr>
          <w:rStyle w:val="Lbjegyzet-hivatkozs"/>
          <w:color w:val="000000"/>
        </w:rPr>
        <w:footnoteReference w:id="16"/>
      </w:r>
    </w:p>
    <w:p w14:paraId="072C274D" w14:textId="77777777" w:rsidR="0086388A" w:rsidRDefault="00E03E86" w:rsidP="00985355">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 testet öltések ciklusain keresztül a tanítvány testről testre költözött, mindegyik egy különböző személyiség burka vagy lakóhelye volt.</w:t>
      </w:r>
      <w:r w:rsidR="001351DB">
        <w:rPr>
          <w:rStyle w:val="alap1"/>
          <w:rFonts w:ascii="Times New Roman" w:hAnsi="Times New Roman" w:cs="Times New Roman"/>
          <w:sz w:val="24"/>
          <w:szCs w:val="24"/>
        </w:rPr>
        <w:t xml:space="preserve"> Mint az időben állandóan változó megj</w:t>
      </w:r>
      <w:r w:rsidR="001351DB">
        <w:rPr>
          <w:rStyle w:val="alap1"/>
          <w:rFonts w:ascii="Times New Roman" w:hAnsi="Times New Roman" w:cs="Times New Roman"/>
          <w:sz w:val="24"/>
          <w:szCs w:val="24"/>
        </w:rPr>
        <w:t>e</w:t>
      </w:r>
      <w:r w:rsidR="001351DB">
        <w:rPr>
          <w:rStyle w:val="alap1"/>
          <w:rFonts w:ascii="Times New Roman" w:hAnsi="Times New Roman" w:cs="Times New Roman"/>
          <w:sz w:val="24"/>
          <w:szCs w:val="24"/>
        </w:rPr>
        <w:t>lenés, soha nem érhette el az állandóságot, a neve számtalanszor „kitörlődött”. Most tökélet</w:t>
      </w:r>
      <w:r w:rsidR="001351DB">
        <w:rPr>
          <w:rStyle w:val="alap1"/>
          <w:rFonts w:ascii="Times New Roman" w:hAnsi="Times New Roman" w:cs="Times New Roman"/>
          <w:sz w:val="24"/>
          <w:szCs w:val="24"/>
        </w:rPr>
        <w:t>e</w:t>
      </w:r>
      <w:r w:rsidR="001351DB">
        <w:rPr>
          <w:rStyle w:val="alap1"/>
          <w:rFonts w:ascii="Times New Roman" w:hAnsi="Times New Roman" w:cs="Times New Roman"/>
          <w:sz w:val="24"/>
          <w:szCs w:val="24"/>
        </w:rPr>
        <w:t>sedett emberként felszabadul a változás és a szükségszerűség ciklusai alól. Elnyeri az Én t</w:t>
      </w:r>
      <w:r w:rsidR="001351DB">
        <w:rPr>
          <w:rStyle w:val="alap1"/>
          <w:rFonts w:ascii="Times New Roman" w:hAnsi="Times New Roman" w:cs="Times New Roman"/>
          <w:sz w:val="24"/>
          <w:szCs w:val="24"/>
        </w:rPr>
        <w:t>u</w:t>
      </w:r>
      <w:r w:rsidR="001351DB">
        <w:rPr>
          <w:rStyle w:val="alap1"/>
          <w:rFonts w:ascii="Times New Roman" w:hAnsi="Times New Roman" w:cs="Times New Roman"/>
          <w:sz w:val="24"/>
          <w:szCs w:val="24"/>
        </w:rPr>
        <w:t>datosságának „új nevét”, és isteni lényként ismeri meg magát, „</w:t>
      </w:r>
      <w:r w:rsidR="001351DB" w:rsidRPr="001351DB">
        <w:rPr>
          <w:rStyle w:val="alap1"/>
          <w:rFonts w:ascii="Times New Roman" w:hAnsi="Times New Roman" w:cs="Times New Roman"/>
          <w:sz w:val="24"/>
          <w:szCs w:val="24"/>
        </w:rPr>
        <w:t>megvallom majd Atyám és angyalai előtt</w:t>
      </w:r>
      <w:r w:rsidR="001351DB">
        <w:rPr>
          <w:rStyle w:val="alap1"/>
          <w:rFonts w:ascii="Times New Roman" w:hAnsi="Times New Roman" w:cs="Times New Roman"/>
          <w:sz w:val="24"/>
          <w:szCs w:val="24"/>
        </w:rPr>
        <w:t>”. Így megteszi az átlépést a személyiségből a Szellemi Én-be, és eléri a szell</w:t>
      </w:r>
      <w:r w:rsidR="001351DB">
        <w:rPr>
          <w:rStyle w:val="alap1"/>
          <w:rFonts w:ascii="Times New Roman" w:hAnsi="Times New Roman" w:cs="Times New Roman"/>
          <w:sz w:val="24"/>
          <w:szCs w:val="24"/>
        </w:rPr>
        <w:t>e</w:t>
      </w:r>
      <w:r w:rsidR="001351DB">
        <w:rPr>
          <w:rStyle w:val="alap1"/>
          <w:rFonts w:ascii="Times New Roman" w:hAnsi="Times New Roman" w:cs="Times New Roman"/>
          <w:sz w:val="24"/>
          <w:szCs w:val="24"/>
        </w:rPr>
        <w:t>mileg megvilágosodott elme síkján a tudatosságot, ahol a tudás bölcsességgé válik.</w:t>
      </w:r>
    </w:p>
    <w:p w14:paraId="43EC6E38" w14:textId="77777777" w:rsidR="00A232AC" w:rsidRDefault="00A232AC" w:rsidP="00985355">
      <w:pPr>
        <w:ind w:firstLine="720"/>
        <w:rPr>
          <w:rStyle w:val="alap1"/>
          <w:rFonts w:ascii="Times New Roman" w:hAnsi="Times New Roman" w:cs="Times New Roman"/>
          <w:sz w:val="24"/>
          <w:szCs w:val="24"/>
        </w:rPr>
      </w:pPr>
    </w:p>
    <w:p w14:paraId="604D2B7D" w14:textId="77777777" w:rsidR="00A232AC" w:rsidRDefault="00A232AC" w:rsidP="00A232AC">
      <w:pPr>
        <w:numPr>
          <w:ilvl w:val="0"/>
          <w:numId w:val="3"/>
        </w:numPr>
        <w:jc w:val="center"/>
        <w:rPr>
          <w:rStyle w:val="alap1"/>
          <w:rFonts w:ascii="Times New Roman" w:hAnsi="Times New Roman" w:cs="Times New Roman"/>
          <w:b/>
          <w:sz w:val="28"/>
          <w:szCs w:val="28"/>
        </w:rPr>
      </w:pPr>
      <w:r>
        <w:rPr>
          <w:rStyle w:val="alap1"/>
          <w:rFonts w:ascii="Times New Roman" w:hAnsi="Times New Roman" w:cs="Times New Roman"/>
          <w:b/>
          <w:sz w:val="28"/>
          <w:szCs w:val="28"/>
        </w:rPr>
        <w:t>PHILADELPHIA</w:t>
      </w:r>
    </w:p>
    <w:p w14:paraId="0B8A4FC0" w14:textId="77777777" w:rsidR="00A232AC" w:rsidRDefault="00A232AC" w:rsidP="00A232AC">
      <w:pPr>
        <w:ind w:left="360"/>
        <w:jc w:val="center"/>
        <w:rPr>
          <w:rStyle w:val="alap1"/>
          <w:rFonts w:ascii="Times New Roman" w:hAnsi="Times New Roman" w:cs="Times New Roman"/>
          <w:b/>
          <w:sz w:val="28"/>
          <w:szCs w:val="28"/>
        </w:rPr>
      </w:pPr>
    </w:p>
    <w:p w14:paraId="54223D75" w14:textId="77777777" w:rsidR="00A232AC" w:rsidRDefault="00BF7FB6" w:rsidP="00A232AC">
      <w:pPr>
        <w:ind w:firstLine="720"/>
        <w:rPr>
          <w:color w:val="000000"/>
        </w:rPr>
      </w:pPr>
      <w:r>
        <w:rPr>
          <w:color w:val="000000"/>
        </w:rPr>
        <w:t>Az Üzenetküldő most az Istenség aspektusában jelenik meg, amit az Igazságként f</w:t>
      </w:r>
      <w:r>
        <w:rPr>
          <w:color w:val="000000"/>
        </w:rPr>
        <w:t>o</w:t>
      </w:r>
      <w:r>
        <w:rPr>
          <w:color w:val="000000"/>
        </w:rPr>
        <w:t>gunk fel. A Szent és az Igaz itt rokon értelmű fogalmak, míg a „Dávid kulcsa” a lélek igazság felé való törekvését jelenti, amely megnyitja a kaput a kinyilatkoztatáshoz.</w:t>
      </w:r>
      <w:r>
        <w:rPr>
          <w:rStyle w:val="Lbjegyzet-hivatkozs"/>
          <w:color w:val="000000"/>
        </w:rPr>
        <w:footnoteReference w:id="17"/>
      </w:r>
      <w:r>
        <w:rPr>
          <w:color w:val="000000"/>
        </w:rPr>
        <w:t xml:space="preserve"> A kabbalista hagyomány szerint az ADAM szó, mint az emberiség összefoglaló neve, Ábrahámot, Dávidod és a Messiást helyettesíti, és ezzel jelzi az emberi fejlődés három szintjét. </w:t>
      </w:r>
      <w:r w:rsidR="00550595">
        <w:rPr>
          <w:color w:val="000000"/>
        </w:rPr>
        <w:t>Ábrahám a lélek első Istenhez fordulását jelképezi, a felébredt vágyat az igazság után, Dávid a további fejl</w:t>
      </w:r>
      <w:r w:rsidR="00550595">
        <w:rPr>
          <w:color w:val="000000"/>
        </w:rPr>
        <w:t>ő</w:t>
      </w:r>
      <w:r w:rsidR="00550595">
        <w:rPr>
          <w:color w:val="000000"/>
        </w:rPr>
        <w:t>dést jelenti, a váltakozó megvilágosodást, amit a bűn és a bűnbánat váltakozása jellemez, míg a Messiás a teljes megvilágosodást és a végső tökéletesedést jelenti.</w:t>
      </w:r>
      <w:r w:rsidR="00550595">
        <w:rPr>
          <w:rStyle w:val="Lbjegyzet-hivatkozs"/>
          <w:color w:val="000000"/>
        </w:rPr>
        <w:footnoteReference w:id="18"/>
      </w:r>
    </w:p>
    <w:p w14:paraId="409CA0FF" w14:textId="77777777" w:rsidR="00734EE8" w:rsidRDefault="00734EE8" w:rsidP="00A232AC">
      <w:pPr>
        <w:ind w:firstLine="720"/>
        <w:rPr>
          <w:color w:val="000000"/>
        </w:rPr>
      </w:pPr>
      <w:r>
        <w:rPr>
          <w:color w:val="000000"/>
        </w:rPr>
        <w:t>Úgy is mondhatjuk, hogy Ábrahám a Misztériumokba belépést kereső jelöltet jelkép</w:t>
      </w:r>
      <w:r>
        <w:rPr>
          <w:color w:val="000000"/>
        </w:rPr>
        <w:t>e</w:t>
      </w:r>
      <w:r>
        <w:rPr>
          <w:color w:val="000000"/>
        </w:rPr>
        <w:t>zi, Dávid az elfogadott neofitát, akit azonban még vizsgálnak és oktatnak, a Messiás pedig a teljesen beavatott vagy Tökéletesedett. Ebben az értelemben tehát a „Dávid kulcsa” egy ajtó megnyitása, ami az igazság további felismeréséhez vezet.</w:t>
      </w:r>
    </w:p>
    <w:p w14:paraId="53D93B44" w14:textId="77777777" w:rsidR="008946DC" w:rsidRDefault="00154534" w:rsidP="00A232AC">
      <w:pPr>
        <w:ind w:firstLine="720"/>
        <w:rPr>
          <w:color w:val="000000"/>
        </w:rPr>
      </w:pPr>
      <w:r>
        <w:rPr>
          <w:color w:val="000000"/>
        </w:rPr>
        <w:t xml:space="preserve">Az itt vizsgált központ az agyalapi mirigy, ami a </w:t>
      </w:r>
      <w:proofErr w:type="spellStart"/>
      <w:r>
        <w:rPr>
          <w:color w:val="000000"/>
        </w:rPr>
        <w:t>buddhinak</w:t>
      </w:r>
      <w:proofErr w:type="spellEnd"/>
      <w:r>
        <w:rPr>
          <w:color w:val="000000"/>
        </w:rPr>
        <w:t xml:space="preserve"> felel meg, a szellemi l</w:t>
      </w:r>
      <w:r>
        <w:rPr>
          <w:color w:val="000000"/>
        </w:rPr>
        <w:t>é</w:t>
      </w:r>
      <w:r>
        <w:rPr>
          <w:color w:val="000000"/>
        </w:rPr>
        <w:t xml:space="preserve">leknek és a felső szeretet-természetnek, aminek felébresztése elhozza a belső látást. Ahogyan a szemek a fizikai látás szervei, úgy ez a központ, amely a szemek között helyezkedik el, a szellemi látás szerve. Közvetlen kapcsolatban áll a szívközponttal, ami még világosabbá teszi a „Dávid kulcsa” kifejezést, mert Dávid „szeretettet” jelent, és a bibliai elbeszélésben mindig a szeretet-elemmel és az érzelmi minőségekkel kapcsolják össze. A szeretet – intuitív módon felismerve – a szellemi érzékelés felé vezet, és így mindig is szorosan összekapcsolódik a bölcsességgel. </w:t>
      </w:r>
    </w:p>
    <w:p w14:paraId="4FC3775E" w14:textId="77777777" w:rsidR="008718D7" w:rsidRDefault="00632366" w:rsidP="00A232AC">
      <w:pPr>
        <w:ind w:firstLine="720"/>
        <w:rPr>
          <w:color w:val="000000"/>
        </w:rPr>
      </w:pPr>
      <w:r>
        <w:rPr>
          <w:color w:val="000000"/>
        </w:rPr>
        <w:t>A tanítványt most azért dicséri meg, hogy hűséges volt magasabb intuíciójához, le</w:t>
      </w:r>
      <w:r>
        <w:rPr>
          <w:color w:val="000000"/>
        </w:rPr>
        <w:t>g</w:t>
      </w:r>
      <w:r>
        <w:rPr>
          <w:color w:val="000000"/>
        </w:rPr>
        <w:t xml:space="preserve">belsőbb meggyőződéséhez (az Igéhez). A „színlelt zsidók” itt ismét a valóság az alsóbb elme által szállított hamis, megtévesztő elképzeléseire utalnak, amelyeket most a felsőbb tudatnak ki kell javítania. A mentális érzékelést – ami mindig tökéletlen és korlátozott – ezen a szinten fel kell váltania </w:t>
      </w:r>
      <w:r w:rsidR="008718D7">
        <w:rPr>
          <w:color w:val="000000"/>
        </w:rPr>
        <w:t>egy magasabb képesség közvetlen megismerésével.</w:t>
      </w:r>
    </w:p>
    <w:p w14:paraId="18C73EEC" w14:textId="77777777" w:rsidR="00154534" w:rsidRDefault="008718D7" w:rsidP="00A232AC">
      <w:pPr>
        <w:ind w:firstLine="720"/>
        <w:rPr>
          <w:rStyle w:val="alap1"/>
          <w:rFonts w:ascii="Times New Roman" w:hAnsi="Times New Roman" w:cs="Times New Roman"/>
          <w:sz w:val="24"/>
          <w:szCs w:val="24"/>
        </w:rPr>
      </w:pPr>
      <w:r>
        <w:rPr>
          <w:color w:val="000000"/>
        </w:rPr>
        <w:t>A</w:t>
      </w:r>
      <w:r w:rsidR="0067248A">
        <w:rPr>
          <w:color w:val="000000"/>
        </w:rPr>
        <w:t xml:space="preserve"> megcsillogtatott</w:t>
      </w:r>
      <w:r>
        <w:rPr>
          <w:color w:val="000000"/>
        </w:rPr>
        <w:t xml:space="preserve"> ígéret </w:t>
      </w:r>
      <w:r w:rsidR="0067248A">
        <w:rPr>
          <w:color w:val="000000"/>
        </w:rPr>
        <w:t xml:space="preserve">az, hogy ez a képesség, amint felébred, meg fog erősödni és fenn fog maradni, </w:t>
      </w:r>
      <w:r w:rsidR="00C9513E">
        <w:rPr>
          <w:color w:val="000000"/>
        </w:rPr>
        <w:t xml:space="preserve">és hogy győzedelmesen fog kikerülni a </w:t>
      </w:r>
      <w:r w:rsidR="00F56EF2">
        <w:rPr>
          <w:color w:val="000000"/>
        </w:rPr>
        <w:t>megpróbáltatásból, amelyen az egész természetnek át kell mennie („…</w:t>
      </w:r>
      <w:r w:rsidR="00F56EF2" w:rsidRPr="00F56EF2">
        <w:rPr>
          <w:rStyle w:val="alap1"/>
          <w:rFonts w:ascii="Times New Roman" w:hAnsi="Times New Roman" w:cs="Times New Roman"/>
          <w:sz w:val="24"/>
          <w:szCs w:val="24"/>
        </w:rPr>
        <w:t>a megpróbáltatás órájától, amely az egész világot éri</w:t>
      </w:r>
      <w:r w:rsidR="00F56EF2">
        <w:rPr>
          <w:rStyle w:val="alap1"/>
          <w:rFonts w:ascii="Times New Roman" w:hAnsi="Times New Roman" w:cs="Times New Roman"/>
          <w:sz w:val="24"/>
          <w:szCs w:val="24"/>
        </w:rPr>
        <w:t>”). A győztes jutalma a végső megszabadulás a testet öltések ciklusától. Egy „oszloppá” válik – fenntartó erővé a szellemi birodalomban –, és nem kell többé testet öltésbe „kimennie”. Új Jeruzsálem mennyei városa a dicsőségtest, amelyet megígérnek a benne lakozójának, míg az „új név” az Isten-tudat, amelybe be fog lépni.</w:t>
      </w:r>
    </w:p>
    <w:p w14:paraId="2EC59B2F" w14:textId="77777777" w:rsidR="00F56EF2" w:rsidRDefault="00F56EF2" w:rsidP="00A232AC">
      <w:pPr>
        <w:ind w:firstLine="720"/>
        <w:rPr>
          <w:rStyle w:val="alap1"/>
          <w:rFonts w:ascii="Times New Roman" w:hAnsi="Times New Roman" w:cs="Times New Roman"/>
          <w:sz w:val="24"/>
          <w:szCs w:val="24"/>
        </w:rPr>
      </w:pPr>
    </w:p>
    <w:p w14:paraId="6DDF1D6F" w14:textId="77777777" w:rsidR="00F56EF2" w:rsidRDefault="009C678E" w:rsidP="009C678E">
      <w:pPr>
        <w:numPr>
          <w:ilvl w:val="0"/>
          <w:numId w:val="3"/>
        </w:numPr>
        <w:jc w:val="center"/>
        <w:rPr>
          <w:rStyle w:val="alap1"/>
          <w:rFonts w:ascii="Times New Roman" w:hAnsi="Times New Roman" w:cs="Times New Roman"/>
          <w:b/>
          <w:sz w:val="28"/>
          <w:szCs w:val="28"/>
        </w:rPr>
      </w:pPr>
      <w:r>
        <w:rPr>
          <w:rStyle w:val="alap1"/>
          <w:rFonts w:ascii="Times New Roman" w:hAnsi="Times New Roman" w:cs="Times New Roman"/>
          <w:b/>
          <w:sz w:val="28"/>
          <w:szCs w:val="28"/>
        </w:rPr>
        <w:t>LAODICEA</w:t>
      </w:r>
    </w:p>
    <w:p w14:paraId="2379107B" w14:textId="77777777" w:rsidR="009C678E" w:rsidRDefault="009C678E" w:rsidP="009C678E">
      <w:pPr>
        <w:ind w:left="360"/>
        <w:jc w:val="center"/>
        <w:rPr>
          <w:rStyle w:val="alap1"/>
          <w:rFonts w:ascii="Times New Roman" w:hAnsi="Times New Roman" w:cs="Times New Roman"/>
          <w:b/>
          <w:sz w:val="28"/>
          <w:szCs w:val="28"/>
        </w:rPr>
      </w:pPr>
    </w:p>
    <w:p w14:paraId="7679FA8C" w14:textId="77777777" w:rsidR="009C678E" w:rsidRDefault="009C678E" w:rsidP="009C678E">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 xml:space="preserve">Az Üzenetküldő végül a Belső Istenségként, AMEN-ként, az örök ÉN VAGYOK-ként, </w:t>
      </w:r>
      <w:r w:rsidR="00CC5865">
        <w:rPr>
          <w:rStyle w:val="alap1"/>
          <w:rFonts w:ascii="Times New Roman" w:hAnsi="Times New Roman" w:cs="Times New Roman"/>
          <w:sz w:val="24"/>
          <w:szCs w:val="24"/>
        </w:rPr>
        <w:t>saját isteni származásának hiteles és valódi tanújaként</w:t>
      </w:r>
      <w:r w:rsidR="00CC5865" w:rsidRPr="00CC5865">
        <w:rPr>
          <w:rStyle w:val="alap1"/>
          <w:rFonts w:ascii="Times New Roman" w:hAnsi="Times New Roman" w:cs="Times New Roman"/>
          <w:sz w:val="24"/>
          <w:szCs w:val="24"/>
        </w:rPr>
        <w:t xml:space="preserve"> </w:t>
      </w:r>
      <w:r w:rsidR="00CC5865">
        <w:rPr>
          <w:rStyle w:val="alap1"/>
          <w:rFonts w:ascii="Times New Roman" w:hAnsi="Times New Roman" w:cs="Times New Roman"/>
          <w:sz w:val="24"/>
          <w:szCs w:val="24"/>
        </w:rPr>
        <w:t>fedi fel magát. Az Üzenetküldő, aki egyszerre a tanító és a beavató is, itt az ember legmagasabb princípiumát képviseli („</w:t>
      </w:r>
      <w:r w:rsidR="00CC5865" w:rsidRPr="00CC5865">
        <w:rPr>
          <w:rStyle w:val="alap1"/>
          <w:rFonts w:ascii="Times New Roman" w:hAnsi="Times New Roman" w:cs="Times New Roman"/>
          <w:sz w:val="24"/>
          <w:szCs w:val="24"/>
        </w:rPr>
        <w:t>Isten teremtésének kezdete</w:t>
      </w:r>
      <w:r w:rsidR="00CC5865">
        <w:rPr>
          <w:rStyle w:val="alap1"/>
          <w:rFonts w:ascii="Times New Roman" w:hAnsi="Times New Roman" w:cs="Times New Roman"/>
          <w:sz w:val="24"/>
          <w:szCs w:val="24"/>
        </w:rPr>
        <w:t xml:space="preserve">”), tehát azt, ami először kiáradt magként az Isteni Teremtőből, és ami fokozatosan vonta maga köré a külső természet birodalmainak egymást követő burkait. </w:t>
      </w:r>
      <w:r w:rsidR="00ED221B">
        <w:rPr>
          <w:rStyle w:val="alap1"/>
          <w:rFonts w:ascii="Times New Roman" w:hAnsi="Times New Roman" w:cs="Times New Roman"/>
          <w:sz w:val="24"/>
          <w:szCs w:val="24"/>
        </w:rPr>
        <w:t>Ezen a szinten azt rója fel, hogy a tanítvány tevékenysége „</w:t>
      </w:r>
      <w:r w:rsidR="00ED221B" w:rsidRPr="00ED221B">
        <w:rPr>
          <w:rStyle w:val="alap1"/>
          <w:rFonts w:ascii="Times New Roman" w:hAnsi="Times New Roman" w:cs="Times New Roman"/>
          <w:sz w:val="24"/>
          <w:szCs w:val="24"/>
        </w:rPr>
        <w:t>se hideg, se meleg</w:t>
      </w:r>
      <w:r w:rsidR="00ED221B">
        <w:rPr>
          <w:rStyle w:val="alap1"/>
          <w:rFonts w:ascii="Times New Roman" w:hAnsi="Times New Roman" w:cs="Times New Roman"/>
          <w:sz w:val="24"/>
          <w:szCs w:val="24"/>
        </w:rPr>
        <w:t>”. Az e központhoz tartozó uralkodás törvényes helyét elbitorolta az alsóbb természet, amely nem képes sem te</w:t>
      </w:r>
      <w:r w:rsidR="00ED221B">
        <w:rPr>
          <w:rStyle w:val="alap1"/>
          <w:rFonts w:ascii="Times New Roman" w:hAnsi="Times New Roman" w:cs="Times New Roman"/>
          <w:sz w:val="24"/>
          <w:szCs w:val="24"/>
        </w:rPr>
        <w:t>l</w:t>
      </w:r>
      <w:r w:rsidR="00ED221B">
        <w:rPr>
          <w:rStyle w:val="alap1"/>
          <w:rFonts w:ascii="Times New Roman" w:hAnsi="Times New Roman" w:cs="Times New Roman"/>
          <w:sz w:val="24"/>
          <w:szCs w:val="24"/>
        </w:rPr>
        <w:t xml:space="preserve">jes szenvedélymentességre, sem önzetlen, odaadó önfeláldozásra, pedig kizárólag ez teszi lehetővé a felszabadulást. Ez az alsóbb összetevő az, amit véglegesen el kell vetni </w:t>
      </w:r>
      <w:r w:rsidR="00A10BAF">
        <w:rPr>
          <w:rStyle w:val="alap1"/>
          <w:rFonts w:ascii="Times New Roman" w:hAnsi="Times New Roman" w:cs="Times New Roman"/>
          <w:sz w:val="24"/>
          <w:szCs w:val="24"/>
        </w:rPr>
        <w:t>(„</w:t>
      </w:r>
      <w:r w:rsidR="00A10BAF" w:rsidRPr="00A10BAF">
        <w:rPr>
          <w:rStyle w:val="alap1"/>
          <w:rFonts w:ascii="Times New Roman" w:hAnsi="Times New Roman" w:cs="Times New Roman"/>
          <w:sz w:val="24"/>
          <w:szCs w:val="24"/>
        </w:rPr>
        <w:t>kivetlek a számból</w:t>
      </w:r>
      <w:r w:rsidR="00A10BAF">
        <w:rPr>
          <w:rStyle w:val="alap1"/>
          <w:rFonts w:ascii="Times New Roman" w:hAnsi="Times New Roman" w:cs="Times New Roman"/>
          <w:sz w:val="24"/>
          <w:szCs w:val="24"/>
        </w:rPr>
        <w:t>”).</w:t>
      </w:r>
    </w:p>
    <w:p w14:paraId="408DD215" w14:textId="77777777" w:rsidR="00A10BAF" w:rsidRDefault="002F2079" w:rsidP="00D33A1F">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Az alsóbb elme henceg a tudásával, és nem ismeri fel annak silányságát. Ennek korl</w:t>
      </w:r>
      <w:r>
        <w:rPr>
          <w:rStyle w:val="alap1"/>
          <w:rFonts w:ascii="Times New Roman" w:hAnsi="Times New Roman" w:cs="Times New Roman"/>
          <w:sz w:val="24"/>
          <w:szCs w:val="24"/>
        </w:rPr>
        <w:t>á</w:t>
      </w:r>
      <w:r>
        <w:rPr>
          <w:rStyle w:val="alap1"/>
          <w:rFonts w:ascii="Times New Roman" w:hAnsi="Times New Roman" w:cs="Times New Roman"/>
          <w:sz w:val="24"/>
          <w:szCs w:val="24"/>
        </w:rPr>
        <w:t>tait meg kell haladni, mielőtt ennek a legmagasabb központnak az energizálása megtörténhe</w:t>
      </w:r>
      <w:r>
        <w:rPr>
          <w:rStyle w:val="alap1"/>
          <w:rFonts w:ascii="Times New Roman" w:hAnsi="Times New Roman" w:cs="Times New Roman"/>
          <w:sz w:val="24"/>
          <w:szCs w:val="24"/>
        </w:rPr>
        <w:t>t</w:t>
      </w:r>
      <w:r>
        <w:rPr>
          <w:rStyle w:val="alap1"/>
          <w:rFonts w:ascii="Times New Roman" w:hAnsi="Times New Roman" w:cs="Times New Roman"/>
          <w:sz w:val="24"/>
          <w:szCs w:val="24"/>
        </w:rPr>
        <w:t xml:space="preserve">ne. Vakságát meg kell világosítani, tudatlanságát el kell oszlatni. Ez az az arany (bölcsesség), amit az Üzenetküldő megvásárolni javasol, </w:t>
      </w:r>
      <w:r w:rsidR="00D4467A">
        <w:rPr>
          <w:rStyle w:val="alap1"/>
          <w:rFonts w:ascii="Times New Roman" w:hAnsi="Times New Roman" w:cs="Times New Roman"/>
          <w:sz w:val="24"/>
          <w:szCs w:val="24"/>
        </w:rPr>
        <w:t>a fehér ruha (tisztaság és szellemi megvilágos</w:t>
      </w:r>
      <w:r w:rsidR="00D4467A">
        <w:rPr>
          <w:rStyle w:val="alap1"/>
          <w:rFonts w:ascii="Times New Roman" w:hAnsi="Times New Roman" w:cs="Times New Roman"/>
          <w:sz w:val="24"/>
          <w:szCs w:val="24"/>
        </w:rPr>
        <w:t>o</w:t>
      </w:r>
      <w:r w:rsidR="00D4467A">
        <w:rPr>
          <w:rStyle w:val="alap1"/>
          <w:rFonts w:ascii="Times New Roman" w:hAnsi="Times New Roman" w:cs="Times New Roman"/>
          <w:sz w:val="24"/>
          <w:szCs w:val="24"/>
        </w:rPr>
        <w:t>dottság) pedig, aminek felöltését tanácsolja.</w:t>
      </w:r>
    </w:p>
    <w:p w14:paraId="1BC147F9" w14:textId="77777777" w:rsidR="00D4467A" w:rsidRDefault="00856860" w:rsidP="009C678E">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Ez a hetedik központ – a tobozmirigy – a „harmadik szem”, vagy a látnok legmag</w:t>
      </w:r>
      <w:r>
        <w:rPr>
          <w:rStyle w:val="alap1"/>
          <w:rFonts w:ascii="Times New Roman" w:hAnsi="Times New Roman" w:cs="Times New Roman"/>
          <w:sz w:val="24"/>
          <w:szCs w:val="24"/>
        </w:rPr>
        <w:t>a</w:t>
      </w:r>
      <w:r>
        <w:rPr>
          <w:rStyle w:val="alap1"/>
          <w:rFonts w:ascii="Times New Roman" w:hAnsi="Times New Roman" w:cs="Times New Roman"/>
          <w:sz w:val="24"/>
          <w:szCs w:val="24"/>
        </w:rPr>
        <w:t>sabb szellemi érzékelésének képessége. Így a további buzdítás, hogy „v</w:t>
      </w:r>
      <w:r w:rsidRPr="00856860">
        <w:rPr>
          <w:rStyle w:val="alap1"/>
          <w:rFonts w:ascii="Times New Roman" w:hAnsi="Times New Roman" w:cs="Times New Roman"/>
          <w:sz w:val="24"/>
          <w:szCs w:val="24"/>
        </w:rPr>
        <w:t>égy tőlem</w:t>
      </w:r>
      <w:r>
        <w:rPr>
          <w:rStyle w:val="alap1"/>
          <w:rFonts w:ascii="Times New Roman" w:hAnsi="Times New Roman" w:cs="Times New Roman"/>
          <w:sz w:val="24"/>
          <w:szCs w:val="24"/>
        </w:rPr>
        <w:t xml:space="preserve">… </w:t>
      </w:r>
      <w:r w:rsidRPr="00856860">
        <w:rPr>
          <w:rStyle w:val="alap1"/>
          <w:rFonts w:ascii="Times New Roman" w:hAnsi="Times New Roman" w:cs="Times New Roman"/>
          <w:sz w:val="24"/>
          <w:szCs w:val="24"/>
        </w:rPr>
        <w:t>kenetet, hogy megkend szemedet és láss</w:t>
      </w:r>
      <w:r>
        <w:rPr>
          <w:rStyle w:val="alap1"/>
          <w:rFonts w:ascii="Times New Roman" w:hAnsi="Times New Roman" w:cs="Times New Roman"/>
          <w:sz w:val="24"/>
          <w:szCs w:val="24"/>
        </w:rPr>
        <w:t xml:space="preserve">”, </w:t>
      </w:r>
      <w:r w:rsidR="009D0E24">
        <w:rPr>
          <w:rStyle w:val="alap1"/>
          <w:rFonts w:ascii="Times New Roman" w:hAnsi="Times New Roman" w:cs="Times New Roman"/>
          <w:sz w:val="24"/>
          <w:szCs w:val="24"/>
        </w:rPr>
        <w:t>tehát így töltse bele a megújító erőt, és e központ életre ke</w:t>
      </w:r>
      <w:r w:rsidR="009D0E24">
        <w:rPr>
          <w:rStyle w:val="alap1"/>
          <w:rFonts w:ascii="Times New Roman" w:hAnsi="Times New Roman" w:cs="Times New Roman"/>
          <w:sz w:val="24"/>
          <w:szCs w:val="24"/>
        </w:rPr>
        <w:t>l</w:t>
      </w:r>
      <w:r w:rsidR="009D0E24">
        <w:rPr>
          <w:rStyle w:val="alap1"/>
          <w:rFonts w:ascii="Times New Roman" w:hAnsi="Times New Roman" w:cs="Times New Roman"/>
          <w:sz w:val="24"/>
          <w:szCs w:val="24"/>
        </w:rPr>
        <w:t>tésével elnyerheti a teljes látnokságot.</w:t>
      </w:r>
    </w:p>
    <w:p w14:paraId="60F2D4DA" w14:textId="77777777" w:rsidR="009D0E24" w:rsidRDefault="009D0E24" w:rsidP="009C678E">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A tanítványnak, aki ezt eléri, alá kell vetnie magát a kiigazításnak és a szenvedésnek, mert csak ezeken keresztül fejlődhet. Miután kitartóan eljutott ehhez az ajtóhoz, és kinyitotta azt (uralma alá hajtotta ezt a központot), meg fogja tapasztalni az összekapcsolódás boldogs</w:t>
      </w:r>
      <w:r>
        <w:rPr>
          <w:rStyle w:val="alap1"/>
          <w:rFonts w:ascii="Times New Roman" w:hAnsi="Times New Roman" w:cs="Times New Roman"/>
          <w:sz w:val="24"/>
          <w:szCs w:val="24"/>
        </w:rPr>
        <w:t>á</w:t>
      </w:r>
      <w:r>
        <w:rPr>
          <w:rStyle w:val="alap1"/>
          <w:rFonts w:ascii="Times New Roman" w:hAnsi="Times New Roman" w:cs="Times New Roman"/>
          <w:sz w:val="24"/>
          <w:szCs w:val="24"/>
        </w:rPr>
        <w:t>gát, a megszentelt étel megosztását, ami az elképzelhető legszorosabb kötelék szimbóluma</w:t>
      </w:r>
      <w:r w:rsidR="00090DA5">
        <w:rPr>
          <w:rStyle w:val="alap1"/>
          <w:rFonts w:ascii="Times New Roman" w:hAnsi="Times New Roman" w:cs="Times New Roman"/>
          <w:sz w:val="24"/>
          <w:szCs w:val="24"/>
        </w:rPr>
        <w:t>, és az elért legmagasabb egység állapotát.</w:t>
      </w:r>
    </w:p>
    <w:p w14:paraId="5EDC8E47" w14:textId="77777777" w:rsidR="00090DA5" w:rsidRDefault="00633B9E" w:rsidP="009C678E">
      <w:pPr>
        <w:ind w:firstLine="720"/>
        <w:rPr>
          <w:rStyle w:val="alap1"/>
          <w:rFonts w:ascii="Times New Roman" w:hAnsi="Times New Roman" w:cs="Times New Roman"/>
          <w:sz w:val="24"/>
          <w:szCs w:val="24"/>
        </w:rPr>
      </w:pPr>
      <w:r>
        <w:rPr>
          <w:rStyle w:val="alap1"/>
          <w:rFonts w:ascii="Times New Roman" w:hAnsi="Times New Roman" w:cs="Times New Roman"/>
          <w:sz w:val="24"/>
          <w:szCs w:val="24"/>
        </w:rPr>
        <w:t xml:space="preserve">A győztes jutalma valamennyi képesség feletti teljes uralkodás. Miután az emberben levő szellem meghódította az anyagot minden síkon, </w:t>
      </w:r>
      <w:r w:rsidR="002C0893">
        <w:rPr>
          <w:rStyle w:val="alap1"/>
          <w:rFonts w:ascii="Times New Roman" w:hAnsi="Times New Roman" w:cs="Times New Roman"/>
          <w:sz w:val="24"/>
          <w:szCs w:val="24"/>
        </w:rPr>
        <w:t>„együtt ül az Atyával a trónon”, hogy tudatosan és állandóan uralkodjon az egész természet fölött. Ez tehát a Felsőbb Én hétszeres üzenete a testen belül szellemi energia központjai számára.</w:t>
      </w:r>
    </w:p>
    <w:p w14:paraId="4E4B26E3" w14:textId="77777777" w:rsidR="008D5471" w:rsidRDefault="008D5471" w:rsidP="008D5471">
      <w:pPr>
        <w:pStyle w:val="Cmsor2"/>
        <w:numPr>
          <w:ilvl w:val="0"/>
          <w:numId w:val="4"/>
        </w:numPr>
        <w:jc w:val="center"/>
        <w:rPr>
          <w:rStyle w:val="alap1"/>
          <w:rFonts w:ascii="Times New Roman" w:hAnsi="Times New Roman" w:cs="Times New Roman"/>
          <w:i w:val="0"/>
          <w:iCs w:val="0"/>
          <w:color w:val="auto"/>
          <w:sz w:val="32"/>
          <w:szCs w:val="24"/>
          <w:u w:val="single"/>
        </w:rPr>
      </w:pPr>
      <w:bookmarkStart w:id="6" w:name="_Toc328067767"/>
      <w:r w:rsidRPr="008D5471">
        <w:rPr>
          <w:rStyle w:val="alap1"/>
          <w:rFonts w:ascii="Times New Roman" w:hAnsi="Times New Roman" w:cs="Times New Roman"/>
          <w:i w:val="0"/>
          <w:iCs w:val="0"/>
          <w:color w:val="auto"/>
          <w:sz w:val="32"/>
          <w:szCs w:val="24"/>
        </w:rPr>
        <w:t xml:space="preserve">fejezet </w:t>
      </w:r>
      <w:r>
        <w:rPr>
          <w:rStyle w:val="alap1"/>
          <w:rFonts w:ascii="Times New Roman" w:hAnsi="Times New Roman" w:cs="Times New Roman"/>
          <w:i w:val="0"/>
          <w:iCs w:val="0"/>
          <w:color w:val="auto"/>
          <w:sz w:val="32"/>
          <w:szCs w:val="24"/>
          <w:u w:val="single"/>
        </w:rPr>
        <w:t>A SZÁMOK, MINT JELKÉPEK</w:t>
      </w:r>
      <w:bookmarkEnd w:id="6"/>
      <w:r>
        <w:rPr>
          <w:rStyle w:val="alap1"/>
          <w:rFonts w:ascii="Times New Roman" w:hAnsi="Times New Roman" w:cs="Times New Roman"/>
          <w:i w:val="0"/>
          <w:iCs w:val="0"/>
          <w:color w:val="auto"/>
          <w:sz w:val="32"/>
          <w:szCs w:val="24"/>
          <w:u w:val="single"/>
        </w:rPr>
        <w:t xml:space="preserve"> </w:t>
      </w:r>
    </w:p>
    <w:p w14:paraId="341FBE4A" w14:textId="77777777" w:rsidR="008D5471" w:rsidRDefault="008D5471" w:rsidP="008D5471"/>
    <w:p w14:paraId="40D3DEF8" w14:textId="77777777" w:rsidR="008D5471" w:rsidRDefault="008D5471" w:rsidP="008D5471">
      <w:pPr>
        <w:ind w:firstLine="720"/>
      </w:pPr>
      <w:r>
        <w:t>Ahhoz, hogy eljussunk az Apokalipszis bármilyen következetes értelmezéséhez, el</w:t>
      </w:r>
      <w:r>
        <w:t>ő</w:t>
      </w:r>
      <w:r>
        <w:t>ször is némi figyelmet kell fordítanunk a számokra, amelyek végig kiemelkedő szerepet já</w:t>
      </w:r>
      <w:r>
        <w:t>t</w:t>
      </w:r>
      <w:r>
        <w:t>szanak. Ahogyan máshol találkozunk ennek magyarázatával, a számokat használták az egész Bibliában arra, hogy bizonyos belső üzeneteket hordozzanak.</w:t>
      </w:r>
      <w:r>
        <w:rPr>
          <w:rStyle w:val="Lbjegyzet-hivatkozs"/>
        </w:rPr>
        <w:footnoteReference w:id="19"/>
      </w:r>
      <w:r>
        <w:t xml:space="preserve"> A számok összekapcsolása meghatározott gondolatokkal</w:t>
      </w:r>
      <w:r w:rsidR="00763715">
        <w:t xml:space="preserve"> egy szimbolikus hivatkozási rendszer része, az ősi egyetemes szent nyelvé, amelynek ismeretével a mítoszok és legendák belső jelentése feltárul azok előtt, akik </w:t>
      </w:r>
      <w:r w:rsidR="002F57AE">
        <w:t>járatosak szerkezetének művészetében. Ugyanez vonatkozik összességében az Apokali</w:t>
      </w:r>
      <w:r w:rsidR="002F57AE">
        <w:t>p</w:t>
      </w:r>
      <w:r w:rsidR="002F57AE">
        <w:t>szis ezoterikus olvasására, vannak azonban ebben a könyvben további rejtélyes számok is, amelyekhez egyedi magyarázat szükséges.</w:t>
      </w:r>
    </w:p>
    <w:p w14:paraId="1B1DB1E1" w14:textId="77777777" w:rsidR="002F57AE" w:rsidRDefault="00012AB0" w:rsidP="008D5471">
      <w:pPr>
        <w:ind w:firstLine="720"/>
      </w:pPr>
      <w:r>
        <w:t>Semmi sem jellemzőbb végig az Apokalipszis allegóriájában, mint a hetes szám vi</w:t>
      </w:r>
      <w:r>
        <w:t>s</w:t>
      </w:r>
      <w:r>
        <w:t>szatérése. Újra és újra megismétlődik a csillagoknál, a lámpásoknál, a pecséteknél, a menn</w:t>
      </w:r>
      <w:r>
        <w:t>y</w:t>
      </w:r>
      <w:r>
        <w:t xml:space="preserve">dörgéseknél, és így tovább. Hét szellem van a trón előtt, a sárkány a hét szarvval, hét üveget öntenek ki, hét harsonaszó hangzik fel. </w:t>
      </w:r>
      <w:r w:rsidR="004C4A9B">
        <w:t>Az általános gondolat egy befejezett ciklus vagy telj</w:t>
      </w:r>
      <w:r w:rsidR="004C4A9B">
        <w:t>e</w:t>
      </w:r>
      <w:r w:rsidR="004C4A9B">
        <w:t xml:space="preserve">sített munka. Ahogyan a Genezis hét kozmikus „napja” alatt a teremtés munkája befejeződik, úgy ez a szellemi </w:t>
      </w:r>
      <w:r w:rsidR="004C4A9B" w:rsidRPr="004C4A9B">
        <w:rPr>
          <w:i/>
        </w:rPr>
        <w:t>újra</w:t>
      </w:r>
      <w:r w:rsidR="004C4A9B">
        <w:t xml:space="preserve"> teremtő munka is ugyanebben a hetes rendben zajlik le. Az e számra történő állandó hivatkozásban ezért valamilyen munka gondolata jelenik meg, amit el kell végezni, valamilyen teljes ciklust végig kell járni.</w:t>
      </w:r>
    </w:p>
    <w:p w14:paraId="5D3DB9C9" w14:textId="77777777" w:rsidR="00BD0346" w:rsidRDefault="000A6030" w:rsidP="00BD0346">
      <w:pPr>
        <w:ind w:firstLine="708"/>
      </w:pPr>
      <w:r>
        <w:t>Az ember hétszeres lény, és természetének tökéletesítéséhez a kifejeződésének minden szintjét meg kell nyitnia a szellem beáradásához. Így a leírásokban azt találjuk, hogy amikor a tanítvány áthalad a hetedik ösvényen is, az egész természetet megremeg a boldog áhítattól, mert „egy Mester felemelkedett”.</w:t>
      </w:r>
      <w:r>
        <w:rPr>
          <w:rStyle w:val="Lbjegyzet-hivatkozs"/>
        </w:rPr>
        <w:footnoteReference w:id="20"/>
      </w:r>
      <w:r w:rsidR="00BD0346">
        <w:t xml:space="preserve"> Majd később: „Ha már átmentél a </w:t>
      </w:r>
      <w:r w:rsidR="00BD0346" w:rsidRPr="00BD0346">
        <w:t>hetedikbe</w:t>
      </w:r>
      <w:r w:rsidR="00BD0346">
        <w:t xml:space="preserve"> [szintre], óh boldog lény, akkor nem látod többé a szent Hármat [a Felső Hármasságot, az Én megnyilv</w:t>
      </w:r>
      <w:r w:rsidR="00BD0346">
        <w:t>á</w:t>
      </w:r>
      <w:r w:rsidR="00BD0346">
        <w:t xml:space="preserve">nulását]… Egyetlen csillaggá lett, tűzzé, amely ég, de nem perzsel, azon tűzzé, amely a láng </w:t>
      </w:r>
      <w:proofErr w:type="spellStart"/>
      <w:r w:rsidR="00BD0346">
        <w:rPr>
          <w:i/>
        </w:rPr>
        <w:t>upâdhi</w:t>
      </w:r>
      <w:proofErr w:type="spellEnd"/>
      <w:r w:rsidR="00BD0346">
        <w:t>-ja”.</w:t>
      </w:r>
      <w:r w:rsidR="00BD0346">
        <w:rPr>
          <w:rStyle w:val="Lbjegyzet-hivatkozs"/>
        </w:rPr>
        <w:footnoteReference w:id="21"/>
      </w:r>
    </w:p>
    <w:p w14:paraId="240D44F0" w14:textId="77777777" w:rsidR="00BD0346" w:rsidRDefault="00D33A1F" w:rsidP="00D33A1F">
      <w:r>
        <w:t>Így az Apokalipszis jelképrendszerében</w:t>
      </w:r>
      <w:r w:rsidR="00470021">
        <w:t xml:space="preserve"> a győztes az, aki feltöri a hét pecsétet, me</w:t>
      </w:r>
      <w:r w:rsidR="00470021">
        <w:t>g</w:t>
      </w:r>
      <w:r w:rsidR="00470021">
        <w:t>hallja a hét mennydörgést, legyőzi a hétszarvú sárkányt, és aki végül maga válik a belső tűzzé, fénnyé vagy nappá</w:t>
      </w:r>
      <w:r w:rsidR="00470021">
        <w:rPr>
          <w:rStyle w:val="Lbjegyzet-hivatkozs"/>
        </w:rPr>
        <w:footnoteReference w:id="22"/>
      </w:r>
      <w:r w:rsidR="00470021">
        <w:t xml:space="preserve"> (a tiszta fehér fény, amely visszafogadta magába a hét sugarat vagy színt, amelyekből áll).</w:t>
      </w:r>
    </w:p>
    <w:p w14:paraId="2C1A7AC3" w14:textId="77777777" w:rsidR="002C0893" w:rsidRDefault="00470021" w:rsidP="00470021">
      <w:pPr>
        <w:rPr>
          <w:color w:val="000000"/>
        </w:rPr>
      </w:pPr>
      <w:r>
        <w:t>A következő szembet</w:t>
      </w:r>
      <w:r>
        <w:rPr>
          <w:color w:val="000000"/>
        </w:rPr>
        <w:t>űnő jelenség ugyanezen szám megfelezve, a „három és fél”, amely nagyon gyakran megjelenik, különböző módokon.</w:t>
      </w:r>
      <w:r w:rsidR="008B260D">
        <w:rPr>
          <w:color w:val="000000"/>
        </w:rPr>
        <w:t xml:space="preserve"> Így a meggyilkoltak holttestei h</w:t>
      </w:r>
      <w:r w:rsidR="008B260D">
        <w:rPr>
          <w:color w:val="000000"/>
        </w:rPr>
        <w:t>á</w:t>
      </w:r>
      <w:r w:rsidR="008B260D">
        <w:rPr>
          <w:color w:val="000000"/>
        </w:rPr>
        <w:t>rom és fél napig maradnak a városban.</w:t>
      </w:r>
      <w:r w:rsidR="008B260D">
        <w:rPr>
          <w:rStyle w:val="Lbjegyzet-hivatkozs"/>
          <w:color w:val="000000"/>
        </w:rPr>
        <w:footnoteReference w:id="23"/>
      </w:r>
      <w:r w:rsidR="008B260D">
        <w:rPr>
          <w:color w:val="000000"/>
        </w:rPr>
        <w:t xml:space="preserve"> A szent várost a pogányok negyvenkét hónapig fo</w:t>
      </w:r>
      <w:r w:rsidR="008B260D">
        <w:rPr>
          <w:color w:val="000000"/>
        </w:rPr>
        <w:t>g</w:t>
      </w:r>
      <w:r w:rsidR="008B260D">
        <w:rPr>
          <w:color w:val="000000"/>
        </w:rPr>
        <w:t>ják tiporni (három és fél évig).</w:t>
      </w:r>
      <w:r w:rsidR="008B260D">
        <w:rPr>
          <w:rStyle w:val="Lbjegyzet-hivatkozs"/>
          <w:color w:val="000000"/>
        </w:rPr>
        <w:footnoteReference w:id="24"/>
      </w:r>
      <w:r w:rsidR="008B260D">
        <w:rPr>
          <w:color w:val="000000"/>
        </w:rPr>
        <w:t xml:space="preserve"> A két tanú 1260 napig (42 hónap vagy 3,5 év) fog bűnbánatot hirdetni.</w:t>
      </w:r>
      <w:r w:rsidR="008B260D">
        <w:rPr>
          <w:rStyle w:val="Lbjegyzet-hivatkozs"/>
          <w:color w:val="000000"/>
        </w:rPr>
        <w:footnoteReference w:id="25"/>
      </w:r>
      <w:r w:rsidR="00F10BE6">
        <w:rPr>
          <w:color w:val="000000"/>
        </w:rPr>
        <w:t xml:space="preserve"> Az asszony hasonló időszakra menekül a pusztába,</w:t>
      </w:r>
      <w:r w:rsidR="00F10BE6">
        <w:rPr>
          <w:rStyle w:val="Lbjegyzet-hivatkozs"/>
          <w:color w:val="000000"/>
        </w:rPr>
        <w:footnoteReference w:id="26"/>
      </w:r>
      <w:r w:rsidR="00F10BE6">
        <w:rPr>
          <w:color w:val="000000"/>
        </w:rPr>
        <w:t xml:space="preserve"> ahol „egy évig, két évig és fél évig táplálják”</w:t>
      </w:r>
      <w:r w:rsidR="00F10BE6">
        <w:rPr>
          <w:rStyle w:val="Lbjegyzet-hivatkozs"/>
          <w:color w:val="000000"/>
        </w:rPr>
        <w:footnoteReference w:id="27"/>
      </w:r>
      <w:r w:rsidR="00F10BE6">
        <w:rPr>
          <w:color w:val="000000"/>
        </w:rPr>
        <w:t xml:space="preserve"> (1+2+½=3½). </w:t>
      </w:r>
      <w:r w:rsidR="00170C79">
        <w:rPr>
          <w:color w:val="000000"/>
        </w:rPr>
        <w:t>Ezt összehasonlíthatjuk a jövendöléssel, hogy Izrael megpr</w:t>
      </w:r>
      <w:r w:rsidR="00170C79">
        <w:rPr>
          <w:color w:val="000000"/>
        </w:rPr>
        <w:t>ó</w:t>
      </w:r>
      <w:r w:rsidR="00170C79">
        <w:rPr>
          <w:color w:val="000000"/>
        </w:rPr>
        <w:t>báltatásainak „egy évig, két évig és fél évig” kell folytatódniuk,</w:t>
      </w:r>
      <w:r w:rsidR="00170C79">
        <w:rPr>
          <w:rStyle w:val="Lbjegyzet-hivatkozs"/>
          <w:color w:val="000000"/>
        </w:rPr>
        <w:footnoteReference w:id="28"/>
      </w:r>
      <w:r w:rsidR="00170C79">
        <w:rPr>
          <w:color w:val="000000"/>
        </w:rPr>
        <w:t xml:space="preserve"> és a hagyománnyal ami szerint Jézus 3,5 évig maradt Egyiptomban elrejtve.</w:t>
      </w:r>
      <w:r w:rsidR="00170C79">
        <w:rPr>
          <w:rStyle w:val="Lbjegyzet-hivatkozs"/>
          <w:color w:val="000000"/>
        </w:rPr>
        <w:footnoteReference w:id="29"/>
      </w:r>
      <w:r w:rsidR="00232AC3">
        <w:rPr>
          <w:color w:val="000000"/>
        </w:rPr>
        <w:t xml:space="preserve"> E kijelentések mindegyike egy jól biz</w:t>
      </w:r>
      <w:r w:rsidR="00232AC3">
        <w:rPr>
          <w:color w:val="000000"/>
        </w:rPr>
        <w:t>o</w:t>
      </w:r>
      <w:r w:rsidR="00232AC3">
        <w:rPr>
          <w:color w:val="000000"/>
        </w:rPr>
        <w:t>nyított tényre utal misztikus kifejezéssel, minden fejlődési ciklus első felére, ami zavaros és nehéz időszak.</w:t>
      </w:r>
    </w:p>
    <w:p w14:paraId="0EE460F0" w14:textId="77777777" w:rsidR="00E755E5" w:rsidRDefault="00232AC3" w:rsidP="00470021">
      <w:pPr>
        <w:rPr>
          <w:color w:val="000000"/>
        </w:rPr>
      </w:pPr>
      <w:r>
        <w:rPr>
          <w:color w:val="000000"/>
        </w:rPr>
        <w:t>Azt mondják, a beavatás folyamata hét fokozaton, t</w:t>
      </w:r>
      <w:r w:rsidR="00C47391">
        <w:rPr>
          <w:color w:val="000000"/>
        </w:rPr>
        <w:t>estet öltési perióduson keresztü</w:t>
      </w:r>
      <w:r>
        <w:rPr>
          <w:color w:val="000000"/>
        </w:rPr>
        <w:t>l folytatódik (ezek nem szükségszerűen</w:t>
      </w:r>
      <w:r w:rsidR="00C47391">
        <w:rPr>
          <w:color w:val="000000"/>
        </w:rPr>
        <w:t xml:space="preserve"> egymást</w:t>
      </w:r>
      <w:r w:rsidR="009A53C6">
        <w:rPr>
          <w:color w:val="000000"/>
        </w:rPr>
        <w:t xml:space="preserve"> követik</w:t>
      </w:r>
      <w:r w:rsidR="00C47391">
        <w:rPr>
          <w:color w:val="000000"/>
        </w:rPr>
        <w:t>), ezért a három és fél az elvégzendő munka első felét képviseli. A kezdet az minden próbálkozásban, ami a legnagyobb erőfesz</w:t>
      </w:r>
      <w:r w:rsidR="00C47391">
        <w:rPr>
          <w:color w:val="000000"/>
        </w:rPr>
        <w:t>í</w:t>
      </w:r>
      <w:r w:rsidR="00C47391">
        <w:rPr>
          <w:color w:val="000000"/>
        </w:rPr>
        <w:t xml:space="preserve">tést és kitartást igényli. </w:t>
      </w:r>
      <w:r w:rsidR="00A044E7">
        <w:rPr>
          <w:color w:val="000000"/>
        </w:rPr>
        <w:t xml:space="preserve">Megtanuljuk, hogy az összes fejlődési folyamatban minden teremtési periódus első fele </w:t>
      </w:r>
      <w:r w:rsidR="00BE3ED8">
        <w:rPr>
          <w:color w:val="000000"/>
        </w:rPr>
        <w:t>a megvalósítandó</w:t>
      </w:r>
      <w:r w:rsidR="00C47391">
        <w:rPr>
          <w:color w:val="000000"/>
        </w:rPr>
        <w:t xml:space="preserve"> </w:t>
      </w:r>
      <w:r w:rsidR="00BE3ED8">
        <w:rPr>
          <w:color w:val="000000"/>
        </w:rPr>
        <w:t xml:space="preserve">terv körvonalainak megteremtésére fordítódik, </w:t>
      </w:r>
      <w:r w:rsidR="00767A65">
        <w:rPr>
          <w:color w:val="000000"/>
        </w:rPr>
        <w:t>a második fele annak stabilizálására és finomítására. Így a szellemi fejlődés e ciklusában is az első felét főleg a régi keletű ellenséges erőkkel folytatott küzdelem és a kívánatos tulajdonságok nagy vonalakban történő kiépítése foglalja le.</w:t>
      </w:r>
      <w:r w:rsidR="000F7C37">
        <w:rPr>
          <w:color w:val="000000"/>
        </w:rPr>
        <w:t xml:space="preserve"> Ezt követően a tanítvány megszabadul az alsó term</w:t>
      </w:r>
      <w:r w:rsidR="000F7C37">
        <w:rPr>
          <w:color w:val="000000"/>
        </w:rPr>
        <w:t>é</w:t>
      </w:r>
      <w:r w:rsidR="000F7C37">
        <w:rPr>
          <w:color w:val="000000"/>
        </w:rPr>
        <w:t xml:space="preserve">szet kísértéseinek nagyobb részétől, </w:t>
      </w:r>
      <w:r w:rsidR="00CE17EF">
        <w:rPr>
          <w:color w:val="000000"/>
        </w:rPr>
        <w:t xml:space="preserve">amikhez korábban annyira ragaszkodott, </w:t>
      </w:r>
      <w:r w:rsidR="00E755E5">
        <w:rPr>
          <w:color w:val="000000"/>
        </w:rPr>
        <w:t>és sokkal gyo</w:t>
      </w:r>
      <w:r w:rsidR="00E755E5">
        <w:rPr>
          <w:color w:val="000000"/>
        </w:rPr>
        <w:t>r</w:t>
      </w:r>
      <w:r w:rsidR="00E755E5">
        <w:rPr>
          <w:color w:val="000000"/>
        </w:rPr>
        <w:t>sabban tud haladni a további szintekkel. Ennek a három és fél évnek az első időszakában a szellem még nem aktív, ezért úgy beszélnek róla, mint száműzöttről, rejtőzködőről vagy h</w:t>
      </w:r>
      <w:r w:rsidR="00E755E5">
        <w:rPr>
          <w:color w:val="000000"/>
        </w:rPr>
        <w:t>a</w:t>
      </w:r>
      <w:r w:rsidR="00E755E5">
        <w:rPr>
          <w:color w:val="000000"/>
        </w:rPr>
        <w:t>lottról. Így ez az időszak a legnagyobb próbatétel és megpróbáltatás a neofita számára.</w:t>
      </w:r>
    </w:p>
    <w:p w14:paraId="6A677F59" w14:textId="77777777" w:rsidR="00232AC3" w:rsidRDefault="00E755E5" w:rsidP="00470021">
      <w:pPr>
        <w:rPr>
          <w:color w:val="000000"/>
        </w:rPr>
      </w:pPr>
      <w:r>
        <w:rPr>
          <w:color w:val="000000"/>
        </w:rPr>
        <w:t xml:space="preserve"> </w:t>
      </w:r>
      <w:r w:rsidR="0066074E">
        <w:rPr>
          <w:color w:val="000000"/>
        </w:rPr>
        <w:t>A tizenkettes szám szimbolizmusa ismerősebb. Ez gyakran úgy jelenik meg, mint a 12 törzs, kő, városkapu, és az állatövi körre utal, ami az emberben levő feladatokat és képe</w:t>
      </w:r>
      <w:r w:rsidR="0066074E">
        <w:rPr>
          <w:color w:val="000000"/>
        </w:rPr>
        <w:t>s</w:t>
      </w:r>
      <w:r w:rsidR="0066074E">
        <w:rPr>
          <w:color w:val="000000"/>
        </w:rPr>
        <w:t>ségeket jelenti, amelyeket ezek a jegyek kormányoznak. Ezek jelképezik az összes módot, ahogyan a szellem kifejeződésre talál az emberiségben, ugyanakkor megközelítési útvonalak,</w:t>
      </w:r>
      <w:r w:rsidR="00836207">
        <w:rPr>
          <w:color w:val="000000"/>
        </w:rPr>
        <w:t xml:space="preserve"> </w:t>
      </w:r>
      <w:r w:rsidR="0066074E">
        <w:rPr>
          <w:color w:val="000000"/>
        </w:rPr>
        <w:t>amelyeket bejárva az ember eljut az Istenséghez. Ezért van 12 „kapu” a Szent Városon.</w:t>
      </w:r>
      <w:r w:rsidR="0066074E">
        <w:rPr>
          <w:rStyle w:val="Lbjegyzet-hivatkozs"/>
          <w:color w:val="000000"/>
        </w:rPr>
        <w:footnoteReference w:id="30"/>
      </w:r>
      <w:r w:rsidR="0066074E">
        <w:rPr>
          <w:color w:val="000000"/>
        </w:rPr>
        <w:t xml:space="preserve"> </w:t>
      </w:r>
      <w:r w:rsidR="00836207">
        <w:rPr>
          <w:color w:val="000000"/>
        </w:rPr>
        <w:t>I</w:t>
      </w:r>
      <w:r w:rsidR="00836207">
        <w:rPr>
          <w:color w:val="000000"/>
        </w:rPr>
        <w:t>z</w:t>
      </w:r>
      <w:r w:rsidR="00836207">
        <w:rPr>
          <w:color w:val="000000"/>
        </w:rPr>
        <w:t xml:space="preserve">rael 12 törzsének ugyanez a jelentése, mint ahogyan annak is, hogy Jézusnak is 12 tanítványa volt. A fejlődési ciklusok rendeltetése az, hogy az emberben rejtetten benne levő valamennyi képesség és erő feltáruljon, és eljusson a tökéletesedéséig, </w:t>
      </w:r>
      <w:r w:rsidR="00025AD2">
        <w:rPr>
          <w:color w:val="000000"/>
        </w:rPr>
        <w:t>és mindegyik megmutassa saját szépségét és jellegzetes értékét. Ezt jelzi a 12 kő is, amelyek a város falait alkotják, és a 12 féle gyümölcs is az Életfán.</w:t>
      </w:r>
    </w:p>
    <w:p w14:paraId="1F8D60F6" w14:textId="77777777" w:rsidR="009D073A" w:rsidRDefault="0091503F" w:rsidP="00470021">
      <w:pPr>
        <w:rPr>
          <w:color w:val="000000"/>
        </w:rPr>
      </w:pPr>
      <w:r>
        <w:rPr>
          <w:color w:val="000000"/>
        </w:rPr>
        <w:t xml:space="preserve">Az Apokalipszisben előforduló bizonyos számrejtvényeket a </w:t>
      </w:r>
      <w:proofErr w:type="spellStart"/>
      <w:r>
        <w:rPr>
          <w:color w:val="000000"/>
        </w:rPr>
        <w:t>gemátriaként</w:t>
      </w:r>
      <w:proofErr w:type="spellEnd"/>
      <w:r>
        <w:rPr>
          <w:color w:val="000000"/>
        </w:rPr>
        <w:t xml:space="preserve"> ismert módszerrel lehet megfejteni, ami olyan rendszer, amelyet gyakran használtak az ősi íráso</w:t>
      </w:r>
      <w:r>
        <w:rPr>
          <w:color w:val="000000"/>
        </w:rPr>
        <w:t>k</w:t>
      </w:r>
      <w:r>
        <w:rPr>
          <w:color w:val="000000"/>
        </w:rPr>
        <w:t>ban. Ez egy olyan folyamat, amelyben minden betűt átalakítunk a neki megfelelő számmá és viszont.</w:t>
      </w:r>
      <w:r>
        <w:rPr>
          <w:rStyle w:val="Lbjegyzet-hivatkozs"/>
          <w:color w:val="000000"/>
        </w:rPr>
        <w:footnoteReference w:id="31"/>
      </w:r>
      <w:r>
        <w:rPr>
          <w:color w:val="000000"/>
        </w:rPr>
        <w:t xml:space="preserve"> A gemátria olyan művészet volt, amit látnokok tanítottak és gyakoroltak</w:t>
      </w:r>
      <w:r w:rsidR="009D073A">
        <w:rPr>
          <w:color w:val="000000"/>
        </w:rPr>
        <w:t xml:space="preserve"> abból a célból, hogy belső tanításokat adjanak át elbeszélések segítségével, és megfejthetjük a Biblia sok részét, amelyeket ebben a rendszerben fogalmaztak meg.</w:t>
      </w:r>
    </w:p>
    <w:p w14:paraId="0DCD78DD" w14:textId="77777777" w:rsidR="00025AD2" w:rsidRDefault="009D073A" w:rsidP="00470021">
      <w:pPr>
        <w:rPr>
          <w:rStyle w:val="alap1"/>
          <w:rFonts w:ascii="Times New Roman" w:hAnsi="Times New Roman" w:cs="Times New Roman"/>
          <w:sz w:val="24"/>
          <w:szCs w:val="24"/>
        </w:rPr>
      </w:pPr>
      <w:r>
        <w:rPr>
          <w:color w:val="000000"/>
        </w:rPr>
        <w:t>Például</w:t>
      </w:r>
      <w:r w:rsidR="009E54AE">
        <w:rPr>
          <w:color w:val="000000"/>
        </w:rPr>
        <w:t xml:space="preserve"> az Ádám (ADM) név eredménye a 144-es szám (A = 1, D = 4, M = 40). Ezért ez „az ember mértéke” vagy az emberiség száma. Az első Ádám, „a földből való, a porból lett” (a név vörös földet jelent) a testet öltésbe belevetült és a vágyak által mozgatott lélek. Bár hosszú korszakokon keresztül nincs tudatában valódi természetének és eredetének, mégis magában hordozza az istenség magját. Emberi fejlődésének hosszú ciklusa befejeződött, le</w:t>
      </w:r>
      <w:r w:rsidR="009E54AE">
        <w:rPr>
          <w:color w:val="000000"/>
        </w:rPr>
        <w:t>g</w:t>
      </w:r>
      <w:r w:rsidR="009E54AE">
        <w:rPr>
          <w:color w:val="000000"/>
        </w:rPr>
        <w:t>magasabb képességei feltárultak, elérte a teljes szellemi tudatosságot és képességeket, és i</w:t>
      </w:r>
      <w:r w:rsidR="009E54AE">
        <w:rPr>
          <w:color w:val="000000"/>
        </w:rPr>
        <w:t>s</w:t>
      </w:r>
      <w:r w:rsidR="009E54AE">
        <w:rPr>
          <w:color w:val="000000"/>
        </w:rPr>
        <w:t>tenként emelkedik ki</w:t>
      </w:r>
      <w:r w:rsidR="00223A80">
        <w:rPr>
          <w:color w:val="000000"/>
        </w:rPr>
        <w:t>. Ez a „második ember [Ádám], az Úr a Mennyekből”</w:t>
      </w:r>
      <w:r w:rsidR="00223A80">
        <w:rPr>
          <w:rStyle w:val="Lbjegyzet-hivatkozs"/>
          <w:color w:val="000000"/>
        </w:rPr>
        <w:footnoteReference w:id="32"/>
      </w:r>
      <w:r w:rsidR="00223A80">
        <w:rPr>
          <w:color w:val="000000"/>
        </w:rPr>
        <w:t>, aki belülről újult meg vagy született meg. Ezt a tökéletesedett lényt szimbolizálja a Szent Város, amit a kocka tökéletes arányai jelenítenek meg</w:t>
      </w:r>
      <w:r w:rsidR="00F228E9">
        <w:rPr>
          <w:color w:val="000000"/>
        </w:rPr>
        <w:t>, a mérete pedig 144 könyök (1 könyök kb. 45 cm – a ford. megj.), amiről kijelenti: „</w:t>
      </w:r>
      <w:r w:rsidR="00F228E9" w:rsidRPr="00F228E9">
        <w:rPr>
          <w:rStyle w:val="alap1"/>
          <w:rFonts w:ascii="Times New Roman" w:hAnsi="Times New Roman" w:cs="Times New Roman"/>
          <w:sz w:val="24"/>
          <w:szCs w:val="24"/>
        </w:rPr>
        <w:t>emberi mérték szerint, ami egyenlő az angyal mértékével is</w:t>
      </w:r>
      <w:r w:rsidR="00F228E9">
        <w:rPr>
          <w:rStyle w:val="alap1"/>
          <w:rFonts w:ascii="Times New Roman" w:hAnsi="Times New Roman" w:cs="Times New Roman"/>
          <w:sz w:val="24"/>
          <w:szCs w:val="24"/>
        </w:rPr>
        <w:t>”</w:t>
      </w:r>
      <w:r w:rsidR="00F228E9" w:rsidRPr="00F228E9">
        <w:rPr>
          <w:rStyle w:val="alap1"/>
          <w:rFonts w:ascii="Times New Roman" w:hAnsi="Times New Roman" w:cs="Times New Roman"/>
          <w:sz w:val="24"/>
          <w:szCs w:val="24"/>
        </w:rPr>
        <w:t>.</w:t>
      </w:r>
      <w:r w:rsidR="00F228E9">
        <w:rPr>
          <w:rStyle w:val="Lbjegyzet-hivatkozs"/>
          <w:color w:val="000000"/>
        </w:rPr>
        <w:footnoteReference w:id="33"/>
      </w:r>
    </w:p>
    <w:p w14:paraId="1EA2724E" w14:textId="77777777" w:rsidR="009D7022" w:rsidRDefault="00F228E9" w:rsidP="00470021">
      <w:pPr>
        <w:rPr>
          <w:rStyle w:val="alap1"/>
          <w:rFonts w:ascii="Times New Roman" w:hAnsi="Times New Roman" w:cs="Times New Roman"/>
          <w:sz w:val="24"/>
          <w:szCs w:val="24"/>
        </w:rPr>
      </w:pPr>
      <w:r>
        <w:rPr>
          <w:rStyle w:val="alap1"/>
          <w:rFonts w:ascii="Times New Roman" w:hAnsi="Times New Roman" w:cs="Times New Roman"/>
          <w:sz w:val="24"/>
          <w:szCs w:val="24"/>
        </w:rPr>
        <w:t xml:space="preserve">Azonban egy másik jelenés is kapcsolódik a Szent Város e leírásához, ugyanis amikor alkalmazzuk az okkult összeadásként ismert műveletet, ami a számjegyek összegét jelenti – 1+4+4 = 9 – a kilences számot kapjuk, ami a beavatás jelképe. Továbbá mivel a 12 négyzete is, </w:t>
      </w:r>
      <w:r w:rsidR="009D7022">
        <w:rPr>
          <w:rStyle w:val="alap1"/>
          <w:rFonts w:ascii="Times New Roman" w:hAnsi="Times New Roman" w:cs="Times New Roman"/>
          <w:sz w:val="24"/>
          <w:szCs w:val="24"/>
        </w:rPr>
        <w:t>az ember teljes jellemzőit és képességeit szimbolizálja, amikor ezek szellemiesednek vagy magasabb hatványra emelkednek.</w:t>
      </w:r>
    </w:p>
    <w:p w14:paraId="5907E0C4" w14:textId="77777777" w:rsidR="00F228E9" w:rsidRDefault="00844081" w:rsidP="00470021">
      <w:pPr>
        <w:rPr>
          <w:rStyle w:val="alap1"/>
          <w:rFonts w:ascii="Times New Roman" w:hAnsi="Times New Roman" w:cs="Times New Roman"/>
          <w:sz w:val="24"/>
          <w:szCs w:val="24"/>
        </w:rPr>
      </w:pPr>
      <w:r>
        <w:rPr>
          <w:rStyle w:val="alap1"/>
          <w:rFonts w:ascii="Times New Roman" w:hAnsi="Times New Roman" w:cs="Times New Roman"/>
          <w:sz w:val="24"/>
          <w:szCs w:val="24"/>
        </w:rPr>
        <w:t xml:space="preserve">Ha egy még nehezebben megfejthető, ilyen típusú példát akarunk kibogozni, vehetjük a világ-aratást leíró nagyon különös bekezdést, amelyben az szerepel, hogy </w:t>
      </w:r>
      <w:r w:rsidR="00111067">
        <w:rPr>
          <w:rStyle w:val="alap1"/>
          <w:rFonts w:ascii="Times New Roman" w:hAnsi="Times New Roman" w:cs="Times New Roman"/>
          <w:sz w:val="24"/>
          <w:szCs w:val="24"/>
        </w:rPr>
        <w:t>„</w:t>
      </w:r>
      <w:r w:rsidR="00111067" w:rsidRPr="00111067">
        <w:rPr>
          <w:rStyle w:val="alap1"/>
          <w:rFonts w:ascii="Times New Roman" w:hAnsi="Times New Roman" w:cs="Times New Roman"/>
          <w:sz w:val="24"/>
          <w:szCs w:val="24"/>
        </w:rPr>
        <w:t>A kádat a váro</w:t>
      </w:r>
      <w:r w:rsidR="00111067" w:rsidRPr="00111067">
        <w:rPr>
          <w:rStyle w:val="alap1"/>
          <w:rFonts w:ascii="Times New Roman" w:hAnsi="Times New Roman" w:cs="Times New Roman"/>
          <w:sz w:val="24"/>
          <w:szCs w:val="24"/>
        </w:rPr>
        <w:t>s</w:t>
      </w:r>
      <w:r w:rsidR="00111067" w:rsidRPr="00111067">
        <w:rPr>
          <w:rStyle w:val="alap1"/>
          <w:rFonts w:ascii="Times New Roman" w:hAnsi="Times New Roman" w:cs="Times New Roman"/>
          <w:sz w:val="24"/>
          <w:szCs w:val="24"/>
        </w:rPr>
        <w:t>on kívül kitaposták, és ezerhatszáz stádiumnyira annyi vér folyt ki belőle, hogy a lovaknak a zablájukig ért</w:t>
      </w:r>
      <w:r w:rsidR="00111067">
        <w:rPr>
          <w:rStyle w:val="alap1"/>
          <w:rFonts w:ascii="Times New Roman" w:hAnsi="Times New Roman" w:cs="Times New Roman"/>
          <w:sz w:val="24"/>
          <w:szCs w:val="24"/>
        </w:rPr>
        <w:t>”</w:t>
      </w:r>
      <w:r w:rsidR="00111067">
        <w:rPr>
          <w:rStyle w:val="Lbjegyzet-hivatkozs"/>
          <w:color w:val="000000"/>
        </w:rPr>
        <w:footnoteReference w:id="34"/>
      </w:r>
      <w:r w:rsidR="00111067">
        <w:rPr>
          <w:rStyle w:val="alap1"/>
          <w:rFonts w:ascii="Times New Roman" w:hAnsi="Times New Roman" w:cs="Times New Roman"/>
          <w:sz w:val="24"/>
          <w:szCs w:val="24"/>
        </w:rPr>
        <w:t>. (1 stádium = 201,17 m – a ford. megj.)</w:t>
      </w:r>
      <w:r w:rsidR="009D7022" w:rsidRPr="00111067">
        <w:rPr>
          <w:rStyle w:val="alap1"/>
          <w:rFonts w:ascii="Times New Roman" w:hAnsi="Times New Roman" w:cs="Times New Roman"/>
          <w:sz w:val="24"/>
          <w:szCs w:val="24"/>
        </w:rPr>
        <w:t xml:space="preserve"> </w:t>
      </w:r>
      <w:r w:rsidR="00111067">
        <w:rPr>
          <w:rStyle w:val="alap1"/>
          <w:rFonts w:ascii="Times New Roman" w:hAnsi="Times New Roman" w:cs="Times New Roman"/>
          <w:sz w:val="24"/>
          <w:szCs w:val="24"/>
        </w:rPr>
        <w:t xml:space="preserve">Ha ezt az 1600-as számot átváltjuk a megfelelő görög betűkre, akkor a </w:t>
      </w:r>
      <w:proofErr w:type="spellStart"/>
      <w:r w:rsidR="00111067" w:rsidRPr="00111067">
        <w:rPr>
          <w:rStyle w:val="alap1"/>
          <w:rFonts w:ascii="Times New Roman" w:hAnsi="Times New Roman" w:cs="Times New Roman"/>
          <w:i/>
          <w:sz w:val="24"/>
          <w:szCs w:val="24"/>
        </w:rPr>
        <w:t>soma</w:t>
      </w:r>
      <w:proofErr w:type="spellEnd"/>
      <w:r w:rsidR="00111067" w:rsidRPr="00111067">
        <w:rPr>
          <w:rStyle w:val="alap1"/>
          <w:rFonts w:ascii="Times New Roman" w:hAnsi="Times New Roman" w:cs="Times New Roman"/>
          <w:i/>
          <w:sz w:val="24"/>
          <w:szCs w:val="24"/>
        </w:rPr>
        <w:t xml:space="preserve"> </w:t>
      </w:r>
      <w:proofErr w:type="spellStart"/>
      <w:r w:rsidR="00111067" w:rsidRPr="00111067">
        <w:rPr>
          <w:rStyle w:val="alap1"/>
          <w:rFonts w:ascii="Times New Roman" w:hAnsi="Times New Roman" w:cs="Times New Roman"/>
          <w:i/>
          <w:sz w:val="24"/>
          <w:szCs w:val="24"/>
        </w:rPr>
        <w:t>heliakon</w:t>
      </w:r>
      <w:proofErr w:type="spellEnd"/>
      <w:r w:rsidR="00111067">
        <w:rPr>
          <w:rStyle w:val="alap1"/>
          <w:rFonts w:ascii="Times New Roman" w:hAnsi="Times New Roman" w:cs="Times New Roman"/>
          <w:sz w:val="24"/>
          <w:szCs w:val="24"/>
        </w:rPr>
        <w:t xml:space="preserve"> (a naptest) kifejezést kapjuk.</w:t>
      </w:r>
      <w:r w:rsidR="00111067">
        <w:rPr>
          <w:rStyle w:val="Lbjegyzet-hivatkozs"/>
          <w:color w:val="000000"/>
        </w:rPr>
        <w:footnoteReference w:id="35"/>
      </w:r>
      <w:r w:rsidR="00111067">
        <w:rPr>
          <w:rStyle w:val="alap1"/>
          <w:rFonts w:ascii="Times New Roman" w:hAnsi="Times New Roman" w:cs="Times New Roman"/>
          <w:sz w:val="24"/>
          <w:szCs w:val="24"/>
        </w:rPr>
        <w:t xml:space="preserve"> Ez a szoláris test kialakulására utal, ami körbeveszi</w:t>
      </w:r>
      <w:r w:rsidR="00756B57">
        <w:rPr>
          <w:rStyle w:val="alap1"/>
          <w:rFonts w:ascii="Times New Roman" w:hAnsi="Times New Roman" w:cs="Times New Roman"/>
          <w:sz w:val="24"/>
          <w:szCs w:val="24"/>
        </w:rPr>
        <w:t>,</w:t>
      </w:r>
      <w:r w:rsidR="00111067">
        <w:rPr>
          <w:rStyle w:val="alap1"/>
          <w:rFonts w:ascii="Times New Roman" w:hAnsi="Times New Roman" w:cs="Times New Roman"/>
          <w:sz w:val="24"/>
          <w:szCs w:val="24"/>
        </w:rPr>
        <w:t xml:space="preserve"> és rendkívüli mértékben túlterjed az emberi testen (a városon kívül). Ahogyan a szőlő levét kisajtolják a borhoz, ugyanígy vonódik ki az ember lelki tapasztalatainak lényege</w:t>
      </w:r>
      <w:r w:rsidR="00756B57">
        <w:rPr>
          <w:rStyle w:val="alap1"/>
          <w:rFonts w:ascii="Times New Roman" w:hAnsi="Times New Roman" w:cs="Times New Roman"/>
          <w:sz w:val="24"/>
          <w:szCs w:val="24"/>
        </w:rPr>
        <w:t>, amelyet a számtalan testet öltés során betakarítunk vagy lear</w:t>
      </w:r>
      <w:r w:rsidR="00756B57">
        <w:rPr>
          <w:rStyle w:val="alap1"/>
          <w:rFonts w:ascii="Times New Roman" w:hAnsi="Times New Roman" w:cs="Times New Roman"/>
          <w:sz w:val="24"/>
          <w:szCs w:val="24"/>
        </w:rPr>
        <w:t>a</w:t>
      </w:r>
      <w:r w:rsidR="00756B57">
        <w:rPr>
          <w:rStyle w:val="alap1"/>
          <w:rFonts w:ascii="Times New Roman" w:hAnsi="Times New Roman" w:cs="Times New Roman"/>
          <w:sz w:val="24"/>
          <w:szCs w:val="24"/>
        </w:rPr>
        <w:t>tunk, aminek eredményeként történik meg a halhatatlan test megépítése, amelyben ettől kez</w:t>
      </w:r>
      <w:r w:rsidR="00756B57">
        <w:rPr>
          <w:rStyle w:val="alap1"/>
          <w:rFonts w:ascii="Times New Roman" w:hAnsi="Times New Roman" w:cs="Times New Roman"/>
          <w:sz w:val="24"/>
          <w:szCs w:val="24"/>
        </w:rPr>
        <w:t>d</w:t>
      </w:r>
      <w:r w:rsidR="00756B57">
        <w:rPr>
          <w:rStyle w:val="alap1"/>
          <w:rFonts w:ascii="Times New Roman" w:hAnsi="Times New Roman" w:cs="Times New Roman"/>
          <w:sz w:val="24"/>
          <w:szCs w:val="24"/>
        </w:rPr>
        <w:t>ve lakni fogunk. Ezt a dicsőségtestet a beavatás utolsó szintjén öltjük fel.</w:t>
      </w:r>
    </w:p>
    <w:p w14:paraId="1E46B584" w14:textId="77777777" w:rsidR="00756B57" w:rsidRDefault="001C5CBD" w:rsidP="00470021">
      <w:pPr>
        <w:rPr>
          <w:color w:val="000000"/>
        </w:rPr>
      </w:pPr>
      <w:r>
        <w:rPr>
          <w:color w:val="000000"/>
        </w:rPr>
        <w:t xml:space="preserve">Végül vizsgáljuk meg a 666-ot, a Fenevad misztikus számát, amely </w:t>
      </w:r>
      <w:r w:rsidR="0057603F">
        <w:rPr>
          <w:color w:val="000000"/>
        </w:rPr>
        <w:t xml:space="preserve">szinte végtelen számú találgatáshoz vezetett, és időről időre hihetetlenül fantasztikus feltételezéseket keltett. </w:t>
      </w:r>
      <w:proofErr w:type="spellStart"/>
      <w:r w:rsidR="0057603F">
        <w:rPr>
          <w:color w:val="000000"/>
        </w:rPr>
        <w:t>Gemátriai</w:t>
      </w:r>
      <w:proofErr w:type="spellEnd"/>
      <w:r w:rsidR="0057603F">
        <w:rPr>
          <w:color w:val="000000"/>
        </w:rPr>
        <w:t xml:space="preserve"> átírással ez a szám bemutatható úgy, mint amely megfelel a </w:t>
      </w:r>
      <w:r w:rsidR="0057603F" w:rsidRPr="0057603F">
        <w:rPr>
          <w:i/>
          <w:color w:val="000000"/>
        </w:rPr>
        <w:t xml:space="preserve">Hé </w:t>
      </w:r>
      <w:proofErr w:type="spellStart"/>
      <w:r w:rsidR="0057603F" w:rsidRPr="0057603F">
        <w:rPr>
          <w:i/>
          <w:color w:val="000000"/>
        </w:rPr>
        <w:t>Phrén</w:t>
      </w:r>
      <w:proofErr w:type="spellEnd"/>
      <w:r w:rsidR="0057603F">
        <w:rPr>
          <w:color w:val="000000"/>
        </w:rPr>
        <w:t xml:space="preserve"> görög kifej</w:t>
      </w:r>
      <w:r w:rsidR="0057603F">
        <w:rPr>
          <w:color w:val="000000"/>
        </w:rPr>
        <w:t>e</w:t>
      </w:r>
      <w:r w:rsidR="0057603F">
        <w:rPr>
          <w:color w:val="000000"/>
        </w:rPr>
        <w:t>zésnek, aminek a jelentése az alsó elme.</w:t>
      </w:r>
      <w:r w:rsidR="0057603F">
        <w:rPr>
          <w:rStyle w:val="Lbjegyzet-hivatkozs"/>
          <w:color w:val="000000"/>
        </w:rPr>
        <w:footnoteReference w:id="36"/>
      </w:r>
      <w:r w:rsidR="0057603F">
        <w:rPr>
          <w:color w:val="000000"/>
        </w:rPr>
        <w:t xml:space="preserve"> Így ez a vággyal (</w:t>
      </w:r>
      <w:r w:rsidR="0057603F" w:rsidRPr="0057603F">
        <w:rPr>
          <w:i/>
          <w:color w:val="000000"/>
        </w:rPr>
        <w:t>kâma – manasz</w:t>
      </w:r>
      <w:r w:rsidR="0057603F">
        <w:rPr>
          <w:color w:val="000000"/>
        </w:rPr>
        <w:t>) összekevert go</w:t>
      </w:r>
      <w:r w:rsidR="0057603F">
        <w:rPr>
          <w:color w:val="000000"/>
        </w:rPr>
        <w:t>n</w:t>
      </w:r>
      <w:r w:rsidR="0057603F">
        <w:rPr>
          <w:color w:val="000000"/>
        </w:rPr>
        <w:t xml:space="preserve">dolati élet, az </w:t>
      </w:r>
      <w:proofErr w:type="spellStart"/>
      <w:r w:rsidR="0057603F">
        <w:rPr>
          <w:color w:val="000000"/>
        </w:rPr>
        <w:t>asztro</w:t>
      </w:r>
      <w:proofErr w:type="spellEnd"/>
      <w:r w:rsidR="0057603F">
        <w:rPr>
          <w:color w:val="000000"/>
        </w:rPr>
        <w:t>-mentális birodalom, vagy az érzelem-gondolkodás régiója, az illúzió és a tévedés világa, itt az igazság a sötétségben rejtőzik, az embert pedig hamis látszatok zavarják össze, itt a gondolatait a benne levő tisztátalan elemek alacsonyítják le. Az alsó elme tényleg „a valóság gyilkosa”, és a jó és rossz erői közötti állandó összeütközés oka. A titokzatos 666-os számot így olvasva látható, hogy a Fenevad nem más, mint magában az emberben levő alsó mentális elem, amivel harcolni kell és le kell győzni, mielőtt a felszabadulás elérhetővé vá</w:t>
      </w:r>
      <w:r w:rsidR="0057603F">
        <w:rPr>
          <w:color w:val="000000"/>
        </w:rPr>
        <w:t>l</w:t>
      </w:r>
      <w:r w:rsidR="0057603F">
        <w:rPr>
          <w:color w:val="000000"/>
        </w:rPr>
        <w:t>na.</w:t>
      </w:r>
      <w:r w:rsidR="00D85B87">
        <w:rPr>
          <w:rStyle w:val="Lbjegyzet-hivatkozs"/>
          <w:color w:val="000000"/>
        </w:rPr>
        <w:footnoteReference w:id="37"/>
      </w:r>
    </w:p>
    <w:p w14:paraId="19AE5B87" w14:textId="77777777" w:rsidR="00D85B87" w:rsidRDefault="00D85B87" w:rsidP="00470021">
      <w:pPr>
        <w:rPr>
          <w:color w:val="000000"/>
        </w:rPr>
      </w:pPr>
    </w:p>
    <w:p w14:paraId="50FA03F6" w14:textId="77777777" w:rsidR="00D85B87" w:rsidRDefault="00B57BE0" w:rsidP="00D85B87">
      <w:pPr>
        <w:ind w:firstLine="0"/>
        <w:jc w:val="center"/>
        <w:rPr>
          <w:color w:val="000000"/>
        </w:rPr>
      </w:pPr>
      <w:r w:rsidRPr="00D85B87">
        <w:rPr>
          <w:color w:val="000000"/>
        </w:rPr>
        <w:object w:dxaOrig="7180" w:dyaOrig="5390" w14:anchorId="0B00B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36pt" o:ole="">
            <v:imagedata r:id="rId8" o:title=""/>
          </v:shape>
          <o:OLEObject Type="Embed" ProgID="PowerPoint.Slide.12" ShapeID="_x0000_i1025" DrawAspect="Content" ObjectID="_1656576117" r:id="rId9"/>
        </w:object>
      </w:r>
    </w:p>
    <w:p w14:paraId="2276DDDE" w14:textId="77777777" w:rsidR="0057603F" w:rsidRDefault="0057603F" w:rsidP="00470021">
      <w:pPr>
        <w:rPr>
          <w:color w:val="000000"/>
        </w:rPr>
      </w:pPr>
    </w:p>
    <w:p w14:paraId="452A5DE6" w14:textId="77777777" w:rsidR="00B46BC2" w:rsidRDefault="0070575D" w:rsidP="0070575D">
      <w:pPr>
        <w:pStyle w:val="Cmsor2"/>
        <w:numPr>
          <w:ilvl w:val="0"/>
          <w:numId w:val="4"/>
        </w:numPr>
        <w:jc w:val="center"/>
        <w:rPr>
          <w:rFonts w:ascii="Times New Roman" w:hAnsi="Times New Roman" w:cs="Times New Roman"/>
          <w:i w:val="0"/>
          <w:sz w:val="32"/>
          <w:szCs w:val="32"/>
        </w:rPr>
      </w:pPr>
      <w:bookmarkStart w:id="7" w:name="_Toc328067768"/>
      <w:r>
        <w:rPr>
          <w:rFonts w:ascii="Times New Roman" w:hAnsi="Times New Roman" w:cs="Times New Roman"/>
          <w:i w:val="0"/>
          <w:sz w:val="32"/>
          <w:szCs w:val="32"/>
        </w:rPr>
        <w:t xml:space="preserve">fejezet  </w:t>
      </w:r>
      <w:r w:rsidRPr="009C3BE8">
        <w:rPr>
          <w:rFonts w:ascii="Times New Roman" w:hAnsi="Times New Roman" w:cs="Times New Roman"/>
          <w:i w:val="0"/>
          <w:sz w:val="32"/>
          <w:szCs w:val="32"/>
          <w:u w:val="single"/>
        </w:rPr>
        <w:t>ÁLLATI JELKÉPEK</w:t>
      </w:r>
      <w:bookmarkEnd w:id="7"/>
    </w:p>
    <w:p w14:paraId="056108A4" w14:textId="77777777" w:rsidR="0070575D" w:rsidRDefault="0070575D" w:rsidP="0070575D"/>
    <w:p w14:paraId="76952503" w14:textId="77777777" w:rsidR="0070575D" w:rsidRDefault="001E6B49" w:rsidP="0070575D">
      <w:r>
        <w:t>Összefűzve az Apokalipszis bonyolult számrejtvényeivel és részét képezve egy ren</w:t>
      </w:r>
      <w:r>
        <w:t>d</w:t>
      </w:r>
      <w:r>
        <w:t xml:space="preserve">kívül színes szimbolikus rendszernek, fantasztikus állatok sorozatával találkozunk, amelyek mindegyike különleges szerepet játszik a drámában. Ezek számszerűen négyen vannak, és az elbeszélés úgy tette őket ismertté, mint (1) az álbárány, (2) a sárkány, (3) a fenevad és (4) a Bárány. </w:t>
      </w:r>
      <w:r w:rsidR="00E96270">
        <w:t>Ezek az emberről, mint négyszeres lényről alkotott ismerős elképzelést jelenítik meg, aki testből, lélekből, elméből és szellemből áll, vagy talán helyesebben fejezi ki, ha az érz</w:t>
      </w:r>
      <w:r w:rsidR="00E96270">
        <w:t>é</w:t>
      </w:r>
      <w:r w:rsidR="00E96270">
        <w:t>kek, érzelmek és gondolatok alsó hármasságáról (fizikai érzelmi és mentális) beszélünk mi</w:t>
      </w:r>
      <w:r w:rsidR="00E96270">
        <w:t>n</w:t>
      </w:r>
      <w:r w:rsidR="00E96270">
        <w:t xml:space="preserve">den szinten a válaszokkal ezekre </w:t>
      </w:r>
      <w:r w:rsidR="0072328A">
        <w:t>a különböző érzékelési módokra, míg a negyedik a szellemi hármasságot képviseli, amely a felső elmén keresztül működik. Ezért az első három állat az alsó én-</w:t>
      </w:r>
      <w:proofErr w:type="spellStart"/>
      <w:r w:rsidR="0072328A">
        <w:t>nek</w:t>
      </w:r>
      <w:proofErr w:type="spellEnd"/>
      <w:r w:rsidR="0072328A">
        <w:t xml:space="preserve"> vagy a személyiség tudatának felel meg, a negyedik pedig a Felső Én-</w:t>
      </w:r>
      <w:proofErr w:type="spellStart"/>
      <w:r w:rsidR="0072328A">
        <w:t>nek</w:t>
      </w:r>
      <w:proofErr w:type="spellEnd"/>
      <w:r w:rsidR="0072328A">
        <w:t xml:space="preserve">, a belső isteni </w:t>
      </w:r>
      <w:r w:rsidR="00342DBF">
        <w:t>uralkodónak.</w:t>
      </w:r>
    </w:p>
    <w:p w14:paraId="52B9CF16" w14:textId="77777777" w:rsidR="00342DBF" w:rsidRDefault="007005FA" w:rsidP="0070575D">
      <w:r>
        <w:t xml:space="preserve">Az a rész, amelyben a Bárány szerepel, teljesen egyértelmű. Ő „töri fel a pecséteket”, felfedve azt, ami eddig a háttérben, rejtve maradt, felszabadítva azokat a belső erőket, amik eddig el voltak fojtva. Ő győzedelmeskedik minden ellensége fölött, ő a szellemi vőlegény, aki egyesíti a megtisztult lelket önmagával a misztikus házasságban, ő válik </w:t>
      </w:r>
      <w:r w:rsidR="00723DBA">
        <w:t>az ember megvá</w:t>
      </w:r>
      <w:r w:rsidR="00723DBA">
        <w:t>l</w:t>
      </w:r>
      <w:r w:rsidR="00723DBA">
        <w:t>tott természetének középpontjává, ő kerül „a trón közepére” uralkodóként és lakóként a Szent Városban, a dicsőséges naptestben, amelyben a tökéletes ember lakozik. A többi állati szi</w:t>
      </w:r>
      <w:r w:rsidR="00723DBA">
        <w:t>m</w:t>
      </w:r>
      <w:r w:rsidR="00723DBA">
        <w:t>bólumot azonban kevésbé könnyű értelmezni, és csak akkor érthetők meg, amikor rendelk</w:t>
      </w:r>
      <w:r w:rsidR="00723DBA">
        <w:t>e</w:t>
      </w:r>
      <w:r w:rsidR="00723DBA">
        <w:t>zünk az ember összetett belső felépítésének tudásával.</w:t>
      </w:r>
    </w:p>
    <w:p w14:paraId="3D4A6785" w14:textId="77777777" w:rsidR="00723DBA" w:rsidRDefault="00723DBA" w:rsidP="0070575D">
      <w:r>
        <w:t>Azonban ha úgy vesszük, hogy az ember hármas alsó természetére utalnak, akkor az allegóriát teljesen következetesnek találjuk. Ezeket a megfeleléseket az alábbiak szerint adha</w:t>
      </w:r>
      <w:r>
        <w:t>t</w:t>
      </w:r>
      <w:r>
        <w:t>juk meg:</w:t>
      </w:r>
    </w:p>
    <w:p w14:paraId="6A721BB3" w14:textId="77777777" w:rsidR="00723DBA" w:rsidRDefault="002B2D9B" w:rsidP="006C413E">
      <w:pPr>
        <w:numPr>
          <w:ilvl w:val="0"/>
          <w:numId w:val="5"/>
        </w:numPr>
        <w:ind w:left="0" w:firstLine="709"/>
      </w:pPr>
      <w:r>
        <w:t xml:space="preserve">Az </w:t>
      </w:r>
      <w:r w:rsidRPr="002B2D9B">
        <w:rPr>
          <w:i/>
        </w:rPr>
        <w:t>álbárány</w:t>
      </w:r>
      <w:r>
        <w:t xml:space="preserve">, akit „hamis prófétának” vagy „hamis látnoknak” neveznek, </w:t>
      </w:r>
      <w:r w:rsidR="00262CF3">
        <w:t>mivel hasonlít egy bárányra, de a beszéde egy sárkányé. Ez a teremtmény szimbolizálja a megt</w:t>
      </w:r>
      <w:r w:rsidR="00262CF3">
        <w:t>é</w:t>
      </w:r>
      <w:r w:rsidR="00262CF3">
        <w:t>vesztő érzéki tudatot, amelyben a szellemi valóságok tükröződnek vagy visszájára fordulnak. A jelenségek világának illuzórikus természetén keresztül az igazság összezavarodik a hami</w:t>
      </w:r>
      <w:r w:rsidR="00262CF3">
        <w:t>s</w:t>
      </w:r>
      <w:r w:rsidR="00262CF3">
        <w:t>sággal és a valóssal összetévesztett valótlannal.</w:t>
      </w:r>
      <w:r w:rsidR="001A752F">
        <w:t xml:space="preserve"> Az anyag és az elkülönültség hamis érzékének bűbájának és igézetének – aminek hullámai körbeveszik – eredményeként az ember becsapo</w:t>
      </w:r>
      <w:r w:rsidR="001A752F">
        <w:t>t</w:t>
      </w:r>
      <w:r w:rsidR="001A752F">
        <w:t>tá és vakká válik, egy hamis próféta hatalma alá kerül.</w:t>
      </w:r>
      <w:r w:rsidR="001A752F">
        <w:rPr>
          <w:rStyle w:val="Lbjegyzet-hivatkozs"/>
        </w:rPr>
        <w:footnoteReference w:id="38"/>
      </w:r>
      <w:r w:rsidR="001A752F">
        <w:t xml:space="preserve"> </w:t>
      </w:r>
      <w:r w:rsidR="009C4CCF">
        <w:t xml:space="preserve">Egy jól ismert hasonlattal élve, ha egy tóban tükröződő hegy tükörképét megnézzük, akkor a hegycsúcs a kép alján, a hegy lába pedig a kép tetején látszik. </w:t>
      </w:r>
      <w:r w:rsidR="006C413E">
        <w:t xml:space="preserve">Ha az ember megnézi a tükörben saját tükörképét, a bal oldal jobb oldalinak látszik, a jobb balnak, minden megfordul, vagy félrevezetően jelenik meg. Az alsó tudat tulajdonképpen csak egy kép-tudat, valótlanságot mutat, nem úgy láttatja a dolgokat, ahogyan vannak, hanem ahogyan azokat megjeleníti </w:t>
      </w:r>
      <w:proofErr w:type="spellStart"/>
      <w:r w:rsidR="006C413E">
        <w:t>mâyâ</w:t>
      </w:r>
      <w:proofErr w:type="spellEnd"/>
      <w:r w:rsidR="006C413E">
        <w:t xml:space="preserve"> vagy az illúzió megtévesztő fátyla. Ebben az értelemben ez a legfőbb csaló és „a hazugságok atyja”. Így a színlelt bárány az ill</w:t>
      </w:r>
      <w:r w:rsidR="006C413E">
        <w:t>u</w:t>
      </w:r>
      <w:r w:rsidR="006C413E">
        <w:t>zórikus tudás, a vakság és a tudatlanság, míg az igazi Bárány az Isteni Bölcsesség.</w:t>
      </w:r>
    </w:p>
    <w:p w14:paraId="369D9FAF" w14:textId="77777777" w:rsidR="006C413E" w:rsidRDefault="00F47430" w:rsidP="001101EC">
      <w:r>
        <w:t>A szarv a</w:t>
      </w:r>
      <w:r w:rsidR="001101EC">
        <w:t>z</w:t>
      </w:r>
      <w:r>
        <w:t xml:space="preserve"> </w:t>
      </w:r>
      <w:r w:rsidR="001101EC">
        <w:t>erő</w:t>
      </w:r>
      <w:r>
        <w:t xml:space="preserve"> </w:t>
      </w:r>
      <w:r w:rsidR="001101EC">
        <w:t>egyik egyetemes jelképe, ezért e hamis bárány szarvai azt az erőt jelzik, amit saját birodalmában kifejt. Az állatok szarva jelenti az erejüket és védelmüket, a csorda vezetője mindig egy szarvakkal rendelkező hím. Ezért a kos szarvai az ember értelmi princ</w:t>
      </w:r>
      <w:r w:rsidR="001101EC">
        <w:t>í</w:t>
      </w:r>
      <w:r w:rsidR="001101EC">
        <w:t>piumával vannak kapcsolatban, ami az uralkodási tulajdonságát vagy vezetési képességét je</w:t>
      </w:r>
      <w:r w:rsidR="001101EC">
        <w:t>l</w:t>
      </w:r>
      <w:r w:rsidR="001101EC">
        <w:t>képezi.</w:t>
      </w:r>
      <w:r w:rsidR="001101EC">
        <w:rPr>
          <w:rStyle w:val="Lbjegyzet-hivatkozs"/>
        </w:rPr>
        <w:footnoteReference w:id="39"/>
      </w:r>
      <w:r w:rsidR="00430C4C">
        <w:t xml:space="preserve"> Bibliai nyelven </w:t>
      </w:r>
      <w:r w:rsidR="00561E07">
        <w:t xml:space="preserve">a szarv </w:t>
      </w:r>
      <w:r w:rsidR="00430C4C">
        <w:t>felemel</w:t>
      </w:r>
      <w:r w:rsidR="00561E07">
        <w:t>ése</w:t>
      </w:r>
      <w:r w:rsidR="00430C4C">
        <w:t xml:space="preserve">, </w:t>
      </w:r>
      <w:r w:rsidR="00561E07">
        <w:t xml:space="preserve">a szarv </w:t>
      </w:r>
      <w:r w:rsidR="00430C4C">
        <w:t>magasztal</w:t>
      </w:r>
      <w:r w:rsidR="00561E07">
        <w:t>ása</w:t>
      </w:r>
      <w:r w:rsidR="00430C4C">
        <w:t xml:space="preserve">, </w:t>
      </w:r>
      <w:r w:rsidR="00561E07">
        <w:t xml:space="preserve">a szarv </w:t>
      </w:r>
      <w:r w:rsidR="00430C4C">
        <w:t>levág</w:t>
      </w:r>
      <w:r w:rsidR="00561E07">
        <w:t>ása</w:t>
      </w:r>
      <w:r w:rsidR="00430C4C">
        <w:t xml:space="preserve"> mindig a</w:t>
      </w:r>
      <w:r w:rsidR="00561E07">
        <w:t xml:space="preserve"> képességek megerősödésére, az azokkal való visszaélésre és azok meggyengülésére utal. Az álbárány beszéde összehasonlítva a sárkányéval, színlelt tudás, mert a sárkány a kígyóhoz hasonlóan a bölcsesség ismerős jelképe.</w:t>
      </w:r>
    </w:p>
    <w:p w14:paraId="5803C780" w14:textId="77777777" w:rsidR="006A4574" w:rsidRDefault="006A4574" w:rsidP="001101EC">
      <w:pPr>
        <w:rPr>
          <w:rStyle w:val="alap1"/>
          <w:rFonts w:ascii="Times New Roman" w:hAnsi="Times New Roman" w:cs="Times New Roman"/>
          <w:sz w:val="24"/>
          <w:szCs w:val="24"/>
        </w:rPr>
      </w:pPr>
      <w:r>
        <w:t>A Bárány és az álbárány az egész allegória során az Isteni Szeretetet és az érzéki sz</w:t>
      </w:r>
      <w:r>
        <w:t>e</w:t>
      </w:r>
      <w:r>
        <w:t xml:space="preserve">retetet helyettesíti, az egyik a másik eltorzított hasonmása. </w:t>
      </w:r>
      <w:r w:rsidR="00E91065">
        <w:t xml:space="preserve">Ezeket a görög legenda </w:t>
      </w:r>
      <w:proofErr w:type="spellStart"/>
      <w:r w:rsidR="00E91065">
        <w:t>Eroszként</w:t>
      </w:r>
      <w:proofErr w:type="spellEnd"/>
      <w:r w:rsidR="00E91065">
        <w:t xml:space="preserve"> és Cupidoként különbözteti meg, két rokon, mégis ellentétes elem, amelyek a teremtő tev</w:t>
      </w:r>
      <w:r w:rsidR="00E91065">
        <w:t>é</w:t>
      </w:r>
      <w:r w:rsidR="00E91065">
        <w:t xml:space="preserve">kenység legmagasabb és legalacsonyabb szintjein működnek, mivel az erők alkotóként és újjáalkotóként hatnak. </w:t>
      </w:r>
      <w:r w:rsidR="00AA3A45">
        <w:t>Ez az álbárány „</w:t>
      </w:r>
      <w:r w:rsidR="00AA3A45" w:rsidRPr="00AA3A45">
        <w:rPr>
          <w:rStyle w:val="alap1"/>
          <w:rFonts w:ascii="Times New Roman" w:hAnsi="Times New Roman" w:cs="Times New Roman"/>
          <w:sz w:val="24"/>
          <w:szCs w:val="24"/>
        </w:rPr>
        <w:t>még tüzet is bocsátott le az égből</w:t>
      </w:r>
      <w:r w:rsidR="00AA3A45">
        <w:rPr>
          <w:rStyle w:val="alap1"/>
          <w:rFonts w:ascii="Times New Roman" w:hAnsi="Times New Roman" w:cs="Times New Roman"/>
          <w:sz w:val="24"/>
          <w:szCs w:val="24"/>
        </w:rPr>
        <w:t>”</w:t>
      </w:r>
      <w:r w:rsidR="00AA3A45">
        <w:rPr>
          <w:rStyle w:val="Lbjegyzet-hivatkozs"/>
          <w:color w:val="000000"/>
        </w:rPr>
        <w:footnoteReference w:id="40"/>
      </w:r>
      <w:r w:rsidR="00AA3A45">
        <w:rPr>
          <w:rStyle w:val="alap1"/>
          <w:rFonts w:ascii="Times New Roman" w:hAnsi="Times New Roman" w:cs="Times New Roman"/>
          <w:sz w:val="24"/>
          <w:szCs w:val="24"/>
        </w:rPr>
        <w:t>, ami utalás a sz</w:t>
      </w:r>
      <w:r w:rsidR="00AA3A45">
        <w:rPr>
          <w:rStyle w:val="alap1"/>
          <w:rFonts w:ascii="Times New Roman" w:hAnsi="Times New Roman" w:cs="Times New Roman"/>
          <w:sz w:val="24"/>
          <w:szCs w:val="24"/>
        </w:rPr>
        <w:t>e</w:t>
      </w:r>
      <w:r w:rsidR="00AA3A45">
        <w:rPr>
          <w:rStyle w:val="alap1"/>
          <w:rFonts w:ascii="Times New Roman" w:hAnsi="Times New Roman" w:cs="Times New Roman"/>
          <w:sz w:val="24"/>
          <w:szCs w:val="24"/>
        </w:rPr>
        <w:t>xuális tevékenységre, amelyben az isteni teremtő energiát lehozzuk vagy beletereljük az alsó, fizikai sík csatornáiba. Az Apokalipszis egy másik részében ezek az elemek ismét megjele</w:t>
      </w:r>
      <w:r w:rsidR="00AA3A45">
        <w:rPr>
          <w:rStyle w:val="alap1"/>
          <w:rFonts w:ascii="Times New Roman" w:hAnsi="Times New Roman" w:cs="Times New Roman"/>
          <w:sz w:val="24"/>
          <w:szCs w:val="24"/>
        </w:rPr>
        <w:t>n</w:t>
      </w:r>
      <w:r w:rsidR="00AA3A45">
        <w:rPr>
          <w:rStyle w:val="alap1"/>
          <w:rFonts w:ascii="Times New Roman" w:hAnsi="Times New Roman" w:cs="Times New Roman"/>
          <w:sz w:val="24"/>
          <w:szCs w:val="24"/>
        </w:rPr>
        <w:t>nek a négy ló közül kettőként, a fehérként és a deresként,</w:t>
      </w:r>
      <w:r w:rsidR="00CF0A53">
        <w:rPr>
          <w:rStyle w:val="alap1"/>
          <w:rFonts w:ascii="Times New Roman" w:hAnsi="Times New Roman" w:cs="Times New Roman"/>
          <w:sz w:val="24"/>
          <w:szCs w:val="24"/>
        </w:rPr>
        <w:t xml:space="preserve"> máshol a két asszonyként, a men</w:t>
      </w:r>
      <w:r w:rsidR="00CF0A53">
        <w:rPr>
          <w:rStyle w:val="alap1"/>
          <w:rFonts w:ascii="Times New Roman" w:hAnsi="Times New Roman" w:cs="Times New Roman"/>
          <w:sz w:val="24"/>
          <w:szCs w:val="24"/>
        </w:rPr>
        <w:t>y</w:t>
      </w:r>
      <w:r w:rsidR="00CF0A53">
        <w:rPr>
          <w:rStyle w:val="alap1"/>
          <w:rFonts w:ascii="Times New Roman" w:hAnsi="Times New Roman" w:cs="Times New Roman"/>
          <w:sz w:val="24"/>
          <w:szCs w:val="24"/>
        </w:rPr>
        <w:t>asszonyként és a szajhaként, még máshol a két városként, Babilonként és az Új Jeruzsále</w:t>
      </w:r>
      <w:r w:rsidR="00CF0A53">
        <w:rPr>
          <w:rStyle w:val="alap1"/>
          <w:rFonts w:ascii="Times New Roman" w:hAnsi="Times New Roman" w:cs="Times New Roman"/>
          <w:sz w:val="24"/>
          <w:szCs w:val="24"/>
        </w:rPr>
        <w:t>m</w:t>
      </w:r>
      <w:r w:rsidR="00CF0A53">
        <w:rPr>
          <w:rStyle w:val="alap1"/>
          <w:rFonts w:ascii="Times New Roman" w:hAnsi="Times New Roman" w:cs="Times New Roman"/>
          <w:sz w:val="24"/>
          <w:szCs w:val="24"/>
        </w:rPr>
        <w:t>ként.</w:t>
      </w:r>
    </w:p>
    <w:p w14:paraId="24096BEB" w14:textId="77777777" w:rsidR="00022479" w:rsidRDefault="00ED150F" w:rsidP="001101EC">
      <w:r>
        <w:t xml:space="preserve">Értelmezve ezeket a változatos ábrázolási módokat a vallás tükrében, az álbárány az antropomorfizmust, az anyagiassá vált tanítást és a felszínes imádatot jelenti. Az időleges hatalom </w:t>
      </w:r>
      <w:r w:rsidR="00F95E02">
        <w:t>és a kérkedő tekintély</w:t>
      </w:r>
      <w:r w:rsidR="00F95E02" w:rsidRPr="00F95E02">
        <w:t xml:space="preserve"> </w:t>
      </w:r>
      <w:r w:rsidR="00F95E02">
        <w:t>iránti erős vágyat, az exoterikus hitek valótlanságát, a puszta szájjal való istentisztelet álszentségét és képmutatását helyettesíti. A tűz lehozatala a me</w:t>
      </w:r>
      <w:r w:rsidR="00F95E02">
        <w:t>n</w:t>
      </w:r>
      <w:r w:rsidR="00F95E02">
        <w:t xml:space="preserve">nyekből a </w:t>
      </w:r>
      <w:proofErr w:type="spellStart"/>
      <w:r w:rsidR="00F95E02">
        <w:t>pszichizmus</w:t>
      </w:r>
      <w:proofErr w:type="spellEnd"/>
      <w:r w:rsidR="00F95E02">
        <w:t xml:space="preserve"> durva formáira vonatkozik, amely</w:t>
      </w:r>
      <w:r w:rsidR="008B4ABC">
        <w:t>ek</w:t>
      </w:r>
      <w:r w:rsidR="00F95E02">
        <w:t xml:space="preserve"> ezen a szinten használatos</w:t>
      </w:r>
      <w:r w:rsidR="008B4ABC">
        <w:t>ak</w:t>
      </w:r>
      <w:r w:rsidR="00F95E02">
        <w:t>, és a mágia bizonyos közönséges típusai</w:t>
      </w:r>
      <w:r w:rsidR="008B4ABC">
        <w:t>hoz</w:t>
      </w:r>
      <w:r w:rsidR="00F95E02">
        <w:t xml:space="preserve"> (mint például a szex-mágia </w:t>
      </w:r>
      <w:r w:rsidR="008B4ABC">
        <w:t>visszataszító gyakorlatai) fejlesztenek ki, és önző célok érdekében alkalmazzák. Minden varázslatnak hamis vallásnak és az igazság torzult látomásának tökéletes ellentéte a teozófia, az Isteni Bölcsesség, a B</w:t>
      </w:r>
      <w:r w:rsidR="008B4ABC">
        <w:t>á</w:t>
      </w:r>
      <w:r w:rsidR="008B4ABC">
        <w:t>rány.</w:t>
      </w:r>
    </w:p>
    <w:p w14:paraId="187DD7DC" w14:textId="77777777" w:rsidR="00CF0A53" w:rsidRPr="008141FD" w:rsidRDefault="00022479" w:rsidP="00DD2933">
      <w:pPr>
        <w:pStyle w:val="Listaszerbekezds"/>
        <w:numPr>
          <w:ilvl w:val="0"/>
          <w:numId w:val="5"/>
        </w:numPr>
        <w:ind w:left="0" w:firstLine="709"/>
        <w:rPr>
          <w:rStyle w:val="alap1"/>
          <w:rFonts w:ascii="Times New Roman" w:hAnsi="Times New Roman" w:cs="Times New Roman"/>
          <w:color w:val="auto"/>
          <w:sz w:val="24"/>
          <w:szCs w:val="24"/>
        </w:rPr>
      </w:pPr>
      <w:r>
        <w:t xml:space="preserve">A </w:t>
      </w:r>
      <w:r w:rsidRPr="00022479">
        <w:rPr>
          <w:i/>
        </w:rPr>
        <w:t>Vörös Sárkány</w:t>
      </w:r>
      <w:r>
        <w:t>, amit</w:t>
      </w:r>
      <w:r w:rsidR="008B4ABC">
        <w:t xml:space="preserve"> </w:t>
      </w:r>
      <w:r w:rsidR="00DD2933">
        <w:t>„az ördög és Sátánnak”</w:t>
      </w:r>
      <w:r w:rsidR="00DD2933">
        <w:rPr>
          <w:rStyle w:val="Lbjegyzet-hivatkozs"/>
        </w:rPr>
        <w:footnoteReference w:id="41"/>
      </w:r>
      <w:r w:rsidR="00DD2933">
        <w:t xml:space="preserve"> hívnak. Ez a teremtmény h</w:t>
      </w:r>
      <w:r w:rsidR="00DD2933">
        <w:t>e</w:t>
      </w:r>
      <w:r w:rsidR="00DD2933">
        <w:t>lyettesíti az alsóbb érzelmek birodalmát, a szenvedély-természetet, ami állandó kísértést és veszélyt jelent</w:t>
      </w:r>
      <w:r w:rsidR="00332B65">
        <w:t xml:space="preserve"> a fejlődő lélek számára. Azért „vörös”, mert a szenvedéllyel kapcsolatos, azért „Sátán”, mert a tisztátalan vágyak megkísértője és létrehozója. A hét koronás feje az ellenállás nélkül uralkodó ösztönös vágyak, a tíz szarva azok </w:t>
      </w:r>
      <w:r w:rsidR="006C17A0">
        <w:t>fennálló hatalma, míg a vízáradat, amit kilövell a szájából</w:t>
      </w:r>
      <w:r w:rsidR="006C17A0">
        <w:rPr>
          <w:rStyle w:val="Lbjegyzet-hivatkozs"/>
        </w:rPr>
        <w:footnoteReference w:id="42"/>
      </w:r>
      <w:r w:rsidR="006C17A0">
        <w:t>, az élet szenvedélyes tengerére utal, amelyen a léleknek meg kell tanulnia hajóját kormányoznia veszedelmes útján.</w:t>
      </w:r>
      <w:r w:rsidR="008141FD">
        <w:t xml:space="preserve"> Így ez az az elem, amely állandóan megpróbálja eltorlaszolni a szellem felfelé törekvését, mert háborúzik „…</w:t>
      </w:r>
      <w:r w:rsidR="008141FD" w:rsidRPr="008141FD">
        <w:rPr>
          <w:rStyle w:val="alap1"/>
          <w:rFonts w:ascii="Times New Roman" w:hAnsi="Times New Roman" w:cs="Times New Roman"/>
          <w:sz w:val="24"/>
          <w:szCs w:val="24"/>
        </w:rPr>
        <w:t>az asszony ellen, és harcba szállt többi gyermekével, aki megtartja Isten parancsait</w:t>
      </w:r>
      <w:r w:rsidR="008141FD">
        <w:rPr>
          <w:rStyle w:val="alap1"/>
          <w:rFonts w:ascii="Times New Roman" w:hAnsi="Times New Roman" w:cs="Times New Roman"/>
          <w:sz w:val="24"/>
          <w:szCs w:val="24"/>
        </w:rPr>
        <w:t>”</w:t>
      </w:r>
      <w:r w:rsidR="008141FD" w:rsidRPr="008141FD">
        <w:rPr>
          <w:rStyle w:val="alap1"/>
          <w:rFonts w:ascii="Times New Roman" w:hAnsi="Times New Roman" w:cs="Times New Roman"/>
          <w:sz w:val="24"/>
          <w:szCs w:val="24"/>
        </w:rPr>
        <w:t>.</w:t>
      </w:r>
      <w:r w:rsidR="008141FD">
        <w:rPr>
          <w:rStyle w:val="Lbjegyzet-hivatkozs"/>
          <w:color w:val="000000"/>
        </w:rPr>
        <w:footnoteReference w:id="43"/>
      </w:r>
      <w:r w:rsidR="008141FD" w:rsidRPr="008141FD">
        <w:rPr>
          <w:rStyle w:val="alap1"/>
          <w:rFonts w:ascii="Times New Roman" w:hAnsi="Times New Roman" w:cs="Times New Roman"/>
          <w:sz w:val="24"/>
          <w:szCs w:val="24"/>
        </w:rPr>
        <w:t> </w:t>
      </w:r>
    </w:p>
    <w:p w14:paraId="2ECEE352" w14:textId="77777777" w:rsidR="008141FD" w:rsidRDefault="008141FD" w:rsidP="00DD2933">
      <w:pPr>
        <w:pStyle w:val="Listaszerbekezds"/>
        <w:numPr>
          <w:ilvl w:val="0"/>
          <w:numId w:val="5"/>
        </w:numPr>
        <w:ind w:left="0" w:firstLine="709"/>
      </w:pPr>
      <w:r>
        <w:t xml:space="preserve">A </w:t>
      </w:r>
      <w:r w:rsidRPr="008141FD">
        <w:rPr>
          <w:i/>
        </w:rPr>
        <w:t>Fenevad</w:t>
      </w:r>
      <w:r>
        <w:t xml:space="preserve"> egy </w:t>
      </w:r>
      <w:r w:rsidR="005C2C19">
        <w:t>összetett teremtmény, amely több állat jellemzőivel rendelk</w:t>
      </w:r>
      <w:r w:rsidR="005C2C19">
        <w:t>e</w:t>
      </w:r>
      <w:r w:rsidR="005C2C19">
        <w:t xml:space="preserve">zik, és a 666-os számmal írják körül, aminek az értelmezését az előző fejezetben ismertettük. Úgy jelenik meg, mint aki „a tengerből” jön elő, így jelezve kapcsolatát a vágyélettel, és úgy írják le, mint (a) egy leopárd formájú szörnyet. Ez az állat – az ősi mese szerint – az oroszlán és a párduc kereszteződése volt. (A szó a </w:t>
      </w:r>
      <w:proofErr w:type="spellStart"/>
      <w:r w:rsidR="005C2C19" w:rsidRPr="005C2C19">
        <w:rPr>
          <w:i/>
        </w:rPr>
        <w:t>leo</w:t>
      </w:r>
      <w:proofErr w:type="spellEnd"/>
      <w:r w:rsidR="005C2C19">
        <w:t xml:space="preserve"> – oroszlán – és a párduc összetételéből ered.) Itt ez egy elkorcsosodott elemet jelez, amely bizonyos nemes tulajdonságokat teremt újjá leal</w:t>
      </w:r>
      <w:r w:rsidR="005C2C19">
        <w:t>a</w:t>
      </w:r>
      <w:r w:rsidR="005C2C19">
        <w:t xml:space="preserve">csonyított formában. Az oroszlán általában az elme felsőbb képességeinek a szimbóluma, ezért ez a kép e képességek </w:t>
      </w:r>
      <w:r w:rsidR="00A12A70">
        <w:t>lealacsonyodására utal azáltal, hogy kapcsolatba kerül az alsóbb elemekkel. (b) A lábai egy medvéé (tunyaság, nehézkesség), (c) a szája egy oroszláné (rag</w:t>
      </w:r>
      <w:r w:rsidR="00A12A70">
        <w:t>a</w:t>
      </w:r>
      <w:r w:rsidR="00A12A70">
        <w:t xml:space="preserve">dozás) és (d) az ereje egy sárkányé (rombolási hajlam és méreg). A hét feje a legfőbb vágyak, a tíz szarv, tetejükön koronával a gonosz uralkodó erők, amelyek a múltban leigázták ezt a természetet és uralmuk alá hajtották. E fejek közül egy látszólag elpusztult, de újra életre kel, ez a </w:t>
      </w:r>
      <w:proofErr w:type="spellStart"/>
      <w:r w:rsidR="00A12A70" w:rsidRPr="00A12A70">
        <w:rPr>
          <w:i/>
        </w:rPr>
        <w:t>tanhâ</w:t>
      </w:r>
      <w:proofErr w:type="spellEnd"/>
      <w:r w:rsidR="00A12A70">
        <w:t>, az élet utáni vágy a létezés jelenségi síkján, amely állandóan újra elő szokott jönni</w:t>
      </w:r>
      <w:r w:rsidR="00E30F4B">
        <w:t xml:space="preserve"> akkor is</w:t>
      </w:r>
      <w:r w:rsidR="00A12A70">
        <w:t>,</w:t>
      </w:r>
      <w:r w:rsidR="00E30F4B">
        <w:t xml:space="preserve"> amikor a tanítvány már azt hiszi, hogy megsemmisítette. Ezért mondja A Csend hangja: </w:t>
      </w:r>
      <w:r w:rsidR="00A12A70">
        <w:t xml:space="preserve"> </w:t>
      </w:r>
      <w:r w:rsidR="00E30F4B">
        <w:t>„Öld ki a vágyat; de vigyázz, ha megölted, halálából fel ne támadjon.”</w:t>
      </w:r>
    </w:p>
    <w:p w14:paraId="51F396CE" w14:textId="77777777" w:rsidR="00E30F4B" w:rsidRDefault="00BC6C54" w:rsidP="00BC6C54">
      <w:pPr>
        <w:pStyle w:val="Listaszerbekezds"/>
        <w:ind w:left="0"/>
        <w:rPr>
          <w:rStyle w:val="alap1"/>
          <w:rFonts w:ascii="Times New Roman" w:hAnsi="Times New Roman" w:cs="Times New Roman"/>
          <w:sz w:val="24"/>
          <w:szCs w:val="24"/>
        </w:rPr>
      </w:pPr>
      <w:r>
        <w:t xml:space="preserve">Ez a „száj”, mint az </w:t>
      </w:r>
      <w:proofErr w:type="spellStart"/>
      <w:r>
        <w:t>asztro</w:t>
      </w:r>
      <w:proofErr w:type="spellEnd"/>
      <w:r>
        <w:t>-mentális természet kifejezése, meggyalázza a szellemi el</w:t>
      </w:r>
      <w:r>
        <w:t>e</w:t>
      </w:r>
      <w:r>
        <w:t>met („</w:t>
      </w:r>
      <w:r w:rsidRPr="00BC6C54">
        <w:rPr>
          <w:rStyle w:val="alap1"/>
          <w:rFonts w:ascii="Times New Roman" w:hAnsi="Times New Roman" w:cs="Times New Roman"/>
          <w:sz w:val="24"/>
          <w:szCs w:val="24"/>
        </w:rPr>
        <w:t>Káromlásra nyitotta száját az Isten ellen</w:t>
      </w:r>
      <w:r>
        <w:rPr>
          <w:rStyle w:val="alap1"/>
          <w:rFonts w:ascii="Times New Roman" w:hAnsi="Times New Roman" w:cs="Times New Roman"/>
          <w:sz w:val="24"/>
          <w:szCs w:val="24"/>
        </w:rPr>
        <w:t>”), bemocskolja a testet, amely az Istenség la</w:t>
      </w:r>
      <w:r>
        <w:rPr>
          <w:rStyle w:val="alap1"/>
          <w:rFonts w:ascii="Times New Roman" w:hAnsi="Times New Roman" w:cs="Times New Roman"/>
          <w:sz w:val="24"/>
          <w:szCs w:val="24"/>
        </w:rPr>
        <w:t>k</w:t>
      </w:r>
      <w:r>
        <w:rPr>
          <w:rStyle w:val="alap1"/>
          <w:rFonts w:ascii="Times New Roman" w:hAnsi="Times New Roman" w:cs="Times New Roman"/>
          <w:sz w:val="24"/>
          <w:szCs w:val="24"/>
        </w:rPr>
        <w:t>helye („</w:t>
      </w:r>
      <w:r w:rsidRPr="00BC6C54">
        <w:rPr>
          <w:rStyle w:val="alap1"/>
          <w:rFonts w:ascii="Times New Roman" w:hAnsi="Times New Roman" w:cs="Times New Roman"/>
          <w:sz w:val="24"/>
          <w:szCs w:val="24"/>
        </w:rPr>
        <w:t>káromolta a hajlékát</w:t>
      </w:r>
      <w:r>
        <w:rPr>
          <w:rStyle w:val="alap1"/>
          <w:rFonts w:ascii="Times New Roman" w:hAnsi="Times New Roman" w:cs="Times New Roman"/>
          <w:sz w:val="24"/>
          <w:szCs w:val="24"/>
        </w:rPr>
        <w:t>”), és harcba száll az elme felsőbb erőivel („</w:t>
      </w:r>
      <w:r w:rsidRPr="00BC6C54">
        <w:rPr>
          <w:rStyle w:val="alap1"/>
          <w:rFonts w:ascii="Times New Roman" w:hAnsi="Times New Roman" w:cs="Times New Roman"/>
          <w:sz w:val="24"/>
          <w:szCs w:val="24"/>
        </w:rPr>
        <w:t>és az ég lakóit</w:t>
      </w:r>
      <w:r>
        <w:rPr>
          <w:rStyle w:val="alap1"/>
          <w:rFonts w:ascii="Times New Roman" w:hAnsi="Times New Roman" w:cs="Times New Roman"/>
          <w:sz w:val="24"/>
          <w:szCs w:val="24"/>
        </w:rPr>
        <w:t>”).</w:t>
      </w:r>
      <w:r>
        <w:rPr>
          <w:rStyle w:val="Lbjegyzet-hivatkozs"/>
          <w:color w:val="000000"/>
        </w:rPr>
        <w:footnoteReference w:id="44"/>
      </w:r>
      <w:r>
        <w:rPr>
          <w:rStyle w:val="alap1"/>
          <w:rFonts w:ascii="Times New Roman" w:hAnsi="Times New Roman" w:cs="Times New Roman"/>
          <w:sz w:val="24"/>
          <w:szCs w:val="24"/>
        </w:rPr>
        <w:t xml:space="preserve"> </w:t>
      </w:r>
      <w:r w:rsidR="00AB7DC2">
        <w:rPr>
          <w:rStyle w:val="alap1"/>
          <w:rFonts w:ascii="Times New Roman" w:hAnsi="Times New Roman" w:cs="Times New Roman"/>
          <w:sz w:val="24"/>
          <w:szCs w:val="24"/>
        </w:rPr>
        <w:t>Az, hogy ez az összecsapás negyven és két hónapig fog folytatódni, arra a szimbolikus id</w:t>
      </w:r>
      <w:r w:rsidR="00AB7DC2">
        <w:rPr>
          <w:rStyle w:val="alap1"/>
          <w:rFonts w:ascii="Times New Roman" w:hAnsi="Times New Roman" w:cs="Times New Roman"/>
          <w:sz w:val="24"/>
          <w:szCs w:val="24"/>
        </w:rPr>
        <w:t>ő</w:t>
      </w:r>
      <w:r w:rsidR="00AB7DC2">
        <w:rPr>
          <w:rStyle w:val="alap1"/>
          <w:rFonts w:ascii="Times New Roman" w:hAnsi="Times New Roman" w:cs="Times New Roman"/>
          <w:sz w:val="24"/>
          <w:szCs w:val="24"/>
        </w:rPr>
        <w:t>szakra utal, amit már magyaráztunk, a három és fél évre, a hét év vagy beavatási ciklusok első felére, amely során ez az alsó elme „háborút visel a szentek ellen” (a megtisztult elemek e</w:t>
      </w:r>
      <w:r w:rsidR="00AB7DC2">
        <w:rPr>
          <w:rStyle w:val="alap1"/>
          <w:rFonts w:ascii="Times New Roman" w:hAnsi="Times New Roman" w:cs="Times New Roman"/>
          <w:sz w:val="24"/>
          <w:szCs w:val="24"/>
        </w:rPr>
        <w:t>l</w:t>
      </w:r>
      <w:r w:rsidR="00AB7DC2">
        <w:rPr>
          <w:rStyle w:val="alap1"/>
          <w:rFonts w:ascii="Times New Roman" w:hAnsi="Times New Roman" w:cs="Times New Roman"/>
          <w:sz w:val="24"/>
          <w:szCs w:val="24"/>
        </w:rPr>
        <w:t xml:space="preserve">len), </w:t>
      </w:r>
      <w:r w:rsidR="00704823">
        <w:rPr>
          <w:rStyle w:val="alap1"/>
          <w:rFonts w:ascii="Times New Roman" w:hAnsi="Times New Roman" w:cs="Times New Roman"/>
          <w:sz w:val="24"/>
          <w:szCs w:val="24"/>
        </w:rPr>
        <w:t>és az egész élet folyamán erőit harcba küldi („</w:t>
      </w:r>
      <w:r w:rsidR="00704823" w:rsidRPr="00704823">
        <w:rPr>
          <w:rStyle w:val="alap1"/>
          <w:rFonts w:ascii="Times New Roman" w:hAnsi="Times New Roman" w:cs="Times New Roman"/>
          <w:sz w:val="24"/>
          <w:szCs w:val="24"/>
        </w:rPr>
        <w:t>Hatalma kiterjedt minden törzsre, népre, nyelvre és nemzetre</w:t>
      </w:r>
      <w:r w:rsidR="00704823">
        <w:rPr>
          <w:rStyle w:val="alap1"/>
          <w:rFonts w:ascii="Times New Roman" w:hAnsi="Times New Roman" w:cs="Times New Roman"/>
          <w:sz w:val="24"/>
          <w:szCs w:val="24"/>
        </w:rPr>
        <w:t>”).</w:t>
      </w:r>
    </w:p>
    <w:p w14:paraId="08ED4AC2" w14:textId="77777777" w:rsidR="00704823" w:rsidRDefault="007A0C22" w:rsidP="00BC6C54">
      <w:pPr>
        <w:pStyle w:val="Listaszerbekezds"/>
        <w:ind w:left="0"/>
        <w:rPr>
          <w:rStyle w:val="alap1"/>
          <w:rFonts w:ascii="Times New Roman" w:hAnsi="Times New Roman" w:cs="Times New Roman"/>
          <w:sz w:val="24"/>
          <w:szCs w:val="24"/>
        </w:rPr>
      </w:pPr>
      <w:r>
        <w:t>Az emberiség azon részei, akik még nem érték el, hogy legyőzzék alsóbb természet</w:t>
      </w:r>
      <w:r>
        <w:t>ü</w:t>
      </w:r>
      <w:r>
        <w:t>ket, és amik még nem ébredtek fel a szellemi valóságokra, azok, aki „a földön lakoznak”, és akik nevét „nem írták be az élet könyvébe”, ők azok, akik „a fenevadat imádják”. Ők az a</w:t>
      </w:r>
      <w:r>
        <w:t>l</w:t>
      </w:r>
      <w:r>
        <w:t>sóbb elme uralma alatt állnak, elvakítja őket annak illúziója, uralkodik rajtuk ereje és irányí</w:t>
      </w:r>
      <w:r>
        <w:t>t</w:t>
      </w:r>
      <w:r>
        <w:t xml:space="preserve">ják őket annak vágyai. Mégis, ez az elnyomó erő </w:t>
      </w:r>
      <w:r w:rsidR="0005180B">
        <w:t>önmagát fogja megkötözni és erőtlenné te</w:t>
      </w:r>
      <w:r w:rsidR="0005180B">
        <w:t>n</w:t>
      </w:r>
      <w:r w:rsidR="0005180B">
        <w:t>ni, végül meg fog semmisülni és a szemétdombra kerül, mert olvashatjuk róla, hogy „a</w:t>
      </w:r>
      <w:r w:rsidR="0005180B" w:rsidRPr="0005180B">
        <w:rPr>
          <w:rStyle w:val="alap1"/>
          <w:rFonts w:ascii="Times New Roman" w:hAnsi="Times New Roman" w:cs="Times New Roman"/>
          <w:sz w:val="24"/>
          <w:szCs w:val="24"/>
        </w:rPr>
        <w:t>ki mást fogságba hurcol, fogságba kerül. Aki karddal öl, annak kard által kell elhullnia</w:t>
      </w:r>
      <w:r w:rsidR="0005180B">
        <w:rPr>
          <w:rStyle w:val="alap1"/>
          <w:rFonts w:ascii="Times New Roman" w:hAnsi="Times New Roman" w:cs="Times New Roman"/>
          <w:sz w:val="24"/>
          <w:szCs w:val="24"/>
        </w:rPr>
        <w:t>”</w:t>
      </w:r>
      <w:r w:rsidR="0005180B" w:rsidRPr="0005180B">
        <w:rPr>
          <w:rStyle w:val="alap1"/>
          <w:rFonts w:ascii="Times New Roman" w:hAnsi="Times New Roman" w:cs="Times New Roman"/>
          <w:sz w:val="24"/>
          <w:szCs w:val="24"/>
        </w:rPr>
        <w:t>.</w:t>
      </w:r>
      <w:r w:rsidR="0005180B">
        <w:rPr>
          <w:rStyle w:val="Lbjegyzet-hivatkozs"/>
          <w:color w:val="000000"/>
        </w:rPr>
        <w:footnoteReference w:id="45"/>
      </w:r>
    </w:p>
    <w:p w14:paraId="1259B9DD" w14:textId="77777777" w:rsidR="0005180B" w:rsidRDefault="00EB46B0" w:rsidP="00BC6C54">
      <w:pPr>
        <w:pStyle w:val="Listaszerbekezds"/>
        <w:ind w:left="0"/>
        <w:rPr>
          <w:rStyle w:val="alap1"/>
          <w:rFonts w:ascii="Times New Roman" w:hAnsi="Times New Roman" w:cs="Times New Roman"/>
          <w:sz w:val="24"/>
          <w:szCs w:val="24"/>
        </w:rPr>
      </w:pPr>
      <w:r w:rsidRPr="00EB46B0">
        <w:rPr>
          <w:rStyle w:val="alap1"/>
          <w:rFonts w:ascii="Times New Roman" w:hAnsi="Times New Roman" w:cs="Times New Roman"/>
          <w:sz w:val="24"/>
          <w:szCs w:val="24"/>
        </w:rPr>
        <w:t>Az álbárány hatásköre, hogy a</w:t>
      </w:r>
      <w:r>
        <w:rPr>
          <w:rStyle w:val="alap1"/>
          <w:rFonts w:ascii="Times New Roman" w:hAnsi="Times New Roman" w:cs="Times New Roman"/>
          <w:sz w:val="24"/>
          <w:szCs w:val="24"/>
        </w:rPr>
        <w:t xml:space="preserve"> „fenevad” figyelmét felhívja azzal, hogy magasztalja annak hatalmát, kifejezze és visszatükrözze annak vágyait, így hajtsa az embert még inkább hatalma alá. A hamis tanító „életre kelti a fenevad képét”, amivel azt mondja, hogy amit az elme elképzel a vágyak alsóbb szintjén, az álbárány a testi tevékenység birodalmában előidézi azt. A kielégített vágy csak további vágyakat kelt, a rossz elképzelés rossz elkötelezettséget eredményez, </w:t>
      </w:r>
      <w:r w:rsidR="001A5581">
        <w:rPr>
          <w:rStyle w:val="alap1"/>
          <w:rFonts w:ascii="Times New Roman" w:hAnsi="Times New Roman" w:cs="Times New Roman"/>
          <w:sz w:val="24"/>
          <w:szCs w:val="24"/>
        </w:rPr>
        <w:t>ami tovább serkenti az ilyen típusú gondolatokat. Így folyamatos összjáték van az elme és a test között, és a legszorosabb kapcsolat a gondolat és a cselekedet között.</w:t>
      </w:r>
    </w:p>
    <w:p w14:paraId="173C0E68" w14:textId="77777777" w:rsidR="001A5581" w:rsidRDefault="004140F4" w:rsidP="00BC6C54">
      <w:pPr>
        <w:pStyle w:val="Listaszerbekezds"/>
        <w:ind w:left="0"/>
      </w:pPr>
      <w:r>
        <w:t xml:space="preserve">Továbbá a testi természet az, ami kifejezi és felfedi a belső </w:t>
      </w:r>
      <w:proofErr w:type="spellStart"/>
      <w:r>
        <w:t>asztro</w:t>
      </w:r>
      <w:proofErr w:type="spellEnd"/>
      <w:r>
        <w:t>-mentális életet, mert a belső végül a külső életben fejezi ki magát és ezért jellemez minden tevékenységet az any</w:t>
      </w:r>
      <w:r>
        <w:t>a</w:t>
      </w:r>
      <w:r>
        <w:t>gi birodalomban. Így az allegóriában azt mondják, hogy az álbárány okozza azt, hogy a „f</w:t>
      </w:r>
      <w:r>
        <w:t>e</w:t>
      </w:r>
      <w:r>
        <w:t>nevad jele” megjelenik a homlokon és a karon (hogy látható legyen eltökéltségében és csel</w:t>
      </w:r>
      <w:r>
        <w:t>e</w:t>
      </w:r>
      <w:r>
        <w:t>kedetében), továbbá ez határoz meg minden „</w:t>
      </w:r>
      <w:r w:rsidR="00A172C8">
        <w:t>adást és vételt”, ami azt jelenti, hogy ez gyak</w:t>
      </w:r>
      <w:r w:rsidR="00A172C8">
        <w:t>o</w:t>
      </w:r>
      <w:r w:rsidR="00A172C8">
        <w:t>rol befolyást minden üzérkedésre ezekben a birodalmakban.</w:t>
      </w:r>
      <w:r w:rsidR="00A172C8">
        <w:rPr>
          <w:rStyle w:val="Lbjegyzet-hivatkozs"/>
        </w:rPr>
        <w:footnoteReference w:id="46"/>
      </w:r>
    </w:p>
    <w:p w14:paraId="76016B51" w14:textId="77777777" w:rsidR="00A172C8" w:rsidRDefault="0044232A" w:rsidP="00BC6C54">
      <w:pPr>
        <w:pStyle w:val="Listaszerbekezds"/>
        <w:ind w:left="0"/>
      </w:pPr>
      <w:r>
        <w:t>Ennek következtében a „fenevad” vagy vágy-elme erős szövetségeseivel, a szenved</w:t>
      </w:r>
      <w:r>
        <w:t>é</w:t>
      </w:r>
      <w:r>
        <w:t>lyes vörös sárkányával és az érzékiség és anyagiság hamis prófétájával az összetett elementális én az emberben, a háromszoros alsó személyiség, leghalálosabb ellensége az igyekezet ösvényén és állandó ellenlábasa. Ez az összeütközés, amely kitart az emberi fejl</w:t>
      </w:r>
      <w:r>
        <w:t>ő</w:t>
      </w:r>
      <w:r>
        <w:t>dés teljes ciklusán keresztül, csak akkor ér véget, amikor teljes természetének tökéletessé v</w:t>
      </w:r>
      <w:r>
        <w:t>á</w:t>
      </w:r>
      <w:r>
        <w:t>lásával a Bárány (a belül lakozó Szellemi Én) legyőzi az alsóbb természetet, és uralkodik mindenek fölött, mint az Isten az Emberben.</w:t>
      </w:r>
    </w:p>
    <w:p w14:paraId="2F7F03D4" w14:textId="77777777" w:rsidR="007F000E" w:rsidRDefault="007F000E" w:rsidP="007F000E">
      <w:r>
        <w:t>Hátravan még, hogy megvizsgáljuk a trón körül levő négy állatot. E képek nagyon f</w:t>
      </w:r>
      <w:r>
        <w:t>e</w:t>
      </w:r>
      <w:r>
        <w:t>lületes vizsgálata is úgy mutat rá ezekre a furcsa lényekre, mint a kozmoszban és az emberben levő négyszeresség különböző szimbólumaira, amelyek nagyon gyakran megjelennek a Bibl</w:t>
      </w:r>
      <w:r>
        <w:t>i</w:t>
      </w:r>
      <w:r>
        <w:t xml:space="preserve">ában. Ezek a teremtmények a következők: (1) egy borjú, (2) egy oroszlán, (3) egy ember vagy angyal és (4) egy sas. Ezek megfelelnek a Taurus (bika), a Leo (oroszlán), az </w:t>
      </w:r>
      <w:proofErr w:type="spellStart"/>
      <w:r>
        <w:t>Aquarius</w:t>
      </w:r>
      <w:proofErr w:type="spellEnd"/>
      <w:r>
        <w:t xml:space="preserve"> (ví</w:t>
      </w:r>
      <w:r>
        <w:t>z</w:t>
      </w:r>
      <w:r>
        <w:t>öntő) és az Aquila (sas, amely a skorpió, a kígyó helyettesítője) asztrológiai jegyeknek, am</w:t>
      </w:r>
      <w:r>
        <w:t>e</w:t>
      </w:r>
      <w:r>
        <w:t>lyeket elhelyezve az állatövi kör legfőbb pontjaira elhelyezve kialakítják a jól ismert égi k</w:t>
      </w:r>
      <w:r>
        <w:t>e</w:t>
      </w:r>
      <w:r>
        <w:t>resztet, amit néha a Nap négy karjának neveznek.</w:t>
      </w:r>
      <w:r>
        <w:rPr>
          <w:rStyle w:val="Lbjegyzet-hivatkozs"/>
        </w:rPr>
        <w:footnoteReference w:id="47"/>
      </w:r>
      <w:r>
        <w:t xml:space="preserve"> Ezek egyrészt a föld, a víz, a tűz és a l</w:t>
      </w:r>
      <w:r>
        <w:t>e</w:t>
      </w:r>
      <w:r>
        <w:t>vegő természetes elemeknek felelnek meg, másrészt az ember négyszeres felépítésének, a testnek, a léleknek, az elmének és a szellemnek. A bibliai jelképrendszerben továbbá ezek Izrael törzsei közül néggyel állnak kapcsolatban.</w:t>
      </w:r>
      <w:r>
        <w:rPr>
          <w:rStyle w:val="Lbjegyzet-hivatkozs"/>
        </w:rPr>
        <w:footnoteReference w:id="48"/>
      </w:r>
    </w:p>
    <w:p w14:paraId="36C2AA2B" w14:textId="77777777" w:rsidR="007F000E" w:rsidRDefault="007F000E" w:rsidP="007F000E">
      <w:r>
        <w:t>Hasonló jelentésük van azoknak az összetett teremtményeknek, amiket Ezékiel lát</w:t>
      </w:r>
      <w:r>
        <w:t>o</w:t>
      </w:r>
      <w:r>
        <w:t>másában leír, amelynek a pofája egy ököré, egyik oldaluk egy sas, a másik pedig egy ember és egy oroszlán – így együtt létrehozva a négy arc kerekét.</w:t>
      </w:r>
      <w:r>
        <w:rPr>
          <w:rStyle w:val="Lbjegyzet-hivatkozs"/>
        </w:rPr>
        <w:footnoteReference w:id="49"/>
      </w:r>
      <w:r>
        <w:t xml:space="preserve"> Más változatokat erre a kép me</w:t>
      </w:r>
      <w:r>
        <w:t>g</w:t>
      </w:r>
      <w:r>
        <w:t>jelenítésre az asszíriai eredetű szárnyas oroszlánok és bikák őriztek meg, valamint a szárnyas szfinx, amelynek a teste egy bikáé, a karmai egy oroszláné, az arca egy emberé, a szárnyai pedig egy sasé.</w:t>
      </w:r>
    </w:p>
    <w:p w14:paraId="6506F867" w14:textId="77777777" w:rsidR="007F000E" w:rsidRDefault="007F000E" w:rsidP="007F000E">
      <w:r>
        <w:t>Külön-külön megvizsgálva a következőket mondhatjuk:</w:t>
      </w:r>
    </w:p>
    <w:p w14:paraId="57747DE1" w14:textId="77777777" w:rsidR="007F000E" w:rsidRDefault="007F000E" w:rsidP="007F000E">
      <w:r>
        <w:t xml:space="preserve">A </w:t>
      </w:r>
      <w:r w:rsidRPr="00E54412">
        <w:rPr>
          <w:i/>
        </w:rPr>
        <w:t>Borjú</w:t>
      </w:r>
      <w:r>
        <w:t xml:space="preserve"> (Bika) a föld elemnek, a fizikai világnak és az ember testi természetének felel meg. Felmagasztalva ez Mammon hamis imádása, amit az aranyborjú szimbolizál, amelyet a lázadó zsidók állítottak fel. Uralkodva és megfegyelmezve a szellem erős és szolgálatkész eszköze. Ahogyan az ökör felszántja a földet a vetéshez és aratáshoz előkészülve, úgy az e</w:t>
      </w:r>
      <w:r>
        <w:t>m</w:t>
      </w:r>
      <w:r>
        <w:t>bernek a fizikai síkon kell dolgoznia, hogy betakarítsa testet öltése gyümölcsét. Továbbá a bika a termékenység és a teremtő erő szimbóluma, és ekként tisztelték Indiában, Egyipto</w:t>
      </w:r>
      <w:r>
        <w:t>m</w:t>
      </w:r>
      <w:r>
        <w:t>ban, Asszíriában és Görögországban. Az Ószövetség mitológiájában a Bikát Józseffel hozták kapcsolatban, akiről azt mondják:</w:t>
      </w:r>
    </w:p>
    <w:p w14:paraId="2B0E013F" w14:textId="77777777" w:rsidR="00B57BE0" w:rsidRDefault="00B57BE0" w:rsidP="007F000E">
      <w:pPr>
        <w:ind w:left="1701"/>
      </w:pPr>
    </w:p>
    <w:p w14:paraId="5352A5ED" w14:textId="77777777" w:rsidR="007F000E" w:rsidRPr="001872FE" w:rsidRDefault="007F000E" w:rsidP="007F000E">
      <w:pPr>
        <w:ind w:left="1701"/>
        <w:rPr>
          <w:rStyle w:val="alap1"/>
          <w:rFonts w:ascii="Times New Roman" w:hAnsi="Times New Roman" w:cs="Times New Roman"/>
          <w:sz w:val="24"/>
          <w:szCs w:val="24"/>
        </w:rPr>
      </w:pPr>
      <w:r w:rsidRPr="001872FE">
        <w:t>„</w:t>
      </w:r>
      <w:r w:rsidRPr="001872FE">
        <w:rPr>
          <w:rStyle w:val="alap1"/>
          <w:rFonts w:ascii="Times New Roman" w:hAnsi="Times New Roman" w:cs="Times New Roman"/>
          <w:sz w:val="24"/>
          <w:szCs w:val="24"/>
        </w:rPr>
        <w:t xml:space="preserve">József fiatal gyümölcsfa a forrás mellett, </w:t>
      </w:r>
    </w:p>
    <w:p w14:paraId="24B45F59" w14:textId="77777777" w:rsidR="007F000E" w:rsidRPr="001872FE" w:rsidRDefault="007F000E" w:rsidP="007F000E">
      <w:pPr>
        <w:ind w:left="1701"/>
        <w:rPr>
          <w:rStyle w:val="alap1"/>
          <w:rFonts w:ascii="Times New Roman" w:hAnsi="Times New Roman" w:cs="Times New Roman"/>
          <w:sz w:val="24"/>
          <w:szCs w:val="24"/>
        </w:rPr>
      </w:pPr>
      <w:r w:rsidRPr="001872FE">
        <w:rPr>
          <w:rStyle w:val="alap1"/>
          <w:rFonts w:ascii="Times New Roman" w:hAnsi="Times New Roman" w:cs="Times New Roman"/>
          <w:sz w:val="24"/>
          <w:szCs w:val="24"/>
        </w:rPr>
        <w:t>ágai felnyúlnak a falak fölé.”</w:t>
      </w:r>
      <w:r w:rsidRPr="001872FE">
        <w:rPr>
          <w:rStyle w:val="Lbjegyzet-hivatkozs"/>
          <w:color w:val="000000"/>
        </w:rPr>
        <w:footnoteReference w:id="50"/>
      </w:r>
      <w:r w:rsidRPr="001872FE">
        <w:rPr>
          <w:rStyle w:val="alap1"/>
          <w:rFonts w:ascii="Times New Roman" w:hAnsi="Times New Roman" w:cs="Times New Roman"/>
          <w:sz w:val="24"/>
          <w:szCs w:val="24"/>
        </w:rPr>
        <w:t> </w:t>
      </w:r>
    </w:p>
    <w:p w14:paraId="36BAA28A" w14:textId="77777777" w:rsidR="007F000E" w:rsidRPr="007F000E" w:rsidRDefault="007F000E" w:rsidP="007F000E">
      <w:pPr>
        <w:rPr>
          <w:rStyle w:val="alap1"/>
          <w:rFonts w:ascii="Times New Roman" w:hAnsi="Times New Roman" w:cs="Times New Roman"/>
          <w:sz w:val="24"/>
          <w:szCs w:val="24"/>
        </w:rPr>
      </w:pPr>
      <w:r w:rsidRPr="007F000E">
        <w:rPr>
          <w:rStyle w:val="alap1"/>
          <w:rFonts w:ascii="Times New Roman" w:hAnsi="Times New Roman" w:cs="Times New Roman"/>
          <w:sz w:val="24"/>
          <w:szCs w:val="24"/>
        </w:rPr>
        <w:t xml:space="preserve">A leszármazottai, </w:t>
      </w:r>
      <w:proofErr w:type="spellStart"/>
      <w:r w:rsidRPr="007F000E">
        <w:rPr>
          <w:rStyle w:val="alap1"/>
          <w:rFonts w:ascii="Times New Roman" w:hAnsi="Times New Roman" w:cs="Times New Roman"/>
          <w:sz w:val="24"/>
          <w:szCs w:val="24"/>
        </w:rPr>
        <w:t>Ephraim</w:t>
      </w:r>
      <w:proofErr w:type="spellEnd"/>
      <w:r w:rsidRPr="007F000E">
        <w:rPr>
          <w:rStyle w:val="alap1"/>
          <w:rFonts w:ascii="Times New Roman" w:hAnsi="Times New Roman" w:cs="Times New Roman"/>
          <w:sz w:val="24"/>
          <w:szCs w:val="24"/>
        </w:rPr>
        <w:t xml:space="preserve"> törzse számára ő válik követendő például. Az itt bemutatott négy teremtmény közül azonban a borjú a külső érzéki természet és a testi működés szimb</w:t>
      </w:r>
      <w:r w:rsidRPr="007F000E">
        <w:rPr>
          <w:rStyle w:val="alap1"/>
          <w:rFonts w:ascii="Times New Roman" w:hAnsi="Times New Roman" w:cs="Times New Roman"/>
          <w:sz w:val="24"/>
          <w:szCs w:val="24"/>
        </w:rPr>
        <w:t>ó</w:t>
      </w:r>
      <w:r w:rsidRPr="007F000E">
        <w:rPr>
          <w:rStyle w:val="alap1"/>
          <w:rFonts w:ascii="Times New Roman" w:hAnsi="Times New Roman" w:cs="Times New Roman"/>
          <w:sz w:val="24"/>
          <w:szCs w:val="24"/>
        </w:rPr>
        <w:t>luma.</w:t>
      </w:r>
    </w:p>
    <w:p w14:paraId="30FA4D5E" w14:textId="77777777" w:rsidR="007F000E" w:rsidRPr="007F000E" w:rsidRDefault="007F000E" w:rsidP="007F000E">
      <w:pPr>
        <w:rPr>
          <w:rStyle w:val="alap1"/>
          <w:rFonts w:ascii="Times New Roman" w:hAnsi="Times New Roman" w:cs="Times New Roman"/>
          <w:sz w:val="24"/>
          <w:szCs w:val="24"/>
        </w:rPr>
      </w:pPr>
      <w:r w:rsidRPr="007F000E">
        <w:rPr>
          <w:rStyle w:val="alap1"/>
          <w:rFonts w:ascii="Times New Roman" w:hAnsi="Times New Roman" w:cs="Times New Roman"/>
          <w:sz w:val="24"/>
          <w:szCs w:val="24"/>
        </w:rPr>
        <w:t xml:space="preserve">Az </w:t>
      </w:r>
      <w:r w:rsidRPr="007F000E">
        <w:rPr>
          <w:rStyle w:val="alap1"/>
          <w:rFonts w:ascii="Times New Roman" w:hAnsi="Times New Roman" w:cs="Times New Roman"/>
          <w:i/>
          <w:sz w:val="24"/>
          <w:szCs w:val="24"/>
        </w:rPr>
        <w:t>Oroszlán</w:t>
      </w:r>
      <w:r w:rsidRPr="007F000E">
        <w:rPr>
          <w:rStyle w:val="alap1"/>
          <w:rFonts w:ascii="Times New Roman" w:hAnsi="Times New Roman" w:cs="Times New Roman"/>
          <w:sz w:val="24"/>
          <w:szCs w:val="24"/>
        </w:rPr>
        <w:t xml:space="preserve"> a tűznek felel meg, annak az elemnek, amely egyszerre pusztító és fin</w:t>
      </w:r>
      <w:r w:rsidRPr="007F000E">
        <w:rPr>
          <w:rStyle w:val="alap1"/>
          <w:rFonts w:ascii="Times New Roman" w:hAnsi="Times New Roman" w:cs="Times New Roman"/>
          <w:sz w:val="24"/>
          <w:szCs w:val="24"/>
        </w:rPr>
        <w:t>o</w:t>
      </w:r>
      <w:r w:rsidRPr="007F000E">
        <w:rPr>
          <w:rStyle w:val="alap1"/>
          <w:rFonts w:ascii="Times New Roman" w:hAnsi="Times New Roman" w:cs="Times New Roman"/>
          <w:sz w:val="24"/>
          <w:szCs w:val="24"/>
        </w:rPr>
        <w:t>mító. Az ember természetében az elmét szimbolizálja, az alsóbb szinteken pusztító és irányí</w:t>
      </w:r>
      <w:r w:rsidRPr="007F000E">
        <w:rPr>
          <w:rStyle w:val="alap1"/>
          <w:rFonts w:ascii="Times New Roman" w:hAnsi="Times New Roman" w:cs="Times New Roman"/>
          <w:sz w:val="24"/>
          <w:szCs w:val="24"/>
        </w:rPr>
        <w:t>t</w:t>
      </w:r>
      <w:r w:rsidRPr="007F000E">
        <w:rPr>
          <w:rStyle w:val="alap1"/>
          <w:rFonts w:ascii="Times New Roman" w:hAnsi="Times New Roman" w:cs="Times New Roman"/>
          <w:sz w:val="24"/>
          <w:szCs w:val="24"/>
        </w:rPr>
        <w:t>hatatlan, míg felemelve, megtisztítva és irányítva ez a napfényes felső értelem és a szellemi tulajdonságok hordozója, fenséges, nemes, erős. Júda törzsének irányadója, az „oroszlánk</w:t>
      </w:r>
      <w:r w:rsidRPr="007F000E">
        <w:rPr>
          <w:rStyle w:val="alap1"/>
          <w:rFonts w:ascii="Times New Roman" w:hAnsi="Times New Roman" w:cs="Times New Roman"/>
          <w:sz w:val="24"/>
          <w:szCs w:val="24"/>
        </w:rPr>
        <w:t>ö</w:t>
      </w:r>
      <w:r w:rsidRPr="007F000E">
        <w:rPr>
          <w:rStyle w:val="alap1"/>
          <w:rFonts w:ascii="Times New Roman" w:hAnsi="Times New Roman" w:cs="Times New Roman"/>
          <w:sz w:val="24"/>
          <w:szCs w:val="24"/>
        </w:rPr>
        <w:t>lyök”, ami vezetővé és győztessé válik, amint az elme felsőbb képességei végül eljutnak od</w:t>
      </w:r>
      <w:r w:rsidRPr="007F000E">
        <w:rPr>
          <w:rStyle w:val="alap1"/>
          <w:rFonts w:ascii="Times New Roman" w:hAnsi="Times New Roman" w:cs="Times New Roman"/>
          <w:sz w:val="24"/>
          <w:szCs w:val="24"/>
        </w:rPr>
        <w:t>á</w:t>
      </w:r>
      <w:r w:rsidRPr="007F000E">
        <w:rPr>
          <w:rStyle w:val="alap1"/>
          <w:rFonts w:ascii="Times New Roman" w:hAnsi="Times New Roman" w:cs="Times New Roman"/>
          <w:sz w:val="24"/>
          <w:szCs w:val="24"/>
        </w:rPr>
        <w:t>ig, hogy uralkodjanak az alsóbb természeten.</w:t>
      </w:r>
      <w:r w:rsidRPr="007F000E">
        <w:rPr>
          <w:rStyle w:val="Lbjegyzet-hivatkozs"/>
          <w:color w:val="000000"/>
        </w:rPr>
        <w:footnoteReference w:id="51"/>
      </w:r>
    </w:p>
    <w:p w14:paraId="0D76E2B2" w14:textId="77777777" w:rsidR="007F000E" w:rsidRDefault="009579D0" w:rsidP="00BC6C54">
      <w:pPr>
        <w:pStyle w:val="Listaszerbekezds"/>
        <w:ind w:left="0"/>
      </w:pPr>
      <w:r>
        <w:t xml:space="preserve">Az </w:t>
      </w:r>
      <w:r w:rsidRPr="00F0121D">
        <w:rPr>
          <w:i/>
        </w:rPr>
        <w:t>Ember</w:t>
      </w:r>
      <w:r>
        <w:t xml:space="preserve"> (Vízöntő) a víz elemnek, ezért az érzelmi természetnek és a pszichikus b</w:t>
      </w:r>
      <w:r>
        <w:t>i</w:t>
      </w:r>
      <w:r>
        <w:t>rodalomnak</w:t>
      </w:r>
      <w:r w:rsidRPr="009579D0">
        <w:t xml:space="preserve"> </w:t>
      </w:r>
      <w:r>
        <w:t>felel meg. Alsóbb szinten ez a szenvedélyes vágy-élet, magasabb szinten me</w:t>
      </w:r>
      <w:r>
        <w:t>g</w:t>
      </w:r>
      <w:r>
        <w:t>tisztult szeretetté és intuitív bölcsességgé válik. A „víz” érzelmi életként a szenvedélyek és vágyak viharos és veszedelmes tengere, a Szellemi Lélek (</w:t>
      </w:r>
      <w:r w:rsidRPr="009579D0">
        <w:rPr>
          <w:i/>
        </w:rPr>
        <w:t>buddhi</w:t>
      </w:r>
      <w:r>
        <w:t xml:space="preserve">) életeként a „tükörsima tenger” (béke és tisztaság), amelyet a létezés magasabb világaiban érünk el. Ez a jel </w:t>
      </w:r>
      <w:r w:rsidR="006E2005">
        <w:t>a rubin típusa, ami „ingadozó, mint a víz”, mivel az érzelmi élet jellemzői a változékonyság, a nyu</w:t>
      </w:r>
      <w:r w:rsidR="006E2005">
        <w:t>g</w:t>
      </w:r>
      <w:r w:rsidR="006E2005">
        <w:t xml:space="preserve">talanság és a bizonytalanság mindaddig, amíg a Szellem át nem </w:t>
      </w:r>
      <w:proofErr w:type="spellStart"/>
      <w:r w:rsidR="006E2005">
        <w:t>lényegíti</w:t>
      </w:r>
      <w:proofErr w:type="spellEnd"/>
      <w:r w:rsidR="00431EC1">
        <w:t>,</w:t>
      </w:r>
      <w:r w:rsidR="006E2005">
        <w:t xml:space="preserve"> és át nem veszi ir</w:t>
      </w:r>
      <w:r w:rsidR="006E2005">
        <w:t>á</w:t>
      </w:r>
      <w:r w:rsidR="006E2005">
        <w:t>nyítását.</w:t>
      </w:r>
    </w:p>
    <w:p w14:paraId="24E38E73" w14:textId="77777777" w:rsidR="00431EC1" w:rsidRDefault="00431EC1" w:rsidP="00BC6C54">
      <w:pPr>
        <w:pStyle w:val="Listaszerbekezds"/>
        <w:ind w:left="0"/>
      </w:pPr>
    </w:p>
    <w:p w14:paraId="48DC85B4" w14:textId="77777777" w:rsidR="00431EC1" w:rsidRDefault="003A1A20" w:rsidP="00BC6C54">
      <w:pPr>
        <w:pStyle w:val="Listaszerbekezds"/>
        <w:ind w:left="0"/>
      </w:pPr>
      <w:r w:rsidRPr="00E960C1">
        <w:rPr>
          <w:noProof/>
        </w:rPr>
        <w:pict w14:anchorId="36450980">
          <v:shape id="Kép 1" o:spid="_x0000_i1026" type="#_x0000_t75" style="width:379.5pt;height:239.25pt;visibility:visible">
            <v:imagedata r:id="rId10" o:title=""/>
          </v:shape>
        </w:pict>
      </w:r>
    </w:p>
    <w:p w14:paraId="4F021F82" w14:textId="77777777" w:rsidR="00431EC1" w:rsidRDefault="00431EC1" w:rsidP="00431EC1">
      <w:pPr>
        <w:pStyle w:val="Listaszerbekezds"/>
        <w:ind w:left="0" w:firstLine="0"/>
        <w:jc w:val="center"/>
      </w:pPr>
      <w:r>
        <w:t>Emberi és isteni összetevők</w:t>
      </w:r>
    </w:p>
    <w:p w14:paraId="1F7FA541" w14:textId="77777777" w:rsidR="00431EC1" w:rsidRDefault="00431EC1" w:rsidP="00431EC1">
      <w:pPr>
        <w:pStyle w:val="Listaszerbekezds"/>
        <w:ind w:left="0" w:firstLine="0"/>
        <w:jc w:val="center"/>
      </w:pPr>
    </w:p>
    <w:p w14:paraId="7EF37F15" w14:textId="77777777" w:rsidR="00431EC1" w:rsidRDefault="00F0121D" w:rsidP="00431EC1">
      <w:pPr>
        <w:pStyle w:val="Listaszerbekezds"/>
        <w:ind w:left="0"/>
      </w:pPr>
      <w:r>
        <w:t>A Sas, a Skorpió állatövön kívüli helyettesítője a levegő elemnek és az emberben levő szellemnek felel meg. Amíg a kígyó a földön tekereg, addig a sas a nap felé szárnyal, éles látása és repülési tudása a lélek szellemi látásának és törekvésének a szimbóluma. Dan mint</w:t>
      </w:r>
      <w:r>
        <w:t>a</w:t>
      </w:r>
      <w:r>
        <w:t>képe.</w:t>
      </w:r>
    </w:p>
    <w:p w14:paraId="5E5F4BFA" w14:textId="77777777" w:rsidR="00F0121D" w:rsidRDefault="00D82AEA" w:rsidP="00431EC1">
      <w:pPr>
        <w:pStyle w:val="Listaszerbekezds"/>
        <w:ind w:left="0"/>
      </w:pPr>
      <w:r>
        <w:t>E négy teremtmény mindegyikének hat szárnya van, ami vele együtt a hétszeres kite</w:t>
      </w:r>
      <w:r>
        <w:t>r</w:t>
      </w:r>
      <w:r>
        <w:t>jedést vagy energiairányt szimbolizálja, és valamennyi sík hét alsíkjára vagy a minden ele</w:t>
      </w:r>
      <w:r>
        <w:t>m</w:t>
      </w:r>
      <w:r>
        <w:t>ben megtalálható hét rezgési energiára utal. A „tele szemek” a minden szinten felébredt érz</w:t>
      </w:r>
      <w:r>
        <w:t>é</w:t>
      </w:r>
      <w:r>
        <w:t>kelést jelzik. Így ezek a lények a „trónus körül” az ember szimbólumának vehetők, mivel a</w:t>
      </w:r>
      <w:r>
        <w:t>n</w:t>
      </w:r>
      <w:r>
        <w:t>nak természetéből épülnek fel, lénye minden részének</w:t>
      </w:r>
      <w:r w:rsidR="001872FE">
        <w:t xml:space="preserve"> rejtett lehetőségei, amelyek különböző kifejezési módokat találnak és friss erőket fednek fel a tudat minden következő szintjén.</w:t>
      </w:r>
    </w:p>
    <w:p w14:paraId="08F29FB3" w14:textId="77777777" w:rsidR="00431EC1" w:rsidRDefault="00B06336" w:rsidP="00B06336">
      <w:pPr>
        <w:pStyle w:val="Cmsor2"/>
        <w:numPr>
          <w:ilvl w:val="0"/>
          <w:numId w:val="4"/>
        </w:numPr>
        <w:jc w:val="center"/>
        <w:rPr>
          <w:rFonts w:ascii="Times New Roman" w:hAnsi="Times New Roman" w:cs="Times New Roman"/>
          <w:i w:val="0"/>
          <w:sz w:val="32"/>
          <w:szCs w:val="32"/>
        </w:rPr>
      </w:pPr>
      <w:bookmarkStart w:id="8" w:name="_Toc328067769"/>
      <w:r>
        <w:rPr>
          <w:rFonts w:ascii="Times New Roman" w:hAnsi="Times New Roman" w:cs="Times New Roman"/>
          <w:i w:val="0"/>
          <w:sz w:val="32"/>
          <w:szCs w:val="32"/>
        </w:rPr>
        <w:t xml:space="preserve">fejezet </w:t>
      </w:r>
      <w:r w:rsidRPr="009C3BE8">
        <w:rPr>
          <w:rFonts w:ascii="Times New Roman" w:hAnsi="Times New Roman" w:cs="Times New Roman"/>
          <w:i w:val="0"/>
          <w:sz w:val="32"/>
          <w:szCs w:val="32"/>
          <w:u w:val="single"/>
        </w:rPr>
        <w:t>A NÉGY LOVAS</w:t>
      </w:r>
      <w:bookmarkEnd w:id="8"/>
    </w:p>
    <w:p w14:paraId="5EE53C64" w14:textId="77777777" w:rsidR="00B06336" w:rsidRDefault="00B06336" w:rsidP="00B06336"/>
    <w:p w14:paraId="1B4AA22B" w14:textId="77777777" w:rsidR="00B06336" w:rsidRDefault="00B06336" w:rsidP="00B06336">
      <w:r>
        <w:t>A képzelet egy másik élénk példáját a lovasok mutatják, akik a pecsétek feltörésekor jelennek meg. A könyv felbontása az eddig bebörtönzött vagy elnyomott erők felszabadítását jelzik, különböző minőségek erőit, amiket ezek az alakok szimbolizálnak, akiket ha megviz</w:t>
      </w:r>
      <w:r>
        <w:t>s</w:t>
      </w:r>
      <w:r>
        <w:t>gálunk, azt találjuk, hogy megegyeznek a már ismertetett sok állati jelképpel.</w:t>
      </w:r>
    </w:p>
    <w:p w14:paraId="193C1D4C" w14:textId="77777777" w:rsidR="00B06336" w:rsidRDefault="007F5C9F" w:rsidP="00B06336">
      <w:r>
        <w:t>A ló azt az energiát jelképezi, amely a lovas számára elérhetővé vált, olyan energiát, amit azonban a lovasnak irányítása alá kell vonnia, különben nem oda viszi, ahová menni akar. Az olvasónak azonnal Platón értekezésének iker lovai jelennek meg, ahogyan korunk egyik költőjének jól ismert sorai is:</w:t>
      </w:r>
    </w:p>
    <w:p w14:paraId="323C9FA3" w14:textId="77777777" w:rsidR="007F5C9F" w:rsidRDefault="007F5C9F" w:rsidP="007F5C9F">
      <w:pPr>
        <w:ind w:firstLine="1701"/>
      </w:pPr>
      <w:r>
        <w:t xml:space="preserve">Tekintsd a </w:t>
      </w:r>
      <w:r w:rsidR="004C3360">
        <w:t>sz</w:t>
      </w:r>
      <w:r>
        <w:t>ellemet az utasnak!</w:t>
      </w:r>
    </w:p>
    <w:p w14:paraId="5AC4FE70" w14:textId="77777777" w:rsidR="007F5C9F" w:rsidRDefault="007F5C9F" w:rsidP="007F5C9F">
      <w:pPr>
        <w:ind w:firstLine="1701"/>
      </w:pPr>
      <w:r>
        <w:t xml:space="preserve">Vedd a </w:t>
      </w:r>
      <w:r w:rsidR="004C3360">
        <w:t>t</w:t>
      </w:r>
      <w:r>
        <w:t xml:space="preserve">estet a kocsinak, az </w:t>
      </w:r>
      <w:r w:rsidR="004C3360">
        <w:t>a</w:t>
      </w:r>
      <w:r>
        <w:t>karatot pedig a kocsisnak!</w:t>
      </w:r>
    </w:p>
    <w:p w14:paraId="526200CD" w14:textId="77777777" w:rsidR="007F5C9F" w:rsidRDefault="007F5C9F" w:rsidP="007F5C9F">
      <w:pPr>
        <w:ind w:firstLine="1701"/>
      </w:pPr>
      <w:r>
        <w:t xml:space="preserve">Kezeld az </w:t>
      </w:r>
      <w:r w:rsidR="004C3360">
        <w:t>e</w:t>
      </w:r>
      <w:r>
        <w:t xml:space="preserve">lmét </w:t>
      </w:r>
      <w:r w:rsidR="004C3360">
        <w:t>a gyeplőként, az érzékeket pedig a paripákként.</w:t>
      </w:r>
    </w:p>
    <w:p w14:paraId="14C5AAD1" w14:textId="77777777" w:rsidR="004C3360" w:rsidRDefault="004C3360" w:rsidP="007F5C9F">
      <w:pPr>
        <w:ind w:firstLine="1701"/>
      </w:pPr>
      <w:r>
        <w:t>Az érzékelt dolgokat pedig az útnak, amelyen taposnak.</w:t>
      </w:r>
    </w:p>
    <w:p w14:paraId="7E36CE71" w14:textId="77777777" w:rsidR="004C3360" w:rsidRDefault="004C3360" w:rsidP="007F5C9F">
      <w:pPr>
        <w:ind w:firstLine="1701"/>
      </w:pPr>
      <w:r>
        <w:t xml:space="preserve">Így a lélek az úr, aki birtokolja a szellemet, </w:t>
      </w:r>
    </w:p>
    <w:p w14:paraId="179ABFF0" w14:textId="77777777" w:rsidR="004C3360" w:rsidRDefault="004C3360" w:rsidP="007F5C9F">
      <w:pPr>
        <w:ind w:firstLine="1701"/>
      </w:pPr>
      <w:r>
        <w:t>Testet, akaratot, elmét, érzékeket – mindent.</w:t>
      </w:r>
    </w:p>
    <w:p w14:paraId="26C20978" w14:textId="77777777" w:rsidR="004C3360" w:rsidRDefault="006265F7" w:rsidP="004C3360">
      <w:r>
        <w:t>A gyors és erős, értelmes és engedelmes ló, amikor uralják és irányítják, az ember h</w:t>
      </w:r>
      <w:r>
        <w:t>ű</w:t>
      </w:r>
      <w:r>
        <w:t>séges szolgája, ebből következik, hogy a legősibb idők óta az elme szimbólumaként haszná</w:t>
      </w:r>
      <w:r>
        <w:t>l</w:t>
      </w:r>
      <w:r>
        <w:t>ták, amely a szellem hordozóeszközeként cselekszik. A hinduk ló-áldozata (</w:t>
      </w:r>
      <w:proofErr w:type="spellStart"/>
      <w:r w:rsidRPr="006265F7">
        <w:rPr>
          <w:i/>
        </w:rPr>
        <w:t>asva-medha</w:t>
      </w:r>
      <w:proofErr w:type="spellEnd"/>
      <w:r>
        <w:t xml:space="preserve">) </w:t>
      </w:r>
      <w:r w:rsidR="00F35E22">
        <w:t>az Isteni Élet egy</w:t>
      </w:r>
      <w:r w:rsidR="00F94742">
        <w:t>ik</w:t>
      </w:r>
      <w:r w:rsidR="00F35E22">
        <w:t xml:space="preserve"> megnyilvánulásban történő</w:t>
      </w:r>
      <w:r w:rsidR="00F35E22" w:rsidRPr="00F35E22">
        <w:t xml:space="preserve"> </w:t>
      </w:r>
      <w:r w:rsidR="00F35E22">
        <w:t>megjelenését szimbolizálja, vagy az elmekivet</w:t>
      </w:r>
      <w:r w:rsidR="00F35E22">
        <w:t>ü</w:t>
      </w:r>
      <w:r w:rsidR="00F35E22">
        <w:t>lését kozmikus tevékenységbe.</w:t>
      </w:r>
    </w:p>
    <w:p w14:paraId="7CF20BAB" w14:textId="77777777" w:rsidR="00F94742" w:rsidRDefault="00F94742" w:rsidP="00F94742">
      <w:r>
        <w:t xml:space="preserve">A </w:t>
      </w:r>
      <w:proofErr w:type="spellStart"/>
      <w:r>
        <w:t>Brahmanákban</w:t>
      </w:r>
      <w:proofErr w:type="spellEnd"/>
      <w:r>
        <w:t xml:space="preserve"> ezt olvashatjuk: „</w:t>
      </w:r>
      <w:r w:rsidR="00B07B5F">
        <w:t>Ahogyan</w:t>
      </w:r>
      <w:r>
        <w:t xml:space="preserve"> a ló, amely az istenekhez visz… valój</w:t>
      </w:r>
      <w:r>
        <w:t>á</w:t>
      </w:r>
      <w:r>
        <w:t xml:space="preserve">ban az elme, </w:t>
      </w:r>
      <w:r w:rsidR="00B07B5F">
        <w:t>úgy</w:t>
      </w:r>
      <w:r>
        <w:t xml:space="preserve"> főleg az elme az, amely az bölcs embert az istenekhez szállítja”. Máshol: „Az ember nem ismeri helyesen az Utat a mennyei világba, de a ló pontosan tudja azt.” Megint máshol: „Bárki is fog téged [</w:t>
      </w:r>
      <w:proofErr w:type="spellStart"/>
      <w:r w:rsidRPr="00F94742">
        <w:rPr>
          <w:i/>
        </w:rPr>
        <w:t>agni</w:t>
      </w:r>
      <w:proofErr w:type="spellEnd"/>
      <w:r>
        <w:t xml:space="preserve">] fehér ló alakjában keresni, meg fog találni téged”. </w:t>
      </w:r>
    </w:p>
    <w:p w14:paraId="6CB69F79" w14:textId="77777777" w:rsidR="00F94742" w:rsidRDefault="00F94742" w:rsidP="00F94742">
      <w:r>
        <w:t>A buddhista legendában</w:t>
      </w:r>
      <w:r w:rsidR="00D66962">
        <w:t xml:space="preserve"> ezt találjuk: „Egyszer, amikor te [Buddha] egy fehér ló voltál, és megsajnáltad az embert szenvedéséért, akkor átrepültél a mennyeken a gonosz démonok világába, hogy megvédd az emberiség boldogságát”.</w:t>
      </w:r>
      <w:r w:rsidR="00D66962">
        <w:rPr>
          <w:rStyle w:val="Lbjegyzet-hivatkozs"/>
        </w:rPr>
        <w:footnoteReference w:id="52"/>
      </w:r>
    </w:p>
    <w:p w14:paraId="3510C4A4" w14:textId="77777777" w:rsidR="00D13998" w:rsidRDefault="00D13998" w:rsidP="00F94742">
      <w:r>
        <w:t xml:space="preserve">A győztes hadvezér mindig lovon vonul be. Siegfried egy lovat kap </w:t>
      </w:r>
      <w:proofErr w:type="spellStart"/>
      <w:r>
        <w:t>Brünnhildától</w:t>
      </w:r>
      <w:proofErr w:type="spellEnd"/>
      <w:r>
        <w:t xml:space="preserve"> (a felébredt Magasabb Én-</w:t>
      </w:r>
      <w:proofErr w:type="spellStart"/>
      <w:r>
        <w:t>jétől</w:t>
      </w:r>
      <w:proofErr w:type="spellEnd"/>
      <w:r>
        <w:t xml:space="preserve">), a görög mítoszban pedig a hős </w:t>
      </w:r>
      <w:proofErr w:type="spellStart"/>
      <w:r>
        <w:t>Bellorophon-nak</w:t>
      </w:r>
      <w:proofErr w:type="spellEnd"/>
      <w:r>
        <w:t xml:space="preserve"> </w:t>
      </w:r>
      <w:proofErr w:type="spellStart"/>
      <w:r>
        <w:t>Athéne</w:t>
      </w:r>
      <w:proofErr w:type="spellEnd"/>
      <w:r>
        <w:t xml:space="preserve"> a szá</w:t>
      </w:r>
      <w:r>
        <w:t>r</w:t>
      </w:r>
      <w:r>
        <w:t>nyas Pegazust adományozza. Illést tüzes lovak viszik fel a mennyekbe. A Nap négylovas k</w:t>
      </w:r>
      <w:r>
        <w:t>o</w:t>
      </w:r>
      <w:r>
        <w:t xml:space="preserve">csija egyaránt tartozik </w:t>
      </w:r>
      <w:proofErr w:type="spellStart"/>
      <w:r>
        <w:t>Surya</w:t>
      </w:r>
      <w:proofErr w:type="spellEnd"/>
      <w:r>
        <w:t>-hoz és Phoebus-hoz, ezek a naplovak a megnyilvánulás síkjain aktív kozmikus energiát szimbolizálják.</w:t>
      </w:r>
    </w:p>
    <w:p w14:paraId="5F549FC4" w14:textId="77777777" w:rsidR="009B7CAD" w:rsidRDefault="00D62F72" w:rsidP="00F94742">
      <w:r>
        <w:t xml:space="preserve">Amikor az emberre vonatkozó szimbólumról beszélünk, a lovas a Magasabb Én-ként látható, amely a kauzális testbe öltözött (a kocsi), és amely az erőit négy különböző szinten irányítja az érzékiség-érzékelés, az érzelem, az értelem és a felső intuíció közegén keresztül, vagy egy másik osztályozás szerint a fizikai, érzelmi, alsó mentális és felső mentális tudaton keresztül. Mivel az elmének megvan a maga alsóbb és felsőbb aspektusa, ezért különböző lovak jelezhetik és mutathatják be </w:t>
      </w:r>
      <w:r w:rsidR="009B7CAD">
        <w:t>a különböző energiaminőségeket, legyenek azok jók vagy rosszak, jótékonyak vagy pusztítók.</w:t>
      </w:r>
    </w:p>
    <w:p w14:paraId="4C821A63" w14:textId="77777777" w:rsidR="00B07B5F" w:rsidRDefault="00F73A52" w:rsidP="00F94742">
      <w:pPr>
        <w:rPr>
          <w:color w:val="000000"/>
        </w:rPr>
      </w:pPr>
      <w:r>
        <w:t xml:space="preserve">Például </w:t>
      </w:r>
      <w:proofErr w:type="spellStart"/>
      <w:r>
        <w:t>Zoroaszter</w:t>
      </w:r>
      <w:proofErr w:type="spellEnd"/>
      <w:r>
        <w:t xml:space="preserve"> életéről azt olvassuk, hogy amikor csecsemő volt, a </w:t>
      </w:r>
      <w:r w:rsidR="00B27DF5">
        <w:t>boszorkányo</w:t>
      </w:r>
      <w:r>
        <w:t xml:space="preserve">k megpróbálták lovakkal eltapostatni, de a ménest vezető ló megállt a gyermek felett, és </w:t>
      </w:r>
      <w:r w:rsidR="00B27DF5">
        <w:t>me</w:t>
      </w:r>
      <w:r w:rsidR="00B27DF5">
        <w:t>g</w:t>
      </w:r>
      <w:r w:rsidR="00B27DF5">
        <w:t>mentette az életét. Ez azt jelenti, hogy bár a szellemi természetet az alsóbb elme fenyegette, a felsőbb elme (a vezető ló) megvédte a fejlődő életet. Ézsaiás próféta ezt írta: „</w:t>
      </w:r>
      <w:r w:rsidR="00B27DF5" w:rsidRPr="00B27DF5">
        <w:rPr>
          <w:color w:val="000000"/>
        </w:rPr>
        <w:t xml:space="preserve">Hiszen </w:t>
      </w:r>
      <w:r w:rsidR="00B27DF5">
        <w:rPr>
          <w:color w:val="000000"/>
        </w:rPr>
        <w:t>az e</w:t>
      </w:r>
      <w:r w:rsidR="00B27DF5" w:rsidRPr="00B27DF5">
        <w:rPr>
          <w:color w:val="000000"/>
        </w:rPr>
        <w:t>gyiptom</w:t>
      </w:r>
      <w:r w:rsidR="00B27DF5">
        <w:rPr>
          <w:color w:val="000000"/>
        </w:rPr>
        <w:t>iak</w:t>
      </w:r>
      <w:r w:rsidR="00B27DF5" w:rsidRPr="00B27DF5">
        <w:rPr>
          <w:color w:val="000000"/>
        </w:rPr>
        <w:t xml:space="preserve"> ember</w:t>
      </w:r>
      <w:r w:rsidR="00B27DF5">
        <w:rPr>
          <w:color w:val="000000"/>
        </w:rPr>
        <w:t>ek</w:t>
      </w:r>
      <w:r w:rsidR="00B27DF5" w:rsidRPr="00B27DF5">
        <w:rPr>
          <w:color w:val="000000"/>
        </w:rPr>
        <w:t xml:space="preserve"> és nem </w:t>
      </w:r>
      <w:r w:rsidR="00B27DF5">
        <w:rPr>
          <w:color w:val="000000"/>
        </w:rPr>
        <w:t xml:space="preserve">az </w:t>
      </w:r>
      <w:r w:rsidR="00B27DF5" w:rsidRPr="00B27DF5">
        <w:rPr>
          <w:color w:val="000000"/>
        </w:rPr>
        <w:t>Isten, és lovai</w:t>
      </w:r>
      <w:r w:rsidR="00B27DF5">
        <w:rPr>
          <w:color w:val="000000"/>
        </w:rPr>
        <w:t>k</w:t>
      </w:r>
      <w:r w:rsidR="00B27DF5" w:rsidRPr="00B27DF5">
        <w:rPr>
          <w:color w:val="000000"/>
        </w:rPr>
        <w:t xml:space="preserve"> hús és nem lélek.</w:t>
      </w:r>
      <w:r w:rsidR="00B27DF5">
        <w:rPr>
          <w:color w:val="000000"/>
        </w:rPr>
        <w:t>”</w:t>
      </w:r>
      <w:r w:rsidR="00B27DF5">
        <w:rPr>
          <w:rStyle w:val="Lbjegyzet-hivatkozs"/>
          <w:color w:val="000000"/>
        </w:rPr>
        <w:footnoteReference w:id="53"/>
      </w:r>
      <w:r w:rsidR="00B27DF5">
        <w:rPr>
          <w:color w:val="000000"/>
        </w:rPr>
        <w:t xml:space="preserve"> Ezért az izraeliták Egyiptomból történő menekülése</w:t>
      </w:r>
      <w:r w:rsidR="00014A95">
        <w:rPr>
          <w:color w:val="000000"/>
        </w:rPr>
        <w:t xml:space="preserve"> a lélek megszabadulását jelképezi az érzéki természet ra</w:t>
      </w:r>
      <w:r w:rsidR="00014A95">
        <w:rPr>
          <w:color w:val="000000"/>
        </w:rPr>
        <w:t>b</w:t>
      </w:r>
      <w:r w:rsidR="00014A95">
        <w:rPr>
          <w:color w:val="000000"/>
        </w:rPr>
        <w:t>sága alól. Az üldöző lovasok belefulladtak a tengerbe, ami az alsóbb minőségek megsemm</w:t>
      </w:r>
      <w:r w:rsidR="00014A95">
        <w:rPr>
          <w:color w:val="000000"/>
        </w:rPr>
        <w:t>i</w:t>
      </w:r>
      <w:r w:rsidR="00014A95">
        <w:rPr>
          <w:color w:val="000000"/>
        </w:rPr>
        <w:t>sülését jelzi, amelyeknek ha megengednénk, hogy továbbra is uralkodjanak, elpusztítanának bennünket.</w:t>
      </w:r>
    </w:p>
    <w:p w14:paraId="363B2F4B" w14:textId="77777777" w:rsidR="00014A95" w:rsidRDefault="00014A95" w:rsidP="00F94742">
      <w:pPr>
        <w:rPr>
          <w:color w:val="000000"/>
        </w:rPr>
      </w:pPr>
      <w:r>
        <w:rPr>
          <w:color w:val="000000"/>
        </w:rPr>
        <w:t>Az Apokalipszis lovasai tehát különböző erők, amelyek a neofita saját természetében lakoznak, amelyeket a Szellem (a Bárány) energizáló képessége serkent erőteljesebb műk</w:t>
      </w:r>
      <w:r>
        <w:rPr>
          <w:color w:val="000000"/>
        </w:rPr>
        <w:t>ö</w:t>
      </w:r>
      <w:r>
        <w:rPr>
          <w:color w:val="000000"/>
        </w:rPr>
        <w:t>désre, aki „feltöri a pecséteket”, vagy felébreszti a központokat, és így szabadítja fel az ene</w:t>
      </w:r>
      <w:r>
        <w:rPr>
          <w:color w:val="000000"/>
        </w:rPr>
        <w:t>r</w:t>
      </w:r>
      <w:r>
        <w:rPr>
          <w:color w:val="000000"/>
        </w:rPr>
        <w:t>giákat minden szinten.</w:t>
      </w:r>
    </w:p>
    <w:p w14:paraId="1792163B" w14:textId="77777777" w:rsidR="00BD622A" w:rsidRDefault="00D66737" w:rsidP="00F94742">
      <w:r>
        <w:t xml:space="preserve">Elsőként a fehér ló jelenik meg, ez a </w:t>
      </w:r>
      <w:proofErr w:type="spellStart"/>
      <w:r>
        <w:t>zoroasztriánus</w:t>
      </w:r>
      <w:proofErr w:type="spellEnd"/>
      <w:r>
        <w:t xml:space="preserve"> legenda „vezető lova”, a Felsőbb Én szimbóluma. Mivel azonban a legfelsőbb a legalsóban tükröződik vissza, a szellemi tere</w:t>
      </w:r>
      <w:r>
        <w:t>m</w:t>
      </w:r>
      <w:r>
        <w:t xml:space="preserve">tő erő pedig a fizikai nemzésben, így a fehér lovas a legalsóbb erőközponttal kapcsolatosan jelenik meg. Ez az érzékek által uralt régió az, ahol a győztes hadjáratnak el kell kezdődnie, ezért a fehér lovas először itt jelenik meg, kifejezve és kibontakoztatva a harcost útja során. Ebben az első színre lépésében </w:t>
      </w:r>
      <w:proofErr w:type="spellStart"/>
      <w:r>
        <w:t>Sagittarius-szal</w:t>
      </w:r>
      <w:proofErr w:type="spellEnd"/>
      <w:r>
        <w:t xml:space="preserve">, a nyilassal azonosítjuk. Íja a legyőzendő elemre mutatva </w:t>
      </w:r>
      <w:r w:rsidR="00931AC7">
        <w:t>a megsemmisítést jelzi, koronája pedig már előre megjósolt felsőbbségét, mert ő, aki most kezdi meg munkáját, végül majd minden legyőzőjeként fog megjelenni.</w:t>
      </w:r>
    </w:p>
    <w:p w14:paraId="5A6BA1EF" w14:textId="77777777" w:rsidR="00931AC7" w:rsidRDefault="0047543B" w:rsidP="00F94742">
      <w:r>
        <w:t xml:space="preserve">Következőnek a vörös lovas jelenik meg. A vörös (szenvedély) az érzelmi élet alsóbb szintjeit jelzi, és azt a küzdelmet, amelyet ezen a síkon meg kell vívni. Ezt jelzi továbbá a lovas kardja is, Marsnak, a háború istenének a jelképe. Ahogyan Mars uralkodik a Skorpión, úgy ez a lovas a szolár </w:t>
      </w:r>
      <w:proofErr w:type="spellStart"/>
      <w:r>
        <w:t>plexussal</w:t>
      </w:r>
      <w:proofErr w:type="spellEnd"/>
      <w:r>
        <w:t xml:space="preserve"> kapcsolódik össze, így azonos a vörös sárkánnyal, és a víz elemnek felel meg.</w:t>
      </w:r>
    </w:p>
    <w:p w14:paraId="6E30391E" w14:textId="77777777" w:rsidR="0047543B" w:rsidRDefault="00404784" w:rsidP="00F94742">
      <w:r>
        <w:t>Az ezen a szinten felszabaduló erők rossz hajlamot és kifelé forduló vágyakat eredm</w:t>
      </w:r>
      <w:r>
        <w:t>é</w:t>
      </w:r>
      <w:r>
        <w:t>nyeznek, és a neofitának magának kell ezekkel szembe néznie és kipusztítani azokat. A tiszt</w:t>
      </w:r>
      <w:r>
        <w:t>á</w:t>
      </w:r>
      <w:r>
        <w:t>talan vágyak tovább nem szunnyadhatnak benne, és a nem is gyanított gonosz sem leselkedhet benne elrejtőzve mélyen a tudatalattiban, hogy valamilyen váratlan időpontban hirtelen fe</w:t>
      </w:r>
      <w:r>
        <w:t>l</w:t>
      </w:r>
      <w:r>
        <w:t>bukkanjon, és erőt vegyen rajta. Ezen a szinten minden legyőzetlen elem</w:t>
      </w:r>
      <w:r w:rsidR="0090645F">
        <w:t>mel</w:t>
      </w:r>
      <w:r>
        <w:t>, minden kijav</w:t>
      </w:r>
      <w:r>
        <w:t>í</w:t>
      </w:r>
      <w:r>
        <w:t>tatlan hajlam</w:t>
      </w:r>
      <w:r w:rsidR="0090645F">
        <w:t>mal</w:t>
      </w:r>
      <w:r>
        <w:t xml:space="preserve"> és a kísértés jövőbeli támadásának lehetőség</w:t>
      </w:r>
      <w:r w:rsidR="0090645F">
        <w:t>ével szembe kell nézni, és eg</w:t>
      </w:r>
      <w:r w:rsidR="0090645F">
        <w:t>y</w:t>
      </w:r>
      <w:r w:rsidR="0090645F">
        <w:t>szer s mindenkorra le kell győzni. Ezért „</w:t>
      </w:r>
      <w:r w:rsidR="00084E27">
        <w:t>megbontj</w:t>
      </w:r>
      <w:r w:rsidR="00E31F62">
        <w:t xml:space="preserve">a </w:t>
      </w:r>
      <w:r w:rsidR="00084E27">
        <w:t xml:space="preserve">a </w:t>
      </w:r>
      <w:r w:rsidR="00E31F62">
        <w:t>bék</w:t>
      </w:r>
      <w:r w:rsidR="00084E27">
        <w:t>ét</w:t>
      </w:r>
      <w:r w:rsidR="00E31F62">
        <w:t xml:space="preserve"> a föld</w:t>
      </w:r>
      <w:r w:rsidR="00084E27">
        <w:t>ön</w:t>
      </w:r>
      <w:r w:rsidR="00E31F62">
        <w:t>”, mert a konfliktust a jelenlegi testet öltés során kell megharcolni és lezárni.</w:t>
      </w:r>
    </w:p>
    <w:p w14:paraId="4B0C384C" w14:textId="77777777" w:rsidR="00EE7AFA" w:rsidRDefault="00E31F62" w:rsidP="00F94742">
      <w:pPr>
        <w:rPr>
          <w:rStyle w:val="alap1"/>
          <w:rFonts w:ascii="Times New Roman" w:hAnsi="Times New Roman" w:cs="Times New Roman"/>
          <w:sz w:val="24"/>
          <w:szCs w:val="24"/>
        </w:rPr>
      </w:pPr>
      <w:r>
        <w:t>A fekete lovas következik. Ő szimbolizálja az alsóbb elmét, és ő felel meg a Feneva</w:t>
      </w:r>
      <w:r>
        <w:t>d</w:t>
      </w:r>
      <w:r>
        <w:t xml:space="preserve">nak. Kétkarú mérlege azonossá teszi </w:t>
      </w:r>
      <w:proofErr w:type="spellStart"/>
      <w:r>
        <w:t>Librával</w:t>
      </w:r>
      <w:proofErr w:type="spellEnd"/>
      <w:r>
        <w:t>, a Mérleggel, az egyensúllyal, ami a szív régi</w:t>
      </w:r>
      <w:r>
        <w:t>ó</w:t>
      </w:r>
      <w:r>
        <w:t xml:space="preserve">jával áll kapcsolatban. Éhínség kíséri útját. „Egy mérő búza egy dénár, három mérő árpa egy dénár”, azt sugallja, hogy az általa kínált megélhetés csak sovány és </w:t>
      </w:r>
      <w:r w:rsidR="00F743D9">
        <w:t>drágán vásárolható meg. Ez utalás az alsóbb elme nincstelenségére és sivárságára, amikor azt nem világítja meg a sze</w:t>
      </w:r>
      <w:r w:rsidR="00F743D9">
        <w:t>l</w:t>
      </w:r>
      <w:r w:rsidR="00F743D9">
        <w:t>lem fénye. A parancs pedig, hogy „</w:t>
      </w:r>
      <w:r w:rsidR="00F743D9" w:rsidRPr="00F743D9">
        <w:rPr>
          <w:rStyle w:val="alap1"/>
          <w:rFonts w:ascii="Times New Roman" w:hAnsi="Times New Roman" w:cs="Times New Roman"/>
          <w:sz w:val="24"/>
          <w:szCs w:val="24"/>
        </w:rPr>
        <w:t>De az olajat és a bort ne bántsd!</w:t>
      </w:r>
      <w:r w:rsidR="00F743D9">
        <w:rPr>
          <w:rStyle w:val="alap1"/>
          <w:rFonts w:ascii="Times New Roman" w:hAnsi="Times New Roman" w:cs="Times New Roman"/>
          <w:sz w:val="24"/>
          <w:szCs w:val="24"/>
        </w:rPr>
        <w:t>”</w:t>
      </w:r>
      <w:r w:rsidR="00084E27">
        <w:rPr>
          <w:rStyle w:val="alap1"/>
          <w:rFonts w:ascii="Times New Roman" w:hAnsi="Times New Roman" w:cs="Times New Roman"/>
          <w:sz w:val="24"/>
          <w:szCs w:val="24"/>
        </w:rPr>
        <w:t xml:space="preserve"> (csak ritkán részesülj benne) jelzi annak szűkösségét a szeretetben (az olaj) és a szellemi bölcsességben (bor).</w:t>
      </w:r>
      <w:r w:rsidR="00084E27">
        <w:rPr>
          <w:rStyle w:val="Lbjegyzet-hivatkozs"/>
          <w:color w:val="000000"/>
        </w:rPr>
        <w:footnoteReference w:id="54"/>
      </w:r>
      <w:r w:rsidR="00DF610B">
        <w:rPr>
          <w:rStyle w:val="alap1"/>
          <w:rFonts w:ascii="Times New Roman" w:hAnsi="Times New Roman" w:cs="Times New Roman"/>
          <w:sz w:val="24"/>
          <w:szCs w:val="24"/>
        </w:rPr>
        <w:t xml:space="preserve"> Ezeket szenvedésen és erőfeszítésen – a testet öltés fokozatos gyümölcsén – keresztül</w:t>
      </w:r>
      <w:r w:rsidR="00EE7AFA">
        <w:rPr>
          <w:rStyle w:val="alap1"/>
          <w:rFonts w:ascii="Times New Roman" w:hAnsi="Times New Roman" w:cs="Times New Roman"/>
          <w:sz w:val="24"/>
          <w:szCs w:val="24"/>
        </w:rPr>
        <w:t xml:space="preserve"> nyeri el, ebből ered az állandó hivatkozás a Szentírásban az olajsajtolóra és a szőlőprésre, amelyek kivonják a testet öltő személyiségek földi tapasztalataiból a Szeretet-Bölcsesség szellemi e</w:t>
      </w:r>
      <w:r w:rsidR="00EE7AFA">
        <w:rPr>
          <w:rStyle w:val="alap1"/>
          <w:rFonts w:ascii="Times New Roman" w:hAnsi="Times New Roman" w:cs="Times New Roman"/>
          <w:sz w:val="24"/>
          <w:szCs w:val="24"/>
        </w:rPr>
        <w:t>s</w:t>
      </w:r>
      <w:r w:rsidR="00EE7AFA">
        <w:rPr>
          <w:rStyle w:val="alap1"/>
          <w:rFonts w:ascii="Times New Roman" w:hAnsi="Times New Roman" w:cs="Times New Roman"/>
          <w:sz w:val="24"/>
          <w:szCs w:val="24"/>
        </w:rPr>
        <w:t>szenciáját.</w:t>
      </w:r>
    </w:p>
    <w:p w14:paraId="2ED893F4" w14:textId="77777777" w:rsidR="00E31F62" w:rsidRDefault="00EE7AFA" w:rsidP="00F94742">
      <w:pPr>
        <w:rPr>
          <w:rStyle w:val="alap1"/>
          <w:rFonts w:ascii="Times New Roman" w:hAnsi="Times New Roman" w:cs="Times New Roman"/>
          <w:sz w:val="24"/>
          <w:szCs w:val="24"/>
        </w:rPr>
      </w:pPr>
      <w:r>
        <w:rPr>
          <w:rStyle w:val="alap1"/>
          <w:rFonts w:ascii="Times New Roman" w:hAnsi="Times New Roman" w:cs="Times New Roman"/>
          <w:sz w:val="24"/>
          <w:szCs w:val="24"/>
        </w:rPr>
        <w:t>Utolsóként a deres ló jelenik meg. Ez talán egy szándékos félrevezetés, mert bár val</w:t>
      </w:r>
      <w:r>
        <w:rPr>
          <w:rStyle w:val="alap1"/>
          <w:rFonts w:ascii="Times New Roman" w:hAnsi="Times New Roman" w:cs="Times New Roman"/>
          <w:sz w:val="24"/>
          <w:szCs w:val="24"/>
        </w:rPr>
        <w:t>ó</w:t>
      </w:r>
      <w:r>
        <w:rPr>
          <w:rStyle w:val="alap1"/>
          <w:rFonts w:ascii="Times New Roman" w:hAnsi="Times New Roman" w:cs="Times New Roman"/>
          <w:sz w:val="24"/>
          <w:szCs w:val="24"/>
        </w:rPr>
        <w:t>jában utolsónak lép a színre, de ez a lovas az ember természetének legalsó rétegét jelképezi, és emiatt a négy közül az elsőként kellene megjelennie. Iker lovasai a Halál és az alvilág (a fizikai és pszichikai síkok pusztító elemei</w:t>
      </w:r>
      <w:r w:rsidR="00324DF8">
        <w:rPr>
          <w:rStyle w:val="alap1"/>
          <w:rFonts w:ascii="Times New Roman" w:hAnsi="Times New Roman" w:cs="Times New Roman"/>
          <w:sz w:val="24"/>
          <w:szCs w:val="24"/>
        </w:rPr>
        <w:t>, és megvan a képességük, hogy tönkretegyék a kü</w:t>
      </w:r>
      <w:r w:rsidR="00324DF8">
        <w:rPr>
          <w:rStyle w:val="alap1"/>
          <w:rFonts w:ascii="Times New Roman" w:hAnsi="Times New Roman" w:cs="Times New Roman"/>
          <w:sz w:val="24"/>
          <w:szCs w:val="24"/>
        </w:rPr>
        <w:t>l</w:t>
      </w:r>
      <w:r w:rsidR="00324DF8">
        <w:rPr>
          <w:rStyle w:val="alap1"/>
          <w:rFonts w:ascii="Times New Roman" w:hAnsi="Times New Roman" w:cs="Times New Roman"/>
          <w:sz w:val="24"/>
          <w:szCs w:val="24"/>
        </w:rPr>
        <w:t>ső vagy érzéki természetet, amely az emberi lény „egy negyede” (csak egyik osztálya).</w:t>
      </w:r>
    </w:p>
    <w:p w14:paraId="45B0B109" w14:textId="77777777" w:rsidR="00324DF8" w:rsidRDefault="00867563" w:rsidP="00F94742">
      <w:r>
        <w:t xml:space="preserve">Az itt befolyásolt központ a torok, amely </w:t>
      </w:r>
      <w:proofErr w:type="spellStart"/>
      <w:r>
        <w:t>Virgo-val</w:t>
      </w:r>
      <w:proofErr w:type="spellEnd"/>
      <w:r>
        <w:t xml:space="preserve"> (a Szűzzel) kapcsolatos, és mivel ez a jegy uralja az anyaméhet, ezért a deres ló lovasa a nemzés birodalmára vonatkozik. A gégefő (a beszéd képessége) a mentális síkon a teremtő princípiummal áll kapcsolatban, így ebben találjuk meg a kettősségre történő szimbolikus utalást. </w:t>
      </w:r>
    </w:p>
    <w:p w14:paraId="2684855B" w14:textId="77777777" w:rsidR="00867563" w:rsidRDefault="005576C9" w:rsidP="00F94742">
      <w:r>
        <w:t>A dráma vége felé, amikor a tökéletesedés munkája a befejezéséhez közeledik, a fehér lovas újra megjelenik, felszerelkezve a végső összecsapáshoz, amelyből győztesen emelkedik ki, egyként a Báránnyal, a győzedelmessel.</w:t>
      </w:r>
      <w:r>
        <w:rPr>
          <w:rStyle w:val="Lbjegyzet-hivatkozs"/>
        </w:rPr>
        <w:footnoteReference w:id="55"/>
      </w:r>
      <w:r w:rsidR="007877DA">
        <w:t xml:space="preserve"> Ő ekkor a Szellemi Én-t képviseli, aki miután győzedelmeskedett az összes alsó elem felett, uralkodik mindenek fölött. Ettől kezdve egy spirituális napként, lényének központjaként és uralkodójaként jelenik meg, mert a szemei olyanok, „mint egy tűznyelv”, és „a fején sok korona van”. Kardja a szellemi erő kardja, sz</w:t>
      </w:r>
      <w:r w:rsidR="007877DA">
        <w:t>ő</w:t>
      </w:r>
      <w:r w:rsidR="007877DA">
        <w:t xml:space="preserve">lőprésének taposása pedig a szellemi újrateremtő erő alkalmazása. A fehér öltözékű sereg, amely követi, a megtisztult gondolatai és képességei, </w:t>
      </w:r>
      <w:r w:rsidR="006F19AF">
        <w:t>amelyek fegyelmezettek és rendezettek, míg új neve – „Isten Szava” – a Logosz, az Emberben levő Isten valódi tükröződéseként ny</w:t>
      </w:r>
      <w:r w:rsidR="006F19AF">
        <w:t>i</w:t>
      </w:r>
      <w:r w:rsidR="006F19AF">
        <w:t>latkoztatja ki.</w:t>
      </w:r>
    </w:p>
    <w:p w14:paraId="44FCBACA" w14:textId="77777777" w:rsidR="009C3BE8" w:rsidRDefault="009C3BE8" w:rsidP="009C3BE8">
      <w:pPr>
        <w:pStyle w:val="Cmsor1"/>
        <w:ind w:firstLine="0"/>
        <w:jc w:val="center"/>
        <w:rPr>
          <w:rFonts w:ascii="Times New Roman" w:hAnsi="Times New Roman" w:cs="Times New Roman"/>
          <w:sz w:val="36"/>
          <w:szCs w:val="36"/>
          <w:u w:val="single"/>
        </w:rPr>
      </w:pPr>
      <w:bookmarkStart w:id="9" w:name="_Toc328067770"/>
      <w:r w:rsidRPr="009C3BE8">
        <w:rPr>
          <w:rFonts w:ascii="Times New Roman" w:hAnsi="Times New Roman" w:cs="Times New Roman"/>
          <w:sz w:val="36"/>
          <w:szCs w:val="36"/>
        </w:rPr>
        <w:t xml:space="preserve">II. RÉSZ: </w:t>
      </w:r>
      <w:r w:rsidRPr="009C3BE8">
        <w:rPr>
          <w:rFonts w:ascii="Times New Roman" w:hAnsi="Times New Roman" w:cs="Times New Roman"/>
          <w:sz w:val="36"/>
          <w:szCs w:val="36"/>
          <w:u w:val="single"/>
        </w:rPr>
        <w:t>AZ APOKALIPSZIS DRÁMÁJA</w:t>
      </w:r>
      <w:bookmarkEnd w:id="9"/>
    </w:p>
    <w:p w14:paraId="2E96C335" w14:textId="77777777" w:rsidR="009C3BE8" w:rsidRDefault="009C3BE8" w:rsidP="009C3BE8"/>
    <w:p w14:paraId="68CB8A57" w14:textId="77777777" w:rsidR="0001296F" w:rsidRDefault="0001296F" w:rsidP="009C3BE8">
      <w:pPr>
        <w:rPr>
          <w:i/>
        </w:rPr>
      </w:pPr>
      <w:r>
        <w:rPr>
          <w:i/>
        </w:rPr>
        <w:t>Az alkalmazott jelképrendszer következő általános magyarázatának figyelembe vétel</w:t>
      </w:r>
      <w:r>
        <w:rPr>
          <w:i/>
        </w:rPr>
        <w:t>é</w:t>
      </w:r>
      <w:r>
        <w:rPr>
          <w:i/>
        </w:rPr>
        <w:t>vel a tanulmányozónak most azt javasoljuk, olvassa el újra a Jelenések könyvét a további megjegyzésekkel, és kövesse nyomon a beavatás misztérium-drámáját annak lapjain, amelyet hét fő eseményen vagy történeten keresztül mutat be. A hivatkozások végig a Biblia hivatalos változatára mutatnak.</w:t>
      </w:r>
    </w:p>
    <w:p w14:paraId="63870D63" w14:textId="77777777" w:rsidR="009C3BE8" w:rsidRDefault="0001296F" w:rsidP="0001296F">
      <w:pPr>
        <w:pStyle w:val="Cmsor2"/>
        <w:ind w:firstLine="0"/>
        <w:jc w:val="center"/>
        <w:rPr>
          <w:rFonts w:ascii="Times New Roman" w:hAnsi="Times New Roman" w:cs="Times New Roman"/>
          <w:i w:val="0"/>
          <w:sz w:val="32"/>
          <w:szCs w:val="32"/>
          <w:u w:val="single"/>
        </w:rPr>
      </w:pPr>
      <w:bookmarkStart w:id="10" w:name="_Toc328067771"/>
      <w:r w:rsidRPr="0001296F">
        <w:rPr>
          <w:rFonts w:ascii="Times New Roman" w:hAnsi="Times New Roman" w:cs="Times New Roman"/>
          <w:i w:val="0"/>
          <w:sz w:val="32"/>
          <w:szCs w:val="32"/>
        </w:rPr>
        <w:t xml:space="preserve">BEVEZETÉS: </w:t>
      </w:r>
      <w:r w:rsidRPr="0001296F">
        <w:rPr>
          <w:rFonts w:ascii="Times New Roman" w:hAnsi="Times New Roman" w:cs="Times New Roman"/>
          <w:i w:val="0"/>
          <w:sz w:val="32"/>
          <w:szCs w:val="32"/>
          <w:u w:val="single"/>
        </w:rPr>
        <w:t>A BEAVATÁS ÚTJA</w:t>
      </w:r>
      <w:bookmarkEnd w:id="10"/>
    </w:p>
    <w:p w14:paraId="4F196A60" w14:textId="77777777" w:rsidR="0001296F" w:rsidRDefault="0001296F" w:rsidP="0001296F"/>
    <w:p w14:paraId="1D12D5CB" w14:textId="77777777" w:rsidR="0001296F" w:rsidRPr="0001296F" w:rsidRDefault="0001296F" w:rsidP="0001296F"/>
    <w:p w14:paraId="76A09C51" w14:textId="77777777" w:rsidR="009C3BE8" w:rsidRDefault="00CB5A6F" w:rsidP="00F94742">
      <w:r>
        <w:t xml:space="preserve">Az </w:t>
      </w:r>
      <w:r w:rsidRPr="00CB5A6F">
        <w:rPr>
          <w:i/>
        </w:rPr>
        <w:t>apokalipszis</w:t>
      </w:r>
      <w:r>
        <w:t xml:space="preserve"> szó „felfedést, feltárást” jelent, egy nyilvánosságra hozott látomást a</w:t>
      </w:r>
      <w:r>
        <w:t>r</w:t>
      </w:r>
      <w:r>
        <w:t xml:space="preserve">ról, ami eddig rejtve volt. A görög misztériumokban azokat, akik még nem voltak teljesen beavatva, </w:t>
      </w:r>
      <w:proofErr w:type="spellStart"/>
      <w:r w:rsidRPr="00CB5A6F">
        <w:rPr>
          <w:i/>
        </w:rPr>
        <w:t>mystai</w:t>
      </w:r>
      <w:r>
        <w:t>-nak</w:t>
      </w:r>
      <w:proofErr w:type="spellEnd"/>
      <w:r>
        <w:t xml:space="preserve">, vagy lefátyolozottaknak nevezték. </w:t>
      </w:r>
      <w:r w:rsidR="00874BE6">
        <w:t xml:space="preserve">Nem kaptak bebocsájtást a belső misztériumokba, hanem csak szimbolikus látomásokat engedtek nekik. A beavatás a valódi misztériumok felfedését jelentette nekik, ami után </w:t>
      </w:r>
      <w:proofErr w:type="spellStart"/>
      <w:r w:rsidR="00874BE6" w:rsidRPr="00874BE6">
        <w:rPr>
          <w:i/>
        </w:rPr>
        <w:t>epopteia</w:t>
      </w:r>
      <w:r w:rsidR="00874BE6">
        <w:t>-nak</w:t>
      </w:r>
      <w:proofErr w:type="spellEnd"/>
      <w:r w:rsidR="00874BE6">
        <w:t>, vagy látóknak nevezték őket, „azoknak, akiknek látomásuk vagy különleges látásuk van”. Számukra rendelkezésre állt a</w:t>
      </w:r>
      <w:r w:rsidR="00874BE6">
        <w:t>n</w:t>
      </w:r>
      <w:r w:rsidR="00874BE6">
        <w:t>nak a valóságnak a kinyilatkoztatása, amelyet eddig csak szimbólumok formájában érzéke</w:t>
      </w:r>
      <w:r w:rsidR="00874BE6">
        <w:t>l</w:t>
      </w:r>
      <w:r w:rsidR="00874BE6">
        <w:t>hettek.</w:t>
      </w:r>
    </w:p>
    <w:p w14:paraId="0A99CBE3" w14:textId="77777777" w:rsidR="00874BE6" w:rsidRDefault="00BC7792" w:rsidP="00F94742">
      <w:r>
        <w:t>János, a hittudós tehát a látnok vagy jós, aki miután átélte ezt a felfedést, megtapas</w:t>
      </w:r>
      <w:r>
        <w:t>z</w:t>
      </w:r>
      <w:r>
        <w:t xml:space="preserve">talja ezt a látomást, és megosztja a spirituális valóságokkal kapcsolatos, így szerzett tudást. </w:t>
      </w:r>
    </w:p>
    <w:p w14:paraId="492F6BB3" w14:textId="77777777" w:rsidR="00BC7792" w:rsidRDefault="00BC7792" w:rsidP="00F94742">
      <w:r>
        <w:t>A belső látással szemlélve, miközben egy misztikus transz állapotában volt, amely s</w:t>
      </w:r>
      <w:r>
        <w:t>o</w:t>
      </w:r>
      <w:r>
        <w:t>rán a tudat a magasabb síkokon aktív, ezt a tudást a későbbiekben misztikus nyelven adja t</w:t>
      </w:r>
      <w:r>
        <w:t>o</w:t>
      </w:r>
      <w:r>
        <w:t xml:space="preserve">vább. Ez a nyelv csak azok számára érthető, akik, akiket megtanítottak a </w:t>
      </w:r>
      <w:proofErr w:type="spellStart"/>
      <w:r>
        <w:t>szimbológia</w:t>
      </w:r>
      <w:proofErr w:type="spellEnd"/>
      <w:r>
        <w:t xml:space="preserve"> szent művészetére, mások számára viszont teljesen érthetetlen, annyira fantasztikus az alkalmazott </w:t>
      </w:r>
      <w:r w:rsidR="00925036">
        <w:t>képletes nyelv, olyan ötletesek és rejtélyesek a kitalált félrevezetések és annyira komplikált a szerkesztés. Mégis, a jelképrendszer végig következetes, és a könyv témája önmagában is annyira rendszerbe foglalt és teljes, hogy amint rendelkezünk az alapvető kulccsal, az egész mű következetes és rendezett értelmezése lehetővé válik.</w:t>
      </w:r>
    </w:p>
    <w:p w14:paraId="3B43A09F" w14:textId="77777777" w:rsidR="00AF41B1" w:rsidRDefault="00AF41B1" w:rsidP="00F94742">
      <w:r>
        <w:t xml:space="preserve">Az elemzés legegyszerűbb módszere az, hogy az egész művet egy drámának tekintjük, ami hét fő részre vagy felvonásra </w:t>
      </w:r>
      <w:r w:rsidR="00A725D5">
        <w:t>osztható, amelyeket szimbolikus képek tarkítanak, valamint egy hétszer megismétlődő kórus. Egy előszó és más leíró és magyarázó közjátékok teszik teljessé az egészet. Az ilyen módon leírt cselekményben maga a neofita a hős, aki a győz</w:t>
      </w:r>
      <w:r w:rsidR="00A725D5">
        <w:t>e</w:t>
      </w:r>
      <w:r w:rsidR="00A725D5">
        <w:t xml:space="preserve">delmes Bárányként vagy a lovasként az egyik munkáról a másikra halad, és sikeresen teljesíti az előtte álló feladatokat, egyik ellenségét a másik után semmisíti meg, </w:t>
      </w:r>
      <w:r w:rsidR="00451906">
        <w:t>egyre dicsőségesebb győzelmeket aratva, míg végül minden meghódítójaként emelkedik fel.</w:t>
      </w:r>
    </w:p>
    <w:p w14:paraId="2C75D180" w14:textId="77777777" w:rsidR="00451906" w:rsidRDefault="00451906" w:rsidP="00F94742">
      <w:r>
        <w:t>A többi szereplő, aki megjelenik a színen – mint olyan gyakran a misztikus elbeszél</w:t>
      </w:r>
      <w:r>
        <w:t>é</w:t>
      </w:r>
      <w:r>
        <w:t>sekben –, csupán saját természetének különböző aspektusai. A vele szembeforduló ellenségek saját alsó természetének kielégítetlen elemei. Állati hajlamok, amelyek a korszakokkal korá</w:t>
      </w:r>
      <w:r>
        <w:t>b</w:t>
      </w:r>
      <w:r>
        <w:t xml:space="preserve">bi múltban fejlődtek ki, és amelyek továbbra is léteznek az emberiségben sürgető vágyakként, </w:t>
      </w:r>
      <w:r w:rsidR="0044228E">
        <w:t>az individualizmus én-akarataként, amik alapvetőek az emberi fejlődés korábbi szintjein a bátorságnak és az erőnek, az önbizalom független erőfeszítésének kifejlődéséhez, de ádáz ellenség a szellemi fejlődésben a későbbi szinteken. A vágyak számtalan aspektusukban és valamennyi szinten, a tisztátalan gondolatok és a tökéletlen tulajdonságok – ezek azok az e</w:t>
      </w:r>
      <w:r w:rsidR="0044228E">
        <w:t>l</w:t>
      </w:r>
      <w:r w:rsidR="0044228E">
        <w:t>lenségek, amelyek megtámadják az embert, azok a veszélyek, amelyek leselkednek rá. Sz</w:t>
      </w:r>
      <w:r w:rsidR="0044228E">
        <w:t>e</w:t>
      </w:r>
      <w:r w:rsidR="0044228E">
        <w:t>replők még az isteni lények és angyalok, akik beszélnek hozzá,  a látomások, amik</w:t>
      </w:r>
      <w:r w:rsidR="00EA5F5F">
        <w:t>et felébredő érzékelésével kap meg, a tudás, amiket önmaga szerez meg a magasabb síkokon, míg a záró jelenetek a végső tökéletesedését és megdicsőülését írják le.</w:t>
      </w:r>
    </w:p>
    <w:p w14:paraId="3EF2D7E5" w14:textId="77777777" w:rsidR="00EA5F5F" w:rsidRDefault="00FB200A" w:rsidP="00F94742">
      <w:r>
        <w:t>Miközben az cím azt jelzi, hogy János az, aki végigmegy a beavatás tapasztalásain, a szavak, amikkel a könyv kezdődik (</w:t>
      </w:r>
      <w:r w:rsidRPr="00FB200A">
        <w:rPr>
          <w:i/>
        </w:rPr>
        <w:t>Jelenések</w:t>
      </w:r>
      <w:r>
        <w:t>, I. 1.), nyilvánvalóvá teszik, hogy Jézus beav</w:t>
      </w:r>
      <w:r>
        <w:t>a</w:t>
      </w:r>
      <w:r>
        <w:t>tását kell rajta értenünk. Valójában ez a kettő az alsó és a felső princípiumokat képviselik ugyanabban az egyénben. Ebben az első versben megjelenik egy hármasság:</w:t>
      </w:r>
    </w:p>
    <w:p w14:paraId="05512F1B" w14:textId="77777777" w:rsidR="00FB200A" w:rsidRDefault="00FB200A" w:rsidP="00FB200A">
      <w:pPr>
        <w:pStyle w:val="Listaszerbekezds"/>
        <w:numPr>
          <w:ilvl w:val="0"/>
          <w:numId w:val="6"/>
        </w:numPr>
      </w:pPr>
      <w:r>
        <w:t>Egy Isten, aki a kinyilatkoztatást adja,</w:t>
      </w:r>
    </w:p>
    <w:p w14:paraId="1688DA28" w14:textId="77777777" w:rsidR="00FB200A" w:rsidRDefault="00FB200A" w:rsidP="00FB200A">
      <w:pPr>
        <w:pStyle w:val="Listaszerbekezds"/>
        <w:numPr>
          <w:ilvl w:val="0"/>
          <w:numId w:val="6"/>
        </w:numPr>
      </w:pPr>
      <w:r>
        <w:t>Jézus Krisztus, aki kapja azt, és</w:t>
      </w:r>
    </w:p>
    <w:p w14:paraId="1B25DE9D" w14:textId="77777777" w:rsidR="00FB200A" w:rsidRDefault="00FB200A" w:rsidP="00FB200A">
      <w:pPr>
        <w:pStyle w:val="Listaszerbekezds"/>
        <w:numPr>
          <w:ilvl w:val="0"/>
          <w:numId w:val="6"/>
        </w:numPr>
      </w:pPr>
      <w:r>
        <w:t>Szolgálója, János, akivel később ezt közlik.</w:t>
      </w:r>
    </w:p>
    <w:p w14:paraId="16D9FBB6" w14:textId="77777777" w:rsidR="00FB200A" w:rsidRDefault="00FB200A" w:rsidP="00FB200A">
      <w:r>
        <w:t xml:space="preserve"> Itt </w:t>
      </w:r>
      <w:r w:rsidR="00B074D6">
        <w:t xml:space="preserve">az Isten a </w:t>
      </w:r>
      <w:proofErr w:type="spellStart"/>
      <w:r w:rsidR="00B074D6">
        <w:t>hierophant</w:t>
      </w:r>
      <w:proofErr w:type="spellEnd"/>
      <w:r w:rsidR="00B074D6">
        <w:t xml:space="preserve"> vagy az Egy Beavató, Jézus a Felkent (emlékszünk, hogy a Krisztus – a Buddhához hasonlóan – egy rang, nem pedig név) pedig a felsőbb elme. János az alsóbb elme (a felsőbb szolgája), amelynek a magasabb síkokon megnyíló megvilágosulás átadódik.</w:t>
      </w:r>
    </w:p>
    <w:p w14:paraId="439A4451" w14:textId="77777777" w:rsidR="002261A0" w:rsidRDefault="00D53E9D" w:rsidP="00FB200A">
      <w:r>
        <w:t>A</w:t>
      </w:r>
      <w:r w:rsidR="0016156D">
        <w:t xml:space="preserve">z 5. vers </w:t>
      </w:r>
      <w:r>
        <w:t xml:space="preserve">tovább </w:t>
      </w:r>
      <w:r w:rsidR="0016156D">
        <w:t>magyaráz.</w:t>
      </w:r>
      <w:r>
        <w:t xml:space="preserve"> Itt Jézus Krisztus, aki a magasabb intuícióval (</w:t>
      </w:r>
      <w:r w:rsidRPr="00D53E9D">
        <w:rPr>
          <w:i/>
        </w:rPr>
        <w:t>buddhi-manasszal</w:t>
      </w:r>
      <w:r>
        <w:t>) összekapcsolódott elmét jelképezi, a „hiteles tanú”, vagyis azt a tulajdonságot, amely a dolgok ismeretét olyanná teszi, amilyenek azok ténylegesen, nem pedig ahogyan fé</w:t>
      </w:r>
      <w:r>
        <w:t>l</w:t>
      </w:r>
      <w:r>
        <w:t xml:space="preserve">revezető módon megjelennek, amikor az alsóbb elme aktív. Ez az, ami felnyitja a belső látást és a szellemi megértést. </w:t>
      </w:r>
      <w:r w:rsidR="006F2495">
        <w:t>Ez a „halott elsőszülöttje” is, mert ez az első az ember spirituális k</w:t>
      </w:r>
      <w:r w:rsidR="006F2495">
        <w:t>é</w:t>
      </w:r>
      <w:r w:rsidR="006F2495">
        <w:t>pességei közül, amelyik felébred a testet öltés halálából, alvásából vagy öntudatlanságából, mivel a korai fázisokban a test a sírbolt vagy a szellem sírkamrája. Amikor felébred</w:t>
      </w:r>
      <w:r w:rsidR="002261A0">
        <w:t>,</w:t>
      </w:r>
      <w:r w:rsidR="006F2495">
        <w:t xml:space="preserve"> és telj</w:t>
      </w:r>
      <w:r w:rsidR="006F2495">
        <w:t>e</w:t>
      </w:r>
      <w:r w:rsidR="006F2495">
        <w:t xml:space="preserve">sen aktívvá válik, akkor a „föld királyainak hercege” (az irányító hatalom az ember életében). A 7. vers folytatja ebből a halálból vagy keresztre feszítettségből (az anyagban levő szellem keresztre feszítéséből) történő feltámadás képletes beszédét. Annak kijelentése, hogy „minden szem látni fogja őt”, azt jelzi, hogy </w:t>
      </w:r>
      <w:r w:rsidR="00C41B6A">
        <w:t xml:space="preserve">az új tudatosság minden tudásközpontban érezteti hatását. </w:t>
      </w:r>
      <w:r w:rsidR="002261A0">
        <w:t>„Akik átdöfték Őt”, azok a múlt bűnei, amellyel az Isteni Életet megsebeztük és bebörtönö</w:t>
      </w:r>
      <w:r w:rsidR="002261A0">
        <w:t>z</w:t>
      </w:r>
      <w:r w:rsidR="002261A0">
        <w:t xml:space="preserve">tük, míg a „földi rokonság”, amely jajveszékel, a vezeklő és bűntudatos gondolatok, amik nyomorgatják az elmét annak szellemi ébredésekor. </w:t>
      </w:r>
    </w:p>
    <w:p w14:paraId="103BB10B" w14:textId="77777777" w:rsidR="00B074D6" w:rsidRDefault="002261A0" w:rsidP="00FB200A">
      <w:r>
        <w:t>Így megérthetjük ezekből a bevezető versekből, hogy a tanítvány, aki most tudatosan hozzákapcsolódik a felsőbb elméjéhez, képes átvenni bizonyos útbaigazítást és felvilágosítást, és rögzíteni a fizikai agyban azokat a tapasztalásokat, amelyeket a belső síkokon átél</w:t>
      </w:r>
      <w:r w:rsidR="00004E77">
        <w:t xml:space="preserve">t. </w:t>
      </w:r>
      <w:proofErr w:type="spellStart"/>
      <w:r w:rsidR="00004E77">
        <w:t>Patmos</w:t>
      </w:r>
      <w:proofErr w:type="spellEnd"/>
      <w:r w:rsidR="00004E77">
        <w:t xml:space="preserve"> itt a befelé fordult tudat állapotát jelképezi, amelyben ez az átvitel lehetségessé válik, egy sziget, amely az én izolálására vagy teljes elkülönítésére</w:t>
      </w:r>
      <w:r>
        <w:t xml:space="preserve"> </w:t>
      </w:r>
      <w:r w:rsidR="00004E77">
        <w:t>mutat mire ehhez a magas szintű befelé nézéshez szükség van, mert az „Úr napján a Szellemben” lenni – egy okkult kifejezés, amely a</w:t>
      </w:r>
      <w:r>
        <w:t xml:space="preserve"> </w:t>
      </w:r>
      <w:r w:rsidR="00004E77">
        <w:t>misztikus elrévedés mélységes szintjének elérését jelenti.</w:t>
      </w:r>
    </w:p>
    <w:p w14:paraId="5D03AFC3" w14:textId="77777777" w:rsidR="00D71736" w:rsidRDefault="003B128C" w:rsidP="00FB200A">
      <w:r>
        <w:t>Így előkészülve egy hang</w:t>
      </w:r>
      <w:r w:rsidR="00115102" w:rsidRPr="00115102">
        <w:t xml:space="preserve"> </w:t>
      </w:r>
      <w:r w:rsidR="00115102">
        <w:t>hallatszik</w:t>
      </w:r>
      <w:r>
        <w:t xml:space="preserve">, „mint egy </w:t>
      </w:r>
      <w:r w:rsidR="00115102">
        <w:t>harsoná</w:t>
      </w:r>
      <w:r>
        <w:t xml:space="preserve">é”, </w:t>
      </w:r>
      <w:r w:rsidR="00115102">
        <w:t>amely a tudatosság felébr</w:t>
      </w:r>
      <w:r w:rsidR="00115102">
        <w:t>e</w:t>
      </w:r>
      <w:r w:rsidR="00115102">
        <w:t>dését jelzi a felső mentális síkokon. Ahogyan a fizikai világ a forma birodalma, az érzelmi pedig a színé, úgy a mentális világ a hang birodalma, amely minőségben, hangszínben és hangerőben változik, ahogy egyre magasabb alsíkokat érünk el. A harsona egy ősi misztér</w:t>
      </w:r>
      <w:r w:rsidR="00115102">
        <w:t>i</w:t>
      </w:r>
      <w:r w:rsidR="00115102">
        <w:t>um-fogalom arra a Belső Hangra, amely a létezés legmagasabb birodalmaiból árad ki, ami itt a Beavatótól érkező</w:t>
      </w:r>
      <w:r w:rsidR="001D7B71">
        <w:t>, ellentmondást nem tűrő parancs közlésének leírására szolgál. Ő a Logosz képviselője, és így hétszeres aspektusban jelenik meg (ahogyan majd a következő leírásban látni fogjuk), amely a jelenlétét e belső harsonaszóval nyilvánítja ki, úgy beszélve önmagáról, mint „az Alfa és az Omega”.</w:t>
      </w:r>
    </w:p>
    <w:p w14:paraId="717AB197" w14:textId="77777777" w:rsidR="003B128C" w:rsidRDefault="00D71736" w:rsidP="00FB200A">
      <w:r>
        <w:t>Ezek az első és az utolsó magánhangzók a görög abc-ben, amelyek a köztük levő öttel összesen hetet jelentenek, és ezek az Istenség hét teremtő kiáradásának felelnek meg. Okkult értelemben a magánhangzók (amelyek önmagukban teljes, tiszta hangok) az életet vagy a szellemet jelentik, míg a mássalhangzók a formát képviselik, amit ez az élet lelkesít meg, ezért ezt a bekezdést úgy is olvashatjuk, hogy „Én vagyok minden élet kezdete és vége”, vagy „Én vagyok az Egy Élet mindenben”. Ez az Élet az Örök Jelen, ezért az, „ami van, és ami volt, és ami eljövendő”.</w:t>
      </w:r>
    </w:p>
    <w:p w14:paraId="0AFBE153" w14:textId="77777777" w:rsidR="00B84A5C" w:rsidRDefault="00DC3E9F" w:rsidP="00FB200A">
      <w:r>
        <w:t xml:space="preserve">Az első utasítás, amit a neofita kap, azzal a sürgős munkával kapcsolatos, amivel szemben találja magát, nevezetesen az okkult központok vagy </w:t>
      </w:r>
      <w:proofErr w:type="spellStart"/>
      <w:r>
        <w:t>csakrák</w:t>
      </w:r>
      <w:proofErr w:type="spellEnd"/>
      <w:r>
        <w:t xml:space="preserve"> felébresztésével. </w:t>
      </w:r>
      <w:r w:rsidR="001032EC">
        <w:t>Ezen a ponton e</w:t>
      </w:r>
      <w:r>
        <w:t xml:space="preserve">zért ezeket </w:t>
      </w:r>
      <w:r w:rsidR="001032EC">
        <w:t xml:space="preserve">a hét ázsiai egyházként sorolja fel, mindegyiknek egy üzenet szól – ahogyan már elmagyaráztuk </w:t>
      </w:r>
      <w:r w:rsidR="00983354">
        <w:t>–</w:t>
      </w:r>
      <w:r w:rsidR="001032EC">
        <w:t xml:space="preserve"> </w:t>
      </w:r>
      <w:r w:rsidR="00983354">
        <w:t>utalva arra a megfelelésre, ami az egyes egyházak és az emberi testben levő adott központok között van.</w:t>
      </w:r>
      <w:r w:rsidR="00983354">
        <w:rPr>
          <w:rStyle w:val="Lbjegyzet-hivatkozs"/>
        </w:rPr>
        <w:footnoteReference w:id="56"/>
      </w:r>
      <w:r w:rsidR="00983354">
        <w:t xml:space="preserve"> Így ezoterikusan értelmezve, az egyházaknak szóló üzenetek leírások a </w:t>
      </w:r>
      <w:proofErr w:type="spellStart"/>
      <w:r w:rsidR="00983354">
        <w:t>csakrákról</w:t>
      </w:r>
      <w:proofErr w:type="spellEnd"/>
      <w:r w:rsidR="00983354">
        <w:t xml:space="preserve">, azok feladatairól és sajátos tulajdonságairól, a </w:t>
      </w:r>
      <w:r w:rsidR="00B84A5C">
        <w:t>kígyótűz speci</w:t>
      </w:r>
      <w:r w:rsidR="00B84A5C">
        <w:t>a</w:t>
      </w:r>
      <w:r w:rsidR="00B84A5C">
        <w:t>lizált tevékenységével és módosulatával, ahogyan az megkülönböződik valamennyi szinten. Mielőtt ezt a tanítást azonban átadná, megérkezik az első szimbolikus látomás.</w:t>
      </w:r>
    </w:p>
    <w:p w14:paraId="7BFFDD2E" w14:textId="77777777" w:rsidR="00E56592" w:rsidRDefault="00B84A5C" w:rsidP="00FB200A">
      <w:pPr>
        <w:rPr>
          <w:rStyle w:val="alap1"/>
          <w:rFonts w:ascii="Times New Roman" w:hAnsi="Times New Roman" w:cs="Times New Roman"/>
          <w:sz w:val="24"/>
          <w:szCs w:val="24"/>
        </w:rPr>
      </w:pPr>
      <w:r>
        <w:t>„</w:t>
      </w:r>
      <w:r w:rsidRPr="00B84A5C">
        <w:rPr>
          <w:rStyle w:val="alap1"/>
          <w:rFonts w:ascii="Times New Roman" w:hAnsi="Times New Roman" w:cs="Times New Roman"/>
          <w:sz w:val="24"/>
          <w:szCs w:val="24"/>
        </w:rPr>
        <w:t>Erre megfordultam, hogy megnézzem, mely hang szól hozzám</w:t>
      </w:r>
      <w:r>
        <w:rPr>
          <w:rStyle w:val="alap1"/>
          <w:rFonts w:ascii="Times New Roman" w:hAnsi="Times New Roman" w:cs="Times New Roman"/>
          <w:sz w:val="24"/>
          <w:szCs w:val="24"/>
        </w:rPr>
        <w:t>” – a neofita a Logosz látomásában részesül, annak hétszeres erőivel, ahogyan az univerzumban megnyilvánulnak.</w:t>
      </w:r>
      <w:r w:rsidR="00E56592">
        <w:rPr>
          <w:rStyle w:val="alap1"/>
          <w:rFonts w:ascii="Times New Roman" w:hAnsi="Times New Roman" w:cs="Times New Roman"/>
          <w:sz w:val="24"/>
          <w:szCs w:val="24"/>
        </w:rPr>
        <w:t xml:space="preserve"> Az emberben ezek lényének hét princípiumaként tükröződnek, ezért a neofitát arra tanítja, hogy saját természetének felépítését a Logosz képmásának vagy visszatükröződésének lássa. </w:t>
      </w:r>
    </w:p>
    <w:p w14:paraId="21D5181C" w14:textId="77777777" w:rsidR="00393C80" w:rsidRDefault="00E56592" w:rsidP="00FB200A">
      <w:pPr>
        <w:rPr>
          <w:rStyle w:val="alap1"/>
          <w:rFonts w:ascii="Times New Roman" w:hAnsi="Times New Roman" w:cs="Times New Roman"/>
          <w:sz w:val="24"/>
          <w:szCs w:val="24"/>
        </w:rPr>
      </w:pPr>
      <w:r>
        <w:rPr>
          <w:rStyle w:val="alap1"/>
          <w:rFonts w:ascii="Times New Roman" w:hAnsi="Times New Roman" w:cs="Times New Roman"/>
          <w:sz w:val="24"/>
          <w:szCs w:val="24"/>
        </w:rPr>
        <w:t>A bemutatott alak a hét szent bolygónak vagy „Isten hét szellemének” összetett képe, amelyet a zsidó hagyományban az arkangyalokkal azonosítanak. A hét gyertyatartó között levő Ember Fia, aki a hét csillagot tartja a kezében, a Naplogosz, amelyet a Bolygói Logoszok vesznek körül</w:t>
      </w:r>
      <w:r w:rsidR="00393C80">
        <w:rPr>
          <w:rStyle w:val="alap1"/>
          <w:rFonts w:ascii="Times New Roman" w:hAnsi="Times New Roman" w:cs="Times New Roman"/>
          <w:sz w:val="24"/>
          <w:szCs w:val="24"/>
        </w:rPr>
        <w:t>, mivel a gyertyatartók a bolygók testei, a csillagok pedig a Minden Fény Forr</w:t>
      </w:r>
      <w:r w:rsidR="00393C80">
        <w:rPr>
          <w:rStyle w:val="alap1"/>
          <w:rFonts w:ascii="Times New Roman" w:hAnsi="Times New Roman" w:cs="Times New Roman"/>
          <w:sz w:val="24"/>
          <w:szCs w:val="24"/>
        </w:rPr>
        <w:t>á</w:t>
      </w:r>
      <w:r w:rsidR="00393C80">
        <w:rPr>
          <w:rStyle w:val="alap1"/>
          <w:rFonts w:ascii="Times New Roman" w:hAnsi="Times New Roman" w:cs="Times New Roman"/>
          <w:sz w:val="24"/>
          <w:szCs w:val="24"/>
        </w:rPr>
        <w:t>sából rajtuk keresztül kiáradó fény. Ebben a képben minden részletnek megvan a maga jele</w:t>
      </w:r>
      <w:r w:rsidR="00393C80">
        <w:rPr>
          <w:rStyle w:val="alap1"/>
          <w:rFonts w:ascii="Times New Roman" w:hAnsi="Times New Roman" w:cs="Times New Roman"/>
          <w:sz w:val="24"/>
          <w:szCs w:val="24"/>
        </w:rPr>
        <w:t>n</w:t>
      </w:r>
      <w:r w:rsidR="00393C80">
        <w:rPr>
          <w:rStyle w:val="alap1"/>
          <w:rFonts w:ascii="Times New Roman" w:hAnsi="Times New Roman" w:cs="Times New Roman"/>
          <w:sz w:val="24"/>
          <w:szCs w:val="24"/>
        </w:rPr>
        <w:t>tősége, bár valószínűleg azért, hogy az allegóriát még jobban elfedje, a szokásos sorrendet nem őrzi meg. Az értelmezést az alábbiak szerint adhatjuk meg:</w:t>
      </w:r>
    </w:p>
    <w:p w14:paraId="070AC151" w14:textId="77777777" w:rsidR="00D71736" w:rsidRDefault="00E56592" w:rsidP="00175C9A">
      <w:pPr>
        <w:pStyle w:val="Listaszerbekezds"/>
        <w:numPr>
          <w:ilvl w:val="0"/>
          <w:numId w:val="7"/>
        </w:numPr>
      </w:pPr>
      <w:r w:rsidRPr="00175C9A">
        <w:rPr>
          <w:rStyle w:val="alap1"/>
          <w:rFonts w:ascii="Times New Roman" w:hAnsi="Times New Roman" w:cs="Times New Roman"/>
          <w:i/>
          <w:sz w:val="24"/>
          <w:szCs w:val="24"/>
        </w:rPr>
        <w:t xml:space="preserve"> </w:t>
      </w:r>
      <w:r w:rsidR="00175C9A" w:rsidRPr="00175C9A">
        <w:rPr>
          <w:rStyle w:val="alap1"/>
          <w:rFonts w:ascii="Times New Roman" w:hAnsi="Times New Roman" w:cs="Times New Roman"/>
          <w:i/>
          <w:sz w:val="24"/>
          <w:szCs w:val="24"/>
        </w:rPr>
        <w:t>Arca pedig olyan volt, mint a teljes erejében ragyogó nap</w:t>
      </w:r>
      <w:r w:rsidR="00175C9A">
        <w:rPr>
          <w:rStyle w:val="alap1"/>
          <w:rFonts w:ascii="Times New Roman" w:hAnsi="Times New Roman" w:cs="Times New Roman"/>
          <w:i/>
          <w:sz w:val="24"/>
          <w:szCs w:val="24"/>
        </w:rPr>
        <w:t>.</w:t>
      </w:r>
      <w:r w:rsidR="00B84A5C" w:rsidRPr="00175C9A">
        <w:rPr>
          <w:i/>
        </w:rPr>
        <w:t xml:space="preserve"> </w:t>
      </w:r>
      <w:r w:rsidR="00983354" w:rsidRPr="00175C9A">
        <w:t xml:space="preserve"> </w:t>
      </w:r>
    </w:p>
    <w:p w14:paraId="42A6FD6B" w14:textId="77777777" w:rsidR="00175C9A" w:rsidRDefault="00175C9A" w:rsidP="00175C9A">
      <w:pPr>
        <w:pStyle w:val="Listaszerbekezds"/>
        <w:ind w:left="0"/>
      </w:pPr>
      <w:r>
        <w:t>A nap a Naplogosz szimbóluma, a hét forrása és központja. Az angyali seregekben a nap Michaelnek felel meg, akit néha az Arc Angyalának vagy a Jelenlét Angyalának is neve</w:t>
      </w:r>
      <w:r>
        <w:t>z</w:t>
      </w:r>
      <w:r>
        <w:t>nek.</w:t>
      </w:r>
    </w:p>
    <w:p w14:paraId="1B54C62B" w14:textId="77777777" w:rsidR="00175C9A" w:rsidRPr="00175C9A" w:rsidRDefault="00175C9A" w:rsidP="00175C9A">
      <w:pPr>
        <w:pStyle w:val="Listaszerbekezds"/>
        <w:numPr>
          <w:ilvl w:val="0"/>
          <w:numId w:val="7"/>
        </w:numPr>
        <w:rPr>
          <w:rStyle w:val="alap1"/>
          <w:rFonts w:ascii="Times New Roman" w:hAnsi="Times New Roman" w:cs="Times New Roman"/>
          <w:i/>
          <w:color w:val="auto"/>
          <w:sz w:val="24"/>
          <w:szCs w:val="24"/>
        </w:rPr>
      </w:pPr>
      <w:r>
        <w:rPr>
          <w:i/>
        </w:rPr>
        <w:t>H</w:t>
      </w:r>
      <w:r w:rsidRPr="00175C9A">
        <w:rPr>
          <w:rStyle w:val="alap1"/>
          <w:rFonts w:ascii="Times New Roman" w:hAnsi="Times New Roman" w:cs="Times New Roman"/>
          <w:i/>
          <w:sz w:val="24"/>
          <w:szCs w:val="24"/>
        </w:rPr>
        <w:t>angja, mint a nagy vizek zúgása. </w:t>
      </w:r>
    </w:p>
    <w:p w14:paraId="1E43205D" w14:textId="77777777" w:rsidR="00175C9A" w:rsidRDefault="00175C9A" w:rsidP="00175C9A">
      <w:r>
        <w:t>A hold</w:t>
      </w:r>
      <w:r w:rsidR="00A04703">
        <w:t xml:space="preserve"> – összekapcsolva a vízzel – mindig a lélekkel és a beavatás misztériumaival áll kapcsolatban. </w:t>
      </w:r>
      <w:proofErr w:type="spellStart"/>
      <w:r w:rsidR="00A04703">
        <w:t>Artemisnek</w:t>
      </w:r>
      <w:proofErr w:type="spellEnd"/>
      <w:r w:rsidR="00A04703">
        <w:t xml:space="preserve"> és Isisnek felel meg, az angyalok között pedig ő Gábriel, a hírhozó.</w:t>
      </w:r>
    </w:p>
    <w:p w14:paraId="103D40DE" w14:textId="77777777" w:rsidR="00A04703" w:rsidRPr="00A04703" w:rsidRDefault="00A04703" w:rsidP="00A04703">
      <w:pPr>
        <w:pStyle w:val="Listaszerbekezds"/>
        <w:numPr>
          <w:ilvl w:val="0"/>
          <w:numId w:val="7"/>
        </w:numPr>
        <w:rPr>
          <w:rStyle w:val="alap1"/>
          <w:rFonts w:ascii="Times New Roman" w:hAnsi="Times New Roman" w:cs="Times New Roman"/>
          <w:i/>
          <w:color w:val="auto"/>
          <w:sz w:val="24"/>
          <w:szCs w:val="24"/>
        </w:rPr>
      </w:pPr>
      <w:r>
        <w:rPr>
          <w:rStyle w:val="alap1"/>
          <w:rFonts w:ascii="Times New Roman" w:hAnsi="Times New Roman" w:cs="Times New Roman"/>
          <w:i/>
          <w:sz w:val="24"/>
          <w:szCs w:val="24"/>
        </w:rPr>
        <w:t>L</w:t>
      </w:r>
      <w:r w:rsidRPr="00A04703">
        <w:rPr>
          <w:rStyle w:val="alap1"/>
          <w:rFonts w:ascii="Times New Roman" w:hAnsi="Times New Roman" w:cs="Times New Roman"/>
          <w:i/>
          <w:sz w:val="24"/>
          <w:szCs w:val="24"/>
        </w:rPr>
        <w:t>ába, mint a kohóban izzó sárgaréz</w:t>
      </w:r>
      <w:r>
        <w:rPr>
          <w:rStyle w:val="alap1"/>
          <w:rFonts w:ascii="Times New Roman" w:hAnsi="Times New Roman" w:cs="Times New Roman"/>
          <w:i/>
          <w:sz w:val="24"/>
          <w:szCs w:val="24"/>
        </w:rPr>
        <w:t>.</w:t>
      </w:r>
    </w:p>
    <w:p w14:paraId="18EE3727" w14:textId="77777777" w:rsidR="00A04703" w:rsidRDefault="00A04703" w:rsidP="00A04703">
      <w:r>
        <w:t>Az olvadt fémet (a szüntelen mozgás állapotát) egyaránt használják Merkúr gyors j</w:t>
      </w:r>
      <w:r>
        <w:t>á</w:t>
      </w:r>
      <w:r>
        <w:t>rású lábára és a nevét viselő fémre (higanyra) való hivatkozásban. A Merkúr bolygó Rafae</w:t>
      </w:r>
      <w:r>
        <w:t>l</w:t>
      </w:r>
      <w:r>
        <w:t>nek felel meg, aki a görög Hermészhez hasonlóan hagyományosan az égi kísérő, az emberiség gyógyítója és tanítója.</w:t>
      </w:r>
    </w:p>
    <w:p w14:paraId="05C696FB" w14:textId="77777777" w:rsidR="00C15388" w:rsidRPr="00C15388" w:rsidRDefault="00C15388" w:rsidP="00A04703">
      <w:pPr>
        <w:pStyle w:val="Listaszerbekezds"/>
        <w:numPr>
          <w:ilvl w:val="0"/>
          <w:numId w:val="7"/>
        </w:numPr>
        <w:rPr>
          <w:rStyle w:val="alap1"/>
          <w:rFonts w:ascii="Times New Roman" w:hAnsi="Times New Roman" w:cs="Times New Roman"/>
          <w:i/>
          <w:color w:val="auto"/>
          <w:sz w:val="24"/>
          <w:szCs w:val="24"/>
        </w:rPr>
      </w:pPr>
      <w:r>
        <w:rPr>
          <w:i/>
        </w:rPr>
        <w:t>A</w:t>
      </w:r>
      <w:r w:rsidRPr="00C15388">
        <w:rPr>
          <w:rStyle w:val="alap1"/>
          <w:rFonts w:ascii="Times New Roman" w:hAnsi="Times New Roman" w:cs="Times New Roman"/>
          <w:i/>
          <w:sz w:val="24"/>
          <w:szCs w:val="24"/>
        </w:rPr>
        <w:t>ranyöv övezte mellét</w:t>
      </w:r>
      <w:r>
        <w:rPr>
          <w:rStyle w:val="alap1"/>
          <w:rFonts w:ascii="Times New Roman" w:hAnsi="Times New Roman" w:cs="Times New Roman"/>
          <w:i/>
          <w:sz w:val="24"/>
          <w:szCs w:val="24"/>
        </w:rPr>
        <w:t>.</w:t>
      </w:r>
    </w:p>
    <w:p w14:paraId="2E9ADD6C" w14:textId="77777777" w:rsidR="00A04703" w:rsidRDefault="00F42A8C" w:rsidP="00C15388">
      <w:r>
        <w:t xml:space="preserve">Utalás Vénusz övére. Ez a bolygó </w:t>
      </w:r>
      <w:proofErr w:type="spellStart"/>
      <w:r>
        <w:t>Anaelnek</w:t>
      </w:r>
      <w:proofErr w:type="spellEnd"/>
      <w:r>
        <w:t xml:space="preserve"> („Isten édes dalának”), a zene, a szépség és a szere</w:t>
      </w:r>
      <w:r w:rsidR="00114B67">
        <w:t>lem</w:t>
      </w:r>
      <w:r>
        <w:t xml:space="preserve"> angyalának</w:t>
      </w:r>
      <w:r w:rsidR="00A04703" w:rsidRPr="00C15388">
        <w:rPr>
          <w:i/>
        </w:rPr>
        <w:t xml:space="preserve"> </w:t>
      </w:r>
      <w:r>
        <w:t>felel meg.</w:t>
      </w:r>
    </w:p>
    <w:p w14:paraId="062D4198" w14:textId="77777777" w:rsidR="00F42A8C" w:rsidRPr="00114B67" w:rsidRDefault="00114B67" w:rsidP="00114B67">
      <w:pPr>
        <w:pStyle w:val="Listaszerbekezds"/>
        <w:numPr>
          <w:ilvl w:val="0"/>
          <w:numId w:val="7"/>
        </w:numPr>
        <w:rPr>
          <w:rStyle w:val="alap1"/>
          <w:rFonts w:ascii="Times New Roman" w:hAnsi="Times New Roman" w:cs="Times New Roman"/>
          <w:i/>
          <w:color w:val="auto"/>
          <w:sz w:val="24"/>
          <w:szCs w:val="24"/>
        </w:rPr>
      </w:pPr>
      <w:r>
        <w:rPr>
          <w:rStyle w:val="alap1"/>
          <w:rFonts w:ascii="Times New Roman" w:hAnsi="Times New Roman" w:cs="Times New Roman"/>
          <w:i/>
          <w:sz w:val="24"/>
          <w:szCs w:val="24"/>
        </w:rPr>
        <w:t>S</w:t>
      </w:r>
      <w:r w:rsidRPr="00114B67">
        <w:rPr>
          <w:rStyle w:val="alap1"/>
          <w:rFonts w:ascii="Times New Roman" w:hAnsi="Times New Roman" w:cs="Times New Roman"/>
          <w:i/>
          <w:sz w:val="24"/>
          <w:szCs w:val="24"/>
        </w:rPr>
        <w:t>zájából kétélű hegyes kard tört elő</w:t>
      </w:r>
      <w:r>
        <w:rPr>
          <w:rStyle w:val="alap1"/>
          <w:rFonts w:ascii="Times New Roman" w:hAnsi="Times New Roman" w:cs="Times New Roman"/>
          <w:i/>
          <w:sz w:val="24"/>
          <w:szCs w:val="24"/>
        </w:rPr>
        <w:t>.</w:t>
      </w:r>
    </w:p>
    <w:p w14:paraId="113A1107" w14:textId="77777777" w:rsidR="007C7782" w:rsidRDefault="00114B67" w:rsidP="00114B67">
      <w:r>
        <w:t>Mars, a háború istene, aki viszálykodást és büntetést hoz. A tőle szerzett tudást és anyagot végül legyőzi a szellem. Ez a kard a szájából tör elő, tehát kapcsolatban van a go</w:t>
      </w:r>
      <w:r>
        <w:t>n</w:t>
      </w:r>
      <w:r>
        <w:t>dolkodással és a beszéddel</w:t>
      </w:r>
      <w:r w:rsidR="007C7782">
        <w:t xml:space="preserve">, ezért a belső élet küzdelmét és szenvedését jelenti. Ez a harcisten </w:t>
      </w:r>
      <w:proofErr w:type="spellStart"/>
      <w:r w:rsidR="007C7782">
        <w:t>Zaccharielnek</w:t>
      </w:r>
      <w:proofErr w:type="spellEnd"/>
      <w:r w:rsidR="007C7782">
        <w:t xml:space="preserve"> („Isten hősének”) felel meg.</w:t>
      </w:r>
    </w:p>
    <w:p w14:paraId="7BAC04D8" w14:textId="77777777" w:rsidR="007C7782" w:rsidRPr="007C7782" w:rsidRDefault="007C7782" w:rsidP="007C7782">
      <w:pPr>
        <w:pStyle w:val="Listaszerbekezds"/>
        <w:numPr>
          <w:ilvl w:val="0"/>
          <w:numId w:val="7"/>
        </w:numPr>
        <w:rPr>
          <w:rStyle w:val="alap1"/>
          <w:rFonts w:ascii="Times New Roman" w:hAnsi="Times New Roman" w:cs="Times New Roman"/>
          <w:i/>
          <w:color w:val="auto"/>
          <w:sz w:val="24"/>
          <w:szCs w:val="24"/>
        </w:rPr>
      </w:pPr>
      <w:r>
        <w:rPr>
          <w:i/>
        </w:rPr>
        <w:t>S</w:t>
      </w:r>
      <w:r w:rsidRPr="007C7782">
        <w:rPr>
          <w:rStyle w:val="alap1"/>
          <w:rFonts w:ascii="Times New Roman" w:hAnsi="Times New Roman" w:cs="Times New Roman"/>
          <w:i/>
          <w:sz w:val="24"/>
          <w:szCs w:val="24"/>
        </w:rPr>
        <w:t>zeme, mint a lobogó tűz</w:t>
      </w:r>
      <w:r>
        <w:rPr>
          <w:rStyle w:val="alap1"/>
          <w:rFonts w:ascii="Times New Roman" w:hAnsi="Times New Roman" w:cs="Times New Roman"/>
          <w:i/>
          <w:sz w:val="24"/>
          <w:szCs w:val="24"/>
        </w:rPr>
        <w:t>.</w:t>
      </w:r>
    </w:p>
    <w:p w14:paraId="1142C15E" w14:textId="77777777" w:rsidR="007C7782" w:rsidRDefault="007C7782" w:rsidP="007C7782">
      <w:r>
        <w:t>Az ítélet mindent látó szeme, amely Jupiterhez és Uriel angyalhoz („Isten tüzéhez”) kapcsolódik.</w:t>
      </w:r>
    </w:p>
    <w:p w14:paraId="4900E008" w14:textId="77777777" w:rsidR="00114B67" w:rsidRDefault="007C7782" w:rsidP="007C7782">
      <w:pPr>
        <w:pStyle w:val="Listaszerbekezds"/>
        <w:numPr>
          <w:ilvl w:val="0"/>
          <w:numId w:val="7"/>
        </w:numPr>
        <w:rPr>
          <w:i/>
        </w:rPr>
      </w:pPr>
      <w:r w:rsidRPr="007C7782">
        <w:rPr>
          <w:rStyle w:val="alap1"/>
          <w:rFonts w:ascii="Times New Roman" w:hAnsi="Times New Roman" w:cs="Times New Roman"/>
          <w:i/>
          <w:sz w:val="24"/>
          <w:szCs w:val="24"/>
        </w:rPr>
        <w:t>Feje és haja fehér volt, mint a hófehér gyapjú</w:t>
      </w:r>
      <w:r>
        <w:rPr>
          <w:rStyle w:val="alap1"/>
          <w:rFonts w:ascii="Times New Roman" w:hAnsi="Times New Roman" w:cs="Times New Roman"/>
          <w:i/>
          <w:sz w:val="24"/>
          <w:szCs w:val="24"/>
        </w:rPr>
        <w:t>.</w:t>
      </w:r>
      <w:r w:rsidR="00114B67" w:rsidRPr="007C7782">
        <w:rPr>
          <w:i/>
        </w:rPr>
        <w:t xml:space="preserve"> </w:t>
      </w:r>
    </w:p>
    <w:p w14:paraId="419F652E" w14:textId="77777777" w:rsidR="007C7782" w:rsidRDefault="00B735E0" w:rsidP="007C7782">
      <w:r>
        <w:t>Szaturnusz, akit állandóan egy öreg emberként ábrázolnak, a népszerű képzettársítá</w:t>
      </w:r>
      <w:r>
        <w:t>s</w:t>
      </w:r>
      <w:r>
        <w:t xml:space="preserve">ban az Idő Atyja, Kronosznak (az Időnek) felel meg, valamint </w:t>
      </w:r>
      <w:proofErr w:type="spellStart"/>
      <w:r>
        <w:t>Orifiel</w:t>
      </w:r>
      <w:proofErr w:type="spellEnd"/>
      <w:r>
        <w:t xml:space="preserve"> angyalnak („Isten óráj</w:t>
      </w:r>
      <w:r>
        <w:t>á</w:t>
      </w:r>
      <w:r>
        <w:t>nak”).</w:t>
      </w:r>
    </w:p>
    <w:p w14:paraId="1AF95A20" w14:textId="77777777" w:rsidR="00B735E0" w:rsidRDefault="00B735E0" w:rsidP="007C7782">
      <w:r>
        <w:t>Így ennek a mennyei lénynek a látomása az Istenség hét aspektusát festi meg, úgymint az akaratot, a bölcsességet, a szépséget, az igazságosságot, az ítéletet és az erőt. Ezek az e</w:t>
      </w:r>
      <w:r>
        <w:t>m</w:t>
      </w:r>
      <w:r>
        <w:t>beri lény hét princípiumában tükröződnek vissza, mint a hét sugár vagy olyan egyedi tev</w:t>
      </w:r>
      <w:r>
        <w:t>é</w:t>
      </w:r>
      <w:r>
        <w:t>kenységek, amelyeken keresztül a spirituális élet kifejeződést talál a külső síkokon.</w:t>
      </w:r>
    </w:p>
    <w:p w14:paraId="6B032AE1" w14:textId="77777777" w:rsidR="00B735E0" w:rsidRDefault="00B735E0" w:rsidP="007C7782">
      <w:r>
        <w:t xml:space="preserve">Az ezt követő tanítás az emberben levő isteni szellemre vonatkozik, </w:t>
      </w:r>
      <w:r w:rsidR="00725E8B">
        <w:t>amely „halott” volt testet öltések hosszú ciklusain keresztül, és amely most a szellemi felébredésen keresztül élővé válik.</w:t>
      </w:r>
      <w:r w:rsidR="006B77B9">
        <w:t xml:space="preserve"> E valódi szellemi lényének megismerésével az ember megszerzi magának a ku</w:t>
      </w:r>
      <w:r w:rsidR="006B77B9">
        <w:t>l</w:t>
      </w:r>
      <w:r w:rsidR="006B77B9">
        <w:t xml:space="preserve">csokat, amelyek kiszabadítják „a pokolból és a halálból” (a fizikai és pszichikai létezésből). Így felszabadulva, képes kimondani a Hatalom Szavát, a misztikus AUM-ot (Áment). </w:t>
      </w:r>
    </w:p>
    <w:p w14:paraId="7390EED9" w14:textId="77777777" w:rsidR="002E0EDD" w:rsidRDefault="002E0EDD" w:rsidP="007C7782"/>
    <w:p w14:paraId="1A27F771" w14:textId="77777777" w:rsidR="002E0EDD" w:rsidRDefault="002E0EDD" w:rsidP="00B57BE0">
      <w:pPr>
        <w:pStyle w:val="Cmsor2"/>
        <w:ind w:firstLine="0"/>
        <w:jc w:val="center"/>
        <w:rPr>
          <w:rFonts w:ascii="Times New Roman" w:hAnsi="Times New Roman" w:cs="Times New Roman"/>
          <w:i w:val="0"/>
          <w:sz w:val="32"/>
          <w:szCs w:val="32"/>
          <w:u w:val="single"/>
        </w:rPr>
      </w:pPr>
      <w:bookmarkStart w:id="11" w:name="_Toc328067772"/>
      <w:r w:rsidRPr="002E0EDD">
        <w:rPr>
          <w:rFonts w:ascii="Times New Roman" w:hAnsi="Times New Roman" w:cs="Times New Roman"/>
          <w:i w:val="0"/>
          <w:sz w:val="32"/>
          <w:szCs w:val="32"/>
        </w:rPr>
        <w:t xml:space="preserve">ELŐSZÓ: </w:t>
      </w:r>
      <w:r w:rsidRPr="002E0EDD">
        <w:rPr>
          <w:rFonts w:ascii="Times New Roman" w:hAnsi="Times New Roman" w:cs="Times New Roman"/>
          <w:i w:val="0"/>
          <w:sz w:val="32"/>
          <w:szCs w:val="32"/>
          <w:u w:val="single"/>
        </w:rPr>
        <w:t>A CÉL ELÉRÉSÉNEK LÁTOMÁSA</w:t>
      </w:r>
      <w:bookmarkEnd w:id="11"/>
    </w:p>
    <w:p w14:paraId="0A4C603A" w14:textId="77777777" w:rsidR="002E0EDD" w:rsidRDefault="002E0EDD" w:rsidP="002E0EDD"/>
    <w:p w14:paraId="2F14510F" w14:textId="77777777" w:rsidR="002E0EDD" w:rsidRDefault="00707482" w:rsidP="002E0EDD">
      <w:r>
        <w:t>A Misztériumok szent drámájában a cselekményt magyarázó vagy szimbolikus képi és kórusos közjátékok tarkították, amelyeket arra terveztek, hogy a nézőknek további tájékozt</w:t>
      </w:r>
      <w:r>
        <w:t>a</w:t>
      </w:r>
      <w:r>
        <w:t>tást adjanak, és hogy elmélyítsék a megjelenített témával kapcsolatos benyomásaikat.</w:t>
      </w:r>
      <w:r>
        <w:rPr>
          <w:rStyle w:val="Lbjegyzet-hivatkozs"/>
        </w:rPr>
        <w:footnoteReference w:id="57"/>
      </w:r>
      <w:r w:rsidR="00A5710C">
        <w:t xml:space="preserve"> Az Apokalipszis látnoka is egy hasonló eszközzel élt, amellyel elválasztotta okkult drámája fe</w:t>
      </w:r>
      <w:r w:rsidR="00A5710C">
        <w:t>l</w:t>
      </w:r>
      <w:r w:rsidR="00A5710C">
        <w:t>vonásait szimbolikus látomásokkal és imádkozó kórusokkal. Az első közülük az első felvonás előjátékaként jelenik meg.</w:t>
      </w:r>
      <w:r w:rsidR="00A5710C">
        <w:rPr>
          <w:rStyle w:val="Lbjegyzet-hivatkozs"/>
        </w:rPr>
        <w:footnoteReference w:id="58"/>
      </w:r>
      <w:r w:rsidR="00A5710C">
        <w:t xml:space="preserve"> </w:t>
      </w:r>
    </w:p>
    <w:p w14:paraId="39768AEF" w14:textId="77777777" w:rsidR="00A5710C" w:rsidRDefault="004F08BA" w:rsidP="002E0EDD">
      <w:pPr>
        <w:rPr>
          <w:rStyle w:val="alap1"/>
          <w:rFonts w:ascii="Times New Roman" w:hAnsi="Times New Roman" w:cs="Times New Roman"/>
          <w:sz w:val="24"/>
          <w:szCs w:val="24"/>
        </w:rPr>
      </w:pPr>
      <w:r>
        <w:t xml:space="preserve">Az „Üzenetek az egyházaknak” véget ért, </w:t>
      </w:r>
      <w:r w:rsidR="004A6EDC">
        <w:t>a neofita mély, misztikus transzba került, ami lehetővé teszi, hogy saját belső természetének legmagasztosabb misztériumán kontem</w:t>
      </w:r>
      <w:r w:rsidR="004A6EDC">
        <w:t>p</w:t>
      </w:r>
      <w:r w:rsidR="004A6EDC">
        <w:t>láljon. „E</w:t>
      </w:r>
      <w:r w:rsidR="004A6EDC" w:rsidRPr="004A6EDC">
        <w:rPr>
          <w:rStyle w:val="alap1"/>
          <w:rFonts w:ascii="Times New Roman" w:hAnsi="Times New Roman" w:cs="Times New Roman"/>
          <w:sz w:val="24"/>
          <w:szCs w:val="24"/>
        </w:rPr>
        <w:t>gyszer csak kapu nyílt az égen</w:t>
      </w:r>
      <w:r w:rsidR="004A6EDC">
        <w:rPr>
          <w:rStyle w:val="alap1"/>
          <w:rFonts w:ascii="Times New Roman" w:hAnsi="Times New Roman" w:cs="Times New Roman"/>
          <w:sz w:val="24"/>
          <w:szCs w:val="24"/>
        </w:rPr>
        <w:t>”, vagyis kapcsolat jött létre a tudat legfelsőbb bir</w:t>
      </w:r>
      <w:r w:rsidR="004A6EDC">
        <w:rPr>
          <w:rStyle w:val="alap1"/>
          <w:rFonts w:ascii="Times New Roman" w:hAnsi="Times New Roman" w:cs="Times New Roman"/>
          <w:sz w:val="24"/>
          <w:szCs w:val="24"/>
        </w:rPr>
        <w:t>o</w:t>
      </w:r>
      <w:r w:rsidR="004A6EDC">
        <w:rPr>
          <w:rStyle w:val="alap1"/>
          <w:rFonts w:ascii="Times New Roman" w:hAnsi="Times New Roman" w:cs="Times New Roman"/>
          <w:sz w:val="24"/>
          <w:szCs w:val="24"/>
        </w:rPr>
        <w:t>dalmaival, amelyekben életének teljes skálája valamennyi síkon láthatóvá válik.</w:t>
      </w:r>
      <w:r w:rsidR="008E5CF7">
        <w:rPr>
          <w:rStyle w:val="alap1"/>
          <w:rFonts w:ascii="Times New Roman" w:hAnsi="Times New Roman" w:cs="Times New Roman"/>
          <w:sz w:val="24"/>
          <w:szCs w:val="24"/>
        </w:rPr>
        <w:t xml:space="preserve"> A „Léle</w:t>
      </w:r>
      <w:r w:rsidR="008E5CF7">
        <w:rPr>
          <w:rStyle w:val="alap1"/>
          <w:rFonts w:ascii="Times New Roman" w:hAnsi="Times New Roman" w:cs="Times New Roman"/>
          <w:sz w:val="24"/>
          <w:szCs w:val="24"/>
        </w:rPr>
        <w:t>k</w:t>
      </w:r>
      <w:r w:rsidR="008E5CF7">
        <w:rPr>
          <w:rStyle w:val="alap1"/>
          <w:rFonts w:ascii="Times New Roman" w:hAnsi="Times New Roman" w:cs="Times New Roman"/>
          <w:sz w:val="24"/>
          <w:szCs w:val="24"/>
        </w:rPr>
        <w:t xml:space="preserve">ben” önmagát pillantja meg egy napszerű központként, amelyet az elemek vesznek körül, </w:t>
      </w:r>
      <w:r w:rsidR="003F15FE">
        <w:rPr>
          <w:rStyle w:val="alap1"/>
          <w:rFonts w:ascii="Times New Roman" w:hAnsi="Times New Roman" w:cs="Times New Roman"/>
          <w:sz w:val="24"/>
          <w:szCs w:val="24"/>
        </w:rPr>
        <w:t xml:space="preserve">amelyek lényét építik fel, </w:t>
      </w:r>
      <w:r w:rsidR="00B817AC">
        <w:rPr>
          <w:rStyle w:val="alap1"/>
          <w:rFonts w:ascii="Times New Roman" w:hAnsi="Times New Roman" w:cs="Times New Roman"/>
          <w:sz w:val="24"/>
          <w:szCs w:val="24"/>
        </w:rPr>
        <w:t>és saját szintjüknek megfelelően koncentrikus körökben helyezke</w:t>
      </w:r>
      <w:r w:rsidR="00B817AC">
        <w:rPr>
          <w:rStyle w:val="alap1"/>
          <w:rFonts w:ascii="Times New Roman" w:hAnsi="Times New Roman" w:cs="Times New Roman"/>
          <w:sz w:val="24"/>
          <w:szCs w:val="24"/>
        </w:rPr>
        <w:t>d</w:t>
      </w:r>
      <w:r w:rsidR="00B817AC">
        <w:rPr>
          <w:rStyle w:val="alap1"/>
          <w:rFonts w:ascii="Times New Roman" w:hAnsi="Times New Roman" w:cs="Times New Roman"/>
          <w:sz w:val="24"/>
          <w:szCs w:val="24"/>
        </w:rPr>
        <w:t>nek el körülötte. Az itt feljegyzett káprázatos látomás, ami szeme elé tárul, a cél elérésének vége, a végső beteljesülés, aminek következtében a Szellem egész természetének uralkodój</w:t>
      </w:r>
      <w:r w:rsidR="00B817AC">
        <w:rPr>
          <w:rStyle w:val="alap1"/>
          <w:rFonts w:ascii="Times New Roman" w:hAnsi="Times New Roman" w:cs="Times New Roman"/>
          <w:sz w:val="24"/>
          <w:szCs w:val="24"/>
        </w:rPr>
        <w:t>á</w:t>
      </w:r>
      <w:r w:rsidR="00B817AC">
        <w:rPr>
          <w:rStyle w:val="alap1"/>
          <w:rFonts w:ascii="Times New Roman" w:hAnsi="Times New Roman" w:cs="Times New Roman"/>
          <w:sz w:val="24"/>
          <w:szCs w:val="24"/>
        </w:rPr>
        <w:t>vá válik. Körbevéve a megszemélyesített princípiumok, jellegzetességek és megtestesült t</w:t>
      </w:r>
      <w:r w:rsidR="00B817AC">
        <w:rPr>
          <w:rStyle w:val="alap1"/>
          <w:rFonts w:ascii="Times New Roman" w:hAnsi="Times New Roman" w:cs="Times New Roman"/>
          <w:sz w:val="24"/>
          <w:szCs w:val="24"/>
        </w:rPr>
        <w:t>u</w:t>
      </w:r>
      <w:r w:rsidR="00B817AC">
        <w:rPr>
          <w:rStyle w:val="alap1"/>
          <w:rFonts w:ascii="Times New Roman" w:hAnsi="Times New Roman" w:cs="Times New Roman"/>
          <w:sz w:val="24"/>
          <w:szCs w:val="24"/>
        </w:rPr>
        <w:t>lajdonságok és képességek által, a trónra emelkedett Felső Én</w:t>
      </w:r>
      <w:r w:rsidR="0063661B">
        <w:rPr>
          <w:rStyle w:val="alap1"/>
          <w:rFonts w:ascii="Times New Roman" w:hAnsi="Times New Roman" w:cs="Times New Roman"/>
          <w:sz w:val="24"/>
          <w:szCs w:val="24"/>
        </w:rPr>
        <w:t>t</w:t>
      </w:r>
      <w:r w:rsidR="00B817AC">
        <w:rPr>
          <w:rStyle w:val="alap1"/>
          <w:rFonts w:ascii="Times New Roman" w:hAnsi="Times New Roman" w:cs="Times New Roman"/>
          <w:sz w:val="24"/>
          <w:szCs w:val="24"/>
        </w:rPr>
        <w:t xml:space="preserve"> (amit a Bárány szimbolizál), a tudat központj</w:t>
      </w:r>
      <w:r w:rsidR="0063661B">
        <w:rPr>
          <w:rStyle w:val="alap1"/>
          <w:rFonts w:ascii="Times New Roman" w:hAnsi="Times New Roman" w:cs="Times New Roman"/>
          <w:sz w:val="24"/>
          <w:szCs w:val="24"/>
        </w:rPr>
        <w:t>át</w:t>
      </w:r>
      <w:r w:rsidR="00B817AC">
        <w:rPr>
          <w:rStyle w:val="alap1"/>
          <w:rFonts w:ascii="Times New Roman" w:hAnsi="Times New Roman" w:cs="Times New Roman"/>
          <w:sz w:val="24"/>
          <w:szCs w:val="24"/>
        </w:rPr>
        <w:t>, a megvilágosodás forrás</w:t>
      </w:r>
      <w:r w:rsidR="0063661B">
        <w:rPr>
          <w:rStyle w:val="alap1"/>
          <w:rFonts w:ascii="Times New Roman" w:hAnsi="Times New Roman" w:cs="Times New Roman"/>
          <w:sz w:val="24"/>
          <w:szCs w:val="24"/>
        </w:rPr>
        <w:t>át lényének kisebb elemei dicsőítik és méltányolják a Belső Uralkodó Istenségként.</w:t>
      </w:r>
    </w:p>
    <w:p w14:paraId="13BCCE8A" w14:textId="77777777" w:rsidR="00B94E3C" w:rsidRDefault="002D290F" w:rsidP="002E0EDD">
      <w:r>
        <w:t>Miközben a körben elhelyezkedő alakokat úgy</w:t>
      </w:r>
      <w:r w:rsidR="000D028F">
        <w:t xml:space="preserve"> írja le, hogy azok a „trón körül” állnak meghatározatlan sorrendben, az alkalmazott jelképrendszerben járatos olvasó könnyen feli</w:t>
      </w:r>
      <w:r w:rsidR="000D028F">
        <w:t>s</w:t>
      </w:r>
      <w:r w:rsidR="000D028F">
        <w:t>meri a kiválasztott alakok által jelzett viszonylagos pozíciókat. A Bárány az ember legmag</w:t>
      </w:r>
      <w:r w:rsidR="000D028F">
        <w:t>a</w:t>
      </w:r>
      <w:r w:rsidR="000D028F">
        <w:t xml:space="preserve">sabb princípiumát jelképezi, az </w:t>
      </w:r>
      <w:proofErr w:type="spellStart"/>
      <w:r w:rsidR="000D028F">
        <w:t>Âtmát</w:t>
      </w:r>
      <w:proofErr w:type="spellEnd"/>
      <w:r w:rsidR="000D028F">
        <w:t xml:space="preserve">, a Tiszta Szellemet, a Bennlakozó Istent, ezért ő „a trón közepén” helyezkedik el. Bár gondosan </w:t>
      </w:r>
      <w:r w:rsidR="007A2CBE">
        <w:t>el van zárva</w:t>
      </w:r>
      <w:r w:rsidR="000D028F">
        <w:t xml:space="preserve"> az ember lényének legbelsőbb zugában, </w:t>
      </w:r>
      <w:r w:rsidR="007A2CBE">
        <w:t>ez az a princípium, amelynek végül az egész természetet uralnia kell, és minden képességet ennek szolgálatába kell állítani, minden vágyat az alá kell rendelni. A dicsőítő kórusművet (az első a hét kórus-közjáték közül) a trónt körülvevő lények éneklik, ez kifejezi a felébredt fe</w:t>
      </w:r>
      <w:r w:rsidR="007A2CBE">
        <w:t>l</w:t>
      </w:r>
      <w:r w:rsidR="007A2CBE">
        <w:t>ismerést és az ember alacsonyabb képességeinek együttműködését a benne levő Szellemmel.</w:t>
      </w:r>
      <w:r w:rsidR="004E3088">
        <w:t xml:space="preserve"> Valószínű, hogy a köveket, amikre „jáspisként” és „szardínia kőként” hivatkozik, és a trónon ülő Egyetlent jellemzik, manapság karneolnak és opálnak nevezik. Az utóbbi (olyan kő, am</w:t>
      </w:r>
      <w:r w:rsidR="004E3088">
        <w:t>e</w:t>
      </w:r>
      <w:r w:rsidR="004E3088">
        <w:t xml:space="preserve">lyet a görögök nagyon tiszteltek), bár a szivárvány minden színében játszik, attól függően, hogy milyen fény esik rá, általában túlnyomóan kék, ebben az esetben pedig az égboltra utal, mint a mennyek és az emberben levő szellemi elem szimbólumára. </w:t>
      </w:r>
      <w:r w:rsidR="00FA263B">
        <w:t>(Ez a kép Ezékiel látom</w:t>
      </w:r>
      <w:r w:rsidR="00FA263B">
        <w:t>á</w:t>
      </w:r>
      <w:r w:rsidR="00FA263B">
        <w:t xml:space="preserve">sának zafír trónjára emlékeztet.) </w:t>
      </w:r>
      <w:r w:rsidR="00967C33">
        <w:t>Az opál szikrázó tüze a Nap fényét képviseli, amely átsüt a tér éterén, és ennek megfelelően a Bennlakozó Szellem fényét, amely bevilágítja az egyén életét a külső síkokon. Van ennek egy pszichológiai értelmezése is, mint a tobozmirigy aur</w:t>
      </w:r>
      <w:r w:rsidR="00967C33">
        <w:t>á</w:t>
      </w:r>
      <w:r w:rsidR="00967C33">
        <w:t>jának leírása, amely állandó rezgésben van válaszul az érzékelésekre, és a szivárvány minden színárnyalatát</w:t>
      </w:r>
      <w:r w:rsidR="00F66ED5">
        <w:t xml:space="preserve"> felveszi, és így világítja meg az agyban levő központot.</w:t>
      </w:r>
      <w:r w:rsidR="00F66ED5">
        <w:rPr>
          <w:rStyle w:val="Lbjegyzet-hivatkozs"/>
        </w:rPr>
        <w:footnoteReference w:id="59"/>
      </w:r>
      <w:r w:rsidR="00F66ED5">
        <w:t xml:space="preserve"> </w:t>
      </w:r>
      <w:r w:rsidR="003E6885">
        <w:t>A karneol egy sárga vagy lángszínű kőzet, amely az aurában levő tüzes napsugarakra utal</w:t>
      </w:r>
      <w:r w:rsidR="00B94E3C">
        <w:t>, ez szintén megjelenik Ezékiel látomásában is, ott ámbraszínűnek van leírva.</w:t>
      </w:r>
      <w:r w:rsidR="00B94E3C">
        <w:rPr>
          <w:rStyle w:val="Lbjegyzet-hivatkozs"/>
        </w:rPr>
        <w:footnoteReference w:id="60"/>
      </w:r>
      <w:r w:rsidR="00B94E3C">
        <w:t xml:space="preserve"> Ezért az emberi lény legmagasabb és legbelsőbb princípiumát – a benne levő Tiszta Szellem sugarát – itt a trónon levő Bárány jel</w:t>
      </w:r>
      <w:r w:rsidR="00B94E3C">
        <w:t>e</w:t>
      </w:r>
      <w:r w:rsidR="00B94E3C">
        <w:t>níti meg.</w:t>
      </w:r>
    </w:p>
    <w:p w14:paraId="4D4C4432" w14:textId="77777777" w:rsidR="0063661B" w:rsidRDefault="00D929E7" w:rsidP="002E0EDD">
      <w:r>
        <w:t xml:space="preserve">Sorrendben a következő a keleti iskolák osztályozása szerint a </w:t>
      </w:r>
      <w:r w:rsidRPr="00D929E7">
        <w:rPr>
          <w:i/>
        </w:rPr>
        <w:t>buddhi</w:t>
      </w:r>
      <w:r>
        <w:t>, a Szellemi L</w:t>
      </w:r>
      <w:r>
        <w:t>é</w:t>
      </w:r>
      <w:r>
        <w:t>lek az emberben, és ez a magasabb intuíciójának és megtisztult érzelmeinek hordozója (a bö</w:t>
      </w:r>
      <w:r>
        <w:t>l</w:t>
      </w:r>
      <w:r>
        <w:t>csesség-szeretet, mint a szellemi akaratának a megtestesülése). Ezt helyesen ábrázolják az üvegtengerként, amit „kristályként csillogónak” ír le, tehát teljesen mozdulatlanként, a tökél</w:t>
      </w:r>
      <w:r>
        <w:t>e</w:t>
      </w:r>
      <w:r>
        <w:t>tes nyugalom állapotában levőként. A tenger a maga természetes mozgásával és nyugtalans</w:t>
      </w:r>
      <w:r>
        <w:t>á</w:t>
      </w:r>
      <w:r>
        <w:t>gával egy állandó bibliai jelkép az alsóbb síkok érzelmi életére, ahol a lelket állandóan az ellentmondásos vágyak</w:t>
      </w:r>
      <w:r w:rsidR="00E6016E">
        <w:t xml:space="preserve"> tépkedik, amelyek örökké nyugtalanok, viharvertek és veszélyesek.</w:t>
      </w:r>
    </w:p>
    <w:p w14:paraId="01E1179F" w14:textId="77777777" w:rsidR="00097141" w:rsidRDefault="007867E0" w:rsidP="002E0EDD">
      <w:r>
        <w:t>A zarándok lélek utazását a földről a mennybe sok hit vallásos tanításai egy átkelé</w:t>
      </w:r>
      <w:r>
        <w:t>s</w:t>
      </w:r>
      <w:r>
        <w:t>ként mutatják be az élet tengerén keresztül, ami örvénylő és viharos, ki van téve a vihar hirt</w:t>
      </w:r>
      <w:r>
        <w:t>e</w:t>
      </w:r>
      <w:r>
        <w:t>len széllökéseinek és dühös hullámainak.</w:t>
      </w:r>
      <w:r>
        <w:rPr>
          <w:rStyle w:val="Lbjegyzet-hivatkozs"/>
        </w:rPr>
        <w:footnoteReference w:id="61"/>
      </w:r>
      <w:r>
        <w:t xml:space="preserve"> </w:t>
      </w:r>
      <w:r w:rsidR="00097141">
        <w:t>Ugyanígy az alsóbb természet szenvedélyei és fékezetlen vágyai veszélybe sodorják a lélek fejlődését.</w:t>
      </w:r>
    </w:p>
    <w:p w14:paraId="3353DFFE" w14:textId="77777777" w:rsidR="00626889" w:rsidRDefault="00626889" w:rsidP="002E0EDD">
      <w:r>
        <w:t>Amikor azonban az érzelmi természet megtisztul, lecsendesül, és irányítás alá kerül, amikor felemelkedik a szellem tiszta birodalmába, akkor a „tenger” lenyugszik és letisztul, olyanná válik, mint egy tükör, ami visszatükrözi a szellemi napból érkező fényt, és magát is átvilágítja ez a fény. Az ígéret az, hogy „nem lesz több tenger” (felkavart és stresszel teli é</w:t>
      </w:r>
      <w:r>
        <w:t>r</w:t>
      </w:r>
      <w:r>
        <w:t>zelmi élet), a trón körüli „kristálytenger” az élet teljes megnemesedését és a magasabb sík</w:t>
      </w:r>
      <w:r>
        <w:t>o</w:t>
      </w:r>
      <w:r>
        <w:t>kon az állandó tudatosságot jelzi.</w:t>
      </w:r>
    </w:p>
    <w:p w14:paraId="33C4D3B7" w14:textId="77777777" w:rsidR="00E6016E" w:rsidRDefault="00825DFB" w:rsidP="002E0EDD">
      <w:r>
        <w:t>Az így bemutatott két legmagasabb szellemi princípium, amiket egy belső sugárzá</w:t>
      </w:r>
      <w:r>
        <w:t>s</w:t>
      </w:r>
      <w:r>
        <w:t>ként (tűzként) és egy visszatükröző közegként (vízként) jeleníti meg, a napi és holdi erők, a férfi és a női elemek úgy a kozmoszban, mint az emberben, az Istenség Akarat és Bölcsesség aspektusai, amelyek a lélekben nyilvánulnak meg. A sorban a magasabb elme (</w:t>
      </w:r>
      <w:r w:rsidRPr="00825DFB">
        <w:rPr>
          <w:i/>
        </w:rPr>
        <w:t>manasz</w:t>
      </w:r>
      <w:r>
        <w:t>) k</w:t>
      </w:r>
      <w:r>
        <w:t>ö</w:t>
      </w:r>
      <w:r>
        <w:t>vetkezik, amelynek a hordozója a kauzális test. Itt ez a szivárvány képében jelenik meg, ez utalás a felvillanó tűzre és a magasan fejlett kauzális testet jellemző gyorsan változó színe</w:t>
      </w:r>
      <w:r>
        <w:t>k</w:t>
      </w:r>
      <w:r>
        <w:t>re.</w:t>
      </w:r>
      <w:r w:rsidR="00C247F8">
        <w:rPr>
          <w:rStyle w:val="Lbjegyzet-hivatkozs"/>
        </w:rPr>
        <w:footnoteReference w:id="62"/>
      </w:r>
      <w:r w:rsidR="00C247F8">
        <w:t xml:space="preserve"> A smaragdként leírt kő valószínűleg az akvamarin vagy a kék berill, ahol a kék szín az áhítatra és a törekvésre utal, amely uralkodó az aurában.</w:t>
      </w:r>
    </w:p>
    <w:p w14:paraId="20FAE60E" w14:textId="77777777" w:rsidR="00C247F8" w:rsidRDefault="00564289" w:rsidP="002E0EDD">
      <w:pPr>
        <w:rPr>
          <w:rStyle w:val="alap1"/>
          <w:rFonts w:ascii="Times New Roman" w:hAnsi="Times New Roman" w:cs="Times New Roman"/>
          <w:sz w:val="24"/>
          <w:szCs w:val="24"/>
        </w:rPr>
      </w:pPr>
      <w:r>
        <w:t>Idáig tehát az emberben levő felső hármasság</w:t>
      </w:r>
      <w:r w:rsidR="000441DA">
        <w:t>,</w:t>
      </w:r>
      <w:r>
        <w:t xml:space="preserve"> </w:t>
      </w:r>
      <w:r w:rsidR="000441DA">
        <w:t>a tiszta szellem, a szellemi lélek és a felső elme (</w:t>
      </w:r>
      <w:proofErr w:type="spellStart"/>
      <w:r w:rsidR="000441DA">
        <w:t>âtma</w:t>
      </w:r>
      <w:proofErr w:type="spellEnd"/>
      <w:r w:rsidR="000441DA">
        <w:t xml:space="preserve"> – buddhi – manasz), az Én vagy Felső Én háromszoros öltözékének </w:t>
      </w:r>
      <w:r>
        <w:t>bemut</w:t>
      </w:r>
      <w:r>
        <w:t>a</w:t>
      </w:r>
      <w:r>
        <w:t>tá</w:t>
      </w:r>
      <w:r w:rsidR="000441DA">
        <w:t>sa történt meg</w:t>
      </w:r>
      <w:r>
        <w:t xml:space="preserve">. </w:t>
      </w:r>
      <w:r w:rsidR="000441DA">
        <w:t>„</w:t>
      </w:r>
      <w:r w:rsidR="000441DA" w:rsidRPr="000441DA">
        <w:rPr>
          <w:rStyle w:val="alap1"/>
          <w:rFonts w:ascii="Times New Roman" w:hAnsi="Times New Roman" w:cs="Times New Roman"/>
          <w:sz w:val="24"/>
          <w:szCs w:val="24"/>
        </w:rPr>
        <w:t>A trónból zengő, mennydörgő villámok csapkodtak</w:t>
      </w:r>
      <w:r w:rsidR="000441DA">
        <w:rPr>
          <w:rStyle w:val="alap1"/>
          <w:rFonts w:ascii="Times New Roman" w:hAnsi="Times New Roman" w:cs="Times New Roman"/>
          <w:sz w:val="24"/>
          <w:szCs w:val="24"/>
        </w:rPr>
        <w:t>” – az e fennkölt szinten átadott megvilágosodást, kiadott parancsot jelenti, amit a misztikus transz állapotában kap meg. Még egy másik szimbólum, a „</w:t>
      </w:r>
      <w:r w:rsidR="000441DA" w:rsidRPr="000441DA">
        <w:rPr>
          <w:rStyle w:val="alap1"/>
          <w:rFonts w:ascii="Times New Roman" w:hAnsi="Times New Roman" w:cs="Times New Roman"/>
          <w:sz w:val="24"/>
          <w:szCs w:val="24"/>
        </w:rPr>
        <w:t>hét lobogó fáklya</w:t>
      </w:r>
      <w:r w:rsidR="000441DA">
        <w:rPr>
          <w:rStyle w:val="alap1"/>
          <w:rFonts w:ascii="Times New Roman" w:hAnsi="Times New Roman" w:cs="Times New Roman"/>
          <w:sz w:val="24"/>
          <w:szCs w:val="24"/>
        </w:rPr>
        <w:t xml:space="preserve">” a szellem kiáradását jeleníti meg a jelenségi létezés síkjaira (egy hétszeres univerzumra), amely eljuttatja a fejlődő egyéniséget a bolygói rend területére. Egy további kiáradással eléri az idő és a nemzés </w:t>
      </w:r>
      <w:r w:rsidR="0007723F">
        <w:rPr>
          <w:rStyle w:val="alap1"/>
          <w:rFonts w:ascii="Times New Roman" w:hAnsi="Times New Roman" w:cs="Times New Roman"/>
          <w:sz w:val="24"/>
          <w:szCs w:val="24"/>
        </w:rPr>
        <w:t xml:space="preserve">fizikai birodalmát, amelyet a fejükön koronát hordó huszonnégy vén </w:t>
      </w:r>
      <w:r w:rsidR="00DC767C">
        <w:rPr>
          <w:rStyle w:val="alap1"/>
          <w:rFonts w:ascii="Times New Roman" w:hAnsi="Times New Roman" w:cs="Times New Roman"/>
          <w:sz w:val="24"/>
          <w:szCs w:val="24"/>
        </w:rPr>
        <w:t>szimbolizál. Ezek az állatöv tizenkét jegyét jelentik, megduplázva azokat (mindegyik kettős aspektusában), az arany koronák e csillagok által kibocsájtott fényt jelképezik.</w:t>
      </w:r>
    </w:p>
    <w:p w14:paraId="54586101" w14:textId="77777777" w:rsidR="00DC767C" w:rsidRDefault="00DC767C" w:rsidP="002E0EDD">
      <w:pPr>
        <w:rPr>
          <w:rStyle w:val="alap1"/>
          <w:rFonts w:ascii="Times New Roman" w:hAnsi="Times New Roman" w:cs="Times New Roman"/>
          <w:sz w:val="24"/>
          <w:szCs w:val="24"/>
        </w:rPr>
      </w:pPr>
      <w:r>
        <w:rPr>
          <w:rStyle w:val="alap1"/>
          <w:rFonts w:ascii="Times New Roman" w:hAnsi="Times New Roman" w:cs="Times New Roman"/>
          <w:sz w:val="24"/>
          <w:szCs w:val="24"/>
        </w:rPr>
        <w:t>Ez a legkülső kör a testet öltések birodalmát jelenti, amelyben a lélek az emberi t</w:t>
      </w:r>
      <w:r>
        <w:rPr>
          <w:rStyle w:val="alap1"/>
          <w:rFonts w:ascii="Times New Roman" w:hAnsi="Times New Roman" w:cs="Times New Roman"/>
          <w:sz w:val="24"/>
          <w:szCs w:val="24"/>
        </w:rPr>
        <w:t>a</w:t>
      </w:r>
      <w:r>
        <w:rPr>
          <w:rStyle w:val="alap1"/>
          <w:rFonts w:ascii="Times New Roman" w:hAnsi="Times New Roman" w:cs="Times New Roman"/>
          <w:sz w:val="24"/>
          <w:szCs w:val="24"/>
        </w:rPr>
        <w:t>pasztalás hosszú ciklusait töltötte, valamint azokat az erőket, amelyek felett mostanra megsz</w:t>
      </w:r>
      <w:r>
        <w:rPr>
          <w:rStyle w:val="alap1"/>
          <w:rFonts w:ascii="Times New Roman" w:hAnsi="Times New Roman" w:cs="Times New Roman"/>
          <w:sz w:val="24"/>
          <w:szCs w:val="24"/>
        </w:rPr>
        <w:t>e</w:t>
      </w:r>
      <w:r>
        <w:rPr>
          <w:rStyle w:val="alap1"/>
          <w:rFonts w:ascii="Times New Roman" w:hAnsi="Times New Roman" w:cs="Times New Roman"/>
          <w:sz w:val="24"/>
          <w:szCs w:val="24"/>
        </w:rPr>
        <w:t xml:space="preserve">rezte a hatalmat, mindezek a kifelé irányuló tevékenységek most már a központi Szellemi Akarat kifejezői és összhangban állnak azzal. A </w:t>
      </w:r>
      <w:r w:rsidR="00825CE7">
        <w:rPr>
          <w:rStyle w:val="alap1"/>
          <w:rFonts w:ascii="Times New Roman" w:hAnsi="Times New Roman" w:cs="Times New Roman"/>
          <w:sz w:val="24"/>
          <w:szCs w:val="24"/>
        </w:rPr>
        <w:t>véneknek koszorú van a kezében</w:t>
      </w:r>
      <w:r w:rsidR="00B87E92">
        <w:rPr>
          <w:rStyle w:val="alap1"/>
          <w:rFonts w:ascii="Times New Roman" w:hAnsi="Times New Roman" w:cs="Times New Roman"/>
          <w:sz w:val="24"/>
          <w:szCs w:val="24"/>
        </w:rPr>
        <w:t>, zenéjük pedig dicsőítő kórusként zeng, ez ismét csak az emberben levő különböző elemek harmonikus együttműködését jelenti az isteni céllal.</w:t>
      </w:r>
    </w:p>
    <w:p w14:paraId="5D8E4CDC" w14:textId="77777777" w:rsidR="00B87E92" w:rsidRDefault="00B87E92" w:rsidP="002E0EDD">
      <w:pPr>
        <w:rPr>
          <w:rStyle w:val="alap1"/>
          <w:rFonts w:ascii="Times New Roman" w:hAnsi="Times New Roman" w:cs="Times New Roman"/>
          <w:sz w:val="24"/>
          <w:szCs w:val="24"/>
        </w:rPr>
      </w:pPr>
      <w:r>
        <w:rPr>
          <w:rStyle w:val="alap1"/>
          <w:rFonts w:ascii="Times New Roman" w:hAnsi="Times New Roman" w:cs="Times New Roman"/>
          <w:sz w:val="24"/>
          <w:szCs w:val="24"/>
        </w:rPr>
        <w:t>Végül a négy élőlény – ahogyan már kifejtettük</w:t>
      </w:r>
      <w:r>
        <w:rPr>
          <w:rStyle w:val="Lbjegyzet-hivatkozs"/>
          <w:color w:val="000000"/>
        </w:rPr>
        <w:footnoteReference w:id="63"/>
      </w:r>
      <w:r>
        <w:rPr>
          <w:rStyle w:val="alap1"/>
          <w:rFonts w:ascii="Times New Roman" w:hAnsi="Times New Roman" w:cs="Times New Roman"/>
          <w:sz w:val="24"/>
          <w:szCs w:val="24"/>
        </w:rPr>
        <w:t xml:space="preserve"> – az állatövi keresztet jeleníti meg az ember négyszeres életének szimbólumaként, ahogyan azokat minden szinten tökéletessé kell tenni, és tudatosan a Legmagasabb irányítása alá kell vonni. A trón körül összegyűlt lények kórusának éneke az Én akkordjának teljes visszaverődése, amely</w:t>
      </w:r>
      <w:r w:rsidR="00945957">
        <w:rPr>
          <w:rStyle w:val="alap1"/>
          <w:rFonts w:ascii="Times New Roman" w:hAnsi="Times New Roman" w:cs="Times New Roman"/>
          <w:sz w:val="24"/>
          <w:szCs w:val="24"/>
        </w:rPr>
        <w:t>et a lélek</w:t>
      </w:r>
      <w:r w:rsidR="001142C6">
        <w:rPr>
          <w:rStyle w:val="alap1"/>
          <w:rFonts w:ascii="Times New Roman" w:hAnsi="Times New Roman" w:cs="Times New Roman"/>
          <w:sz w:val="24"/>
          <w:szCs w:val="24"/>
        </w:rPr>
        <w:t xml:space="preserve"> bocsát ki saját tök</w:t>
      </w:r>
      <w:r w:rsidR="001142C6">
        <w:rPr>
          <w:rStyle w:val="alap1"/>
          <w:rFonts w:ascii="Times New Roman" w:hAnsi="Times New Roman" w:cs="Times New Roman"/>
          <w:sz w:val="24"/>
          <w:szCs w:val="24"/>
        </w:rPr>
        <w:t>é</w:t>
      </w:r>
      <w:r w:rsidR="001142C6">
        <w:rPr>
          <w:rStyle w:val="alap1"/>
          <w:rFonts w:ascii="Times New Roman" w:hAnsi="Times New Roman" w:cs="Times New Roman"/>
          <w:sz w:val="24"/>
          <w:szCs w:val="24"/>
        </w:rPr>
        <w:t>letesedett hangján.</w:t>
      </w:r>
    </w:p>
    <w:p w14:paraId="37278A89" w14:textId="77777777" w:rsidR="001142C6" w:rsidRDefault="0048387E" w:rsidP="002E0EDD">
      <w:pPr>
        <w:rPr>
          <w:rStyle w:val="alap1"/>
          <w:rFonts w:ascii="Times New Roman" w:hAnsi="Times New Roman" w:cs="Times New Roman"/>
          <w:sz w:val="24"/>
          <w:szCs w:val="24"/>
        </w:rPr>
      </w:pPr>
      <w:r>
        <w:rPr>
          <w:rStyle w:val="alap1"/>
          <w:rFonts w:ascii="Times New Roman" w:hAnsi="Times New Roman" w:cs="Times New Roman"/>
          <w:sz w:val="24"/>
          <w:szCs w:val="24"/>
        </w:rPr>
        <w:t>Ebben a látomásban vagy misztikus meditációban szimbolikusan így jelenik meg egy teljes kép az emberről, ahogyan neki emberi ciklusa befejezésekor látszódnia kell, miután teljesítette a beavatás tökéletesedési folyamatát.</w:t>
      </w:r>
    </w:p>
    <w:p w14:paraId="02FA71DB" w14:textId="77777777" w:rsidR="007B25AC" w:rsidRDefault="007B25AC">
      <w:pPr>
        <w:ind w:firstLine="0"/>
        <w:jc w:val="left"/>
        <w:rPr>
          <w:rStyle w:val="alap1"/>
          <w:rFonts w:ascii="Times New Roman" w:hAnsi="Times New Roman" w:cs="Times New Roman"/>
          <w:sz w:val="24"/>
          <w:szCs w:val="24"/>
        </w:rPr>
      </w:pPr>
      <w:r>
        <w:rPr>
          <w:rStyle w:val="alap1"/>
          <w:rFonts w:ascii="Times New Roman" w:hAnsi="Times New Roman" w:cs="Times New Roman"/>
          <w:sz w:val="24"/>
          <w:szCs w:val="24"/>
        </w:rPr>
        <w:br w:type="page"/>
      </w:r>
    </w:p>
    <w:p w14:paraId="5CEE87FE" w14:textId="77777777" w:rsidR="0048387E" w:rsidRDefault="003A1A20" w:rsidP="002E0EDD">
      <w:r>
        <w:rPr>
          <w:noProof/>
        </w:rPr>
        <w:pict w14:anchorId="118A556F">
          <v:shape id="Kép 0" o:spid="_x0000_s1029" type="#_x0000_t75" alt="Apo.jpg" style="position:absolute;left:0;text-align:left;margin-left:103.45pt;margin-top:7.45pt;width:271.5pt;height:235pt;z-index:1;visibility:visible">
            <v:imagedata r:id="rId11" o:title="Apo"/>
            <w10:wrap type="square"/>
          </v:shape>
        </w:pict>
      </w:r>
    </w:p>
    <w:p w14:paraId="45E40646" w14:textId="77777777" w:rsidR="007B25AC" w:rsidRDefault="007B25AC" w:rsidP="007B25AC">
      <w:pPr>
        <w:jc w:val="center"/>
      </w:pPr>
    </w:p>
    <w:p w14:paraId="57D18498" w14:textId="77777777" w:rsidR="007B25AC" w:rsidRDefault="007B25AC" w:rsidP="007B25AC">
      <w:pPr>
        <w:jc w:val="center"/>
      </w:pPr>
    </w:p>
    <w:p w14:paraId="1BD89AE8" w14:textId="77777777" w:rsidR="007B25AC" w:rsidRDefault="007B25AC" w:rsidP="007B25AC">
      <w:pPr>
        <w:jc w:val="center"/>
      </w:pPr>
    </w:p>
    <w:p w14:paraId="5FBB6808" w14:textId="77777777" w:rsidR="007B25AC" w:rsidRDefault="007B25AC" w:rsidP="007B25AC">
      <w:pPr>
        <w:jc w:val="center"/>
      </w:pPr>
    </w:p>
    <w:p w14:paraId="3392EC20" w14:textId="77777777" w:rsidR="007B25AC" w:rsidRDefault="007B25AC" w:rsidP="007B25AC">
      <w:pPr>
        <w:jc w:val="center"/>
      </w:pPr>
    </w:p>
    <w:p w14:paraId="26794CB6" w14:textId="77777777" w:rsidR="007B25AC" w:rsidRDefault="007B25AC" w:rsidP="007B25AC">
      <w:pPr>
        <w:jc w:val="center"/>
      </w:pPr>
    </w:p>
    <w:p w14:paraId="1680A7BA" w14:textId="77777777" w:rsidR="007B25AC" w:rsidRDefault="007B25AC" w:rsidP="007B25AC">
      <w:pPr>
        <w:jc w:val="center"/>
      </w:pPr>
    </w:p>
    <w:p w14:paraId="60AF5A98" w14:textId="77777777" w:rsidR="007B25AC" w:rsidRDefault="007B25AC" w:rsidP="007B25AC">
      <w:pPr>
        <w:jc w:val="center"/>
      </w:pPr>
    </w:p>
    <w:p w14:paraId="423352C2" w14:textId="77777777" w:rsidR="007B25AC" w:rsidRDefault="007B25AC" w:rsidP="007B25AC">
      <w:pPr>
        <w:jc w:val="center"/>
      </w:pPr>
    </w:p>
    <w:p w14:paraId="45FAB8A3" w14:textId="77777777" w:rsidR="007B25AC" w:rsidRDefault="007B25AC" w:rsidP="007B25AC">
      <w:pPr>
        <w:jc w:val="center"/>
      </w:pPr>
    </w:p>
    <w:p w14:paraId="3E8A2F17" w14:textId="77777777" w:rsidR="007B25AC" w:rsidRDefault="007B25AC" w:rsidP="007B25AC">
      <w:pPr>
        <w:jc w:val="center"/>
      </w:pPr>
    </w:p>
    <w:p w14:paraId="563D5215" w14:textId="77777777" w:rsidR="007B25AC" w:rsidRDefault="007B25AC" w:rsidP="007B25AC">
      <w:pPr>
        <w:jc w:val="center"/>
      </w:pPr>
    </w:p>
    <w:p w14:paraId="0982C979" w14:textId="77777777" w:rsidR="007B25AC" w:rsidRDefault="007B25AC" w:rsidP="007B25AC">
      <w:pPr>
        <w:jc w:val="center"/>
      </w:pPr>
    </w:p>
    <w:p w14:paraId="7977D243" w14:textId="77777777" w:rsidR="007B25AC" w:rsidRDefault="007B25AC" w:rsidP="007B25AC">
      <w:pPr>
        <w:jc w:val="center"/>
      </w:pPr>
    </w:p>
    <w:p w14:paraId="04CA5419" w14:textId="77777777" w:rsidR="007B25AC" w:rsidRDefault="007B25AC" w:rsidP="007B25AC">
      <w:pPr>
        <w:jc w:val="center"/>
      </w:pPr>
    </w:p>
    <w:p w14:paraId="6108EB04" w14:textId="77777777" w:rsidR="007B25AC" w:rsidRDefault="007B25AC" w:rsidP="007B25AC">
      <w:pPr>
        <w:jc w:val="center"/>
      </w:pPr>
    </w:p>
    <w:p w14:paraId="2E2CF18A" w14:textId="77777777" w:rsidR="007B25AC" w:rsidRDefault="007B25AC" w:rsidP="007B25AC">
      <w:pPr>
        <w:jc w:val="center"/>
      </w:pPr>
    </w:p>
    <w:p w14:paraId="0D3B02FE" w14:textId="77777777" w:rsidR="007B25AC" w:rsidRPr="00D173A1" w:rsidRDefault="007B25AC" w:rsidP="007B25AC">
      <w:pPr>
        <w:jc w:val="center"/>
        <w:rPr>
          <w:rFonts w:ascii="Arial" w:hAnsi="Arial" w:cs="Arial"/>
          <w:sz w:val="20"/>
          <w:szCs w:val="20"/>
        </w:rPr>
      </w:pPr>
      <w:r w:rsidRPr="00D173A1">
        <w:rPr>
          <w:rFonts w:ascii="Arial" w:hAnsi="Arial" w:cs="Arial"/>
          <w:sz w:val="20"/>
          <w:szCs w:val="20"/>
        </w:rPr>
        <w:t>A TÖKÉLETESEDETT EMBER LÁTOMÁSA</w:t>
      </w:r>
    </w:p>
    <w:p w14:paraId="2BEE852B" w14:textId="77777777" w:rsidR="007B25AC" w:rsidRPr="00D173A1" w:rsidRDefault="007B25AC" w:rsidP="007B25AC">
      <w:pPr>
        <w:jc w:val="center"/>
        <w:rPr>
          <w:rFonts w:ascii="Arial" w:hAnsi="Arial" w:cs="Arial"/>
          <w:sz w:val="20"/>
          <w:szCs w:val="20"/>
        </w:rPr>
      </w:pPr>
    </w:p>
    <w:p w14:paraId="7877939E" w14:textId="77777777" w:rsidR="007B25AC" w:rsidRPr="00D173A1" w:rsidRDefault="00C05307" w:rsidP="00D173A1">
      <w:pPr>
        <w:pStyle w:val="Listaszerbekezds"/>
        <w:numPr>
          <w:ilvl w:val="0"/>
          <w:numId w:val="8"/>
        </w:numPr>
        <w:jc w:val="left"/>
        <w:rPr>
          <w:rFonts w:ascii="Arial" w:hAnsi="Arial" w:cs="Arial"/>
          <w:sz w:val="20"/>
          <w:szCs w:val="20"/>
        </w:rPr>
      </w:pPr>
      <w:r>
        <w:rPr>
          <w:rFonts w:ascii="Arial" w:hAnsi="Arial" w:cs="Arial"/>
          <w:noProof/>
          <w:sz w:val="20"/>
          <w:szCs w:val="20"/>
        </w:rPr>
        <w:pict w14:anchorId="02FC465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96.1pt;margin-top:4.5pt;width:16.1pt;height:30.55pt;z-index:2"/>
        </w:pict>
      </w:r>
      <w:r w:rsidR="00D173A1" w:rsidRPr="00D173A1">
        <w:rPr>
          <w:rFonts w:ascii="Arial" w:hAnsi="Arial" w:cs="Arial"/>
          <w:sz w:val="20"/>
          <w:szCs w:val="20"/>
        </w:rPr>
        <w:t>Tiszta szellem (</w:t>
      </w:r>
      <w:proofErr w:type="spellStart"/>
      <w:r w:rsidR="00D173A1" w:rsidRPr="00D173A1">
        <w:rPr>
          <w:rFonts w:ascii="Arial" w:hAnsi="Arial" w:cs="Arial"/>
          <w:sz w:val="20"/>
          <w:szCs w:val="20"/>
        </w:rPr>
        <w:t>Âtma</w:t>
      </w:r>
      <w:proofErr w:type="spellEnd"/>
      <w:r w:rsidR="00D173A1" w:rsidRPr="00D173A1">
        <w:rPr>
          <w:rFonts w:ascii="Arial" w:hAnsi="Arial" w:cs="Arial"/>
          <w:sz w:val="20"/>
          <w:szCs w:val="20"/>
        </w:rPr>
        <w:t xml:space="preserve">)     </w:t>
      </w:r>
    </w:p>
    <w:p w14:paraId="1E66FBCD" w14:textId="77777777" w:rsidR="00D173A1" w:rsidRPr="00D173A1" w:rsidRDefault="00D173A1" w:rsidP="00D173A1">
      <w:pPr>
        <w:pStyle w:val="Listaszerbekezds"/>
        <w:numPr>
          <w:ilvl w:val="0"/>
          <w:numId w:val="8"/>
        </w:numPr>
        <w:jc w:val="left"/>
        <w:rPr>
          <w:rFonts w:ascii="Arial" w:hAnsi="Arial" w:cs="Arial"/>
          <w:sz w:val="20"/>
          <w:szCs w:val="20"/>
        </w:rPr>
      </w:pPr>
      <w:r w:rsidRPr="00D173A1">
        <w:rPr>
          <w:rFonts w:ascii="Arial" w:hAnsi="Arial" w:cs="Arial"/>
          <w:sz w:val="20"/>
          <w:szCs w:val="20"/>
        </w:rPr>
        <w:t>Szellemi lélek (Buddhi)                 Felső Hármasság</w:t>
      </w:r>
    </w:p>
    <w:p w14:paraId="6FD6B46C" w14:textId="77777777" w:rsidR="00D173A1" w:rsidRPr="00D173A1" w:rsidRDefault="00D173A1" w:rsidP="00D173A1">
      <w:pPr>
        <w:pStyle w:val="Listaszerbekezds"/>
        <w:numPr>
          <w:ilvl w:val="0"/>
          <w:numId w:val="8"/>
        </w:numPr>
        <w:jc w:val="left"/>
        <w:rPr>
          <w:rFonts w:ascii="Arial" w:hAnsi="Arial" w:cs="Arial"/>
          <w:sz w:val="20"/>
          <w:szCs w:val="20"/>
        </w:rPr>
      </w:pPr>
      <w:r w:rsidRPr="00D173A1">
        <w:rPr>
          <w:rFonts w:ascii="Arial" w:hAnsi="Arial" w:cs="Arial"/>
          <w:sz w:val="20"/>
          <w:szCs w:val="20"/>
        </w:rPr>
        <w:t xml:space="preserve">Felső elme (Manasz)  </w:t>
      </w:r>
    </w:p>
    <w:p w14:paraId="1AD481FB" w14:textId="77777777" w:rsidR="00D173A1" w:rsidRPr="00D173A1" w:rsidRDefault="00D173A1" w:rsidP="00D173A1">
      <w:pPr>
        <w:pStyle w:val="Listaszerbekezds"/>
        <w:numPr>
          <w:ilvl w:val="0"/>
          <w:numId w:val="8"/>
        </w:numPr>
        <w:jc w:val="left"/>
        <w:rPr>
          <w:rFonts w:ascii="Arial" w:hAnsi="Arial" w:cs="Arial"/>
          <w:sz w:val="20"/>
          <w:szCs w:val="20"/>
        </w:rPr>
      </w:pPr>
      <w:r w:rsidRPr="00D173A1">
        <w:rPr>
          <w:rFonts w:ascii="Arial" w:hAnsi="Arial" w:cs="Arial"/>
          <w:sz w:val="20"/>
          <w:szCs w:val="20"/>
        </w:rPr>
        <w:t>A megnyilvánulás hét síkja</w:t>
      </w:r>
    </w:p>
    <w:p w14:paraId="658B3FA4" w14:textId="77777777" w:rsidR="00D173A1" w:rsidRPr="00D173A1" w:rsidRDefault="00D173A1" w:rsidP="00D173A1">
      <w:pPr>
        <w:pStyle w:val="Listaszerbekezds"/>
        <w:numPr>
          <w:ilvl w:val="0"/>
          <w:numId w:val="8"/>
        </w:numPr>
        <w:jc w:val="left"/>
        <w:rPr>
          <w:rFonts w:ascii="Arial" w:hAnsi="Arial" w:cs="Arial"/>
          <w:sz w:val="20"/>
          <w:szCs w:val="20"/>
        </w:rPr>
      </w:pPr>
      <w:r w:rsidRPr="00D173A1">
        <w:rPr>
          <w:rFonts w:ascii="Arial" w:hAnsi="Arial" w:cs="Arial"/>
          <w:sz w:val="20"/>
          <w:szCs w:val="20"/>
        </w:rPr>
        <w:t xml:space="preserve">Fizikai birodalom (állatöv) </w:t>
      </w:r>
    </w:p>
    <w:p w14:paraId="2A155F08" w14:textId="77777777" w:rsidR="00D173A1" w:rsidRDefault="00D173A1" w:rsidP="00D173A1">
      <w:pPr>
        <w:ind w:firstLine="1701"/>
        <w:jc w:val="left"/>
        <w:rPr>
          <w:rFonts w:ascii="Arial" w:hAnsi="Arial" w:cs="Arial"/>
          <w:sz w:val="20"/>
          <w:szCs w:val="20"/>
        </w:rPr>
      </w:pPr>
      <w:r>
        <w:rPr>
          <w:rFonts w:ascii="Arial" w:hAnsi="Arial" w:cs="Arial"/>
          <w:sz w:val="20"/>
          <w:szCs w:val="20"/>
        </w:rPr>
        <w:t>A négy teremtmény a külső vonalnál az állatövi kereszt szélső pontjait jelzik.</w:t>
      </w:r>
    </w:p>
    <w:p w14:paraId="10EB7154" w14:textId="77777777" w:rsidR="00EB31A4" w:rsidRDefault="00EB31A4" w:rsidP="00D173A1">
      <w:pPr>
        <w:ind w:firstLine="1701"/>
        <w:jc w:val="left"/>
        <w:rPr>
          <w:rFonts w:ascii="Arial" w:hAnsi="Arial" w:cs="Arial"/>
          <w:sz w:val="20"/>
          <w:szCs w:val="20"/>
        </w:rPr>
      </w:pPr>
    </w:p>
    <w:p w14:paraId="33675891" w14:textId="77777777" w:rsidR="00EB31A4" w:rsidRDefault="00EB31A4" w:rsidP="00EB31A4">
      <w:pPr>
        <w:ind w:firstLine="0"/>
        <w:jc w:val="left"/>
        <w:rPr>
          <w:rFonts w:ascii="Arial" w:hAnsi="Arial" w:cs="Arial"/>
          <w:sz w:val="20"/>
          <w:szCs w:val="20"/>
        </w:rPr>
      </w:pPr>
    </w:p>
    <w:p w14:paraId="1EBD7D3B" w14:textId="77777777" w:rsidR="00E57DB0" w:rsidRDefault="00E57DB0" w:rsidP="00E57DB0">
      <w:pPr>
        <w:pStyle w:val="Cmsor2"/>
        <w:numPr>
          <w:ilvl w:val="0"/>
          <w:numId w:val="9"/>
        </w:numPr>
        <w:ind w:left="0" w:firstLine="0"/>
        <w:jc w:val="center"/>
        <w:rPr>
          <w:rFonts w:ascii="Times New Roman" w:hAnsi="Times New Roman" w:cs="Times New Roman"/>
          <w:i w:val="0"/>
          <w:sz w:val="32"/>
          <w:szCs w:val="32"/>
        </w:rPr>
      </w:pPr>
      <w:bookmarkStart w:id="12" w:name="_Toc328067773"/>
      <w:r>
        <w:rPr>
          <w:rFonts w:ascii="Times New Roman" w:hAnsi="Times New Roman" w:cs="Times New Roman"/>
          <w:i w:val="0"/>
          <w:sz w:val="32"/>
          <w:szCs w:val="32"/>
        </w:rPr>
        <w:t xml:space="preserve">felvonás </w:t>
      </w:r>
      <w:r w:rsidRPr="00E57DB0">
        <w:rPr>
          <w:rFonts w:ascii="Times New Roman" w:hAnsi="Times New Roman" w:cs="Times New Roman"/>
          <w:i w:val="0"/>
          <w:sz w:val="32"/>
          <w:szCs w:val="32"/>
          <w:u w:val="single"/>
        </w:rPr>
        <w:t>A PECSÉTEK FELTÖRÉSE</w:t>
      </w:r>
      <w:bookmarkEnd w:id="12"/>
    </w:p>
    <w:p w14:paraId="667A1001" w14:textId="77777777" w:rsidR="00E57DB0" w:rsidRDefault="00E57DB0" w:rsidP="00E57DB0"/>
    <w:p w14:paraId="73C4F2D1" w14:textId="77777777" w:rsidR="00E57DB0" w:rsidRPr="008C7FFB" w:rsidRDefault="008C7FFB" w:rsidP="008C7FFB">
      <w:pPr>
        <w:ind w:left="3402" w:firstLine="0"/>
        <w:rPr>
          <w:rFonts w:ascii="Arial" w:hAnsi="Arial" w:cs="Arial"/>
          <w:sz w:val="20"/>
          <w:szCs w:val="20"/>
        </w:rPr>
      </w:pPr>
      <w:r w:rsidRPr="008C7FFB">
        <w:rPr>
          <w:rFonts w:ascii="Arial" w:hAnsi="Arial" w:cs="Arial"/>
          <w:sz w:val="20"/>
          <w:szCs w:val="20"/>
        </w:rPr>
        <w:t>Hét kapun át kell kiküzdened utadat…</w:t>
      </w:r>
    </w:p>
    <w:p w14:paraId="65A430D0" w14:textId="77777777" w:rsidR="008C7FFB" w:rsidRDefault="008C7FFB" w:rsidP="008C7FFB">
      <w:pPr>
        <w:ind w:left="3402" w:firstLine="0"/>
        <w:rPr>
          <w:rFonts w:ascii="Arial" w:hAnsi="Arial" w:cs="Arial"/>
          <w:sz w:val="20"/>
          <w:szCs w:val="20"/>
        </w:rPr>
      </w:pPr>
      <w:r w:rsidRPr="008C7FFB">
        <w:rPr>
          <w:rFonts w:ascii="Arial" w:hAnsi="Arial" w:cs="Arial"/>
          <w:sz w:val="20"/>
          <w:szCs w:val="20"/>
        </w:rPr>
        <w:t>Minden kapunak arany kulcsa van, amely megnyitja szárnyát.</w:t>
      </w:r>
    </w:p>
    <w:p w14:paraId="66F18330" w14:textId="77777777" w:rsidR="008C7FFB" w:rsidRDefault="008C7FFB" w:rsidP="008C7FFB">
      <w:pPr>
        <w:ind w:left="2835" w:firstLine="0"/>
        <w:jc w:val="right"/>
        <w:rPr>
          <w:rFonts w:ascii="Arial" w:hAnsi="Arial" w:cs="Arial"/>
          <w:i/>
          <w:sz w:val="20"/>
          <w:szCs w:val="20"/>
        </w:rPr>
      </w:pPr>
      <w:r>
        <w:rPr>
          <w:rFonts w:ascii="Arial" w:hAnsi="Arial" w:cs="Arial"/>
          <w:i/>
          <w:sz w:val="20"/>
          <w:szCs w:val="20"/>
        </w:rPr>
        <w:t>A Csend hangja</w:t>
      </w:r>
    </w:p>
    <w:p w14:paraId="5A42AA4B" w14:textId="77777777" w:rsidR="008C7FFB" w:rsidRDefault="008C7FFB" w:rsidP="008C7FFB">
      <w:pPr>
        <w:ind w:left="2835" w:firstLine="0"/>
        <w:jc w:val="right"/>
        <w:rPr>
          <w:rFonts w:ascii="Arial" w:hAnsi="Arial" w:cs="Arial"/>
          <w:i/>
          <w:sz w:val="20"/>
          <w:szCs w:val="20"/>
        </w:rPr>
      </w:pPr>
    </w:p>
    <w:p w14:paraId="4A8BE1A0" w14:textId="77777777" w:rsidR="008C7FFB" w:rsidRDefault="00E90C95" w:rsidP="008C7FFB">
      <w:r>
        <w:t>Röviden összefoglalva a bevezetést ehhez a felvonáshoz: Az Apokalipszis drámáját, ami a tökéletesedő ember és a halhatatlan naptestben való újraszületésének drámája egy ho</w:t>
      </w:r>
      <w:r>
        <w:t>s</w:t>
      </w:r>
      <w:r>
        <w:t>szú előszó vezeti be, amelynek során a</w:t>
      </w:r>
      <w:r w:rsidR="00A073B3">
        <w:t>z főbb szerepeket játszó</w:t>
      </w:r>
      <w:r>
        <w:t xml:space="preserve"> személyek bemutatásra kerü</w:t>
      </w:r>
      <w:r>
        <w:t>l</w:t>
      </w:r>
      <w:r>
        <w:t>nek</w:t>
      </w:r>
      <w:r w:rsidR="00A073B3">
        <w:t>, röviden vázolja az elkövetkező eseményeket, és ismerteti a dráma jelentését és értelmét. Ez a magyarázó rész túlnyúlik az első négy fejezeten, és magába foglalja az ázsiai egyháza</w:t>
      </w:r>
      <w:r w:rsidR="00A073B3">
        <w:t>k</w:t>
      </w:r>
      <w:r w:rsidR="00A073B3">
        <w:t xml:space="preserve">nak szóló rejtélyes üzeneteket. Maga a dráma ez után kezdődik az első felvonással, </w:t>
      </w:r>
      <w:r w:rsidR="00A073B3" w:rsidRPr="00A073B3">
        <w:rPr>
          <w:i/>
        </w:rPr>
        <w:t>A pecsétek feltörésével</w:t>
      </w:r>
      <w:r w:rsidR="00A073B3">
        <w:t xml:space="preserve">. Az itt alkalmazott jelkép egy könyv, amelybe </w:t>
      </w:r>
      <w:r w:rsidR="00A073B3" w:rsidRPr="00A64999">
        <w:rPr>
          <w:i/>
        </w:rPr>
        <w:t>belülről</w:t>
      </w:r>
      <w:r w:rsidR="00A073B3">
        <w:t xml:space="preserve"> írtak, és a </w:t>
      </w:r>
      <w:r w:rsidR="00A073B3" w:rsidRPr="00A073B3">
        <w:rPr>
          <w:i/>
        </w:rPr>
        <w:t>hátulján</w:t>
      </w:r>
      <w:r w:rsidR="00A073B3">
        <w:t xml:space="preserve"> le van pecsételve, amik felnyitására senki sem méltó a Bárány kivételével.</w:t>
      </w:r>
    </w:p>
    <w:p w14:paraId="735BA3EB" w14:textId="77777777" w:rsidR="00A64999" w:rsidRDefault="00A64999" w:rsidP="008C7FFB">
      <w:r>
        <w:t>Tágabb értelemben ez az Élet Könyve, maga az Univerzum, amelyben a létezés titkai el vannak rejtve, mivel az írás belülről van. A valóságot úgy kell keresni, hogy a dolgok fe</w:t>
      </w:r>
      <w:r>
        <w:t>l</w:t>
      </w:r>
      <w:r>
        <w:t xml:space="preserve">színe mögé kell hatolni, mivel a szellemi </w:t>
      </w:r>
      <w:r w:rsidR="00C3351C">
        <w:t>reagálás</w:t>
      </w:r>
      <w:r>
        <w:t xml:space="preserve"> ember</w:t>
      </w:r>
      <w:r w:rsidR="00C3351C">
        <w:t>i képessége szintén a normális tud</w:t>
      </w:r>
      <w:r w:rsidR="00C3351C">
        <w:t>a</w:t>
      </w:r>
      <w:r w:rsidR="00C3351C">
        <w:t xml:space="preserve">tosság </w:t>
      </w:r>
      <w:r w:rsidR="002800EC">
        <w:t>mögött húzódik, amit csak úgy lehet felébreszteni, ha abba a területbe hatolunk be, „ahol az igazság a maga teljességében létezik”. A</w:t>
      </w:r>
      <w:r w:rsidR="00AB6D88">
        <w:t xml:space="preserve"> könyv „hátuljára” való</w:t>
      </w:r>
      <w:r w:rsidR="002800EC">
        <w:t xml:space="preserve"> utalás</w:t>
      </w:r>
      <w:r w:rsidR="00AB6D88">
        <w:t>nak is megvan a maga jelentősége.</w:t>
      </w:r>
      <w:r>
        <w:t xml:space="preserve"> </w:t>
      </w:r>
      <w:r w:rsidR="00AB6D88">
        <w:t xml:space="preserve">Az alsóbb tudat korlátozottságának időszakában csak a valóság visszáját látjuk. Jakob </w:t>
      </w:r>
      <w:proofErr w:type="spellStart"/>
      <w:r w:rsidR="00AB6D88">
        <w:t>Boehme</w:t>
      </w:r>
      <w:proofErr w:type="spellEnd"/>
      <w:r w:rsidR="00AB6D88">
        <w:t xml:space="preserve"> az életet egy faliszőnyeg szövéséhez hasonlítja, amelyen egy </w:t>
      </w:r>
      <w:r w:rsidR="00992A38">
        <w:t>csodálatos kép lassan ölt alakot. Az ember csak a hátsó oldalát látja, úgymond fejjel lefelé nézi. Ha ki tudná terjeszteni úgy a tudatát, hogy a másik oldalt is lássa, a nagy terv nagyszerűsége is felt</w:t>
      </w:r>
      <w:r w:rsidR="00992A38">
        <w:t>á</w:t>
      </w:r>
      <w:r w:rsidR="00992A38">
        <w:t>rulna, de jelenlegi szintjén azt képtelen lenne felfogni. Így Mózes szenvedett attól, hogy csak a hozzá beszélő Istenség „hátulját” látta, mert az írásban ez szerepel: „Nem láthatod az én arcomat”.</w:t>
      </w:r>
      <w:r w:rsidR="00992A38">
        <w:rPr>
          <w:rStyle w:val="Lbjegyzet-hivatkozs"/>
        </w:rPr>
        <w:footnoteReference w:id="64"/>
      </w:r>
      <w:r w:rsidR="00992A38">
        <w:t xml:space="preserve"> A teljes kinyilatkoztatás dicsfénye elviselhetetlen lenne.</w:t>
      </w:r>
      <w:r w:rsidR="00992A38">
        <w:rPr>
          <w:rStyle w:val="Lbjegyzet-hivatkozs"/>
        </w:rPr>
        <w:footnoteReference w:id="65"/>
      </w:r>
    </w:p>
    <w:p w14:paraId="1DAC64AF" w14:textId="77777777" w:rsidR="00992A38" w:rsidRDefault="008C0CCD" w:rsidP="008C7FFB">
      <w:r>
        <w:t>Még egyszer: ez a könyv az ember saját természete, amelyet meg kell tanulnia megi</w:t>
      </w:r>
      <w:r>
        <w:t>s</w:t>
      </w:r>
      <w:r>
        <w:t>merni</w:t>
      </w:r>
      <w:r w:rsidR="0033215B">
        <w:t xml:space="preserve"> azzal</w:t>
      </w:r>
      <w:r>
        <w:t>,</w:t>
      </w:r>
      <w:r w:rsidR="0033215B">
        <w:t xml:space="preserve"> hogy lemerül önmagába, és tanulmányozza lényének belsejét. A fiziológiai ku</w:t>
      </w:r>
      <w:r w:rsidR="0033215B">
        <w:t>l</w:t>
      </w:r>
      <w:r w:rsidR="0033215B">
        <w:t>csot használva, ez látható az emberi testen, mivel a gerincoszlop („a hátulja”) egy spirituális erő csatornája, ami jelenleg „le van pecsételve” vagy el van fojtva. A pecsétek feltörése az erő fokozatos felszabadítására utal</w:t>
      </w:r>
      <w:r w:rsidR="00FF5D8D">
        <w:t xml:space="preserve"> a központok egymás utáni energizálásának útján.</w:t>
      </w:r>
    </w:p>
    <w:p w14:paraId="799F6038" w14:textId="77777777" w:rsidR="00FF5D8D" w:rsidRDefault="00E84F7E" w:rsidP="008C7FFB">
      <w:r>
        <w:t xml:space="preserve">Az Osiris istentiszteletben a hódolat gyakori szimbóluma és tárgya volt a </w:t>
      </w:r>
      <w:proofErr w:type="spellStart"/>
      <w:r>
        <w:t>Tet</w:t>
      </w:r>
      <w:proofErr w:type="spellEnd"/>
      <w:r>
        <w:t>-oszlop vagy fatörzs, amit „Osiris hátgerincének” neveztek. Ez a szent oszlop jelképezte az unive</w:t>
      </w:r>
      <w:r>
        <w:t>r</w:t>
      </w:r>
      <w:r>
        <w:t xml:space="preserve">zumban működő fenntartó erőt, a </w:t>
      </w:r>
      <w:proofErr w:type="spellStart"/>
      <w:r>
        <w:t>Tet</w:t>
      </w:r>
      <w:proofErr w:type="spellEnd"/>
      <w:r>
        <w:t xml:space="preserve"> jelentése pedig „szilárdság, stabilitás, tartósítás”. Az ember elméjében a </w:t>
      </w:r>
      <w:proofErr w:type="spellStart"/>
      <w:r>
        <w:t>Tet</w:t>
      </w:r>
      <w:proofErr w:type="spellEnd"/>
      <w:r>
        <w:t xml:space="preserve">-oszlop az akarat, az emberi testben a gerincoszlop, ami tartja a testet, és ami a megújulási folyamatban a kígyótűz csatornájává vagy szállítójává válik. </w:t>
      </w:r>
      <w:r w:rsidR="00F16AD7">
        <w:t>Így a köve</w:t>
      </w:r>
      <w:r w:rsidR="00F16AD7">
        <w:t>t</w:t>
      </w:r>
      <w:r w:rsidR="00F16AD7">
        <w:t xml:space="preserve">kező szakasz a </w:t>
      </w:r>
      <w:r w:rsidR="00F16AD7" w:rsidRPr="00F16AD7">
        <w:rPr>
          <w:i/>
        </w:rPr>
        <w:t>Ho</w:t>
      </w:r>
      <w:r w:rsidR="00F16AD7">
        <w:rPr>
          <w:i/>
        </w:rPr>
        <w:t>l</w:t>
      </w:r>
      <w:r w:rsidR="00F16AD7" w:rsidRPr="00F16AD7">
        <w:rPr>
          <w:i/>
        </w:rPr>
        <w:t>tak könyvéből</w:t>
      </w:r>
      <w:r w:rsidR="00F16AD7">
        <w:t xml:space="preserve"> hasonló módon a neofitában ezen erő felébresztésére utal: „Kelj fel, óh, Osiris! Megvan neked a hátgerinced, óh, Nyugodt Szívű… Megvannak a te nyakadnak és hátadnak a rögzítései [pecsétjei], óh, Nyugodt Szívű”.</w:t>
      </w:r>
      <w:r w:rsidR="00F16AD7">
        <w:rPr>
          <w:rStyle w:val="Lbjegyzet-hivatkozs"/>
        </w:rPr>
        <w:footnoteReference w:id="66"/>
      </w:r>
      <w:r>
        <w:t xml:space="preserve"> </w:t>
      </w:r>
    </w:p>
    <w:p w14:paraId="723B2B98" w14:textId="77777777" w:rsidR="004D7262" w:rsidRDefault="00AE1B18" w:rsidP="008C7FFB">
      <w:r>
        <w:t>A „Nyugodt Szívű” az Isteni Szeretet, amely az Én-en belül rejtőzik, várja azt a tű</w:t>
      </w:r>
      <w:r>
        <w:t>z</w:t>
      </w:r>
      <w:r>
        <w:t>energiát, amely majd teljes működését beindítja. Így ez az apokalipszisi „könyv”, amely „h</w:t>
      </w:r>
      <w:r>
        <w:t>á</w:t>
      </w:r>
      <w:r>
        <w:t>tulról” le van pecsételve, maga az ember, a Bárány pedig, aki egyedül fel tudja törni a pecs</w:t>
      </w:r>
      <w:r>
        <w:t>é</w:t>
      </w:r>
      <w:r>
        <w:t>teket, az ember Felső Én-je, aki immár tudatosan irányítja a szellemi kiterjedés munkáját a beavatás folyamatában.</w:t>
      </w:r>
    </w:p>
    <w:p w14:paraId="63044BBF" w14:textId="77777777" w:rsidR="00AE1B18" w:rsidRDefault="00AE1B18" w:rsidP="008C7FFB">
      <w:pPr>
        <w:rPr>
          <w:rStyle w:val="alap1"/>
          <w:rFonts w:ascii="Times New Roman" w:hAnsi="Times New Roman" w:cs="Times New Roman"/>
          <w:sz w:val="24"/>
          <w:szCs w:val="24"/>
        </w:rPr>
      </w:pPr>
      <w:r>
        <w:t xml:space="preserve">A </w:t>
      </w:r>
      <w:r w:rsidR="0079142F">
        <w:t>következő jelenetben a Bárányt úgy köszöntik, mint „</w:t>
      </w:r>
      <w:r w:rsidR="0079142F" w:rsidRPr="0079142F">
        <w:rPr>
          <w:rStyle w:val="alap1"/>
          <w:rFonts w:ascii="Times New Roman" w:hAnsi="Times New Roman" w:cs="Times New Roman"/>
          <w:sz w:val="24"/>
          <w:szCs w:val="24"/>
        </w:rPr>
        <w:t>az oroszlán Júda törzséből</w:t>
      </w:r>
      <w:r w:rsidR="0079142F">
        <w:rPr>
          <w:rStyle w:val="alap1"/>
          <w:rFonts w:ascii="Times New Roman" w:hAnsi="Times New Roman" w:cs="Times New Roman"/>
          <w:sz w:val="24"/>
          <w:szCs w:val="24"/>
        </w:rPr>
        <w:t>” és</w:t>
      </w:r>
      <w:r w:rsidR="0079142F" w:rsidRPr="0079142F">
        <w:rPr>
          <w:rStyle w:val="alap1"/>
          <w:rFonts w:ascii="Times New Roman" w:hAnsi="Times New Roman" w:cs="Times New Roman"/>
          <w:sz w:val="24"/>
          <w:szCs w:val="24"/>
        </w:rPr>
        <w:t xml:space="preserve"> </w:t>
      </w:r>
      <w:r w:rsidR="0079142F">
        <w:rPr>
          <w:rStyle w:val="alap1"/>
          <w:rFonts w:ascii="Times New Roman" w:hAnsi="Times New Roman" w:cs="Times New Roman"/>
          <w:sz w:val="24"/>
          <w:szCs w:val="24"/>
        </w:rPr>
        <w:t>„</w:t>
      </w:r>
      <w:r w:rsidR="0079142F" w:rsidRPr="0079142F">
        <w:rPr>
          <w:rStyle w:val="alap1"/>
          <w:rFonts w:ascii="Times New Roman" w:hAnsi="Times New Roman" w:cs="Times New Roman"/>
          <w:sz w:val="24"/>
          <w:szCs w:val="24"/>
        </w:rPr>
        <w:t>Dávid sarja</w:t>
      </w:r>
      <w:r w:rsidR="0079142F">
        <w:rPr>
          <w:rStyle w:val="alap1"/>
          <w:rFonts w:ascii="Times New Roman" w:hAnsi="Times New Roman" w:cs="Times New Roman"/>
          <w:sz w:val="24"/>
          <w:szCs w:val="24"/>
        </w:rPr>
        <w:t>”. Oroszlánként (Leo) a Napot képviseli, ami az ember legmagasabb princípi</w:t>
      </w:r>
      <w:r w:rsidR="0079142F">
        <w:rPr>
          <w:rStyle w:val="alap1"/>
          <w:rFonts w:ascii="Times New Roman" w:hAnsi="Times New Roman" w:cs="Times New Roman"/>
          <w:sz w:val="24"/>
          <w:szCs w:val="24"/>
        </w:rPr>
        <w:t>u</w:t>
      </w:r>
      <w:r w:rsidR="0079142F">
        <w:rPr>
          <w:rStyle w:val="alap1"/>
          <w:rFonts w:ascii="Times New Roman" w:hAnsi="Times New Roman" w:cs="Times New Roman"/>
          <w:sz w:val="24"/>
          <w:szCs w:val="24"/>
        </w:rPr>
        <w:t>mának jelképe. Dávid sarjaként pedig az Isteni szeretetet, minden létező forrását jelenti, mivel Dávid „szeretettet” jelent, a bibliai Dávid pedig az emberben levő szeretet elem alapformája. Ahogyan a prófécia szerint a Messiás Dávid vérvonalában jelenik meg, és Dávid városában születik meg, úgy az emberben levő Krisztus-erő a benne levő isteni szeretet feltárulásának eredményeként bukkan elő.</w:t>
      </w:r>
    </w:p>
    <w:p w14:paraId="36DABD06" w14:textId="77777777" w:rsidR="007E26F9" w:rsidRDefault="006973E0" w:rsidP="008C7FFB">
      <w:r>
        <w:t>A Bárányt itt úgy írja le, hogy olyannak jelenik meg, „mintha leölték volna”, ismét egy hivatkozás a magasabb tulajdonságra, amely most alszik, öntudatlan vagy „halott”, amíg egy belső felébresztés meg nem történik. A hét szarv és a hét szem a szellemi képességek és érzékek, amelyek most már aktívak. Átvéve a „könyvet” (megszerezve az irányítást a szerv</w:t>
      </w:r>
      <w:r>
        <w:t>e</w:t>
      </w:r>
      <w:r>
        <w:t>zet fölött, amit most energizálni kell), a Bárányt dicsőíteni kezdik az összegyűlt lények, akik – mint már elmagyaráztuk – a neofita saját természetének különböző aspektusait és jellemzőit képviselik, a „tízezerszer tízezer” az imádat és a törekvés kimeríthetetlen áradatát jelenti</w:t>
      </w:r>
      <w:r w:rsidR="007E26F9">
        <w:t>, ami benne létrejön. A kórus – másodszor közbeiktatva – az erények vagy a „hét szellemmel” ka</w:t>
      </w:r>
      <w:r w:rsidR="007E26F9">
        <w:t>p</w:t>
      </w:r>
      <w:r w:rsidR="007E26F9">
        <w:t>csolatos tulajdonságok helyeslését jelzi.</w:t>
      </w:r>
    </w:p>
    <w:p w14:paraId="00925278" w14:textId="77777777" w:rsidR="00EE2F70" w:rsidRDefault="00EE2F70" w:rsidP="008C7FFB">
      <w:r>
        <w:t xml:space="preserve">A továbbiakban következő pecsétek feltörése a központok </w:t>
      </w:r>
      <w:proofErr w:type="spellStart"/>
      <w:r>
        <w:t>energetizálását</w:t>
      </w:r>
      <w:proofErr w:type="spellEnd"/>
      <w:r>
        <w:t xml:space="preserve"> írják le. Ez a felébresztés a Bárány, a Magasabb Én tevékenységén keresztül történik, a feltörési folyamat pedig bizonyos fontos sorrendben zajlik le. A sorrend, amelyben a központok felébresztése történik, a következő:</w:t>
      </w:r>
    </w:p>
    <w:p w14:paraId="08727D6B" w14:textId="77777777" w:rsidR="0079142F" w:rsidRDefault="00EE2F70" w:rsidP="00EE2F70">
      <w:pPr>
        <w:pStyle w:val="Listaszerbekezds"/>
        <w:numPr>
          <w:ilvl w:val="0"/>
          <w:numId w:val="10"/>
        </w:numPr>
      </w:pPr>
      <w:r>
        <w:t xml:space="preserve">A </w:t>
      </w:r>
      <w:r w:rsidRPr="00EE2F70">
        <w:rPr>
          <w:i/>
        </w:rPr>
        <w:t>második</w:t>
      </w:r>
      <w:r>
        <w:t xml:space="preserve"> központ (lép), ahol Ida és </w:t>
      </w:r>
      <w:proofErr w:type="spellStart"/>
      <w:r>
        <w:t>Pingala</w:t>
      </w:r>
      <w:proofErr w:type="spellEnd"/>
      <w:r>
        <w:t xml:space="preserve"> (a központi oszlop bal és jobb old</w:t>
      </w:r>
      <w:r>
        <w:t>a</w:t>
      </w:r>
      <w:r>
        <w:t>lán) pozitív és a negatív oldaláramai felébrednek. Ezeknek teljesen működésbe kell állniuk, a központok rajtuk keresztül kapcsolódnak össze a szimpatikus idegren</w:t>
      </w:r>
      <w:r>
        <w:t>d</w:t>
      </w:r>
      <w:r>
        <w:t>szerrel, mielőtt a Kundalini elkezd keringeni a központi oszlopok át.</w:t>
      </w:r>
    </w:p>
    <w:p w14:paraId="2B4231B6" w14:textId="77777777" w:rsidR="00EE2F70" w:rsidRDefault="00EE2F70" w:rsidP="00EE2F70">
      <w:pPr>
        <w:pStyle w:val="Listaszerbekezds"/>
        <w:numPr>
          <w:ilvl w:val="0"/>
          <w:numId w:val="10"/>
        </w:numPr>
      </w:pPr>
      <w:r>
        <w:t xml:space="preserve">A </w:t>
      </w:r>
      <w:r w:rsidRPr="00EE2F70">
        <w:rPr>
          <w:i/>
        </w:rPr>
        <w:t>harmadik</w:t>
      </w:r>
      <w:r>
        <w:t xml:space="preserve"> központ (</w:t>
      </w:r>
      <w:proofErr w:type="spellStart"/>
      <w:r>
        <w:t>solar</w:t>
      </w:r>
      <w:proofErr w:type="spellEnd"/>
      <w:r>
        <w:t xml:space="preserve"> </w:t>
      </w:r>
      <w:proofErr w:type="spellStart"/>
      <w:r>
        <w:t>plexus</w:t>
      </w:r>
      <w:proofErr w:type="spellEnd"/>
      <w:r>
        <w:t>).</w:t>
      </w:r>
    </w:p>
    <w:p w14:paraId="2579EF2B" w14:textId="77777777" w:rsidR="00EE2F70" w:rsidRDefault="00EE2F70" w:rsidP="00EE2F70">
      <w:pPr>
        <w:pStyle w:val="Listaszerbekezds"/>
        <w:numPr>
          <w:ilvl w:val="0"/>
          <w:numId w:val="10"/>
        </w:numPr>
      </w:pPr>
      <w:r>
        <w:t xml:space="preserve">A </w:t>
      </w:r>
      <w:r w:rsidRPr="00EE2F70">
        <w:rPr>
          <w:i/>
        </w:rPr>
        <w:t>negyedik</w:t>
      </w:r>
      <w:r>
        <w:t xml:space="preserve"> központ (szív).</w:t>
      </w:r>
    </w:p>
    <w:p w14:paraId="51D910DC" w14:textId="77777777" w:rsidR="00EE2F70" w:rsidRDefault="00EE2F70" w:rsidP="00EE2F70">
      <w:pPr>
        <w:pStyle w:val="Listaszerbekezds"/>
        <w:numPr>
          <w:ilvl w:val="0"/>
          <w:numId w:val="10"/>
        </w:numPr>
      </w:pPr>
      <w:r>
        <w:t xml:space="preserve">Az </w:t>
      </w:r>
      <w:r w:rsidRPr="00EE2F70">
        <w:rPr>
          <w:i/>
        </w:rPr>
        <w:t>ötödik</w:t>
      </w:r>
      <w:r>
        <w:t xml:space="preserve"> központ (torok).</w:t>
      </w:r>
    </w:p>
    <w:p w14:paraId="0F68AE04" w14:textId="77777777" w:rsidR="00EE2F70" w:rsidRDefault="00EE2F70" w:rsidP="00EE2F70">
      <w:pPr>
        <w:pStyle w:val="Listaszerbekezds"/>
        <w:numPr>
          <w:ilvl w:val="0"/>
          <w:numId w:val="10"/>
        </w:numPr>
      </w:pPr>
      <w:r>
        <w:t xml:space="preserve">A </w:t>
      </w:r>
      <w:r w:rsidRPr="00EE2F70">
        <w:rPr>
          <w:i/>
        </w:rPr>
        <w:t>hatodik</w:t>
      </w:r>
      <w:r>
        <w:t xml:space="preserve"> központ (homlok).</w:t>
      </w:r>
    </w:p>
    <w:p w14:paraId="3DE88268" w14:textId="77777777" w:rsidR="00EE2F70" w:rsidRDefault="00EE2F70" w:rsidP="00EE2F70">
      <w:pPr>
        <w:pStyle w:val="Listaszerbekezds"/>
        <w:numPr>
          <w:ilvl w:val="0"/>
          <w:numId w:val="10"/>
        </w:numPr>
      </w:pPr>
      <w:r>
        <w:t xml:space="preserve">Az </w:t>
      </w:r>
      <w:r w:rsidRPr="00EE2F70">
        <w:rPr>
          <w:i/>
        </w:rPr>
        <w:t>első</w:t>
      </w:r>
      <w:r>
        <w:t xml:space="preserve"> központ (nemi szervek)</w:t>
      </w:r>
      <w:r w:rsidR="007A67D2">
        <w:t>, ahol a Kundalini áramlása megkezdődik a kö</w:t>
      </w:r>
      <w:r w:rsidR="007A67D2">
        <w:t>z</w:t>
      </w:r>
      <w:r w:rsidR="007A67D2">
        <w:t>ponti oszlopon keresztül.</w:t>
      </w:r>
    </w:p>
    <w:p w14:paraId="1BDF970A" w14:textId="77777777" w:rsidR="007A67D2" w:rsidRDefault="007A67D2" w:rsidP="00EE2F70">
      <w:pPr>
        <w:pStyle w:val="Listaszerbekezds"/>
        <w:numPr>
          <w:ilvl w:val="0"/>
          <w:numId w:val="10"/>
        </w:numPr>
      </w:pPr>
      <w:r>
        <w:t xml:space="preserve">A </w:t>
      </w:r>
      <w:r w:rsidRPr="007A67D2">
        <w:rPr>
          <w:i/>
        </w:rPr>
        <w:t>hetedik</w:t>
      </w:r>
      <w:r>
        <w:t xml:space="preserve"> központ (az agyban).</w:t>
      </w:r>
    </w:p>
    <w:p w14:paraId="6BB22A81" w14:textId="77777777" w:rsidR="00F523F2" w:rsidRDefault="008F31C7" w:rsidP="007A67D2">
      <w:r>
        <w:t>Miután felismerjük ezt sorrendet, a folyamat szimbolikus leírása világossá válik. Am</w:t>
      </w:r>
      <w:r>
        <w:t>i</w:t>
      </w:r>
      <w:r>
        <w:t>kor a Bárány feltöri „az egyik pecsétet” (hogy melyiket, az nincs megnevezve az elbeszélé</w:t>
      </w:r>
      <w:r>
        <w:t>s</w:t>
      </w:r>
      <w:r>
        <w:t>ben), megjelenik a fehér lovas (</w:t>
      </w:r>
      <w:proofErr w:type="spellStart"/>
      <w:r>
        <w:t>Sagittarius</w:t>
      </w:r>
      <w:proofErr w:type="spellEnd"/>
      <w:r>
        <w:t xml:space="preserve">, a nyilas), aki a hét központ közül a másodiknak felel meg. A vörös lovas a harmadiknak, a fekete lovas a negyediknek, a szürke lovas pedig az ötödiknek, </w:t>
      </w:r>
      <w:r w:rsidR="007C548E">
        <w:t xml:space="preserve">mivel a sorrend pontosan ragaszkodik a fentiekhez. Továbbá a lovasokat előre kihirdetik a „lelkes állatok” (a négy élőlény), amelyeknek ők a megfelelői, </w:t>
      </w:r>
      <w:r w:rsidR="00F523F2">
        <w:t xml:space="preserve">oldalról oldalra </w:t>
      </w:r>
      <w:r w:rsidR="007C548E">
        <w:t>ezek a szimbólum</w:t>
      </w:r>
      <w:r w:rsidR="00F523F2">
        <w:t>készletek szerepelnek az allegória további érthetővé tétele érdekében.</w:t>
      </w:r>
    </w:p>
    <w:p w14:paraId="2D1588D5" w14:textId="77777777" w:rsidR="007A67D2" w:rsidRDefault="00F523F2" w:rsidP="007A67D2">
      <w:r>
        <w:t>A négy lovas megjelenésének értelmét már elmagyaráztuk</w:t>
      </w:r>
      <w:r>
        <w:rPr>
          <w:rStyle w:val="Lbjegyzet-hivatkozs"/>
        </w:rPr>
        <w:footnoteReference w:id="67"/>
      </w:r>
      <w:r>
        <w:t xml:space="preserve">, így most átléphetünk az ötödik pecsét feltörésére. </w:t>
      </w:r>
      <w:r w:rsidR="001A5E26">
        <w:t>Azok, amiket úgy ír le, hogy „az oltár alatt, leölve” fekszenek, az agyi központok, amelyek eddig tehetetlenül és alvó állapotban voltak. Róluk kijelentik, hogy „várniuk” (a felfüggesztett tevékenység állapotában maradniuk) kell, amíg a „testvéreiket” (a testben található központokat) fel nem ébresztik, de ezen a szinten „fehér ruhát” kapnak, j</w:t>
      </w:r>
      <w:r w:rsidR="001A5E26">
        <w:t>e</w:t>
      </w:r>
      <w:r w:rsidR="001A5E26">
        <w:t xml:space="preserve">lezve ezzel, hogy a fény már elkezd lüktetni az agyi központok aurájában. </w:t>
      </w:r>
    </w:p>
    <w:p w14:paraId="2E2F117F" w14:textId="77777777" w:rsidR="00DB4197" w:rsidRDefault="001A5E26" w:rsidP="00DB4197">
      <w:pPr>
        <w:spacing w:before="120"/>
        <w:ind w:firstLine="307"/>
      </w:pPr>
      <w:r>
        <w:t>Az erő megnyilvánulásának legközvetlenebb bizonyítéka a hatodik pecsét feltörésekor j</w:t>
      </w:r>
      <w:r>
        <w:t>e</w:t>
      </w:r>
      <w:r>
        <w:t xml:space="preserve">lenik meg, ekkor történik meg ugyanis, hogy a kígyótűz (amit megelőztek </w:t>
      </w:r>
      <w:proofErr w:type="spellStart"/>
      <w:r w:rsidRPr="001A5E26">
        <w:rPr>
          <w:i/>
        </w:rPr>
        <w:t>ida</w:t>
      </w:r>
      <w:proofErr w:type="spellEnd"/>
      <w:r>
        <w:t xml:space="preserve"> és </w:t>
      </w:r>
      <w:proofErr w:type="spellStart"/>
      <w:r w:rsidRPr="001A5E26">
        <w:rPr>
          <w:i/>
        </w:rPr>
        <w:t>pingala</w:t>
      </w:r>
      <w:proofErr w:type="spellEnd"/>
      <w:r>
        <w:t xml:space="preserve"> o</w:t>
      </w:r>
      <w:r>
        <w:t>l</w:t>
      </w:r>
      <w:r>
        <w:t>daláramai) elkezd felfelé folyni a központi</w:t>
      </w:r>
      <w:r w:rsidR="00DB4197">
        <w:t xml:space="preserve"> gerincoszlopon keresztül az agyba. Ezt a „nagy földrengésként” írja le, mert ezen a szinten a neofita megtapasztalhatja a legerőszakosabb megrázkódtatást és rémületet, elhomályosítva a normális érzékelés minden fényét és megb</w:t>
      </w:r>
      <w:r w:rsidR="00DB4197">
        <w:t>é</w:t>
      </w:r>
      <w:r w:rsidR="00DB4197">
        <w:t>nítva minden gondolatot és cselekvést az alsóbb síkokon. Ez az a pillanat, amelyről ezt olva</w:t>
      </w:r>
      <w:r w:rsidR="00DB4197">
        <w:t>s</w:t>
      </w:r>
      <w:r w:rsidR="00DB4197">
        <w:t xml:space="preserve">hatjuk: „A fejlődés hatodik fokán… valamennyi érzéket, mint egyéni képességet ezen a síkon meg kell „ölni” (bénítani), hogy átmenjenek és beléolvadjanak a </w:t>
      </w:r>
      <w:r w:rsidR="00DB4197" w:rsidRPr="00DB4197">
        <w:t>hetedik,</w:t>
      </w:r>
      <w:r w:rsidR="00DB4197">
        <w:rPr>
          <w:i/>
        </w:rPr>
        <w:t xml:space="preserve"> </w:t>
      </w:r>
      <w:r w:rsidR="00DB4197">
        <w:t>a legszellemibb é</w:t>
      </w:r>
      <w:r w:rsidR="00DB4197">
        <w:t>r</w:t>
      </w:r>
      <w:r w:rsidR="00DB4197">
        <w:t>zékbe.”</w:t>
      </w:r>
      <w:r w:rsidR="00DB4197">
        <w:rPr>
          <w:rStyle w:val="Lbjegyzet-hivatkozs"/>
        </w:rPr>
        <w:footnoteReference w:id="68"/>
      </w:r>
    </w:p>
    <w:p w14:paraId="5EBEFEDD" w14:textId="77777777" w:rsidR="00E92C6A" w:rsidRDefault="007532E8" w:rsidP="007A67D2">
      <w:r>
        <w:t xml:space="preserve">Mielőtt a hetedik pecsét feltörése megtörténne, egy mellékjelenetet láthatunk, ami a törzsek megpecsételését mutatja be. Az Ószövetségben Izrael és tizenkét fia a Napnak és a állatövi jegyeknek felel meg. Ez nyilvánvaló a Genezis 49. fejezetéből, ahol a pátriárka, maga köré hívva fiait, megnevezi őket, mindegyiknek megkülönböztető megjelölést adva. Hasonló módon hívja Jézus a tanítványait, és kiosztja nekik a munkájukat. Ez egy olyan hagyomány, amit megőriztek a nazarénus gnosztikusok, hogy Izrael minden törzséből egy-egy tanítványt választott magának, és így rajtuk keresztül az Evangéliumok mindenki számára kihirdethetők lesznek. </w:t>
      </w:r>
      <w:r w:rsidR="00CE4E19">
        <w:t>Exoterikus értelemben a különböző típusokat és vérmérsékleteket képviselik, ezot</w:t>
      </w:r>
      <w:r w:rsidR="00CE4E19">
        <w:t>e</w:t>
      </w:r>
      <w:r w:rsidR="00CE4E19">
        <w:t>rikusan pedig a tizenkét tulajdonságra vagy minőségre utalnak, amelyek együttesen lehetővé teszik a Szellem teljes és tökéletes megnyilvánulását. Ezek ismételten megjelennek a Jelen</w:t>
      </w:r>
      <w:r w:rsidR="00CE4E19">
        <w:t>é</w:t>
      </w:r>
      <w:r w:rsidR="00CE4E19">
        <w:t>sek könyvében</w:t>
      </w:r>
      <w:r w:rsidR="00E92C6A">
        <w:t>, mint a város tizenkét kapuja, amelynek közepén a Bárány ül a trónon (az e</w:t>
      </w:r>
      <w:r w:rsidR="00E92C6A">
        <w:t>m</w:t>
      </w:r>
      <w:r w:rsidR="00E92C6A">
        <w:t>ber legmagasabb princípiuma). Így ezek mind a szellemi tudatossághoz vezető sokféle utat, mind azokat a módokat szimbolizálják, amelyeken a szellemi élet kifejezésre talál az embe</w:t>
      </w:r>
      <w:r w:rsidR="00E92C6A">
        <w:t>r</w:t>
      </w:r>
      <w:r w:rsidR="00E92C6A">
        <w:t>ben.</w:t>
      </w:r>
    </w:p>
    <w:p w14:paraId="60445A4C" w14:textId="77777777" w:rsidR="006B312A" w:rsidRDefault="000B3108" w:rsidP="007A67D2">
      <w:r>
        <w:t xml:space="preserve">Azt, hogy ezeket a tulajdonságokat </w:t>
      </w:r>
      <w:r w:rsidR="006B312A">
        <w:t>a legteljesebb mértékükben ki kell fejleszteni, a Genezis eredeti tizenkettes számáról a Jelenések 144.000-ére való növekedés jelzi. Itt a tize</w:t>
      </w:r>
      <w:r w:rsidR="006B312A">
        <w:t>n</w:t>
      </w:r>
      <w:r w:rsidR="006B312A">
        <w:t>kettő a négyzeten van, ami szimbolikusan mindig a tudat egy magasabb síkra való emelését jelenti, a hozzáadott nullák pedig pusztán a kibontakozás egy olyan előrehaladott állapotát jelzik, amelynek eredményeként a képességek rendkívüli mértékben kiterjednek.</w:t>
      </w:r>
    </w:p>
    <w:p w14:paraId="3948F2AC" w14:textId="77777777" w:rsidR="001A5E26" w:rsidRDefault="008923CA" w:rsidP="007A67D2">
      <w:r>
        <w:t>Az eredeti tizenkettőből egyetlen egy törzs maradt ki – Dán. Az előrejelzés így szólt: „Dán kígyó lesz az úton”.</w:t>
      </w:r>
      <w:r>
        <w:rPr>
          <w:rStyle w:val="Lbjegyzet-hivatkozs"/>
        </w:rPr>
        <w:footnoteReference w:id="69"/>
      </w:r>
      <w:r>
        <w:t xml:space="preserve"> Ez a kígyó a </w:t>
      </w:r>
      <w:r w:rsidR="0066610D">
        <w:t>S</w:t>
      </w:r>
      <w:r>
        <w:t xml:space="preserve">korpió, a szexuális funkció szimbóluma, a teremtő erő, amely a legalsóbb síkon </w:t>
      </w:r>
      <w:r w:rsidR="0066610D">
        <w:t>működik energikusan. A tökéletesedési munka folyamán ezt az elemet teljesen át kell alakítani, ezért Dán részét József fiainak egyike kapja meg. Hasonló módon Jézus tizenkét tanítványa közül azt, aki elárulta Mesterét, kidobták, és helyét egy m</w:t>
      </w:r>
      <w:r w:rsidR="0066610D">
        <w:t>á</w:t>
      </w:r>
      <w:r w:rsidR="0066610D">
        <w:t>sik foglalta el. Ez az oka egy további állatövi jegy, a Sas (a törekvés és a szellemi erő jelképe)</w:t>
      </w:r>
      <w:r w:rsidR="00CE4E19">
        <w:t xml:space="preserve"> </w:t>
      </w:r>
      <w:r w:rsidR="0066610D">
        <w:t>megjelenésének a Skorpió helyén.</w:t>
      </w:r>
    </w:p>
    <w:p w14:paraId="3E927AE3" w14:textId="77777777" w:rsidR="0066610D" w:rsidRDefault="00A952DB" w:rsidP="007A67D2">
      <w:r>
        <w:t>A hetedik fejezet nyitóképe négy angyal látomását írja le. Ezek a karmikus erők, am</w:t>
      </w:r>
      <w:r>
        <w:t>e</w:t>
      </w:r>
      <w:r>
        <w:t xml:space="preserve">lyek képviselői igazságot osztanak, jutalmazzák vagy büntetik az elmúlt cselekedeteket, és működtetik az ok-okozat törvényét. A „föld négy sarkának” védelmezőiként felügyelik az emberi élet teljes </w:t>
      </w:r>
      <w:r w:rsidR="00717021">
        <w:t>területét, ahogyan az a jelenségek síkjain megnyilvánul. Itt úgy jelennek meg, hogy visszatartják a pusztító elemeket a fizikai és asztrális princípiumoktól (a földtől és a tengertől), ugyanakkor megőrzik a mentális tevékenység eredményeit (a fákat) addig, amíg a „megpecsételés” vagy a beavatás teljessé nem válik.</w:t>
      </w:r>
    </w:p>
    <w:p w14:paraId="14813E78" w14:textId="77777777" w:rsidR="00A56DB3" w:rsidRDefault="00F90B10" w:rsidP="007A67D2">
      <w:r>
        <w:t xml:space="preserve">Ekkor keletről – a fény helyéről – felemelkedik az ötödik és parancsoló angyal, aki </w:t>
      </w:r>
      <w:r w:rsidR="00CA50F9">
        <w:t xml:space="preserve">az isteni elfogadás és jóváhagyás </w:t>
      </w:r>
      <w:r>
        <w:t>isteni pecsét</w:t>
      </w:r>
      <w:r w:rsidR="00CA50F9">
        <w:t>jét ráteszi a jelöltre. A megjelölés egy körrel (gy</w:t>
      </w:r>
      <w:r w:rsidR="00CA50F9">
        <w:t>ű</w:t>
      </w:r>
      <w:r w:rsidR="00CA50F9">
        <w:t>rűvel) a homlokukon egy misztikus jelben vagy jelölésben való részesedést jelent, ami a b</w:t>
      </w:r>
      <w:r w:rsidR="00CA50F9">
        <w:t>e</w:t>
      </w:r>
      <w:r w:rsidR="00CA50F9">
        <w:t xml:space="preserve">avatás egyik jele. Utalhat a Beavató által használt Hatalom Pálcájára is, amely most az agyi központokra irányul. </w:t>
      </w:r>
      <w:r w:rsidR="00A56DB3">
        <w:t>Azt, hogy az egész természet ennek következtében megszenteltté válik és egy magasabb rezgési szintre emelkedik, a 144.000 ezt követő megjelölése jelzi.</w:t>
      </w:r>
    </w:p>
    <w:p w14:paraId="3D463991" w14:textId="77777777" w:rsidR="00451811" w:rsidRDefault="002C0434" w:rsidP="007A67D2">
      <w:r>
        <w:t xml:space="preserve">Ezek a megtisztult és felszabadult elemek, a </w:t>
      </w:r>
      <w:r w:rsidR="002257EF">
        <w:t>belőlük származó gondolatokkal és érz</w:t>
      </w:r>
      <w:r w:rsidR="002257EF">
        <w:t>é</w:t>
      </w:r>
      <w:r w:rsidR="002257EF">
        <w:t>sekkel, egy hatalmas sokaságot alkotnak, amelyek most összegyülekeznek, és az imádkozás és hálaadás ujjongó kórusában törnek elő. Három koncentrikus kört alkotnak a trón körül, a négy élőlény (legkívül), a vének és az angyalok. Itt – ahogyan egy korábbi látomásban is</w:t>
      </w:r>
      <w:r w:rsidR="002257EF">
        <w:rPr>
          <w:rStyle w:val="Lbjegyzet-hivatkozs"/>
        </w:rPr>
        <w:footnoteReference w:id="70"/>
      </w:r>
      <w:r w:rsidR="00CA50F9">
        <w:t xml:space="preserve"> </w:t>
      </w:r>
      <w:r w:rsidR="002257EF">
        <w:t>–</w:t>
      </w:r>
      <w:r w:rsidR="00F90B10">
        <w:t xml:space="preserve"> </w:t>
      </w:r>
      <w:r w:rsidR="002257EF">
        <w:t>bemutatásra kerül a belül levő Szellemi Én, kifelé, a megnyilvánulás három síkja felé forduló tulajdonságaival és képességeivel. A fehér ruházat</w:t>
      </w:r>
      <w:r w:rsidR="00BD359D">
        <w:t>ok</w:t>
      </w:r>
      <w:r w:rsidR="002257EF">
        <w:t xml:space="preserve"> és a pálmaágak</w:t>
      </w:r>
      <w:r w:rsidR="00BD359D">
        <w:t xml:space="preserve"> a megszerzett tisztaság és az elért győzelem szimbólumai.</w:t>
      </w:r>
    </w:p>
    <w:p w14:paraId="4A1B3D73" w14:textId="77777777" w:rsidR="00BD359D" w:rsidRDefault="00071297" w:rsidP="007A67D2">
      <w:r>
        <w:t>Ez a kórus-közjáték – hasonlóan egy klasszikus kantátához – több részre oszlik. Úgy írható le, mint az I. rész (10. vers) az összegyűlt sokaság imakórusa, a II. rész (12. vers) a le</w:t>
      </w:r>
      <w:r>
        <w:t>g</w:t>
      </w:r>
      <w:r>
        <w:t>belsőbb kör lényeinek (a trón előtt levő lények) részkórusa és a III. rész (13-17. versek) ké</w:t>
      </w:r>
      <w:r>
        <w:t>r</w:t>
      </w:r>
      <w:r>
        <w:t>dések és válaszok formájú magyarázó rész, amit egy antifónás</w:t>
      </w:r>
      <w:r>
        <w:rPr>
          <w:rStyle w:val="Lbjegyzet-hivatkozs"/>
        </w:rPr>
        <w:footnoteReference w:id="71"/>
      </w:r>
      <w:r>
        <w:t xml:space="preserve"> kórus énekel.</w:t>
      </w:r>
    </w:p>
    <w:p w14:paraId="12115373" w14:textId="77777777" w:rsidR="00071297" w:rsidRDefault="00CC6FB5" w:rsidP="007A67D2">
      <w:r>
        <w:t>Ez a közjáték befejeződik, a hetedik és egyben utolsó pecsét is fel van törve, ami után „csönd lett az égben”, mert ez a központ a tobozmirigy, ahol az érzékek egybeolvadnak, és ahová minden idegi erő összpontosul. Ettől kezdve itt található az egyensúly, és itt tapaszta</w:t>
      </w:r>
      <w:r>
        <w:t>l</w:t>
      </w:r>
      <w:r>
        <w:t xml:space="preserve">juk meg azt a misztikus csendet, ami a külső tudatossági központú élet zűrzavarát követi. Ezért írják ezt az utolsó részt: „A </w:t>
      </w:r>
      <w:r w:rsidRPr="00CC6FB5">
        <w:t>hetedik</w:t>
      </w:r>
      <w:r>
        <w:t xml:space="preserve"> minden hangot elnyel. A hangok elhalnak, és nem hallhatók többé”.</w:t>
      </w:r>
      <w:r>
        <w:rPr>
          <w:rStyle w:val="Lbjegyzet-hivatkozs"/>
        </w:rPr>
        <w:footnoteReference w:id="72"/>
      </w:r>
    </w:p>
    <w:p w14:paraId="3DBB211E" w14:textId="77777777" w:rsidR="00B736CB" w:rsidRDefault="00B736CB" w:rsidP="00B736CB">
      <w:pPr>
        <w:pStyle w:val="Cmsor2"/>
        <w:numPr>
          <w:ilvl w:val="0"/>
          <w:numId w:val="9"/>
        </w:numPr>
        <w:jc w:val="center"/>
        <w:rPr>
          <w:rFonts w:ascii="Times New Roman" w:hAnsi="Times New Roman" w:cs="Times New Roman"/>
          <w:i w:val="0"/>
          <w:sz w:val="32"/>
          <w:szCs w:val="32"/>
          <w:u w:val="single"/>
        </w:rPr>
      </w:pPr>
      <w:bookmarkStart w:id="13" w:name="_Toc328067774"/>
      <w:r w:rsidRPr="00B736CB">
        <w:rPr>
          <w:rFonts w:ascii="Times New Roman" w:hAnsi="Times New Roman" w:cs="Times New Roman"/>
          <w:i w:val="0"/>
          <w:sz w:val="32"/>
          <w:szCs w:val="32"/>
        </w:rPr>
        <w:t xml:space="preserve">felvonás </w:t>
      </w:r>
      <w:r w:rsidRPr="00B736CB">
        <w:rPr>
          <w:rFonts w:ascii="Times New Roman" w:hAnsi="Times New Roman" w:cs="Times New Roman"/>
          <w:i w:val="0"/>
          <w:sz w:val="32"/>
          <w:szCs w:val="32"/>
          <w:u w:val="single"/>
        </w:rPr>
        <w:t>A HARSONÁK MEGFÚJÁSA</w:t>
      </w:r>
      <w:bookmarkEnd w:id="13"/>
    </w:p>
    <w:p w14:paraId="4EF25A88" w14:textId="77777777" w:rsidR="00B736CB" w:rsidRDefault="00B736CB" w:rsidP="00B736CB">
      <w:pPr>
        <w:ind w:firstLine="0"/>
      </w:pPr>
    </w:p>
    <w:p w14:paraId="4287FD0E" w14:textId="77777777" w:rsidR="00B736CB" w:rsidRDefault="00B736CB" w:rsidP="00B736CB">
      <w:pPr>
        <w:spacing w:before="120" w:line="240" w:lineRule="atLeast"/>
        <w:ind w:left="1701" w:firstLine="0"/>
        <w:rPr>
          <w:rFonts w:ascii="Arial" w:hAnsi="Arial" w:cs="Arial"/>
          <w:sz w:val="20"/>
          <w:szCs w:val="20"/>
        </w:rPr>
      </w:pPr>
      <w:r w:rsidRPr="00B736CB">
        <w:rPr>
          <w:rFonts w:ascii="Arial" w:hAnsi="Arial" w:cs="Arial"/>
          <w:sz w:val="20"/>
          <w:szCs w:val="20"/>
        </w:rPr>
        <w:t>Mielőtt lábad a hágcsó magasabb fokára lépne, a rejtelmes hangok hágcsójára, belső</w:t>
      </w:r>
      <w:r w:rsidRPr="00B736CB">
        <w:rPr>
          <w:rFonts w:ascii="Arial" w:hAnsi="Arial" w:cs="Arial"/>
          <w:i/>
          <w:sz w:val="20"/>
          <w:szCs w:val="20"/>
        </w:rPr>
        <w:t xml:space="preserve"> </w:t>
      </w:r>
      <w:r w:rsidRPr="00B736CB">
        <w:rPr>
          <w:rFonts w:ascii="Arial" w:hAnsi="Arial" w:cs="Arial"/>
          <w:sz w:val="20"/>
          <w:szCs w:val="20"/>
        </w:rPr>
        <w:t>Istened hangját hétféleképpen kell hallanod.</w:t>
      </w:r>
    </w:p>
    <w:p w14:paraId="7603E045" w14:textId="77777777" w:rsidR="00B736CB" w:rsidRPr="00B736CB" w:rsidRDefault="00B736CB" w:rsidP="00B736CB">
      <w:pPr>
        <w:jc w:val="right"/>
        <w:rPr>
          <w:rFonts w:ascii="Arial" w:hAnsi="Arial" w:cs="Arial"/>
          <w:i/>
          <w:sz w:val="20"/>
          <w:szCs w:val="20"/>
        </w:rPr>
      </w:pPr>
      <w:r w:rsidRPr="00B736CB">
        <w:rPr>
          <w:rFonts w:ascii="Arial" w:hAnsi="Arial" w:cs="Arial"/>
          <w:i/>
          <w:sz w:val="20"/>
          <w:szCs w:val="20"/>
        </w:rPr>
        <w:t>A Csend hangja</w:t>
      </w:r>
    </w:p>
    <w:p w14:paraId="0DBF9D46" w14:textId="77777777" w:rsidR="009F11AD" w:rsidRDefault="009F11AD" w:rsidP="00415B00">
      <w:r>
        <w:t>Miután a</w:t>
      </w:r>
      <w:r w:rsidR="00C476B7">
        <w:t xml:space="preserve"> meditáció magas állapotát – amit a „csend a mennyben” jelez </w:t>
      </w:r>
      <w:r>
        <w:t>–</w:t>
      </w:r>
      <w:r w:rsidR="00C476B7">
        <w:t xml:space="preserve"> </w:t>
      </w:r>
      <w:r>
        <w:t>elérte annak következtében, hogy felébredtek a test központjai, a dráma cselekménye az agyban található, az előbbieknek megfelelő hét központ energizálásával folytatódik. Ezek a magasabb közpo</w:t>
      </w:r>
      <w:r>
        <w:t>n</w:t>
      </w:r>
      <w:r>
        <w:t>tok, amelyek a központi idegrendszerhez tartoznak, közvetlenül összefüggenek azokkal, am</w:t>
      </w:r>
      <w:r>
        <w:t>e</w:t>
      </w:r>
      <w:r>
        <w:t>lyek a szimpatikus idegrendszerhez kapcsolódnak, és ezeket a Kundalini ébreszti fel ugya</w:t>
      </w:r>
      <w:r>
        <w:t>n</w:t>
      </w:r>
      <w:r>
        <w:t>abban a sorrendben. Az agyi központok e felébresztése jelenik meg az egymás követő hars</w:t>
      </w:r>
      <w:r>
        <w:t>o</w:t>
      </w:r>
      <w:r>
        <w:t>nák megfújásának allegóriájában.</w:t>
      </w:r>
    </w:p>
    <w:p w14:paraId="0B01309E" w14:textId="77777777" w:rsidR="007B47A4" w:rsidRDefault="00AF6617" w:rsidP="00415B00">
      <w:r>
        <w:t>A harsona, a legerőteljesebb fúvós hangszer, a legősibb időktől kezdve megjelenik a vallási szertartásokban. A Bibliában is gyakran említik rituális szertartásokkal kapcsolatban. Mózes elrendelte, hogy hangos harsonákat nemcsak katonai jelzőkként és riasztókként kell használni, hanem bizonyos vallási szertartások meghatározott részeként is. A harsonák ünn</w:t>
      </w:r>
      <w:r>
        <w:t>e</w:t>
      </w:r>
      <w:r>
        <w:t xml:space="preserve">pélyes megfújása volt a megkülönböztető rituális jellemző, </w:t>
      </w:r>
      <w:r w:rsidR="00895460">
        <w:t xml:space="preserve">hogy a </w:t>
      </w:r>
      <w:proofErr w:type="spellStart"/>
      <w:r w:rsidR="00895460">
        <w:t>jóbel</w:t>
      </w:r>
      <w:proofErr w:type="spellEnd"/>
      <w:r w:rsidR="00895460">
        <w:t>-évben tartott ünne</w:t>
      </w:r>
      <w:r w:rsidR="00895460">
        <w:t>p</w:t>
      </w:r>
      <w:r w:rsidR="00895460">
        <w:t>ségről, a megszabadulás évéről és az egyetemes örvendezésről van szó. Egy figyelmeztetés volt, hogy egy új korszakba lépnek be. Később a szellemi felszabadulásra való felhívást jelk</w:t>
      </w:r>
      <w:r w:rsidR="00895460">
        <w:t>é</w:t>
      </w:r>
      <w:r w:rsidR="00895460">
        <w:t>pezte: „</w:t>
      </w:r>
      <w:r w:rsidR="009C3341">
        <w:t>mert meg fog szólalni a harsona, és a halottak feltámadnak romolhatatlanságban”</w:t>
      </w:r>
      <w:r w:rsidR="009C3341">
        <w:rPr>
          <w:rStyle w:val="Lbjegyzet-hivatkozs"/>
        </w:rPr>
        <w:footnoteReference w:id="73"/>
      </w:r>
      <w:r w:rsidR="009C3341">
        <w:t xml:space="preserve">, a „halottak” azok, akik a sötétségben, rabságban vagy a tudatlanság sírjában vannak, a szellemi értelemben még nem felébredtek. Ugyancsak határozott jelentése volt a misztérium iskolák nyelvében is. </w:t>
      </w:r>
      <w:r w:rsidR="007B47A4">
        <w:t>Hogy egy modern magyarázót idézzünk:</w:t>
      </w:r>
    </w:p>
    <w:p w14:paraId="47B2DAFD" w14:textId="77777777" w:rsidR="00B736CB" w:rsidRPr="007B47A4" w:rsidRDefault="007B47A4" w:rsidP="007B47A4">
      <w:pPr>
        <w:ind w:left="1418" w:right="850" w:firstLine="0"/>
        <w:rPr>
          <w:rFonts w:ascii="Arial" w:hAnsi="Arial" w:cs="Arial"/>
          <w:sz w:val="20"/>
          <w:szCs w:val="20"/>
        </w:rPr>
      </w:pPr>
      <w:r w:rsidRPr="007B47A4">
        <w:rPr>
          <w:rFonts w:ascii="Arial" w:hAnsi="Arial" w:cs="Arial"/>
          <w:sz w:val="20"/>
          <w:szCs w:val="20"/>
        </w:rPr>
        <w:t>A „harsona</w:t>
      </w:r>
      <w:r>
        <w:rPr>
          <w:rFonts w:ascii="Arial" w:hAnsi="Arial" w:cs="Arial"/>
          <w:sz w:val="20"/>
          <w:szCs w:val="20"/>
        </w:rPr>
        <w:t>” és az „utolsó trombitaszó” technikai fogalmak a beavatottak k</w:t>
      </w:r>
      <w:r>
        <w:rPr>
          <w:rFonts w:ascii="Arial" w:hAnsi="Arial" w:cs="Arial"/>
          <w:sz w:val="20"/>
          <w:szCs w:val="20"/>
        </w:rPr>
        <w:t>ö</w:t>
      </w:r>
      <w:r>
        <w:rPr>
          <w:rFonts w:ascii="Arial" w:hAnsi="Arial" w:cs="Arial"/>
          <w:sz w:val="20"/>
          <w:szCs w:val="20"/>
        </w:rPr>
        <w:t>rében a csiga vagy a</w:t>
      </w:r>
      <w:r w:rsidR="00AF6617" w:rsidRPr="007B47A4">
        <w:rPr>
          <w:rFonts w:ascii="Arial" w:hAnsi="Arial" w:cs="Arial"/>
        </w:rPr>
        <w:t xml:space="preserve"> </w:t>
      </w:r>
      <w:r w:rsidRPr="007B47A4">
        <w:rPr>
          <w:rFonts w:ascii="Arial" w:hAnsi="Arial" w:cs="Arial"/>
          <w:sz w:val="20"/>
          <w:szCs w:val="20"/>
        </w:rPr>
        <w:t>trombita</w:t>
      </w:r>
      <w:r>
        <w:rPr>
          <w:rFonts w:ascii="Arial" w:hAnsi="Arial" w:cs="Arial"/>
          <w:sz w:val="20"/>
          <w:szCs w:val="20"/>
        </w:rPr>
        <w:t xml:space="preserve"> alakú spirálokra vagy örvényekre, amelyek a finom anyagban fordulnak elő nyomás hatására, és amely azok számára hallható, akikben a változás lejátszódik. Az „utolsó harsonaszó hangjára” v</w:t>
      </w:r>
      <w:r>
        <w:rPr>
          <w:rFonts w:ascii="Arial" w:hAnsi="Arial" w:cs="Arial"/>
          <w:sz w:val="20"/>
          <w:szCs w:val="20"/>
        </w:rPr>
        <w:t>a</w:t>
      </w:r>
      <w:r>
        <w:rPr>
          <w:rFonts w:ascii="Arial" w:hAnsi="Arial" w:cs="Arial"/>
          <w:sz w:val="20"/>
          <w:szCs w:val="20"/>
        </w:rPr>
        <w:t>ló hivatkozás</w:t>
      </w:r>
      <w:r w:rsidR="00BA23A6">
        <w:rPr>
          <w:rFonts w:ascii="Arial" w:hAnsi="Arial" w:cs="Arial"/>
          <w:sz w:val="20"/>
          <w:szCs w:val="20"/>
        </w:rPr>
        <w:t xml:space="preserve"> egy fiziológiai tapasztalásra utal, amikor az öreg ember utolsó finom fizikai rostjai úgymond elpattannak és az idegrendszer újra elektr</w:t>
      </w:r>
      <w:r w:rsidR="00BA23A6">
        <w:rPr>
          <w:rFonts w:ascii="Arial" w:hAnsi="Arial" w:cs="Arial"/>
          <w:sz w:val="20"/>
          <w:szCs w:val="20"/>
        </w:rPr>
        <w:t>o</w:t>
      </w:r>
      <w:r w:rsidR="00BA23A6">
        <w:rPr>
          <w:rFonts w:ascii="Arial" w:hAnsi="Arial" w:cs="Arial"/>
          <w:sz w:val="20"/>
          <w:szCs w:val="20"/>
        </w:rPr>
        <w:t>mossá válik… a beavatott esetében azonban régi világias tudatának lezár</w:t>
      </w:r>
      <w:r w:rsidR="00BA23A6">
        <w:rPr>
          <w:rFonts w:ascii="Arial" w:hAnsi="Arial" w:cs="Arial"/>
          <w:sz w:val="20"/>
          <w:szCs w:val="20"/>
        </w:rPr>
        <w:t>ó</w:t>
      </w:r>
      <w:r w:rsidR="00BA23A6">
        <w:rPr>
          <w:rFonts w:ascii="Arial" w:hAnsi="Arial" w:cs="Arial"/>
          <w:sz w:val="20"/>
          <w:szCs w:val="20"/>
        </w:rPr>
        <w:t xml:space="preserve">dását jelenti, és annak felváltását </w:t>
      </w:r>
      <w:r w:rsidR="0071531D">
        <w:rPr>
          <w:rFonts w:ascii="Arial" w:hAnsi="Arial" w:cs="Arial"/>
          <w:sz w:val="20"/>
          <w:szCs w:val="20"/>
        </w:rPr>
        <w:t>egy sokkal élénkebb és hevesebb min</w:t>
      </w:r>
      <w:r w:rsidR="0071531D">
        <w:rPr>
          <w:rFonts w:ascii="Arial" w:hAnsi="Arial" w:cs="Arial"/>
          <w:sz w:val="20"/>
          <w:szCs w:val="20"/>
        </w:rPr>
        <w:t>ő</w:t>
      </w:r>
      <w:r w:rsidR="0071531D">
        <w:rPr>
          <w:rFonts w:ascii="Arial" w:hAnsi="Arial" w:cs="Arial"/>
          <w:sz w:val="20"/>
          <w:szCs w:val="20"/>
        </w:rPr>
        <w:t>séggel.</w:t>
      </w:r>
      <w:r w:rsidR="0071531D">
        <w:rPr>
          <w:rStyle w:val="Lbjegyzet-hivatkozs"/>
          <w:rFonts w:ascii="Arial" w:hAnsi="Arial" w:cs="Arial"/>
          <w:sz w:val="20"/>
          <w:szCs w:val="20"/>
        </w:rPr>
        <w:footnoteReference w:id="74"/>
      </w:r>
      <w:r w:rsidR="00BA23A6">
        <w:rPr>
          <w:rFonts w:ascii="Arial" w:hAnsi="Arial" w:cs="Arial"/>
          <w:sz w:val="20"/>
          <w:szCs w:val="20"/>
        </w:rPr>
        <w:t xml:space="preserve">  </w:t>
      </w:r>
    </w:p>
    <w:p w14:paraId="33880197" w14:textId="77777777" w:rsidR="00481116" w:rsidRDefault="0071531D" w:rsidP="0071531D">
      <w:r>
        <w:t>Az itt következő jelenetben a neofita törekvésére (tömjénfelhők) egy válasz érkezik, lenn, a fizikai eszközben (a „földön”). Ezt egy belső megrázkódtatásként (földrengés) éli meg, amikor a kundalini elkezd keringeni az agyi központokban. Az első harsonaszónál a fák ha</w:t>
      </w:r>
      <w:r>
        <w:t>r</w:t>
      </w:r>
      <w:r>
        <w:t>mada elég, a második</w:t>
      </w:r>
      <w:r w:rsidR="0049183B">
        <w:t xml:space="preserve"> harsonaszónál a tenger harmada vérré válik, és a benne levő teremtm</w:t>
      </w:r>
      <w:r w:rsidR="0049183B">
        <w:t>é</w:t>
      </w:r>
      <w:r w:rsidR="0049183B">
        <w:t>nyek elpusztulnak.</w:t>
      </w:r>
      <w:r w:rsidR="000101B7">
        <w:t xml:space="preserve"> A képletes beszéd végig így folytatódik. Ennek jelentése az, hogy kicsi lépésenként az egymást követő síkok alsóbb szintjei átalakulnak, és a tudat azokból visszah</w:t>
      </w:r>
      <w:r w:rsidR="000101B7">
        <w:t>ú</w:t>
      </w:r>
      <w:r w:rsidR="000101B7">
        <w:t xml:space="preserve">zódik, így nem marad „élet” (gondolat vagy tevékenység) bennük. A harmadik harsonaszóra a Üröm csillaga belezuhan a tengerbe és mindent keserűvé változtat. Ez azt jelzi, hogy minden, ami egykor élvezet volt, fájdalommá változik, amint a szellemi természet kibontakozik, </w:t>
      </w:r>
      <w:r w:rsidR="00481116">
        <w:t>és jelzi azt a szenvedést is, amelyet az érzelmi természetnek el kell viselnie ez alatt a büntetés alatt.</w:t>
      </w:r>
    </w:p>
    <w:p w14:paraId="03B1C3FE" w14:textId="77777777" w:rsidR="00415B00" w:rsidRDefault="00481116" w:rsidP="00481116">
      <w:r>
        <w:t>A negyedik harsonaszó elhozza a sötétséget (a szorongás és az egyedüllét érzését, ahogyan az ismerős támaszok elmaradnak). Az ötödik harsonaszó elhozza a gonosz vágyak és gondolatok (sáskák) újbóli életre kelését a tudatalattiból (feneketlen kút), hogy kipróbálják és megtisztítsák a szenvedély-természetet. az „öt hónap” a nyár hónapjai, amikor szenvedély-természet a legaktívabb</w:t>
      </w:r>
      <w:r w:rsidR="0035476F">
        <w:t>. A ló alakú skorpiók királya és uralkodója (a szenvedély-energiák) a Fenevad egy másik képe (az alsó elme, amit beszennyeznek a tisztátalan vágyak).</w:t>
      </w:r>
    </w:p>
    <w:p w14:paraId="55B89B59" w14:textId="77777777" w:rsidR="0035476F" w:rsidRDefault="00615C2B" w:rsidP="00481116">
      <w:r>
        <w:t>A tetőpont – mint korábban is – a hatodik harsonaszókor történik, amit az arany oltá</w:t>
      </w:r>
      <w:r>
        <w:t>r</w:t>
      </w:r>
      <w:r>
        <w:t>ról jövő hang megszólalása követ. Ez a Felsőbb Én, amely a szent helyéről szólal meg, elre</w:t>
      </w:r>
      <w:r>
        <w:t>n</w:t>
      </w:r>
      <w:r>
        <w:t>delve az idáig „leláncolt” vagy a gerincoszlopba (Eufrátesz folyó) bebö</w:t>
      </w:r>
      <w:r w:rsidR="00B44500">
        <w:t>rtö</w:t>
      </w:r>
      <w:r>
        <w:t xml:space="preserve">nzött </w:t>
      </w:r>
      <w:r w:rsidR="00B44500">
        <w:t>képességek</w:t>
      </w:r>
      <w:r>
        <w:t xml:space="preserve"> </w:t>
      </w:r>
      <w:r w:rsidR="00B44500">
        <w:t>felszabadítását. A „húszezerszer tízezer” fős seregük a szellem korlátlan képességeit jelkép</w:t>
      </w:r>
      <w:r w:rsidR="00B44500">
        <w:t>e</w:t>
      </w:r>
      <w:r w:rsidR="00B44500">
        <w:t>zi, míg az oroszlán fejű lovak, amiket tűz és füst kísér, a most már rendelkezésre álló szoláris energiát jelzik.</w:t>
      </w:r>
    </w:p>
    <w:p w14:paraId="262C8864" w14:textId="77777777" w:rsidR="006120FA" w:rsidRDefault="00063967" w:rsidP="00481116">
      <w:r>
        <w:t>A jelenlétet ez után a Beavató nyilatkoztatja ki, aki „kibontott kis könyvtekercset” tart a kezében, ez a most átadandó gnózis vagy titkos bölcsesség. Jobb lábát a tengerre, bal lábát pedig a földre helyezi, vagyis eléri, hogy a neofita fizikai és asztrális tudata elsüllyedjen a felfüggesztett létben azért, hogy ez a tanítás átvihető legyen a magasabb síkokra. A hét mennydörgésben vagy titokzatos visszaverődésben a „szózat” vagy a hatalom szavai (külö</w:t>
      </w:r>
      <w:r>
        <w:t>n</w:t>
      </w:r>
      <w:r>
        <w:t xml:space="preserve">leges fontosságú okkult titkok) hangzanak el, amiket azonnal követ a titoktartás parancsa. </w:t>
      </w:r>
      <w:r w:rsidR="00263B2E">
        <w:t>A neofita utasítást kap, hogy ezeket a szavakat soha ne írja le, hanem zárja le azokat a szívén belül. Ezen a szinten „nincs többé idő”, mert ettől kezdve az Örökkévaló tudatában fog élni, és elhangzik az ígéret, hogy megvilágosulása akkor fog beteljesedni, amikor a hetedik angyal is megfújja a harsonát, tehát amikor a hetedik központ is teljesen felébred.</w:t>
      </w:r>
    </w:p>
    <w:p w14:paraId="15791CC1" w14:textId="77777777" w:rsidR="00B44500" w:rsidRDefault="0053757C" w:rsidP="00481116">
      <w:r>
        <w:t>Ekkor azt az utasítást kapja, hogy egye meg a kis könyvet,</w:t>
      </w:r>
      <w:r>
        <w:rPr>
          <w:rStyle w:val="Lbjegyzet-hivatkozs"/>
        </w:rPr>
        <w:footnoteReference w:id="75"/>
      </w:r>
      <w:r w:rsidR="00263B2E">
        <w:t xml:space="preserve"> </w:t>
      </w:r>
      <w:r>
        <w:t>(hogy befogadja és mag</w:t>
      </w:r>
      <w:r>
        <w:t>á</w:t>
      </w:r>
      <w:r>
        <w:t>ba építse a megkapott titkos bölcsességet). A tanítás, amely keserű az alsó természet számára, mert az én teljes megtagadását és a test és az elme szigorú megfegyelmezését kívánja, min</w:t>
      </w:r>
      <w:r>
        <w:t>d</w:t>
      </w:r>
      <w:r>
        <w:t>azonáltal a törekvő lélek számára üdvözölt és édes. A beavatás e fázisán áthaladt, és a neofita felemelkedik a prófétai szintre, és azt a parancsot kapja, hogy tanúskodjon a Szellemről az emberek között.</w:t>
      </w:r>
    </w:p>
    <w:p w14:paraId="6250C2F8" w14:textId="77777777" w:rsidR="006E52FD" w:rsidRDefault="006E52FD" w:rsidP="00481116">
      <w:r>
        <w:t>Mielőtt a hetedik harsona is megszólal, egy magyarázó rész kerül beszúrásra, amely bizonyos, még legyőzendő erőkre és a jelöltre még váró bizonyos megpróbáltatásokra utal. Ezt a részt a templom felmérése nyitja meg, és itt el kell térnünk a témától, hogy megmagy</w:t>
      </w:r>
      <w:r>
        <w:t>a</w:t>
      </w:r>
      <w:r>
        <w:t>rázzuk e célzás jelentését.</w:t>
      </w:r>
    </w:p>
    <w:p w14:paraId="4F54A066" w14:textId="77777777" w:rsidR="00EC237D" w:rsidRDefault="006E52FD" w:rsidP="00481116">
      <w:r>
        <w:t xml:space="preserve">A bibliai templom magának az embernek a jelképe. </w:t>
      </w:r>
      <w:r w:rsidR="00FB3912">
        <w:t>A korábbi sátortemplom terve alapján alakították ki, amit magát is isteni útmutatás szerint építettek „a dolgok elrendezés</w:t>
      </w:r>
      <w:r w:rsidR="00FB3912">
        <w:t>é</w:t>
      </w:r>
      <w:r w:rsidR="00FB3912">
        <w:t>nek megfelelően, ahogyan a hegyen látták” (vagyis a magasabb síkokról kinyilatkoztatott sp</w:t>
      </w:r>
      <w:r w:rsidR="00FB3912">
        <w:t>i</w:t>
      </w:r>
      <w:r w:rsidR="00FB3912">
        <w:t xml:space="preserve">rituális igazságok minden részében jelképes volt). Míg a sátortemplom (egy hordozható sátor) az emberben felébredt szellemi tudat korábbi és ingadozó szintjét képviseli, a templom ennek a tudatnak a stabilizálódott és viszonylag állandó szintje. </w:t>
      </w:r>
      <w:r w:rsidR="004B0ED1">
        <w:t>Ez a lélek fejlődésében egy újabb szintet jelent. Izrael vándorol a „pusztában”, és viszi magával a sátortemplomot egyik helyről a másikra, ami a lelket jelképezi, amely habozik és</w:t>
      </w:r>
      <w:r w:rsidR="00EC237D">
        <w:t xml:space="preserve"> tétovázik, szellemi fejlődését késlelteti a bizonytalanság, az állandóan változó vágyai ide-oda rángatják, így még melléfog és összez</w:t>
      </w:r>
      <w:r w:rsidR="00EC237D">
        <w:t>a</w:t>
      </w:r>
      <w:r w:rsidR="00EC237D">
        <w:t>varodik, mivel még nem vette véglegesen birtokba szellemi örökségét, bár abba az irányba már útba igazította egy istenileg elrendelt büntetés.</w:t>
      </w:r>
    </w:p>
    <w:p w14:paraId="7C9A5001" w14:textId="77777777" w:rsidR="00434AC9" w:rsidRDefault="00F32373" w:rsidP="00481116">
      <w:r>
        <w:t>Egy későbbi szinten, amikor a további szellemi kibontakozás Ígéret Földjét eléri, belép a stabilitás és a biztonság szakaszába. A királyság megalapítása Dávid és Salamon (a szeretet és a bölcsesség) alatt azt jelzi, hogy a lélek felismer egy Belső Isteni Uralkodót és az egész természet egyesített erőfeszítését e legfelsőbb befolyás alatt. Ezen a szinten történik, hogy a „templom” megépül, ami az egyén tudatában az isteni vezetés és védelem állandó érzékelés</w:t>
      </w:r>
      <w:r>
        <w:t>é</w:t>
      </w:r>
      <w:r>
        <w:t xml:space="preserve">nek </w:t>
      </w:r>
      <w:r w:rsidR="000C186F">
        <w:t>létrehozását jelenti. Egy még későbbi szinten, amikor eléri a végső tökéletességet, magát a templomot is le kell bontani, a lélek és a szellem misztikus házasságával teljesen ráébred az Isteni Lélekben Rejlőre, és eléri az egy-</w:t>
      </w:r>
      <w:proofErr w:type="spellStart"/>
      <w:r w:rsidR="000C186F">
        <w:t>séget</w:t>
      </w:r>
      <w:proofErr w:type="spellEnd"/>
      <w:r w:rsidR="000C186F">
        <w:t>, a beteljesülést, amit a Szent Város jelképez.</w:t>
      </w:r>
    </w:p>
    <w:p w14:paraId="46FC263B" w14:textId="77777777" w:rsidR="00055DDC" w:rsidRDefault="00055DDC" w:rsidP="00481116">
      <w:r>
        <w:t>Különböző részeiben a templom az ember négyszeres természetét jeleníti meg. Az összetevők a következők:</w:t>
      </w:r>
    </w:p>
    <w:p w14:paraId="5253869D" w14:textId="77777777" w:rsidR="0053757C" w:rsidRDefault="00055DDC" w:rsidP="000632DD">
      <w:pPr>
        <w:pStyle w:val="Listaszerbekezds"/>
        <w:numPr>
          <w:ilvl w:val="0"/>
          <w:numId w:val="11"/>
        </w:numPr>
        <w:ind w:left="0" w:firstLine="709"/>
      </w:pPr>
      <w:r>
        <w:t>Az előcsarnok vagy a pogányok csarnoka, egy szabadon bejárható terület, ahol bizonyos előkészületeket végeztek az istentisztelethez. Ez a testnek, a kifelé forduló érzéki tudatnak és a látható világnak</w:t>
      </w:r>
      <w:r w:rsidRPr="00055DDC">
        <w:t xml:space="preserve"> </w:t>
      </w:r>
      <w:r>
        <w:t>felel meg.</w:t>
      </w:r>
      <w:r w:rsidR="000C186F">
        <w:t xml:space="preserve"> </w:t>
      </w:r>
    </w:p>
    <w:p w14:paraId="6960256D" w14:textId="77777777" w:rsidR="00055DDC" w:rsidRDefault="00055DDC" w:rsidP="000632DD">
      <w:pPr>
        <w:pStyle w:val="Listaszerbekezds"/>
        <w:numPr>
          <w:ilvl w:val="0"/>
          <w:numId w:val="11"/>
        </w:numPr>
        <w:ind w:left="0" w:firstLine="709"/>
      </w:pPr>
      <w:r>
        <w:t xml:space="preserve">A belső csarnok, amelyben </w:t>
      </w:r>
      <w:r w:rsidR="000632DD">
        <w:t>adományokat fogadtak, égetéses áldozatok törté</w:t>
      </w:r>
      <w:r w:rsidR="000632DD">
        <w:t>n</w:t>
      </w:r>
      <w:r w:rsidR="000632DD">
        <w:t>tek, megtisztulási rítusokat végeztek. Ez az alsó pszichikus és mentális birodalmaknak felel meg.</w:t>
      </w:r>
    </w:p>
    <w:p w14:paraId="2888B21F" w14:textId="77777777" w:rsidR="000632DD" w:rsidRDefault="000632DD" w:rsidP="000632DD">
      <w:pPr>
        <w:pStyle w:val="Listaszerbekezds"/>
        <w:numPr>
          <w:ilvl w:val="0"/>
          <w:numId w:val="11"/>
        </w:numPr>
        <w:ind w:left="0" w:firstLine="709"/>
      </w:pPr>
      <w:r>
        <w:t>A szentek szentje, amely a felső elmének felel meg (</w:t>
      </w:r>
      <w:r w:rsidRPr="000632DD">
        <w:rPr>
          <w:i/>
        </w:rPr>
        <w:t>buddhi-manasz</w:t>
      </w:r>
      <w:r>
        <w:t>). Erre a szent helyre egyedül a főpap (és ő is csak egyszer egy évben, az engesztelés napján) léphetett be. A szentek szentje a felsőbb elmét, az Én-t, vagy az emberben levő szellemi Én székhelyét jelenti, a főpap feladatát emelkedett tudatállapotban látja el, amelyen keresztül</w:t>
      </w:r>
      <w:r w:rsidR="00536BFB">
        <w:t xml:space="preserve"> közvetlen ka</w:t>
      </w:r>
      <w:r w:rsidR="00536BFB">
        <w:t>p</w:t>
      </w:r>
      <w:r w:rsidR="00536BFB">
        <w:t>csolat létesül a külső és a belső világ között. Ennek következtében ettől kezdve az átjárhata</w:t>
      </w:r>
      <w:r w:rsidR="00536BFB">
        <w:t>t</w:t>
      </w:r>
      <w:r w:rsidR="00536BFB">
        <w:t xml:space="preserve">lant híd köti össze, a magasabb összeköttetésben kerül az alacsonyabbal, és </w:t>
      </w:r>
      <w:r w:rsidR="00101D57">
        <w:t>létrejön egy kommunikációs csatorna. Ez csak az egy-</w:t>
      </w:r>
      <w:proofErr w:type="spellStart"/>
      <w:r w:rsidR="00101D57">
        <w:t>ség</w:t>
      </w:r>
      <w:proofErr w:type="spellEnd"/>
      <w:r w:rsidR="00101D57">
        <w:t xml:space="preserve"> „napján” (fényében) vagy a lélek szellemmel való tudati egyesülésében lehetséges.</w:t>
      </w:r>
    </w:p>
    <w:p w14:paraId="1F261BD7" w14:textId="77777777" w:rsidR="00101D57" w:rsidRDefault="00101D57" w:rsidP="000632DD">
      <w:pPr>
        <w:pStyle w:val="Listaszerbekezds"/>
        <w:numPr>
          <w:ilvl w:val="0"/>
          <w:numId w:val="11"/>
        </w:numPr>
        <w:ind w:left="0" w:firstLine="709"/>
      </w:pPr>
      <w:r>
        <w:t xml:space="preserve">A frigyláda, ami az ember legmagasabb princípiumának, az </w:t>
      </w:r>
      <w:r w:rsidRPr="00101D57">
        <w:rPr>
          <w:i/>
        </w:rPr>
        <w:t>âtmâ</w:t>
      </w:r>
      <w:r>
        <w:t>-</w:t>
      </w:r>
      <w:proofErr w:type="spellStart"/>
      <w:r>
        <w:t>nak</w:t>
      </w:r>
      <w:proofErr w:type="spellEnd"/>
      <w:r>
        <w:t>, a Tiszta Szellemnek felel meg.</w:t>
      </w:r>
      <w:r>
        <w:rPr>
          <w:rStyle w:val="Lbjegyzet-hivatkozs"/>
        </w:rPr>
        <w:footnoteReference w:id="76"/>
      </w:r>
    </w:p>
    <w:p w14:paraId="1406D303" w14:textId="77777777" w:rsidR="00437E4E" w:rsidRDefault="00437E4E" w:rsidP="00437E4E">
      <w:pPr>
        <w:pStyle w:val="Listaszerbekezds"/>
        <w:ind w:left="0"/>
        <w:rPr>
          <w:rStyle w:val="alap1"/>
          <w:rFonts w:ascii="Times New Roman" w:hAnsi="Times New Roman" w:cs="Times New Roman"/>
          <w:sz w:val="24"/>
          <w:szCs w:val="24"/>
        </w:rPr>
      </w:pPr>
      <w:r>
        <w:t>Így a Templom az ember lényének teljes terjedelmét – szellemi, értelmi, erkölcsi és f</w:t>
      </w:r>
      <w:r>
        <w:t>i</w:t>
      </w:r>
      <w:r>
        <w:t>zikai – szimbolizálja a tudat minden szintjén.</w:t>
      </w:r>
      <w:r w:rsidR="00296728">
        <w:t xml:space="preserve"> A négy közül a legkülsőbbet, amelyet „kiszo</w:t>
      </w:r>
      <w:r w:rsidR="00296728">
        <w:t>l</w:t>
      </w:r>
      <w:r w:rsidR="00296728">
        <w:t>gáltatnak a pogányoknak” (az uralkodás és anyagiság értelmében) teljesen meg kell haladni a tökéletesedés folyamatában, nem kell elismerni, számításba venni vagy „felmérni”, mert ez nem tartozik az ember szellemi természetéhez. Itt kijelentik, hogy ez az érzéki uralkodás „</w:t>
      </w:r>
      <w:r w:rsidR="00296728" w:rsidRPr="00296728">
        <w:rPr>
          <w:rStyle w:val="alap1"/>
          <w:rFonts w:ascii="Times New Roman" w:hAnsi="Times New Roman" w:cs="Times New Roman"/>
          <w:sz w:val="24"/>
          <w:szCs w:val="24"/>
        </w:rPr>
        <w:t>a szent várost negyvenkét hónapig tiporj</w:t>
      </w:r>
      <w:r w:rsidR="00296728">
        <w:rPr>
          <w:rStyle w:val="alap1"/>
          <w:rFonts w:ascii="Times New Roman" w:hAnsi="Times New Roman" w:cs="Times New Roman"/>
          <w:sz w:val="24"/>
          <w:szCs w:val="24"/>
        </w:rPr>
        <w:t>a”. Ugyanezt az időtartamot jelzi a következő verssor is, mert az 1260 nap osztva 30-cal</w:t>
      </w:r>
      <w:r w:rsidR="00E117B9">
        <w:rPr>
          <w:rStyle w:val="alap1"/>
          <w:rFonts w:ascii="Times New Roman" w:hAnsi="Times New Roman" w:cs="Times New Roman"/>
          <w:sz w:val="24"/>
          <w:szCs w:val="24"/>
        </w:rPr>
        <w:t>,</w:t>
      </w:r>
      <w:r w:rsidR="00296728">
        <w:rPr>
          <w:rStyle w:val="alap1"/>
          <w:rFonts w:ascii="Times New Roman" w:hAnsi="Times New Roman" w:cs="Times New Roman"/>
          <w:sz w:val="24"/>
          <w:szCs w:val="24"/>
        </w:rPr>
        <w:t xml:space="preserve"> </w:t>
      </w:r>
      <w:r w:rsidR="00E117B9">
        <w:rPr>
          <w:rStyle w:val="alap1"/>
          <w:rFonts w:ascii="Times New Roman" w:hAnsi="Times New Roman" w:cs="Times New Roman"/>
          <w:sz w:val="24"/>
          <w:szCs w:val="24"/>
        </w:rPr>
        <w:t>pontosan 42-t ad. Ez az időtartam (amely más részekben három és fél évként szerepel) – ahogyan korábban elmagyaráztuk – a beavatás ciklusának első felére utal, amelyet úgy mutat be, hogy hét szintre vagy testet öltésre terjed ki.</w:t>
      </w:r>
      <w:r w:rsidR="00E117B9">
        <w:rPr>
          <w:rStyle w:val="Lbjegyzet-hivatkozs"/>
          <w:color w:val="000000"/>
        </w:rPr>
        <w:footnoteReference w:id="77"/>
      </w:r>
    </w:p>
    <w:p w14:paraId="64D9CDA3" w14:textId="77777777" w:rsidR="00E117B9" w:rsidRDefault="001E5443"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Az érzéki természet uralmával szembeni konfliktus ezen időszaka során megjelenik a „két tanú”, akik bűnbánatot fognak hirdetni „szőrzsákba öltözve”. Ez a két tanú, akikről má</w:t>
      </w:r>
      <w:r>
        <w:rPr>
          <w:rStyle w:val="alap1"/>
          <w:rFonts w:ascii="Times New Roman" w:hAnsi="Times New Roman" w:cs="Times New Roman"/>
          <w:sz w:val="24"/>
          <w:szCs w:val="24"/>
        </w:rPr>
        <w:t>s</w:t>
      </w:r>
      <w:r>
        <w:rPr>
          <w:rStyle w:val="alap1"/>
          <w:rFonts w:ascii="Times New Roman" w:hAnsi="Times New Roman" w:cs="Times New Roman"/>
          <w:sz w:val="24"/>
          <w:szCs w:val="24"/>
        </w:rPr>
        <w:t xml:space="preserve">hol a két olívafaként és a két gyertyatartóként beszélnek) </w:t>
      </w:r>
      <w:proofErr w:type="spellStart"/>
      <w:r w:rsidRPr="001E5443">
        <w:rPr>
          <w:rStyle w:val="alap1"/>
          <w:rFonts w:ascii="Times New Roman" w:hAnsi="Times New Roman" w:cs="Times New Roman"/>
          <w:i/>
          <w:sz w:val="24"/>
          <w:szCs w:val="24"/>
        </w:rPr>
        <w:t>ida</w:t>
      </w:r>
      <w:r>
        <w:rPr>
          <w:rStyle w:val="alap1"/>
          <w:rFonts w:ascii="Times New Roman" w:hAnsi="Times New Roman" w:cs="Times New Roman"/>
          <w:sz w:val="24"/>
          <w:szCs w:val="24"/>
        </w:rPr>
        <w:t>-ra</w:t>
      </w:r>
      <w:proofErr w:type="spellEnd"/>
      <w:r>
        <w:rPr>
          <w:rStyle w:val="alap1"/>
          <w:rFonts w:ascii="Times New Roman" w:hAnsi="Times New Roman" w:cs="Times New Roman"/>
          <w:sz w:val="24"/>
          <w:szCs w:val="24"/>
        </w:rPr>
        <w:t xml:space="preserve"> és </w:t>
      </w:r>
      <w:proofErr w:type="spellStart"/>
      <w:r w:rsidRPr="001E5443">
        <w:rPr>
          <w:rStyle w:val="alap1"/>
          <w:rFonts w:ascii="Times New Roman" w:hAnsi="Times New Roman" w:cs="Times New Roman"/>
          <w:i/>
          <w:sz w:val="24"/>
          <w:szCs w:val="24"/>
        </w:rPr>
        <w:t>pingala</w:t>
      </w:r>
      <w:r>
        <w:rPr>
          <w:rStyle w:val="alap1"/>
          <w:rFonts w:ascii="Times New Roman" w:hAnsi="Times New Roman" w:cs="Times New Roman"/>
          <w:sz w:val="24"/>
          <w:szCs w:val="24"/>
        </w:rPr>
        <w:t>-ra</w:t>
      </w:r>
      <w:proofErr w:type="spellEnd"/>
      <w:r>
        <w:rPr>
          <w:rStyle w:val="alap1"/>
          <w:rFonts w:ascii="Times New Roman" w:hAnsi="Times New Roman" w:cs="Times New Roman"/>
          <w:sz w:val="24"/>
          <w:szCs w:val="24"/>
        </w:rPr>
        <w:t xml:space="preserve"> utal, a két iker csatornára, amelyeken keresztül a kígyótűz áramlása készülődik.</w:t>
      </w:r>
      <w:r>
        <w:rPr>
          <w:rStyle w:val="Lbjegyzet-hivatkozs"/>
          <w:color w:val="000000"/>
        </w:rPr>
        <w:footnoteReference w:id="78"/>
      </w:r>
      <w:r>
        <w:rPr>
          <w:rStyle w:val="alap1"/>
          <w:rFonts w:ascii="Times New Roman" w:hAnsi="Times New Roman" w:cs="Times New Roman"/>
          <w:sz w:val="24"/>
          <w:szCs w:val="24"/>
        </w:rPr>
        <w:t xml:space="preserve"> </w:t>
      </w:r>
      <w:r w:rsidR="008A416C">
        <w:rPr>
          <w:rStyle w:val="alap1"/>
          <w:rFonts w:ascii="Times New Roman" w:hAnsi="Times New Roman" w:cs="Times New Roman"/>
          <w:sz w:val="24"/>
          <w:szCs w:val="24"/>
        </w:rPr>
        <w:t>Az, hogy szőrzsákba (v</w:t>
      </w:r>
      <w:r w:rsidR="008A416C">
        <w:rPr>
          <w:rStyle w:val="alap1"/>
          <w:rFonts w:ascii="Times New Roman" w:hAnsi="Times New Roman" w:cs="Times New Roman"/>
          <w:sz w:val="24"/>
          <w:szCs w:val="24"/>
        </w:rPr>
        <w:t>á</w:t>
      </w:r>
      <w:r w:rsidR="008A416C">
        <w:rPr>
          <w:rStyle w:val="alap1"/>
          <w:rFonts w:ascii="Times New Roman" w:hAnsi="Times New Roman" w:cs="Times New Roman"/>
          <w:sz w:val="24"/>
          <w:szCs w:val="24"/>
        </w:rPr>
        <w:t>szonzsákba) öltöznek, az erő hátráltatott haladásáról ad elképzelést. Ahogyan a zsákban futó ember akadályozva, gátolva van, és így csak nagy nehézségek árán tud előre haladni, ugya</w:t>
      </w:r>
      <w:r w:rsidR="008A416C">
        <w:rPr>
          <w:rStyle w:val="alap1"/>
          <w:rFonts w:ascii="Times New Roman" w:hAnsi="Times New Roman" w:cs="Times New Roman"/>
          <w:sz w:val="24"/>
          <w:szCs w:val="24"/>
        </w:rPr>
        <w:t>n</w:t>
      </w:r>
      <w:r w:rsidR="008A416C">
        <w:rPr>
          <w:rStyle w:val="alap1"/>
          <w:rFonts w:ascii="Times New Roman" w:hAnsi="Times New Roman" w:cs="Times New Roman"/>
          <w:sz w:val="24"/>
          <w:szCs w:val="24"/>
        </w:rPr>
        <w:t>így van ezzel a szellemi erővel, amely akadályozott, gátolt, korlátolt a beavatási időszak első felében. Az 5. vers kijelenti, hogy ha az ezeken a csatornákon keresztül továbbított erő helyt</w:t>
      </w:r>
      <w:r w:rsidR="008A416C">
        <w:rPr>
          <w:rStyle w:val="alap1"/>
          <w:rFonts w:ascii="Times New Roman" w:hAnsi="Times New Roman" w:cs="Times New Roman"/>
          <w:sz w:val="24"/>
          <w:szCs w:val="24"/>
        </w:rPr>
        <w:t>e</w:t>
      </w:r>
      <w:r w:rsidR="008A416C">
        <w:rPr>
          <w:rStyle w:val="alap1"/>
          <w:rFonts w:ascii="Times New Roman" w:hAnsi="Times New Roman" w:cs="Times New Roman"/>
          <w:sz w:val="24"/>
          <w:szCs w:val="24"/>
        </w:rPr>
        <w:t>lenül kerül felhasználásra, akkor az romboló módon fog működni</w:t>
      </w:r>
      <w:r w:rsidR="00595880">
        <w:rPr>
          <w:rStyle w:val="alap1"/>
          <w:rFonts w:ascii="Times New Roman" w:hAnsi="Times New Roman" w:cs="Times New Roman"/>
          <w:sz w:val="24"/>
          <w:szCs w:val="24"/>
        </w:rPr>
        <w:t>.</w:t>
      </w:r>
      <w:r w:rsidR="008A416C">
        <w:rPr>
          <w:rStyle w:val="alap1"/>
          <w:rFonts w:ascii="Times New Roman" w:hAnsi="Times New Roman" w:cs="Times New Roman"/>
          <w:sz w:val="24"/>
          <w:szCs w:val="24"/>
        </w:rPr>
        <w:t xml:space="preserve"> </w:t>
      </w:r>
      <w:r w:rsidR="00595880">
        <w:rPr>
          <w:rStyle w:val="alap1"/>
          <w:rFonts w:ascii="Times New Roman" w:hAnsi="Times New Roman" w:cs="Times New Roman"/>
          <w:sz w:val="24"/>
          <w:szCs w:val="24"/>
        </w:rPr>
        <w:t xml:space="preserve">Ugyanis </w:t>
      </w:r>
      <w:r w:rsidR="008A416C">
        <w:rPr>
          <w:rStyle w:val="alap1"/>
          <w:rFonts w:ascii="Times New Roman" w:hAnsi="Times New Roman" w:cs="Times New Roman"/>
          <w:sz w:val="24"/>
          <w:szCs w:val="24"/>
        </w:rPr>
        <w:t>– ahogyan a 6. vers mutatja – a kígyóerő</w:t>
      </w:r>
      <w:r w:rsidR="00595880">
        <w:rPr>
          <w:rStyle w:val="alap1"/>
          <w:rFonts w:ascii="Times New Roman" w:hAnsi="Times New Roman" w:cs="Times New Roman"/>
          <w:sz w:val="24"/>
          <w:szCs w:val="24"/>
        </w:rPr>
        <w:t>nek</w:t>
      </w:r>
      <w:r w:rsidR="008A416C">
        <w:rPr>
          <w:rStyle w:val="alap1"/>
          <w:rFonts w:ascii="Times New Roman" w:hAnsi="Times New Roman" w:cs="Times New Roman"/>
          <w:sz w:val="24"/>
          <w:szCs w:val="24"/>
        </w:rPr>
        <w:t xml:space="preserve">, amikor az a tisztátalan természetben </w:t>
      </w:r>
      <w:r w:rsidR="0026493F">
        <w:rPr>
          <w:rStyle w:val="alap1"/>
          <w:rFonts w:ascii="Times New Roman" w:hAnsi="Times New Roman" w:cs="Times New Roman"/>
          <w:sz w:val="24"/>
          <w:szCs w:val="24"/>
        </w:rPr>
        <w:t>ébred fel, hatalma van arra, hogy „</w:t>
      </w:r>
      <w:r w:rsidR="0026493F" w:rsidRPr="0026493F">
        <w:rPr>
          <w:rStyle w:val="alap1"/>
          <w:rFonts w:ascii="Times New Roman" w:hAnsi="Times New Roman" w:cs="Times New Roman"/>
          <w:sz w:val="24"/>
          <w:szCs w:val="24"/>
        </w:rPr>
        <w:t>annyi csapással sújts</w:t>
      </w:r>
      <w:r w:rsidR="0026493F">
        <w:rPr>
          <w:rStyle w:val="alap1"/>
          <w:rFonts w:ascii="Times New Roman" w:hAnsi="Times New Roman" w:cs="Times New Roman"/>
          <w:sz w:val="24"/>
          <w:szCs w:val="24"/>
        </w:rPr>
        <w:t>a</w:t>
      </w:r>
      <w:r w:rsidR="0026493F" w:rsidRPr="0026493F">
        <w:rPr>
          <w:rStyle w:val="alap1"/>
          <w:rFonts w:ascii="Times New Roman" w:hAnsi="Times New Roman" w:cs="Times New Roman"/>
          <w:sz w:val="24"/>
          <w:szCs w:val="24"/>
        </w:rPr>
        <w:t xml:space="preserve"> a földet, amennyivel csak akarj</w:t>
      </w:r>
      <w:r w:rsidR="0026493F">
        <w:rPr>
          <w:rStyle w:val="alap1"/>
          <w:rFonts w:ascii="Times New Roman" w:hAnsi="Times New Roman" w:cs="Times New Roman"/>
          <w:sz w:val="24"/>
          <w:szCs w:val="24"/>
        </w:rPr>
        <w:t>a”</w:t>
      </w:r>
      <w:r w:rsidR="00595880">
        <w:rPr>
          <w:rStyle w:val="alap1"/>
          <w:rFonts w:ascii="Times New Roman" w:hAnsi="Times New Roman" w:cs="Times New Roman"/>
          <w:sz w:val="24"/>
          <w:szCs w:val="24"/>
        </w:rPr>
        <w:t xml:space="preserve"> (sok sérülést okoz a fizikai testben), „</w:t>
      </w:r>
      <w:r w:rsidR="00595880" w:rsidRPr="00595880">
        <w:rPr>
          <w:rStyle w:val="alap1"/>
          <w:rFonts w:ascii="Times New Roman" w:hAnsi="Times New Roman" w:cs="Times New Roman"/>
          <w:sz w:val="24"/>
          <w:szCs w:val="24"/>
        </w:rPr>
        <w:t>a vizet vérré változtass</w:t>
      </w:r>
      <w:r w:rsidR="00595880">
        <w:rPr>
          <w:rStyle w:val="alap1"/>
          <w:rFonts w:ascii="Times New Roman" w:hAnsi="Times New Roman" w:cs="Times New Roman"/>
          <w:sz w:val="24"/>
          <w:szCs w:val="24"/>
        </w:rPr>
        <w:t>a” (túlsúlyba kerüljön a szenvedély az érzelmi természe</w:t>
      </w:r>
      <w:r w:rsidR="00595880">
        <w:rPr>
          <w:rStyle w:val="alap1"/>
          <w:rFonts w:ascii="Times New Roman" w:hAnsi="Times New Roman" w:cs="Times New Roman"/>
          <w:sz w:val="24"/>
          <w:szCs w:val="24"/>
        </w:rPr>
        <w:t>t</w:t>
      </w:r>
      <w:r w:rsidR="00595880">
        <w:rPr>
          <w:rStyle w:val="alap1"/>
          <w:rFonts w:ascii="Times New Roman" w:hAnsi="Times New Roman" w:cs="Times New Roman"/>
          <w:sz w:val="24"/>
          <w:szCs w:val="24"/>
        </w:rPr>
        <w:t>ben), és</w:t>
      </w:r>
      <w:r w:rsidR="008A416C" w:rsidRPr="0026493F">
        <w:rPr>
          <w:rStyle w:val="alap1"/>
          <w:rFonts w:ascii="Times New Roman" w:hAnsi="Times New Roman" w:cs="Times New Roman"/>
          <w:sz w:val="24"/>
          <w:szCs w:val="24"/>
        </w:rPr>
        <w:t xml:space="preserve"> </w:t>
      </w:r>
      <w:r w:rsidR="00595880">
        <w:rPr>
          <w:rStyle w:val="alap1"/>
          <w:rFonts w:ascii="Times New Roman" w:hAnsi="Times New Roman" w:cs="Times New Roman"/>
          <w:sz w:val="24"/>
          <w:szCs w:val="24"/>
        </w:rPr>
        <w:t>„</w:t>
      </w:r>
      <w:r w:rsidR="00595880" w:rsidRPr="00595880">
        <w:rPr>
          <w:rStyle w:val="alap1"/>
          <w:rFonts w:ascii="Times New Roman" w:hAnsi="Times New Roman" w:cs="Times New Roman"/>
          <w:sz w:val="24"/>
          <w:szCs w:val="24"/>
        </w:rPr>
        <w:t>bezárj</w:t>
      </w:r>
      <w:r w:rsidR="00595880">
        <w:rPr>
          <w:rStyle w:val="alap1"/>
          <w:rFonts w:ascii="Times New Roman" w:hAnsi="Times New Roman" w:cs="Times New Roman"/>
          <w:sz w:val="24"/>
          <w:szCs w:val="24"/>
        </w:rPr>
        <w:t>a</w:t>
      </w:r>
      <w:r w:rsidR="00595880" w:rsidRPr="00595880">
        <w:rPr>
          <w:rStyle w:val="alap1"/>
          <w:rFonts w:ascii="Times New Roman" w:hAnsi="Times New Roman" w:cs="Times New Roman"/>
          <w:sz w:val="24"/>
          <w:szCs w:val="24"/>
        </w:rPr>
        <w:t xml:space="preserve"> az eget, hogy küldetés</w:t>
      </w:r>
      <w:r w:rsidR="00595880">
        <w:rPr>
          <w:rStyle w:val="alap1"/>
          <w:rFonts w:ascii="Times New Roman" w:hAnsi="Times New Roman" w:cs="Times New Roman"/>
          <w:sz w:val="24"/>
          <w:szCs w:val="24"/>
        </w:rPr>
        <w:t>e</w:t>
      </w:r>
      <w:r w:rsidR="00595880" w:rsidRPr="00595880">
        <w:rPr>
          <w:rStyle w:val="alap1"/>
          <w:rFonts w:ascii="Times New Roman" w:hAnsi="Times New Roman" w:cs="Times New Roman"/>
          <w:sz w:val="24"/>
          <w:szCs w:val="24"/>
        </w:rPr>
        <w:t xml:space="preserve"> idején ne essen az eső</w:t>
      </w:r>
      <w:r w:rsidR="00595880">
        <w:rPr>
          <w:rStyle w:val="alap1"/>
          <w:rFonts w:ascii="Times New Roman" w:hAnsi="Times New Roman" w:cs="Times New Roman"/>
          <w:sz w:val="24"/>
          <w:szCs w:val="24"/>
        </w:rPr>
        <w:t>” (és így megakadályozza, hogy az igazság beszivárogjon a felső elméből).</w:t>
      </w:r>
    </w:p>
    <w:p w14:paraId="12B2E539" w14:textId="77777777" w:rsidR="00595880" w:rsidRDefault="001C2F9A"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Időről időre tanúságtétel érkezik ebből a rejtett forrásból, de ezt állandóan követi az, hogy az alsó elem visszaveszi az irányítást. „A</w:t>
      </w:r>
      <w:r w:rsidRPr="001C2F9A">
        <w:rPr>
          <w:rStyle w:val="alap1"/>
          <w:rFonts w:ascii="Times New Roman" w:hAnsi="Times New Roman" w:cs="Times New Roman"/>
          <w:sz w:val="24"/>
          <w:szCs w:val="24"/>
        </w:rPr>
        <w:t xml:space="preserve"> vadállat feljön a mélységből</w:t>
      </w:r>
      <w:r>
        <w:rPr>
          <w:rStyle w:val="alap1"/>
          <w:rFonts w:ascii="Times New Roman" w:hAnsi="Times New Roman" w:cs="Times New Roman"/>
          <w:sz w:val="24"/>
          <w:szCs w:val="24"/>
        </w:rPr>
        <w:t>” (az alsó elm</w:t>
      </w:r>
      <w:r>
        <w:rPr>
          <w:rStyle w:val="alap1"/>
          <w:rFonts w:ascii="Times New Roman" w:hAnsi="Times New Roman" w:cs="Times New Roman"/>
          <w:sz w:val="24"/>
          <w:szCs w:val="24"/>
        </w:rPr>
        <w:t>é</w:t>
      </w:r>
      <w:r>
        <w:rPr>
          <w:rStyle w:val="alap1"/>
          <w:rFonts w:ascii="Times New Roman" w:hAnsi="Times New Roman" w:cs="Times New Roman"/>
          <w:sz w:val="24"/>
          <w:szCs w:val="24"/>
        </w:rPr>
        <w:t>ből), ez az, ami azt eredményezi, hogy a felsőbb tudat le van zárva, a felsőbb erők visszah</w:t>
      </w:r>
      <w:r>
        <w:rPr>
          <w:rStyle w:val="alap1"/>
          <w:rFonts w:ascii="Times New Roman" w:hAnsi="Times New Roman" w:cs="Times New Roman"/>
          <w:sz w:val="24"/>
          <w:szCs w:val="24"/>
        </w:rPr>
        <w:t>ú</w:t>
      </w:r>
      <w:r>
        <w:rPr>
          <w:rStyle w:val="alap1"/>
          <w:rFonts w:ascii="Times New Roman" w:hAnsi="Times New Roman" w:cs="Times New Roman"/>
          <w:sz w:val="24"/>
          <w:szCs w:val="24"/>
        </w:rPr>
        <w:t>zódnak és tovább alszanak, és halottnak látszanak. Egy inaktív erő e csatornái tehát azok a „holttestek”, amelyek a nagyváros utcáin (a gerincoszlop) hevernek.</w:t>
      </w:r>
    </w:p>
    <w:p w14:paraId="74106A9C" w14:textId="77777777" w:rsidR="001C2F9A" w:rsidRDefault="00CD4DA9"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Ennek jelentését világossá teszi a 8. vers második fele a titokzatos utalásával az Egyi</w:t>
      </w:r>
      <w:r>
        <w:rPr>
          <w:rStyle w:val="alap1"/>
          <w:rFonts w:ascii="Times New Roman" w:hAnsi="Times New Roman" w:cs="Times New Roman"/>
          <w:sz w:val="24"/>
          <w:szCs w:val="24"/>
        </w:rPr>
        <w:t>p</w:t>
      </w:r>
      <w:r>
        <w:rPr>
          <w:rStyle w:val="alap1"/>
          <w:rFonts w:ascii="Times New Roman" w:hAnsi="Times New Roman" w:cs="Times New Roman"/>
          <w:sz w:val="24"/>
          <w:szCs w:val="24"/>
        </w:rPr>
        <w:t>tomban történt keresztre feszítéssel, mert szellemi szempontból az emberi test Szodoma és Egyiptom (züllöttség és rabság) az „Úr” (a Szellem) számára, amelyet keresztre feszítenek a testet öltésben.</w:t>
      </w:r>
    </w:p>
    <w:p w14:paraId="34D6D7A3" w14:textId="77777777" w:rsidR="003F6EE5" w:rsidRDefault="00196563"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Ez a szellem első keresztre feszítése, azzal, hogy leszáll az anyagba, a test válik a k</w:t>
      </w:r>
      <w:r>
        <w:rPr>
          <w:rStyle w:val="alap1"/>
          <w:rFonts w:ascii="Times New Roman" w:hAnsi="Times New Roman" w:cs="Times New Roman"/>
          <w:sz w:val="24"/>
          <w:szCs w:val="24"/>
        </w:rPr>
        <w:t>e</w:t>
      </w:r>
      <w:r>
        <w:rPr>
          <w:rStyle w:val="alap1"/>
          <w:rFonts w:ascii="Times New Roman" w:hAnsi="Times New Roman" w:cs="Times New Roman"/>
          <w:sz w:val="24"/>
          <w:szCs w:val="24"/>
        </w:rPr>
        <w:t xml:space="preserve">resztévé. A második keresztre feszítés a beavatás keresztjén és a Kálvárián (a </w:t>
      </w:r>
      <w:proofErr w:type="spellStart"/>
      <w:r w:rsidRPr="00196563">
        <w:rPr>
          <w:rStyle w:val="alap1"/>
          <w:rFonts w:ascii="Times New Roman" w:hAnsi="Times New Roman" w:cs="Times New Roman"/>
          <w:i/>
          <w:sz w:val="24"/>
          <w:szCs w:val="24"/>
        </w:rPr>
        <w:t>kranion</w:t>
      </w:r>
      <w:proofErr w:type="spellEnd"/>
      <w:r>
        <w:rPr>
          <w:rStyle w:val="alap1"/>
          <w:rFonts w:ascii="Times New Roman" w:hAnsi="Times New Roman" w:cs="Times New Roman"/>
          <w:sz w:val="24"/>
          <w:szCs w:val="24"/>
        </w:rPr>
        <w:t>, kop</w:t>
      </w:r>
      <w:r>
        <w:rPr>
          <w:rStyle w:val="alap1"/>
          <w:rFonts w:ascii="Times New Roman" w:hAnsi="Times New Roman" w:cs="Times New Roman"/>
          <w:sz w:val="24"/>
          <w:szCs w:val="24"/>
        </w:rPr>
        <w:t>o</w:t>
      </w:r>
      <w:r>
        <w:rPr>
          <w:rStyle w:val="alap1"/>
          <w:rFonts w:ascii="Times New Roman" w:hAnsi="Times New Roman" w:cs="Times New Roman"/>
          <w:sz w:val="24"/>
          <w:szCs w:val="24"/>
        </w:rPr>
        <w:t xml:space="preserve">nya szóból) történik, mert azok az erők, amelyeknek a beavatás magasabb szintjein meg kell születniük, közvetlenül az agyi központokban működnek. A magasabb képességek felismerve ezeket a rejtett vagy elnyomott erőket, megőrzik azokat a teljes elsorvadástól, </w:t>
      </w:r>
      <w:r w:rsidR="004E0E5B">
        <w:rPr>
          <w:rStyle w:val="alap1"/>
          <w:rFonts w:ascii="Times New Roman" w:hAnsi="Times New Roman" w:cs="Times New Roman"/>
          <w:sz w:val="24"/>
          <w:szCs w:val="24"/>
        </w:rPr>
        <w:t xml:space="preserve">nem tűrik el, hogy teljesen befedettekké vagy eltemetettekké váljanak, de a többi elem – „a föld lakói” – örvendeznek, amikor a lelkiismeret kínzó hangja elcsendesül, és </w:t>
      </w:r>
      <w:r w:rsidR="0049135C">
        <w:rPr>
          <w:rStyle w:val="alap1"/>
          <w:rFonts w:ascii="Times New Roman" w:hAnsi="Times New Roman" w:cs="Times New Roman"/>
          <w:sz w:val="24"/>
          <w:szCs w:val="24"/>
        </w:rPr>
        <w:t>fokozzák érzéki tevékenys</w:t>
      </w:r>
      <w:r w:rsidR="0049135C">
        <w:rPr>
          <w:rStyle w:val="alap1"/>
          <w:rFonts w:ascii="Times New Roman" w:hAnsi="Times New Roman" w:cs="Times New Roman"/>
          <w:sz w:val="24"/>
          <w:szCs w:val="24"/>
        </w:rPr>
        <w:t>é</w:t>
      </w:r>
      <w:r w:rsidR="0049135C">
        <w:rPr>
          <w:rStyle w:val="alap1"/>
          <w:rFonts w:ascii="Times New Roman" w:hAnsi="Times New Roman" w:cs="Times New Roman"/>
          <w:sz w:val="24"/>
          <w:szCs w:val="24"/>
        </w:rPr>
        <w:t>güket a gondolatok és vágyak összjátékán</w:t>
      </w:r>
      <w:r w:rsidR="00A703CD">
        <w:rPr>
          <w:rStyle w:val="alap1"/>
          <w:rFonts w:ascii="Times New Roman" w:hAnsi="Times New Roman" w:cs="Times New Roman"/>
          <w:sz w:val="24"/>
          <w:szCs w:val="24"/>
        </w:rPr>
        <w:t xml:space="preserve"> keresztül egymást erősítve („ajándékokat” küldve egymásnak).</w:t>
      </w:r>
    </w:p>
    <w:p w14:paraId="311B5086" w14:textId="77777777" w:rsidR="00B71700" w:rsidRDefault="00A703CD"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 xml:space="preserve">E ciklus első fele után azonban, </w:t>
      </w:r>
      <w:r w:rsidR="00EB1D89">
        <w:rPr>
          <w:rStyle w:val="alap1"/>
          <w:rFonts w:ascii="Times New Roman" w:hAnsi="Times New Roman" w:cs="Times New Roman"/>
          <w:sz w:val="24"/>
          <w:szCs w:val="24"/>
        </w:rPr>
        <w:t xml:space="preserve">mivel a három és fél napos szembeszegülés véget ér, és ezek a csatornák megtelnek a kígyótűzzel („Istentől az élet lehelete”), a magasabb tudat </w:t>
      </w:r>
      <w:r w:rsidR="00B71700">
        <w:rPr>
          <w:rStyle w:val="alap1"/>
          <w:rFonts w:ascii="Times New Roman" w:hAnsi="Times New Roman" w:cs="Times New Roman"/>
          <w:sz w:val="24"/>
          <w:szCs w:val="24"/>
        </w:rPr>
        <w:t>teljesebb mértékben és a visszatérő misztikus elragadtatásban nyilvánul meg. Erre utal a fe</w:t>
      </w:r>
      <w:r w:rsidR="00B71700">
        <w:rPr>
          <w:rStyle w:val="alap1"/>
          <w:rFonts w:ascii="Times New Roman" w:hAnsi="Times New Roman" w:cs="Times New Roman"/>
          <w:sz w:val="24"/>
          <w:szCs w:val="24"/>
        </w:rPr>
        <w:t>l</w:t>
      </w:r>
      <w:r w:rsidR="00B71700">
        <w:rPr>
          <w:rStyle w:val="alap1"/>
          <w:rFonts w:ascii="Times New Roman" w:hAnsi="Times New Roman" w:cs="Times New Roman"/>
          <w:sz w:val="24"/>
          <w:szCs w:val="24"/>
        </w:rPr>
        <w:t>emelkedés a mennyekbe egy felhőn a jelölt ezt követő győzelmével természete alsóbb elem</w:t>
      </w:r>
      <w:r w:rsidR="00B71700">
        <w:rPr>
          <w:rStyle w:val="alap1"/>
          <w:rFonts w:ascii="Times New Roman" w:hAnsi="Times New Roman" w:cs="Times New Roman"/>
          <w:sz w:val="24"/>
          <w:szCs w:val="24"/>
        </w:rPr>
        <w:t>e</w:t>
      </w:r>
      <w:r w:rsidR="00B71700">
        <w:rPr>
          <w:rStyle w:val="alap1"/>
          <w:rFonts w:ascii="Times New Roman" w:hAnsi="Times New Roman" w:cs="Times New Roman"/>
          <w:sz w:val="24"/>
          <w:szCs w:val="24"/>
        </w:rPr>
        <w:t>in (11-12</w:t>
      </w:r>
      <w:r w:rsidR="00640675">
        <w:rPr>
          <w:rStyle w:val="alap1"/>
          <w:rFonts w:ascii="Times New Roman" w:hAnsi="Times New Roman" w:cs="Times New Roman"/>
          <w:sz w:val="24"/>
          <w:szCs w:val="24"/>
        </w:rPr>
        <w:t>.</w:t>
      </w:r>
      <w:r w:rsidR="00B71700">
        <w:rPr>
          <w:rStyle w:val="alap1"/>
          <w:rFonts w:ascii="Times New Roman" w:hAnsi="Times New Roman" w:cs="Times New Roman"/>
          <w:sz w:val="24"/>
          <w:szCs w:val="24"/>
        </w:rPr>
        <w:t xml:space="preserve"> verssorok).</w:t>
      </w:r>
    </w:p>
    <w:p w14:paraId="7FECE304" w14:textId="77777777" w:rsidR="00640675" w:rsidRDefault="00B71700"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 xml:space="preserve">A hetedik harsona megszólalásakor </w:t>
      </w:r>
      <w:r w:rsidR="00640675">
        <w:rPr>
          <w:rStyle w:val="alap1"/>
          <w:rFonts w:ascii="Times New Roman" w:hAnsi="Times New Roman" w:cs="Times New Roman"/>
          <w:sz w:val="24"/>
          <w:szCs w:val="24"/>
        </w:rPr>
        <w:t>–</w:t>
      </w:r>
      <w:r>
        <w:rPr>
          <w:rStyle w:val="alap1"/>
          <w:rFonts w:ascii="Times New Roman" w:hAnsi="Times New Roman" w:cs="Times New Roman"/>
          <w:sz w:val="24"/>
          <w:szCs w:val="24"/>
        </w:rPr>
        <w:t xml:space="preserve"> </w:t>
      </w:r>
      <w:r w:rsidR="00640675">
        <w:rPr>
          <w:rStyle w:val="alap1"/>
          <w:rFonts w:ascii="Times New Roman" w:hAnsi="Times New Roman" w:cs="Times New Roman"/>
          <w:sz w:val="24"/>
          <w:szCs w:val="24"/>
        </w:rPr>
        <w:t>amit az imádkozó kórus kísér (15-18. verssorok) – látomás keletkezik a szövetség ládájáról, a szentek szentjéről. Ennek megértéséhez ismét meg kell vizsgálnunk a templom szimbolizmusát.</w:t>
      </w:r>
    </w:p>
    <w:p w14:paraId="3DCE1574" w14:textId="77777777" w:rsidR="0049153C" w:rsidRDefault="0039103D"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A szentek szentjében elhelyezett frigyládát lepellel fedték el a szemek elől, amely a szentély előtt lógott. Mivel a Megváltó keresztre feszítésekor a Kálvárián (ami a beavatás egyik magas szintjét</w:t>
      </w:r>
      <w:r w:rsidR="00B71700">
        <w:rPr>
          <w:rStyle w:val="alap1"/>
          <w:rFonts w:ascii="Times New Roman" w:hAnsi="Times New Roman" w:cs="Times New Roman"/>
          <w:sz w:val="24"/>
          <w:szCs w:val="24"/>
        </w:rPr>
        <w:t xml:space="preserve"> </w:t>
      </w:r>
      <w:r>
        <w:rPr>
          <w:rStyle w:val="alap1"/>
          <w:rFonts w:ascii="Times New Roman" w:hAnsi="Times New Roman" w:cs="Times New Roman"/>
          <w:sz w:val="24"/>
          <w:szCs w:val="24"/>
        </w:rPr>
        <w:t>jelenti) ezt a leplet széthasították tetőtől talpig, ami minden elkülönültségi érzés lerombolását jelentette a tudaton belül, az egyedi élet összeolvadását az egyetemessel, az emberi életét az istenivel, és most, a beavatási folyamat e pontján a templom „megnyílik” (a leplet félrehúzzák), a neofitának megengedik, hogy megpillanthassa saját l</w:t>
      </w:r>
      <w:r>
        <w:rPr>
          <w:rStyle w:val="alap1"/>
          <w:rFonts w:ascii="Times New Roman" w:hAnsi="Times New Roman" w:cs="Times New Roman"/>
          <w:sz w:val="24"/>
          <w:szCs w:val="24"/>
        </w:rPr>
        <w:t>é</w:t>
      </w:r>
      <w:r>
        <w:rPr>
          <w:rStyle w:val="alap1"/>
          <w:rFonts w:ascii="Times New Roman" w:hAnsi="Times New Roman" w:cs="Times New Roman"/>
          <w:sz w:val="24"/>
          <w:szCs w:val="24"/>
        </w:rPr>
        <w:t xml:space="preserve">nye legbelsőbb és legszentebb összetevőit, és </w:t>
      </w:r>
      <w:r w:rsidR="0049153C">
        <w:rPr>
          <w:rStyle w:val="alap1"/>
          <w:rFonts w:ascii="Times New Roman" w:hAnsi="Times New Roman" w:cs="Times New Roman"/>
          <w:sz w:val="24"/>
          <w:szCs w:val="24"/>
        </w:rPr>
        <w:t>így egynek lássa magát egy Nagyobb ÉN-</w:t>
      </w:r>
      <w:proofErr w:type="spellStart"/>
      <w:r w:rsidR="0049153C">
        <w:rPr>
          <w:rStyle w:val="alap1"/>
          <w:rFonts w:ascii="Times New Roman" w:hAnsi="Times New Roman" w:cs="Times New Roman"/>
          <w:sz w:val="24"/>
          <w:szCs w:val="24"/>
        </w:rPr>
        <w:t>nel</w:t>
      </w:r>
      <w:proofErr w:type="spellEnd"/>
      <w:r w:rsidR="0049153C">
        <w:rPr>
          <w:rStyle w:val="alap1"/>
          <w:rFonts w:ascii="Times New Roman" w:hAnsi="Times New Roman" w:cs="Times New Roman"/>
          <w:sz w:val="24"/>
          <w:szCs w:val="24"/>
        </w:rPr>
        <w:t>. Amire engedélyt kap ezen a szinten, hogy kontempláljon róla, nem kevesebb, mint egy Isteni Terv legszentebb misztériuma, amely benne valósult meg, amelynek segítségével az Istene</w:t>
      </w:r>
      <w:r w:rsidR="0049153C">
        <w:rPr>
          <w:rStyle w:val="alap1"/>
          <w:rFonts w:ascii="Times New Roman" w:hAnsi="Times New Roman" w:cs="Times New Roman"/>
          <w:sz w:val="24"/>
          <w:szCs w:val="24"/>
        </w:rPr>
        <w:t>m</w:t>
      </w:r>
      <w:r w:rsidR="0049153C">
        <w:rPr>
          <w:rStyle w:val="alap1"/>
          <w:rFonts w:ascii="Times New Roman" w:hAnsi="Times New Roman" w:cs="Times New Roman"/>
          <w:sz w:val="24"/>
          <w:szCs w:val="24"/>
        </w:rPr>
        <w:t>ber – aki ő maga – életre kel.</w:t>
      </w:r>
    </w:p>
    <w:p w14:paraId="2619C681" w14:textId="77777777" w:rsidR="00A703CD" w:rsidRDefault="00C73E08"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A szellemi erők, amelyek most egyesülnek ebben a teremtő munkában, számára azo</w:t>
      </w:r>
      <w:r>
        <w:rPr>
          <w:rStyle w:val="alap1"/>
          <w:rFonts w:ascii="Times New Roman" w:hAnsi="Times New Roman" w:cs="Times New Roman"/>
          <w:sz w:val="24"/>
          <w:szCs w:val="24"/>
        </w:rPr>
        <w:t>k</w:t>
      </w:r>
      <w:r>
        <w:rPr>
          <w:rStyle w:val="alap1"/>
          <w:rFonts w:ascii="Times New Roman" w:hAnsi="Times New Roman" w:cs="Times New Roman"/>
          <w:sz w:val="24"/>
          <w:szCs w:val="24"/>
        </w:rPr>
        <w:t>ban a szimbólumokban jelennek meg, amelyeket a frigyláda tartalmazott. Azok a szent tá</w:t>
      </w:r>
      <w:r>
        <w:rPr>
          <w:rStyle w:val="alap1"/>
          <w:rFonts w:ascii="Times New Roman" w:hAnsi="Times New Roman" w:cs="Times New Roman"/>
          <w:sz w:val="24"/>
          <w:szCs w:val="24"/>
        </w:rPr>
        <w:t>r</w:t>
      </w:r>
      <w:r>
        <w:rPr>
          <w:rStyle w:val="alap1"/>
          <w:rFonts w:ascii="Times New Roman" w:hAnsi="Times New Roman" w:cs="Times New Roman"/>
          <w:sz w:val="24"/>
          <w:szCs w:val="24"/>
        </w:rPr>
        <w:t>gyakat, amiket különleges titkossággal őriztek, és soha nem tárultak a beavatatlanok szeme elé, a szentírások úgy nevezik, mint a mann</w:t>
      </w:r>
      <w:r w:rsidR="003E2739">
        <w:rPr>
          <w:rStyle w:val="alap1"/>
          <w:rFonts w:ascii="Times New Roman" w:hAnsi="Times New Roman" w:cs="Times New Roman"/>
          <w:sz w:val="24"/>
          <w:szCs w:val="24"/>
        </w:rPr>
        <w:t>ás</w:t>
      </w:r>
      <w:r>
        <w:rPr>
          <w:rStyle w:val="alap1"/>
          <w:rFonts w:ascii="Times New Roman" w:hAnsi="Times New Roman" w:cs="Times New Roman"/>
          <w:sz w:val="24"/>
          <w:szCs w:val="24"/>
        </w:rPr>
        <w:t xml:space="preserve"> edény és Áron vesszeje, amely kisarjadt,</w:t>
      </w:r>
      <w:r>
        <w:rPr>
          <w:rStyle w:val="Lbjegyzet-hivatkozs"/>
          <w:color w:val="000000"/>
        </w:rPr>
        <w:footnoteReference w:id="79"/>
      </w:r>
      <w:r w:rsidR="0049153C">
        <w:rPr>
          <w:rStyle w:val="alap1"/>
          <w:rFonts w:ascii="Times New Roman" w:hAnsi="Times New Roman" w:cs="Times New Roman"/>
          <w:sz w:val="24"/>
          <w:szCs w:val="24"/>
        </w:rPr>
        <w:t xml:space="preserve"> </w:t>
      </w:r>
      <w:r>
        <w:rPr>
          <w:rStyle w:val="alap1"/>
          <w:rFonts w:ascii="Times New Roman" w:hAnsi="Times New Roman" w:cs="Times New Roman"/>
          <w:sz w:val="24"/>
          <w:szCs w:val="24"/>
        </w:rPr>
        <w:t xml:space="preserve">a népszerű hit szerint ezeket megőrizték, hogy állandóan emlékeztessék a zsidókat az isteni táplálásra és az isteni vezetésre </w:t>
      </w:r>
      <w:r w:rsidR="001C5243">
        <w:rPr>
          <w:rStyle w:val="alap1"/>
          <w:rFonts w:ascii="Times New Roman" w:hAnsi="Times New Roman" w:cs="Times New Roman"/>
          <w:sz w:val="24"/>
          <w:szCs w:val="24"/>
        </w:rPr>
        <w:t xml:space="preserve">fajuk korai történelme során. Azt is tudták azonban mindig az ezoterikus iskolákban, hogy ezek a durva emblémák </w:t>
      </w:r>
      <w:r w:rsidR="003E2739">
        <w:rPr>
          <w:rStyle w:val="alap1"/>
          <w:rFonts w:ascii="Times New Roman" w:hAnsi="Times New Roman" w:cs="Times New Roman"/>
          <w:sz w:val="24"/>
          <w:szCs w:val="24"/>
        </w:rPr>
        <w:t xml:space="preserve">csupán a hasonlóan tiszteletben tartott, ősibb formájú dolgok képviselői, amelyeknek sokkal mélyebb jelentésük van. </w:t>
      </w:r>
      <w:r w:rsidR="003E2739" w:rsidRPr="003E2739">
        <w:rPr>
          <w:rStyle w:val="alap1"/>
          <w:rFonts w:ascii="Times New Roman" w:hAnsi="Times New Roman" w:cs="Times New Roman"/>
          <w:i/>
          <w:sz w:val="24"/>
          <w:szCs w:val="24"/>
        </w:rPr>
        <w:t>Egyenesként</w:t>
      </w:r>
      <w:r w:rsidR="003E2739">
        <w:rPr>
          <w:rStyle w:val="alap1"/>
          <w:rFonts w:ascii="Times New Roman" w:hAnsi="Times New Roman" w:cs="Times New Roman"/>
          <w:sz w:val="24"/>
          <w:szCs w:val="24"/>
        </w:rPr>
        <w:t xml:space="preserve"> és </w:t>
      </w:r>
      <w:r w:rsidR="003E2739" w:rsidRPr="003E2739">
        <w:rPr>
          <w:rStyle w:val="alap1"/>
          <w:rFonts w:ascii="Times New Roman" w:hAnsi="Times New Roman" w:cs="Times New Roman"/>
          <w:i/>
          <w:sz w:val="24"/>
          <w:szCs w:val="24"/>
        </w:rPr>
        <w:t>körként</w:t>
      </w:r>
      <w:r w:rsidR="003E2739">
        <w:rPr>
          <w:rStyle w:val="alap1"/>
          <w:rFonts w:ascii="Times New Roman" w:hAnsi="Times New Roman" w:cs="Times New Roman"/>
          <w:sz w:val="24"/>
          <w:szCs w:val="24"/>
        </w:rPr>
        <w:t xml:space="preserve"> a megnyilvánult Istenség iker aspektusait szimbolizálják, az energiát és szubsztanciát, az Atya-Anya elemet, ami benne van minden életben, amely az emberiségben polaritásként vagy a nemekként tükröződik vissza.</w:t>
      </w:r>
    </w:p>
    <w:p w14:paraId="45E101A7" w14:textId="77777777" w:rsidR="007B09DE" w:rsidRDefault="007B09DE"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Egy magasabb szinten ezek a szellem és a lélek elemei, amelyek a megújulás folyam</w:t>
      </w:r>
      <w:r>
        <w:rPr>
          <w:rStyle w:val="alap1"/>
          <w:rFonts w:ascii="Times New Roman" w:hAnsi="Times New Roman" w:cs="Times New Roman"/>
          <w:sz w:val="24"/>
          <w:szCs w:val="24"/>
        </w:rPr>
        <w:t>a</w:t>
      </w:r>
      <w:r>
        <w:rPr>
          <w:rStyle w:val="alap1"/>
          <w:rFonts w:ascii="Times New Roman" w:hAnsi="Times New Roman" w:cs="Times New Roman"/>
          <w:sz w:val="24"/>
          <w:szCs w:val="24"/>
        </w:rPr>
        <w:t xml:space="preserve">tában összekapcsolódnak. A frigyláda így </w:t>
      </w:r>
      <w:r w:rsidRPr="007B09DE">
        <w:rPr>
          <w:rStyle w:val="alap1"/>
          <w:rFonts w:ascii="Times New Roman" w:hAnsi="Times New Roman" w:cs="Times New Roman"/>
          <w:i/>
          <w:sz w:val="24"/>
          <w:szCs w:val="24"/>
        </w:rPr>
        <w:t>az anyaméh az agyban</w:t>
      </w:r>
      <w:r>
        <w:rPr>
          <w:rStyle w:val="alap1"/>
          <w:rFonts w:ascii="Times New Roman" w:hAnsi="Times New Roman" w:cs="Times New Roman"/>
          <w:sz w:val="24"/>
          <w:szCs w:val="24"/>
        </w:rPr>
        <w:t>, ahol kétnemű szervei tev</w:t>
      </w:r>
      <w:r>
        <w:rPr>
          <w:rStyle w:val="alap1"/>
          <w:rFonts w:ascii="Times New Roman" w:hAnsi="Times New Roman" w:cs="Times New Roman"/>
          <w:sz w:val="24"/>
          <w:szCs w:val="24"/>
        </w:rPr>
        <w:t>é</w:t>
      </w:r>
      <w:r>
        <w:rPr>
          <w:rStyle w:val="alap1"/>
          <w:rFonts w:ascii="Times New Roman" w:hAnsi="Times New Roman" w:cs="Times New Roman"/>
          <w:sz w:val="24"/>
          <w:szCs w:val="24"/>
        </w:rPr>
        <w:t xml:space="preserve">kenységével egy szellemi fogantatás történik, </w:t>
      </w:r>
      <w:r w:rsidR="005D06CE">
        <w:rPr>
          <w:rStyle w:val="alap1"/>
          <w:rFonts w:ascii="Times New Roman" w:hAnsi="Times New Roman" w:cs="Times New Roman"/>
          <w:sz w:val="24"/>
          <w:szCs w:val="24"/>
        </w:rPr>
        <w:t>és a szűzen születés vagy „fentről születés” megvalósul. Ez a jelenet ezért egy Istenember életre kelését mutatja be, aki „az asszony gyermeke” (a most már megvilágosodott lélek), és aki a dráma következő jelenetében megj</w:t>
      </w:r>
      <w:r w:rsidR="005D06CE">
        <w:rPr>
          <w:rStyle w:val="alap1"/>
          <w:rFonts w:ascii="Times New Roman" w:hAnsi="Times New Roman" w:cs="Times New Roman"/>
          <w:sz w:val="24"/>
          <w:szCs w:val="24"/>
        </w:rPr>
        <w:t>e</w:t>
      </w:r>
      <w:r w:rsidR="005D06CE">
        <w:rPr>
          <w:rStyle w:val="alap1"/>
          <w:rFonts w:ascii="Times New Roman" w:hAnsi="Times New Roman" w:cs="Times New Roman"/>
          <w:sz w:val="24"/>
          <w:szCs w:val="24"/>
        </w:rPr>
        <w:t>lenik.</w:t>
      </w:r>
    </w:p>
    <w:p w14:paraId="640945BF" w14:textId="77777777" w:rsidR="005D06CE" w:rsidRDefault="005D06CE" w:rsidP="00437E4E">
      <w:pPr>
        <w:pStyle w:val="Listaszerbekezds"/>
        <w:ind w:left="0"/>
        <w:rPr>
          <w:rStyle w:val="alap1"/>
          <w:rFonts w:ascii="Times New Roman" w:hAnsi="Times New Roman" w:cs="Times New Roman"/>
          <w:sz w:val="24"/>
          <w:szCs w:val="24"/>
        </w:rPr>
      </w:pPr>
      <w:r>
        <w:rPr>
          <w:rStyle w:val="alap1"/>
          <w:rFonts w:ascii="Times New Roman" w:hAnsi="Times New Roman" w:cs="Times New Roman"/>
          <w:sz w:val="24"/>
          <w:szCs w:val="24"/>
        </w:rPr>
        <w:t>Ez tehát a misztikus révület e szintjén a látomás. „Mennydörgések és villámlások” k</w:t>
      </w:r>
      <w:r>
        <w:rPr>
          <w:rStyle w:val="alap1"/>
          <w:rFonts w:ascii="Times New Roman" w:hAnsi="Times New Roman" w:cs="Times New Roman"/>
          <w:sz w:val="24"/>
          <w:szCs w:val="24"/>
        </w:rPr>
        <w:t>í</w:t>
      </w:r>
      <w:r>
        <w:rPr>
          <w:rStyle w:val="alap1"/>
          <w:rFonts w:ascii="Times New Roman" w:hAnsi="Times New Roman" w:cs="Times New Roman"/>
          <w:sz w:val="24"/>
          <w:szCs w:val="24"/>
        </w:rPr>
        <w:t>sérik (szoláris erők, amelyek belső hangokként és szellemi megvilágosodásként nyilvánulnak meg), míg a „földrengés és a vihar” a mostantól létrejött aura rendkívüli mértékben felgyo</w:t>
      </w:r>
      <w:r>
        <w:rPr>
          <w:rStyle w:val="alap1"/>
          <w:rFonts w:ascii="Times New Roman" w:hAnsi="Times New Roman" w:cs="Times New Roman"/>
          <w:sz w:val="24"/>
          <w:szCs w:val="24"/>
        </w:rPr>
        <w:t>r</w:t>
      </w:r>
      <w:r>
        <w:rPr>
          <w:rStyle w:val="alap1"/>
          <w:rFonts w:ascii="Times New Roman" w:hAnsi="Times New Roman" w:cs="Times New Roman"/>
          <w:sz w:val="24"/>
          <w:szCs w:val="24"/>
        </w:rPr>
        <w:t xml:space="preserve">sult rezgésére utal. </w:t>
      </w:r>
    </w:p>
    <w:p w14:paraId="52C5A7AC" w14:textId="77777777" w:rsidR="00B07981" w:rsidRDefault="00B07981" w:rsidP="00B07981">
      <w:pPr>
        <w:pStyle w:val="Cmsor2"/>
        <w:numPr>
          <w:ilvl w:val="0"/>
          <w:numId w:val="9"/>
        </w:numPr>
        <w:jc w:val="center"/>
        <w:rPr>
          <w:rFonts w:ascii="Times New Roman" w:hAnsi="Times New Roman" w:cs="Times New Roman"/>
          <w:i w:val="0"/>
          <w:sz w:val="32"/>
          <w:szCs w:val="32"/>
        </w:rPr>
      </w:pPr>
      <w:bookmarkStart w:id="14" w:name="_Toc328067775"/>
      <w:r>
        <w:rPr>
          <w:rFonts w:ascii="Times New Roman" w:hAnsi="Times New Roman" w:cs="Times New Roman"/>
          <w:i w:val="0"/>
          <w:sz w:val="32"/>
          <w:szCs w:val="32"/>
        </w:rPr>
        <w:t xml:space="preserve">felvonás </w:t>
      </w:r>
      <w:r w:rsidRPr="00B07981">
        <w:rPr>
          <w:rFonts w:ascii="Times New Roman" w:hAnsi="Times New Roman" w:cs="Times New Roman"/>
          <w:i w:val="0"/>
          <w:sz w:val="32"/>
          <w:szCs w:val="32"/>
          <w:u w:val="single"/>
        </w:rPr>
        <w:t>HÁBORÚ A MENNYEKBEN</w:t>
      </w:r>
      <w:bookmarkEnd w:id="14"/>
      <w:r>
        <w:rPr>
          <w:rFonts w:ascii="Times New Roman" w:hAnsi="Times New Roman" w:cs="Times New Roman"/>
          <w:i w:val="0"/>
          <w:sz w:val="32"/>
          <w:szCs w:val="32"/>
        </w:rPr>
        <w:t xml:space="preserve"> </w:t>
      </w:r>
    </w:p>
    <w:p w14:paraId="03BE51EC" w14:textId="77777777" w:rsidR="00B07981" w:rsidRDefault="00B07981" w:rsidP="00B07981"/>
    <w:p w14:paraId="37597572" w14:textId="77777777" w:rsidR="00B07981" w:rsidRDefault="00705DDD" w:rsidP="00B07981">
      <w:r>
        <w:t>A harmadik felvonás az égben zajló csatát mutatja be, amely a tisztátalan gondolatok és a szentségtelen vágyak kiűzését szimbolizálja az elméből. A fejlődés irányába tett erőfesz</w:t>
      </w:r>
      <w:r>
        <w:t>í</w:t>
      </w:r>
      <w:r>
        <w:t>tés belső életének állandó sorrendje a következő: bármilyen mértékű szellemi ébredést köv</w:t>
      </w:r>
      <w:r>
        <w:t>e</w:t>
      </w:r>
      <w:r>
        <w:t>tően egy tisztulási vagy megpróbáltatási időszak következik, a tudás és további képességek átadása után a tanítvány próbája jön, szembenézve az új nehézségekkel és kísértésekkel. Mert a beavatás útján elért minden szint után következnie kell a</w:t>
      </w:r>
      <w:r w:rsidR="007F2E0C">
        <w:t xml:space="preserve"> gonosz erői által gerjesztett</w:t>
      </w:r>
      <w:r>
        <w:t xml:space="preserve"> össz</w:t>
      </w:r>
      <w:r>
        <w:t>e</w:t>
      </w:r>
      <w:r>
        <w:t>ütközés, belső harc és megújuló ellenszegülés</w:t>
      </w:r>
      <w:r w:rsidR="007F2E0C">
        <w:t xml:space="preserve"> időszakának.</w:t>
      </w:r>
      <w:r w:rsidR="007F2E0C">
        <w:rPr>
          <w:rStyle w:val="Lbjegyzet-hivatkozs"/>
        </w:rPr>
        <w:footnoteReference w:id="80"/>
      </w:r>
      <w:r>
        <w:t xml:space="preserve"> </w:t>
      </w:r>
    </w:p>
    <w:p w14:paraId="7DFB5E6B" w14:textId="77777777" w:rsidR="00037E1A" w:rsidRDefault="007F2E0C" w:rsidP="00B07981">
      <w:r>
        <w:t xml:space="preserve">Az evangéliumi történetben a gyermek Krisztus születését a Heródes általi üldöztetés és az Egyiptomba történő menekülés követi, ami az új szellemi erő próbáját szimbolizálja a külső világban, miközben lehetővé válik, hogy „rejtett” maradjon, tehát titokban dolgozzon belülről. Hasonló módon a „gyermek” (az isteni tudatosság) ezen apokaliptikus megszületését az üldöző megjelenése követi a vörös sárkány alakjában, ami azzal fenyegeti, hogy felfalja vagy megsemmisíti azt. </w:t>
      </w:r>
      <w:r w:rsidR="007B590A">
        <w:t>Ez a kép jelzi az alsó vágytermészet serkentését, amely felkavarodik ellenszegülésként az erőteljesebb rezgésre, amelyre a jelölt most kezd ráhangolódni, és am</w:t>
      </w:r>
      <w:r w:rsidR="007B590A">
        <w:t>e</w:t>
      </w:r>
      <w:r w:rsidR="007B590A">
        <w:t>lyet érezni kezd lényének minden részében. A „pusztába” történő menekülés csupán egy m</w:t>
      </w:r>
      <w:r w:rsidR="007B590A">
        <w:t>á</w:t>
      </w:r>
      <w:r w:rsidR="007B590A">
        <w:t>sik utalás a megpróbáltatás és vizsgálat időszakára, amelyen keresztül az új tudatnak növ</w:t>
      </w:r>
      <w:r w:rsidR="007B590A">
        <w:t>e</w:t>
      </w:r>
      <w:r w:rsidR="007B590A">
        <w:t xml:space="preserve">kednie és megérnie kell, </w:t>
      </w:r>
      <w:r w:rsidR="00037E1A">
        <w:t>miközben a lélek belülről kap táplálékot egy misztikus, három és fél éves időszakban.</w:t>
      </w:r>
    </w:p>
    <w:p w14:paraId="2F621E11" w14:textId="77777777" w:rsidR="00CC73C8" w:rsidRDefault="00CC73C8" w:rsidP="00B07981">
      <w:pPr>
        <w:rPr>
          <w:rStyle w:val="alap1"/>
          <w:rFonts w:ascii="Times New Roman" w:hAnsi="Times New Roman" w:cs="Times New Roman"/>
          <w:sz w:val="24"/>
          <w:szCs w:val="24"/>
        </w:rPr>
      </w:pPr>
      <w:r>
        <w:t>A lélek megbízhatósági próbájának e nehéz időszakában az új szellemi tudatosságot – a gyermekét – „</w:t>
      </w:r>
      <w:r w:rsidRPr="00CC73C8">
        <w:rPr>
          <w:rStyle w:val="alap1"/>
          <w:rFonts w:ascii="Times New Roman" w:hAnsi="Times New Roman" w:cs="Times New Roman"/>
          <w:sz w:val="24"/>
          <w:szCs w:val="24"/>
        </w:rPr>
        <w:t>elragadták Istenhez és az ő trónjához</w:t>
      </w:r>
      <w:r>
        <w:rPr>
          <w:rStyle w:val="alap1"/>
          <w:rFonts w:ascii="Times New Roman" w:hAnsi="Times New Roman" w:cs="Times New Roman"/>
          <w:sz w:val="24"/>
          <w:szCs w:val="24"/>
        </w:rPr>
        <w:t>”, vagyis megvédik az agy azon legbe</w:t>
      </w:r>
      <w:r>
        <w:rPr>
          <w:rStyle w:val="alap1"/>
          <w:rFonts w:ascii="Times New Roman" w:hAnsi="Times New Roman" w:cs="Times New Roman"/>
          <w:sz w:val="24"/>
          <w:szCs w:val="24"/>
        </w:rPr>
        <w:t>l</w:t>
      </w:r>
      <w:r>
        <w:rPr>
          <w:rStyle w:val="alap1"/>
          <w:rFonts w:ascii="Times New Roman" w:hAnsi="Times New Roman" w:cs="Times New Roman"/>
          <w:sz w:val="24"/>
          <w:szCs w:val="24"/>
        </w:rPr>
        <w:t>sőbb központjaiban, amelyek a belül lakozó szellem székhelyei. Eközben a sárkány „f</w:t>
      </w:r>
      <w:r w:rsidRPr="00CC73C8">
        <w:rPr>
          <w:rStyle w:val="alap1"/>
          <w:rFonts w:ascii="Times New Roman" w:hAnsi="Times New Roman" w:cs="Times New Roman"/>
          <w:sz w:val="24"/>
          <w:szCs w:val="24"/>
        </w:rPr>
        <w:t>arkával lesöpörte az ég csillagainak egyharmadát, és a földre szórta</w:t>
      </w:r>
      <w:r>
        <w:rPr>
          <w:rStyle w:val="alap1"/>
          <w:rFonts w:ascii="Times New Roman" w:hAnsi="Times New Roman" w:cs="Times New Roman"/>
          <w:sz w:val="24"/>
          <w:szCs w:val="24"/>
        </w:rPr>
        <w:t>”, tehát e belső megvilágosodás egy része elsötétítik vagy elrejtik az ellenséges elemek ebben az időszakban.</w:t>
      </w:r>
    </w:p>
    <w:p w14:paraId="62283AEE" w14:textId="77777777" w:rsidR="00941554" w:rsidRDefault="00CC73C8" w:rsidP="00B07981">
      <w:r>
        <w:rPr>
          <w:rStyle w:val="alap1"/>
          <w:rFonts w:ascii="Times New Roman" w:hAnsi="Times New Roman" w:cs="Times New Roman"/>
          <w:sz w:val="24"/>
          <w:szCs w:val="24"/>
        </w:rPr>
        <w:t xml:space="preserve">Az előző felvonás a naptest </w:t>
      </w:r>
      <w:r w:rsidR="00125D91">
        <w:rPr>
          <w:rStyle w:val="alap1"/>
          <w:rFonts w:ascii="Times New Roman" w:hAnsi="Times New Roman" w:cs="Times New Roman"/>
          <w:sz w:val="24"/>
          <w:szCs w:val="24"/>
        </w:rPr>
        <w:t>kialakulásáva</w:t>
      </w:r>
      <w:r>
        <w:rPr>
          <w:rStyle w:val="alap1"/>
          <w:rFonts w:ascii="Times New Roman" w:hAnsi="Times New Roman" w:cs="Times New Roman"/>
          <w:sz w:val="24"/>
          <w:szCs w:val="24"/>
        </w:rPr>
        <w:t>l fejeződik be,</w:t>
      </w:r>
      <w:r w:rsidR="00125D91">
        <w:rPr>
          <w:rStyle w:val="alap1"/>
          <w:rFonts w:ascii="Times New Roman" w:hAnsi="Times New Roman" w:cs="Times New Roman"/>
          <w:sz w:val="24"/>
          <w:szCs w:val="24"/>
        </w:rPr>
        <w:t xml:space="preserve"> amely szimbolikus látomá</w:t>
      </w:r>
      <w:r w:rsidR="00125D91">
        <w:rPr>
          <w:rStyle w:val="alap1"/>
          <w:rFonts w:ascii="Times New Roman" w:hAnsi="Times New Roman" w:cs="Times New Roman"/>
          <w:sz w:val="24"/>
          <w:szCs w:val="24"/>
        </w:rPr>
        <w:t>s</w:t>
      </w:r>
      <w:r w:rsidR="00125D91">
        <w:rPr>
          <w:rStyle w:val="alap1"/>
          <w:rFonts w:ascii="Times New Roman" w:hAnsi="Times New Roman" w:cs="Times New Roman"/>
          <w:sz w:val="24"/>
          <w:szCs w:val="24"/>
        </w:rPr>
        <w:t>ban tárul fel, amelyben ennek a misztikus létrehozásnak a helyszíne a szent frigyláda képében jelenik meg. A lélek, miután a szellem erején keresztül megtermékenyült, és lényének le</w:t>
      </w:r>
      <w:r w:rsidR="00125D91">
        <w:rPr>
          <w:rStyle w:val="alap1"/>
          <w:rFonts w:ascii="Times New Roman" w:hAnsi="Times New Roman" w:cs="Times New Roman"/>
          <w:sz w:val="24"/>
          <w:szCs w:val="24"/>
        </w:rPr>
        <w:t>g</w:t>
      </w:r>
      <w:r w:rsidR="00125D91">
        <w:rPr>
          <w:rStyle w:val="alap1"/>
          <w:rFonts w:ascii="Times New Roman" w:hAnsi="Times New Roman" w:cs="Times New Roman"/>
          <w:sz w:val="24"/>
          <w:szCs w:val="24"/>
        </w:rPr>
        <w:t>szentebb zugából világra hozta az Isteni Gyermeket, most egy asszonyként jelenik meg, ak</w:t>
      </w:r>
      <w:r w:rsidR="00125D91">
        <w:rPr>
          <w:rStyle w:val="alap1"/>
          <w:rFonts w:ascii="Times New Roman" w:hAnsi="Times New Roman" w:cs="Times New Roman"/>
          <w:sz w:val="24"/>
          <w:szCs w:val="24"/>
        </w:rPr>
        <w:t>i</w:t>
      </w:r>
      <w:r w:rsidR="00125D91">
        <w:rPr>
          <w:rStyle w:val="alap1"/>
          <w:rFonts w:ascii="Times New Roman" w:hAnsi="Times New Roman" w:cs="Times New Roman"/>
          <w:sz w:val="24"/>
          <w:szCs w:val="24"/>
        </w:rPr>
        <w:t>nek „öltözete a Nap” (</w:t>
      </w:r>
      <w:r w:rsidR="00941554">
        <w:rPr>
          <w:rStyle w:val="alap1"/>
          <w:rFonts w:ascii="Times New Roman" w:hAnsi="Times New Roman" w:cs="Times New Roman"/>
          <w:sz w:val="24"/>
          <w:szCs w:val="24"/>
        </w:rPr>
        <w:t>belevonva szellemi forrásába és „dicsfénybe”, v</w:t>
      </w:r>
      <w:r w:rsidR="00941554">
        <w:t>agy a sugárzó nap-aurába burkolódzva). Az, hogy a hold a lába alatt van, a lélek győzelmét jelenti az idő és a nemzés fölött, az, hogy a fején tizenkét csillagból (az állatövből) álló korona van, mindazon képességek szépségének és erejének a kisugárzására utal, amelyekkel felruházták. Így ez egy sugarakat kibocsátó test dicsfénye.</w:t>
      </w:r>
    </w:p>
    <w:p w14:paraId="3C69A49D" w14:textId="77777777" w:rsidR="007F2E0C" w:rsidRDefault="008B3BD6" w:rsidP="00B07981">
      <w:r>
        <w:t>A mennyekben bekövetkező háború az az elmében zajló háború, amelynek során a fe</w:t>
      </w:r>
      <w:r>
        <w:t>l</w:t>
      </w:r>
      <w:r>
        <w:t>sőbb elemek kegyetlen küzdelmet fojtatnak az alsóbbakkal, és a gondolatok birodalma me</w:t>
      </w:r>
      <w:r>
        <w:t>g</w:t>
      </w:r>
      <w:r>
        <w:t xml:space="preserve">tisztul. Michael a földi világ nagy védelmezője. Ő az, aki eltiporja vagy elfojtja a gonoszt, ezért úgy jelenik meg, hogy a kígyón áll. Erejében a Nappal azonosítva a szoláris erő azon aspektusát képviseli, amely belép a sötétségbe, és diadalmaskodik fölötte. Ezért ünnepnapja szeptember 29-én van, az év azon időpontjában, amikor a Nap </w:t>
      </w:r>
      <w:r w:rsidR="00F52D41">
        <w:t>leszáll a tél homályába és s</w:t>
      </w:r>
      <w:r w:rsidR="00F52D41">
        <w:t>ö</w:t>
      </w:r>
      <w:r w:rsidR="00F52D41">
        <w:t>tétségébe, hogy legyőzze a halál és a pusztulás elemeit, és így visszaállítsa a fényt és az életet a világban.</w:t>
      </w:r>
    </w:p>
    <w:p w14:paraId="3BDCE0F2" w14:textId="77777777" w:rsidR="00F52D41" w:rsidRDefault="00B77ECB" w:rsidP="00B07981">
      <w:r>
        <w:t>A földi világ uralkodójaként Michael ugyanezt a feladatot látja el az elme birodalm</w:t>
      </w:r>
      <w:r>
        <w:t>á</w:t>
      </w:r>
      <w:r>
        <w:t>ban is. Övé az erő, amely az átlag emberiség körében az elme cenzoraként működik, az örö</w:t>
      </w:r>
      <w:r>
        <w:t>k</w:t>
      </w:r>
      <w:r>
        <w:t>ké éber pszichikai védelmező, amely a pusztító vagy ártalmas gondolatokat a tudatosság alatti szinten tartja, bebörtönözve azokat a tudatalatti mélységeibe vagy a mentális alvilágba. Egy későbbi szinten azonban, amikor minden mélyben húzódó gonosznak ki kell törnie és szembe kell azzal szállni, Michael harcosként, egy megtisztító erőként jelenik meg teljes erejében, amelynek segítségével a neofita szembe nézhet és legyőzheti a</w:t>
      </w:r>
      <w:r w:rsidR="00921A20">
        <w:t xml:space="preserve">z eddig </w:t>
      </w:r>
      <w:r>
        <w:t xml:space="preserve">benne szunnyadó önzés </w:t>
      </w:r>
      <w:r w:rsidR="00921A20">
        <w:t xml:space="preserve">és tisztátalanság </w:t>
      </w:r>
      <w:r>
        <w:t>minden</w:t>
      </w:r>
      <w:r w:rsidR="00921A20">
        <w:t xml:space="preserve"> rejtett és fel nem ismert elemét.</w:t>
      </w:r>
    </w:p>
    <w:p w14:paraId="23AE6973" w14:textId="77777777" w:rsidR="00921A20" w:rsidRDefault="00CB2628" w:rsidP="00B07981">
      <w:r>
        <w:t xml:space="preserve">A felső tudat győzedelmes hangja bejelenti az elért győzelmet, és meghirdeti a háborút a föld és a tenger lakói ellen (a szenvedély és az alsó </w:t>
      </w:r>
      <w:proofErr w:type="spellStart"/>
      <w:r>
        <w:t>pszichizmus</w:t>
      </w:r>
      <w:proofErr w:type="spellEnd"/>
      <w:r>
        <w:t xml:space="preserve"> elemei ellen), míg az a</w:t>
      </w:r>
      <w:r>
        <w:t>s</w:t>
      </w:r>
      <w:r>
        <w:t>szony két sasszárnyat kap (a szellemi felemelkedés törekvése és ereje).</w:t>
      </w:r>
    </w:p>
    <w:p w14:paraId="751029D4" w14:textId="77777777" w:rsidR="00300AB2" w:rsidRDefault="00AC797A" w:rsidP="00B07981">
      <w:r>
        <w:t>Eddig a lépcsőfokig a vágy szenvedély-birodalma volt az összeütközések központja. A legyőzendő további elemeket a vadállat megjelenése jelzi, amely a „tengerből” (az érzelmek birodalmából) jön elő, később pedig az álbárány, amely a „földből”, a testi tevékenységek világából emelkedik ki. Mivel e teremtmények jelképrendszerét már elmagyaráztuk, itt elég csak megjegyezni, hogy ennél a pontnál megjelenve előrevetítik az érzelmek és a vágyak te</w:t>
      </w:r>
      <w:r>
        <w:t>l</w:t>
      </w:r>
      <w:r>
        <w:t>jes megnemesedését, amit még majd meg kell vizsgálni, és ami a dráma későbbi részében valósul meg.</w:t>
      </w:r>
      <w:r w:rsidR="008B0E41">
        <w:t xml:space="preserve"> Az elsőt – az érzelmek megnemesítését – a szőlő szüretelése (a szívközponto</w:t>
      </w:r>
      <w:r w:rsidR="008B0E41">
        <w:t>k</w:t>
      </w:r>
      <w:r w:rsidR="008B0E41">
        <w:t>nak, az érzelmek elsődleges színterének meghódítása) jelzi az allegóriában, a második pedig a hét végső csapáson vagy a kiöntött csészéken keresztül valósul meg</w:t>
      </w:r>
      <w:r w:rsidR="00300AB2">
        <w:t>, e tisztulási próba során a vágytermészet teljesen átnemesedik</w:t>
      </w:r>
      <w:r w:rsidR="008B0E41">
        <w:t>.</w:t>
      </w:r>
      <w:r w:rsidR="00300AB2">
        <w:t xml:space="preserve"> A jelenlegi szinten ezek az elkövetkező munkák még csak közeledőkként jelennek meg.</w:t>
      </w:r>
    </w:p>
    <w:p w14:paraId="0821AE0B" w14:textId="77777777" w:rsidR="00163713" w:rsidRDefault="00300AB2" w:rsidP="00B07981">
      <w:r>
        <w:t xml:space="preserve">A felvonás a Bárány </w:t>
      </w:r>
      <w:r w:rsidR="00DB31ED">
        <w:t>felemelkedésének látomásával végződik, ami a korábbiakhoz h</w:t>
      </w:r>
      <w:r w:rsidR="00DB31ED">
        <w:t>a</w:t>
      </w:r>
      <w:r w:rsidR="00DB31ED">
        <w:t xml:space="preserve">sonlóan a megnyilvánult képességei által körülvett belül lakozó szellemet festi meg. </w:t>
      </w:r>
      <w:proofErr w:type="spellStart"/>
      <w:r w:rsidR="00DB31ED">
        <w:t>Aries</w:t>
      </w:r>
      <w:proofErr w:type="spellEnd"/>
      <w:r w:rsidR="00DB31ED">
        <w:t>, a kos vagy a bárány a fején viselt koronával jelenik meg, amit itt „</w:t>
      </w:r>
      <w:proofErr w:type="spellStart"/>
      <w:r w:rsidR="00DB31ED">
        <w:t>Sion</w:t>
      </w:r>
      <w:proofErr w:type="spellEnd"/>
      <w:r w:rsidR="00DB31ED">
        <w:t xml:space="preserve"> hegyének” </w:t>
      </w:r>
      <w:r w:rsidR="00163713">
        <w:t xml:space="preserve">neveznek, ami </w:t>
      </w:r>
      <w:r w:rsidR="00DB31ED">
        <w:t>ezoterikus nyelven</w:t>
      </w:r>
      <w:r w:rsidR="00163713">
        <w:t xml:space="preserve"> az agy legbelsőbb zugait, a Felső Én székhelyét jelenti. A Báránnyal együtt van a 144,000, ami – a korábban elmagyarázottaknak megfelelően – a neofita minden tulajdonságát és jellemzőjét jelenti, amelyet mostanra begyűjtött és kifejeződésük legmag</w:t>
      </w:r>
      <w:r w:rsidR="00163713">
        <w:t>a</w:t>
      </w:r>
      <w:r w:rsidR="00163713">
        <w:t xml:space="preserve">sabb szintjére emelt. </w:t>
      </w:r>
    </w:p>
    <w:p w14:paraId="0F1E9193" w14:textId="77777777" w:rsidR="00CB2628" w:rsidRDefault="00163713" w:rsidP="00B07981">
      <w:pPr>
        <w:rPr>
          <w:rStyle w:val="alap1"/>
          <w:rFonts w:ascii="Times New Roman" w:hAnsi="Times New Roman" w:cs="Times New Roman"/>
          <w:sz w:val="24"/>
          <w:szCs w:val="24"/>
        </w:rPr>
      </w:pPr>
      <w:r>
        <w:t>A látomást az ötödik kórus kíséri. Az énekelt szózatot ezen a szinten nem nyilatkozta</w:t>
      </w:r>
      <w:r>
        <w:t>t</w:t>
      </w:r>
      <w:r>
        <w:t>ják ki („</w:t>
      </w:r>
      <w:r w:rsidRPr="00163713">
        <w:rPr>
          <w:rStyle w:val="alap1"/>
          <w:rFonts w:ascii="Times New Roman" w:hAnsi="Times New Roman" w:cs="Times New Roman"/>
          <w:sz w:val="24"/>
          <w:szCs w:val="24"/>
        </w:rPr>
        <w:t>Az éneket senki sem tudta megtanulni</w:t>
      </w:r>
      <w:r>
        <w:rPr>
          <w:rStyle w:val="alap1"/>
          <w:rFonts w:ascii="Times New Roman" w:hAnsi="Times New Roman" w:cs="Times New Roman"/>
          <w:sz w:val="24"/>
          <w:szCs w:val="24"/>
        </w:rPr>
        <w:t xml:space="preserve">.”), mert az titok, kimondhatatlan dolog, amit tilos kibeszélni, </w:t>
      </w:r>
      <w:r w:rsidR="008D4C92">
        <w:rPr>
          <w:rStyle w:val="alap1"/>
          <w:rFonts w:ascii="Times New Roman" w:hAnsi="Times New Roman" w:cs="Times New Roman"/>
          <w:sz w:val="24"/>
          <w:szCs w:val="24"/>
        </w:rPr>
        <w:t>ami a „harmadik mennyországhoz” vagy a misztikus transz magas szintjéhez tartozik, ahová csak a beavatás egy magas szintjen lehet belépni.</w:t>
      </w:r>
      <w:r w:rsidR="008D4C92">
        <w:rPr>
          <w:rStyle w:val="Lbjegyzet-hivatkozs"/>
          <w:color w:val="000000"/>
        </w:rPr>
        <w:footnoteReference w:id="81"/>
      </w:r>
    </w:p>
    <w:p w14:paraId="22C36303" w14:textId="77777777" w:rsidR="004178D0" w:rsidRDefault="00A2329D" w:rsidP="00B07981">
      <w:pPr>
        <w:rPr>
          <w:rStyle w:val="alap1"/>
          <w:rFonts w:ascii="Times New Roman" w:hAnsi="Times New Roman" w:cs="Times New Roman"/>
          <w:sz w:val="24"/>
          <w:szCs w:val="24"/>
        </w:rPr>
      </w:pPr>
      <w:r>
        <w:t>A jelölt lényének összegyűjtött vagy egyesített elemei, amelyek összekapcsolódnak ebben a kórusban, szűzies erőkként jelennek meg, amik megtisztultak és a Legmagasabb szolgálatába álltak, mert „</w:t>
      </w:r>
      <w:r w:rsidRPr="00A2329D">
        <w:rPr>
          <w:rStyle w:val="alap1"/>
          <w:rFonts w:ascii="Times New Roman" w:hAnsi="Times New Roman" w:cs="Times New Roman"/>
          <w:sz w:val="24"/>
          <w:szCs w:val="24"/>
        </w:rPr>
        <w:t>mindenüvé követték a Bárányt, bárhová ment</w:t>
      </w:r>
      <w:r>
        <w:rPr>
          <w:rStyle w:val="alap1"/>
          <w:rFonts w:ascii="Times New Roman" w:hAnsi="Times New Roman" w:cs="Times New Roman"/>
          <w:sz w:val="24"/>
          <w:szCs w:val="24"/>
        </w:rPr>
        <w:t xml:space="preserve">”. A hárfások pedig, akik csatlakoznak ehhez az ujjongó dalhoz, a tudat minden szintjén válaszként megszólaló hangok, amelyek most a magasabb szellemi rezgésekkel harmonikus összhangban törnek elő. </w:t>
      </w:r>
    </w:p>
    <w:p w14:paraId="3CBA1CD1" w14:textId="77777777" w:rsidR="008D4C92" w:rsidRDefault="00A2329D" w:rsidP="00B07981">
      <w:pPr>
        <w:rPr>
          <w:rStyle w:val="alap1"/>
          <w:rFonts w:ascii="Times New Roman" w:hAnsi="Times New Roman" w:cs="Times New Roman"/>
          <w:sz w:val="24"/>
          <w:szCs w:val="24"/>
        </w:rPr>
      </w:pPr>
      <w:r>
        <w:rPr>
          <w:rStyle w:val="alap1"/>
          <w:rFonts w:ascii="Times New Roman" w:hAnsi="Times New Roman" w:cs="Times New Roman"/>
          <w:sz w:val="24"/>
          <w:szCs w:val="24"/>
        </w:rPr>
        <w:t xml:space="preserve"> </w:t>
      </w:r>
    </w:p>
    <w:p w14:paraId="4AF056A4" w14:textId="77777777" w:rsidR="00F40E5A" w:rsidRDefault="006B695E" w:rsidP="006B695E">
      <w:pPr>
        <w:pStyle w:val="Cmsor2"/>
        <w:numPr>
          <w:ilvl w:val="0"/>
          <w:numId w:val="9"/>
        </w:numPr>
        <w:jc w:val="center"/>
        <w:rPr>
          <w:rFonts w:ascii="Times New Roman" w:hAnsi="Times New Roman" w:cs="Times New Roman"/>
          <w:i w:val="0"/>
          <w:sz w:val="32"/>
          <w:szCs w:val="32"/>
          <w:u w:val="single"/>
        </w:rPr>
      </w:pPr>
      <w:bookmarkStart w:id="15" w:name="_Toc328067776"/>
      <w:r>
        <w:rPr>
          <w:rFonts w:ascii="Times New Roman" w:hAnsi="Times New Roman" w:cs="Times New Roman"/>
          <w:i w:val="0"/>
          <w:sz w:val="32"/>
          <w:szCs w:val="32"/>
        </w:rPr>
        <w:t xml:space="preserve">felvonás </w:t>
      </w:r>
      <w:r w:rsidRPr="006B695E">
        <w:rPr>
          <w:rFonts w:ascii="Times New Roman" w:hAnsi="Times New Roman" w:cs="Times New Roman"/>
          <w:i w:val="0"/>
          <w:sz w:val="32"/>
          <w:szCs w:val="32"/>
          <w:u w:val="single"/>
        </w:rPr>
        <w:t>AZ ARATÁS</w:t>
      </w:r>
      <w:bookmarkEnd w:id="15"/>
    </w:p>
    <w:p w14:paraId="0138ADD2" w14:textId="77777777" w:rsidR="006B695E" w:rsidRDefault="006B695E" w:rsidP="006B695E"/>
    <w:p w14:paraId="7670F567" w14:textId="77777777" w:rsidR="006B7CE6" w:rsidRDefault="006B695E" w:rsidP="006B695E">
      <w:pPr>
        <w:rPr>
          <w:rStyle w:val="alap1"/>
          <w:rFonts w:ascii="Times New Roman" w:hAnsi="Times New Roman" w:cs="Times New Roman"/>
          <w:sz w:val="24"/>
          <w:szCs w:val="24"/>
        </w:rPr>
      </w:pPr>
      <w:r>
        <w:t xml:space="preserve">Ez a felvonás egy háromszoros angyali énekkel kezdődik, amely megfogalmazza az örvendetes és </w:t>
      </w:r>
      <w:r w:rsidR="00C82A8B">
        <w:t>diadalmas</w:t>
      </w:r>
      <w:r>
        <w:t xml:space="preserve"> ígéretet a jelölt számára, </w:t>
      </w:r>
      <w:r w:rsidR="00C82A8B">
        <w:t xml:space="preserve">hogy közeledik a győzelme. E mennyei ének első versszaka kinyilatkoztatja Isten mindenhatóságát, az ÉN korlátlan hatalmát, amikor egyesül isteni princípiumával. </w:t>
      </w:r>
      <w:r w:rsidR="00B376B6">
        <w:t>A második felismerteti az Én-en belül, hogy az alsóbb term</w:t>
      </w:r>
      <w:r w:rsidR="00B376B6">
        <w:t>é</w:t>
      </w:r>
      <w:r w:rsidR="00B376B6">
        <w:t>szetét már legyőzte („elesett a nagy Babilon”), míg a harmadik ennek az alsóbb természetnek az Én általi végső megtagadása annak vágy-elme (a Vadállat) aspektusában, és bizonyít</w:t>
      </w:r>
      <w:r w:rsidR="00A020CA">
        <w:t>ék arra</w:t>
      </w:r>
      <w:r w:rsidR="00B376B6">
        <w:t>, hogy a</w:t>
      </w:r>
      <w:r w:rsidR="00A020CA">
        <w:t>nnak</w:t>
      </w:r>
      <w:r w:rsidR="00B376B6">
        <w:t xml:space="preserve"> hatalma megtört</w:t>
      </w:r>
      <w:r w:rsidR="00A020CA">
        <w:t>. A „</w:t>
      </w:r>
      <w:r w:rsidR="00A020CA" w:rsidRPr="00A020CA">
        <w:rPr>
          <w:rStyle w:val="alap1"/>
          <w:rFonts w:ascii="Times New Roman" w:hAnsi="Times New Roman" w:cs="Times New Roman"/>
          <w:sz w:val="24"/>
          <w:szCs w:val="24"/>
        </w:rPr>
        <w:t>Mostantól fogva boldogok a halottak, akik az Úrban haltak meg</w:t>
      </w:r>
      <w:r w:rsidR="00A020CA">
        <w:rPr>
          <w:rStyle w:val="alap1"/>
          <w:rFonts w:ascii="Times New Roman" w:hAnsi="Times New Roman" w:cs="Times New Roman"/>
          <w:sz w:val="24"/>
          <w:szCs w:val="24"/>
        </w:rPr>
        <w:t>” annak biztosítása, hogy a meghalás erre az alsóbb létezésre</w:t>
      </w:r>
      <w:r w:rsidR="00FA05D0">
        <w:rPr>
          <w:rStyle w:val="alap1"/>
          <w:rFonts w:ascii="Times New Roman" w:hAnsi="Times New Roman" w:cs="Times New Roman"/>
          <w:sz w:val="24"/>
          <w:szCs w:val="24"/>
        </w:rPr>
        <w:t xml:space="preserve"> belépést jelent az örök élet üdvösségére, míg az inkarnációs ciklusok munkájából és eredményéből semmi sem veszik el, hanem minden összegyűlik</w:t>
      </w:r>
      <w:r w:rsidR="00EE6AE2">
        <w:rPr>
          <w:rStyle w:val="alap1"/>
          <w:rFonts w:ascii="Times New Roman" w:hAnsi="Times New Roman" w:cs="Times New Roman"/>
          <w:sz w:val="24"/>
          <w:szCs w:val="24"/>
        </w:rPr>
        <w:t xml:space="preserve">, mert „tetteik elkísérik őket”. E bevezető után a felvonás </w:t>
      </w:r>
      <w:r w:rsidR="006B7CE6">
        <w:rPr>
          <w:rStyle w:val="alap1"/>
          <w:rFonts w:ascii="Times New Roman" w:hAnsi="Times New Roman" w:cs="Times New Roman"/>
          <w:sz w:val="24"/>
          <w:szCs w:val="24"/>
        </w:rPr>
        <w:t>nyitóképe a föld aratása és a szőlő szüretelése.</w:t>
      </w:r>
    </w:p>
    <w:p w14:paraId="66835F63" w14:textId="77777777" w:rsidR="006B695E" w:rsidRDefault="002647E1" w:rsidP="006B695E">
      <w:pPr>
        <w:rPr>
          <w:rStyle w:val="alap1"/>
          <w:rFonts w:ascii="Times New Roman" w:hAnsi="Times New Roman" w:cs="Times New Roman"/>
          <w:sz w:val="24"/>
          <w:szCs w:val="24"/>
        </w:rPr>
      </w:pPr>
      <w:r>
        <w:rPr>
          <w:rStyle w:val="alap1"/>
          <w:rFonts w:ascii="Times New Roman" w:hAnsi="Times New Roman" w:cs="Times New Roman"/>
          <w:sz w:val="24"/>
          <w:szCs w:val="24"/>
        </w:rPr>
        <w:t>A gabona (kenyér) és a bor megjelenik az összes misztériumban. Az ókor természe</w:t>
      </w:r>
      <w:r>
        <w:rPr>
          <w:rStyle w:val="alap1"/>
          <w:rFonts w:ascii="Times New Roman" w:hAnsi="Times New Roman" w:cs="Times New Roman"/>
          <w:sz w:val="24"/>
          <w:szCs w:val="24"/>
        </w:rPr>
        <w:t>t</w:t>
      </w:r>
      <w:r>
        <w:rPr>
          <w:rStyle w:val="alap1"/>
          <w:rFonts w:ascii="Times New Roman" w:hAnsi="Times New Roman" w:cs="Times New Roman"/>
          <w:sz w:val="24"/>
          <w:szCs w:val="24"/>
        </w:rPr>
        <w:t>imádóinál a Napisten jótékony ajándékait jelenítik meg, aki a tél sötétségéből kiemelkedve</w:t>
      </w:r>
      <w:r w:rsidR="00E42D11">
        <w:rPr>
          <w:rStyle w:val="alap1"/>
          <w:rFonts w:ascii="Times New Roman" w:hAnsi="Times New Roman" w:cs="Times New Roman"/>
          <w:sz w:val="24"/>
          <w:szCs w:val="24"/>
        </w:rPr>
        <w:t xml:space="preserve"> újra életre kelti a természetet, megérleli a gabonaszemeket és borrá változatja a vizet a szőlő levében. Idővel ezek az elemek elkezdték a Napistenség életét szimbolizálni, amely az ember táplálására áradt ki. A görög misztériumok</w:t>
      </w:r>
      <w:r w:rsidR="007457B9">
        <w:rPr>
          <w:rStyle w:val="alap1"/>
          <w:rFonts w:ascii="Times New Roman" w:hAnsi="Times New Roman" w:cs="Times New Roman"/>
          <w:sz w:val="24"/>
          <w:szCs w:val="24"/>
        </w:rPr>
        <w:t xml:space="preserve">ban, </w:t>
      </w:r>
      <w:r w:rsidR="001B3DFD">
        <w:rPr>
          <w:rStyle w:val="alap1"/>
          <w:rFonts w:ascii="Times New Roman" w:hAnsi="Times New Roman" w:cs="Times New Roman"/>
          <w:sz w:val="24"/>
          <w:szCs w:val="24"/>
        </w:rPr>
        <w:t>ahol egy szellemi táplálékot értettek ugya</w:t>
      </w:r>
      <w:r w:rsidR="001B3DFD">
        <w:rPr>
          <w:rStyle w:val="alap1"/>
          <w:rFonts w:ascii="Times New Roman" w:hAnsi="Times New Roman" w:cs="Times New Roman"/>
          <w:sz w:val="24"/>
          <w:szCs w:val="24"/>
        </w:rPr>
        <w:t>n</w:t>
      </w:r>
      <w:r w:rsidR="001B3DFD">
        <w:rPr>
          <w:rStyle w:val="alap1"/>
          <w:rFonts w:ascii="Times New Roman" w:hAnsi="Times New Roman" w:cs="Times New Roman"/>
          <w:sz w:val="24"/>
          <w:szCs w:val="24"/>
        </w:rPr>
        <w:t>ezeken az elemeken, Dion</w:t>
      </w:r>
      <w:r w:rsidR="009F40C5">
        <w:rPr>
          <w:rStyle w:val="alap1"/>
          <w:rFonts w:ascii="Times New Roman" w:hAnsi="Times New Roman" w:cs="Times New Roman"/>
          <w:sz w:val="24"/>
          <w:szCs w:val="24"/>
        </w:rPr>
        <w:t>üsz</w:t>
      </w:r>
      <w:r w:rsidR="001B3DFD">
        <w:rPr>
          <w:rStyle w:val="alap1"/>
          <w:rFonts w:ascii="Times New Roman" w:hAnsi="Times New Roman" w:cs="Times New Roman"/>
          <w:sz w:val="24"/>
          <w:szCs w:val="24"/>
        </w:rPr>
        <w:t>os</w:t>
      </w:r>
      <w:r w:rsidR="009F40C5">
        <w:rPr>
          <w:rStyle w:val="alap1"/>
          <w:rFonts w:ascii="Times New Roman" w:hAnsi="Times New Roman" w:cs="Times New Roman"/>
          <w:sz w:val="24"/>
          <w:szCs w:val="24"/>
        </w:rPr>
        <w:t>z</w:t>
      </w:r>
      <w:r w:rsidR="001B3DFD">
        <w:rPr>
          <w:rStyle w:val="alap1"/>
          <w:rFonts w:ascii="Times New Roman" w:hAnsi="Times New Roman" w:cs="Times New Roman"/>
          <w:sz w:val="24"/>
          <w:szCs w:val="24"/>
        </w:rPr>
        <w:t xml:space="preserve"> boraként</w:t>
      </w:r>
      <w:r w:rsidR="009F40C5">
        <w:rPr>
          <w:rStyle w:val="alap1"/>
          <w:rFonts w:ascii="Times New Roman" w:hAnsi="Times New Roman" w:cs="Times New Roman"/>
          <w:sz w:val="24"/>
          <w:szCs w:val="24"/>
        </w:rPr>
        <w:t xml:space="preserve"> és Demeter búzakévéjeként jelennek meg. Más misztikus iskolák szertartási előírásaiban a felszenteléshez szükséges elemekként</w:t>
      </w:r>
      <w:r w:rsidR="006B7CE6">
        <w:rPr>
          <w:rStyle w:val="alap1"/>
          <w:rFonts w:ascii="Times New Roman" w:hAnsi="Times New Roman" w:cs="Times New Roman"/>
          <w:sz w:val="24"/>
          <w:szCs w:val="24"/>
        </w:rPr>
        <w:t xml:space="preserve"> </w:t>
      </w:r>
      <w:r w:rsidR="009F40C5">
        <w:rPr>
          <w:rStyle w:val="alap1"/>
          <w:rFonts w:ascii="Times New Roman" w:hAnsi="Times New Roman" w:cs="Times New Roman"/>
          <w:sz w:val="24"/>
          <w:szCs w:val="24"/>
        </w:rPr>
        <w:t>maradtak fenn.</w:t>
      </w:r>
      <w:r w:rsidR="009F40C5">
        <w:rPr>
          <w:rStyle w:val="Lbjegyzet-hivatkozs"/>
          <w:color w:val="000000"/>
        </w:rPr>
        <w:footnoteReference w:id="82"/>
      </w:r>
      <w:r w:rsidR="009F40C5">
        <w:rPr>
          <w:rStyle w:val="alap1"/>
          <w:rFonts w:ascii="Times New Roman" w:hAnsi="Times New Roman" w:cs="Times New Roman"/>
          <w:sz w:val="24"/>
          <w:szCs w:val="24"/>
        </w:rPr>
        <w:t xml:space="preserve"> A zsidó hagyományban először </w:t>
      </w:r>
      <w:proofErr w:type="spellStart"/>
      <w:r w:rsidR="009F40C5">
        <w:rPr>
          <w:rStyle w:val="alap1"/>
          <w:rFonts w:ascii="Times New Roman" w:hAnsi="Times New Roman" w:cs="Times New Roman"/>
          <w:sz w:val="24"/>
          <w:szCs w:val="24"/>
        </w:rPr>
        <w:t>Melkizedek</w:t>
      </w:r>
      <w:proofErr w:type="spellEnd"/>
      <w:r w:rsidR="009F40C5">
        <w:rPr>
          <w:rStyle w:val="alap1"/>
          <w:rFonts w:ascii="Times New Roman" w:hAnsi="Times New Roman" w:cs="Times New Roman"/>
          <w:sz w:val="24"/>
          <w:szCs w:val="24"/>
        </w:rPr>
        <w:t>, a titokzatos „legfőbb Isten papja” ajánlo</w:t>
      </w:r>
      <w:r w:rsidR="009F40C5">
        <w:rPr>
          <w:rStyle w:val="alap1"/>
          <w:rFonts w:ascii="Times New Roman" w:hAnsi="Times New Roman" w:cs="Times New Roman"/>
          <w:sz w:val="24"/>
          <w:szCs w:val="24"/>
        </w:rPr>
        <w:t>t</w:t>
      </w:r>
      <w:r w:rsidR="009F40C5">
        <w:rPr>
          <w:rStyle w:val="alap1"/>
          <w:rFonts w:ascii="Times New Roman" w:hAnsi="Times New Roman" w:cs="Times New Roman"/>
          <w:sz w:val="24"/>
          <w:szCs w:val="24"/>
        </w:rPr>
        <w:t>ta fel áldozati ételként</w:t>
      </w:r>
      <w:r w:rsidR="00911530">
        <w:rPr>
          <w:rStyle w:val="alap1"/>
          <w:rFonts w:ascii="Times New Roman" w:hAnsi="Times New Roman" w:cs="Times New Roman"/>
          <w:sz w:val="24"/>
          <w:szCs w:val="24"/>
        </w:rPr>
        <w:t xml:space="preserve">, előrevetítve ezzel Krisztus </w:t>
      </w:r>
      <w:r w:rsidR="00F50D59">
        <w:rPr>
          <w:rStyle w:val="alap1"/>
          <w:rFonts w:ascii="Times New Roman" w:hAnsi="Times New Roman" w:cs="Times New Roman"/>
          <w:sz w:val="24"/>
          <w:szCs w:val="24"/>
        </w:rPr>
        <w:t>keresztáldozati közbenjárását.</w:t>
      </w:r>
      <w:r w:rsidR="00F50D59">
        <w:rPr>
          <w:rStyle w:val="Lbjegyzet-hivatkozs"/>
          <w:color w:val="000000"/>
        </w:rPr>
        <w:footnoteReference w:id="83"/>
      </w:r>
      <w:r w:rsidR="009F40C5">
        <w:rPr>
          <w:rStyle w:val="alap1"/>
          <w:rFonts w:ascii="Times New Roman" w:hAnsi="Times New Roman" w:cs="Times New Roman"/>
          <w:sz w:val="24"/>
          <w:szCs w:val="24"/>
        </w:rPr>
        <w:t xml:space="preserve"> </w:t>
      </w:r>
      <w:r w:rsidR="00F50D59">
        <w:rPr>
          <w:rStyle w:val="alap1"/>
          <w:rFonts w:ascii="Times New Roman" w:hAnsi="Times New Roman" w:cs="Times New Roman"/>
          <w:sz w:val="24"/>
          <w:szCs w:val="24"/>
        </w:rPr>
        <w:t>Ez a belső rend főpapja, aki „apa és anya nélkül született”, a Béke királya, és „az Isten fiához hasonlóan keletkezett, nem más, mint maga az ember, Krisztussá vált, tökéletesedett vagy istenné vált állapotában.</w:t>
      </w:r>
      <w:r w:rsidR="00F50D59">
        <w:rPr>
          <w:rStyle w:val="Lbjegyzet-hivatkozs"/>
          <w:color w:val="000000"/>
        </w:rPr>
        <w:footnoteReference w:id="84"/>
      </w:r>
      <w:r w:rsidR="00F50D59">
        <w:rPr>
          <w:rStyle w:val="alap1"/>
          <w:rFonts w:ascii="Times New Roman" w:hAnsi="Times New Roman" w:cs="Times New Roman"/>
          <w:sz w:val="24"/>
          <w:szCs w:val="24"/>
        </w:rPr>
        <w:t xml:space="preserve"> </w:t>
      </w:r>
      <w:r w:rsidR="008E514B">
        <w:rPr>
          <w:rStyle w:val="alap1"/>
          <w:rFonts w:ascii="Times New Roman" w:hAnsi="Times New Roman" w:cs="Times New Roman"/>
          <w:sz w:val="24"/>
          <w:szCs w:val="24"/>
        </w:rPr>
        <w:t>Az általa felajánlott kenyér és bor saját lényének átváltoztatott elemei, a saját maga által kicsépelt gabona vagy szubsztancia, a saját maga által kipréselt élet.</w:t>
      </w:r>
      <w:r w:rsidR="008E514B">
        <w:rPr>
          <w:rStyle w:val="Lbjegyzet-hivatkozs"/>
          <w:color w:val="000000"/>
        </w:rPr>
        <w:footnoteReference w:id="85"/>
      </w:r>
      <w:r w:rsidR="008E514B">
        <w:rPr>
          <w:rStyle w:val="alap1"/>
          <w:rFonts w:ascii="Times New Roman" w:hAnsi="Times New Roman" w:cs="Times New Roman"/>
          <w:sz w:val="24"/>
          <w:szCs w:val="24"/>
        </w:rPr>
        <w:t xml:space="preserve"> </w:t>
      </w:r>
      <w:r w:rsidR="006B6860">
        <w:rPr>
          <w:rStyle w:val="alap1"/>
          <w:rFonts w:ascii="Times New Roman" w:hAnsi="Times New Roman" w:cs="Times New Roman"/>
          <w:sz w:val="24"/>
          <w:szCs w:val="24"/>
        </w:rPr>
        <w:t>A Mesterek egyaránt beszélnek magukról „az élet kenyereként” és „a valódi borként”, az Evangélium utolsó vacsorájának elbeszélése pedig ebben a krisztusivá vált életben elért szintet jelöli, am</w:t>
      </w:r>
      <w:r w:rsidR="006B6860">
        <w:rPr>
          <w:rStyle w:val="alap1"/>
          <w:rFonts w:ascii="Times New Roman" w:hAnsi="Times New Roman" w:cs="Times New Roman"/>
          <w:sz w:val="24"/>
          <w:szCs w:val="24"/>
        </w:rPr>
        <w:t>i</w:t>
      </w:r>
      <w:r w:rsidR="006B6860">
        <w:rPr>
          <w:rStyle w:val="alap1"/>
          <w:rFonts w:ascii="Times New Roman" w:hAnsi="Times New Roman" w:cs="Times New Roman"/>
          <w:sz w:val="24"/>
          <w:szCs w:val="24"/>
        </w:rPr>
        <w:t xml:space="preserve">kor ezt az elkülönült esszenciát, a megvalósulás gyümölcsét, ami szimbolikusan kenyérként és borként jelenik meg, </w:t>
      </w:r>
      <w:r w:rsidR="0040116B">
        <w:rPr>
          <w:rStyle w:val="alap1"/>
          <w:rFonts w:ascii="Times New Roman" w:hAnsi="Times New Roman" w:cs="Times New Roman"/>
          <w:sz w:val="24"/>
          <w:szCs w:val="24"/>
        </w:rPr>
        <w:t>a szellemi élet táplálására ajánlják fel. Hasonló módon az apokalipszisi aratás ennek az élet-esszenciának a jelölt általi elválasztására utal halandó létezésétől, és a</w:t>
      </w:r>
      <w:r w:rsidR="0040116B">
        <w:rPr>
          <w:rStyle w:val="alap1"/>
          <w:rFonts w:ascii="Times New Roman" w:hAnsi="Times New Roman" w:cs="Times New Roman"/>
          <w:sz w:val="24"/>
          <w:szCs w:val="24"/>
        </w:rPr>
        <w:t>n</w:t>
      </w:r>
      <w:r w:rsidR="0040116B">
        <w:rPr>
          <w:rStyle w:val="alap1"/>
          <w:rFonts w:ascii="Times New Roman" w:hAnsi="Times New Roman" w:cs="Times New Roman"/>
          <w:sz w:val="24"/>
          <w:szCs w:val="24"/>
        </w:rPr>
        <w:t>nak felajánlására a halhatatlan élet számára.</w:t>
      </w:r>
    </w:p>
    <w:p w14:paraId="58EF3ECB" w14:textId="77777777" w:rsidR="009F40C5" w:rsidRDefault="0061677B" w:rsidP="0061677B">
      <w:r>
        <w:rPr>
          <w:rStyle w:val="alap1"/>
          <w:rFonts w:ascii="Times New Roman" w:hAnsi="Times New Roman" w:cs="Times New Roman"/>
          <w:sz w:val="24"/>
          <w:szCs w:val="24"/>
        </w:rPr>
        <w:t>Eddig azonban az aratásnak csak a misztikus háttérjelentésével foglalkoztunk. Okkult jelentésének felfogásá</w:t>
      </w:r>
      <w:r>
        <w:t>hoz meg kell érteni azt a folyamatot, ahogyan a magasabb testek fe</w:t>
      </w:r>
      <w:r>
        <w:t>l</w:t>
      </w:r>
      <w:r>
        <w:t>épülnek.</w:t>
      </w:r>
    </w:p>
    <w:p w14:paraId="6D48C5D0" w14:textId="77777777" w:rsidR="0061677B" w:rsidRDefault="00914F34" w:rsidP="0061677B">
      <w:r>
        <w:t>Az emberi fejlődési ciklus folyamán végig az Én vagy a Magasabb Én egy állandó t</w:t>
      </w:r>
      <w:r>
        <w:t>u</w:t>
      </w:r>
      <w:r>
        <w:t>dathordozó eszközben tartózkodik. Ez, a kauzális test</w:t>
      </w:r>
      <w:r>
        <w:rPr>
          <w:rStyle w:val="Lbjegyzet-hivatkozs"/>
        </w:rPr>
        <w:footnoteReference w:id="86"/>
      </w:r>
      <w:r>
        <w:t xml:space="preserve"> a mentális sík magasabb szintjein m</w:t>
      </w:r>
      <w:r>
        <w:t>a</w:t>
      </w:r>
      <w:r>
        <w:t>rad, miközben magából az Én-</w:t>
      </w:r>
      <w:proofErr w:type="spellStart"/>
      <w:r>
        <w:t>ből</w:t>
      </w:r>
      <w:proofErr w:type="spellEnd"/>
      <w:r>
        <w:t xml:space="preserve"> származó sugár – saját lényének egy része – belevetül az alsóbb síkokon vagy a személyiségben történő a testet öltésbe, amely életről életre változik. A személyiség, felszerelkezve háromszoros tudathordozójával, anyagi és finomabb testeivel, kapcsolatba lép az alsóbb síkokkal, és ott a fizikai, érzelmi és mentális tapasztalások minden fázisán végig megy. Mindezen tapasztalások értékes része – úgymond lepárolt esszenciája </w:t>
      </w:r>
      <w:r w:rsidR="00356649">
        <w:t>–</w:t>
      </w:r>
      <w:r>
        <w:t xml:space="preserve"> </w:t>
      </w:r>
      <w:r w:rsidR="00356649">
        <w:t>felgyülemlik minden földi élet lezárulásakor, és az Én szellemi erőfeszítése átlényegíti tula</w:t>
      </w:r>
      <w:r w:rsidR="00356649">
        <w:t>j</w:t>
      </w:r>
      <w:r w:rsidR="00356649">
        <w:t>donsággá, képességgé és tudássá.</w:t>
      </w:r>
      <w:r w:rsidR="00F20BBF">
        <w:t xml:space="preserve"> Ami rossz, az figyelmen kívül marad, a maradék pedig a felhalmozott jó összege, amelyet az egyes inkarnációk során összesen megszerzett, így rögzül a kauzális testben, ami a tapasztalások hatalmas tárháza. E tapasztalat képességekben és bö</w:t>
      </w:r>
      <w:r w:rsidR="00F20BBF">
        <w:t>l</w:t>
      </w:r>
      <w:r w:rsidR="00F20BBF">
        <w:t>csességben jelentkező eredménye az a szellemi szubsztancia, amit az Én fokozatosan magába von, és aminek segítségével a kauzális test felépül, ami folyamatosan egyre magasabban sze</w:t>
      </w:r>
      <w:r w:rsidR="00F20BBF">
        <w:t>r</w:t>
      </w:r>
      <w:r w:rsidR="00F20BBF">
        <w:t>vezetté, körvonalaiban tisztábbá, színében ragyogóbbá</w:t>
      </w:r>
      <w:r w:rsidR="00F20BBF" w:rsidRPr="00F20BBF">
        <w:t xml:space="preserve"> </w:t>
      </w:r>
      <w:r w:rsidR="00F20BBF">
        <w:t>válik, ahogyan a fejlődése halad előre.</w:t>
      </w:r>
    </w:p>
    <w:p w14:paraId="1BD9B520" w14:textId="77777777" w:rsidR="00F20BBF" w:rsidRDefault="00095AFA" w:rsidP="0061677B">
      <w:r>
        <w:t>Meg kell érteni továbbá, hogy amíg a földi tapasztalások aratásának szokásos rendje az, hogy csak a testet öltési periódus lezárulásakor (az ezt követő mennyországi életben) tö</w:t>
      </w:r>
      <w:r>
        <w:t>r</w:t>
      </w:r>
      <w:r>
        <w:t>ténik a begyűjtés, előrehaladott egyéniség esetén megtörténhet a fizikai síkon való élet foly</w:t>
      </w:r>
      <w:r>
        <w:t>a</w:t>
      </w:r>
      <w:r>
        <w:t>mán is. Ez akkor válik lehetővé, amikor a tanítvány tudatosságra ébred a kauzális szinteken, és ennek következtében a személyiség összekapcsolódik a Magasabb Én-</w:t>
      </w:r>
      <w:proofErr w:type="spellStart"/>
      <w:r>
        <w:t>nel</w:t>
      </w:r>
      <w:proofErr w:type="spellEnd"/>
      <w:r>
        <w:t>.</w:t>
      </w:r>
    </w:p>
    <w:p w14:paraId="0A064A25" w14:textId="77777777" w:rsidR="00095AFA" w:rsidRDefault="00113B11" w:rsidP="0061677B">
      <w:r>
        <w:t>Ezzel analóg folyamat játszódik le egy későbbi szinten, a naptest, a tökéletesedett e</w:t>
      </w:r>
      <w:r>
        <w:t>m</w:t>
      </w:r>
      <w:r>
        <w:t xml:space="preserve">ber „dicsőségtestének” felépülésekor. Amikor ennek ideje elérkezik a beavatás folyamatában, a kauzális test, nagyon sokáig az Én lakhelye, </w:t>
      </w:r>
      <w:r w:rsidR="00EC565C">
        <w:t>fokozatosan kiürül, amikor a felszabadult lélek, megszabadulva az Én végső bilincseitől és az elkülönültség sokáig kitartó érzékétől, felölti magára a Feltámadás sugárzó testét. Az ekkor felemelkedő, istenszerű lény „atya és anya né</w:t>
      </w:r>
      <w:r w:rsidR="00EC565C">
        <w:t>l</w:t>
      </w:r>
      <w:r w:rsidR="00EC565C">
        <w:t>küli”, önmagától eredő, önmagától megfogant és terhessé vált, önmaga által táplált, a test p</w:t>
      </w:r>
      <w:r w:rsidR="00EC565C">
        <w:t>e</w:t>
      </w:r>
      <w:r w:rsidR="00EC565C">
        <w:t xml:space="preserve">dig, </w:t>
      </w:r>
      <w:r w:rsidR="00823089">
        <w:t>amelyben ettől kezdve lakozik, hasonlóan ahhoz a formához, amit azokból a minősége</w:t>
      </w:r>
      <w:r w:rsidR="00823089">
        <w:t>k</w:t>
      </w:r>
      <w:r w:rsidR="00823089">
        <w:t>ből felöltött, amelyek először megnyilvánultak az alsóbb síkokon, most átlényegül és beleo</w:t>
      </w:r>
      <w:r w:rsidR="00823089">
        <w:t>l</w:t>
      </w:r>
      <w:r w:rsidR="00823089">
        <w:t>vad a Nap életáramába. Ahogyan az érett szőlő levét kipréselik, hogy bor legyen belőle, úgy az érett lélek-esszencia is kivonódik, hogy felépítse a naptestet.</w:t>
      </w:r>
    </w:p>
    <w:p w14:paraId="2E5725CA" w14:textId="77777777" w:rsidR="008346AE" w:rsidRDefault="008F2896" w:rsidP="0061677B">
      <w:r>
        <w:t xml:space="preserve">Ez tehát az </w:t>
      </w:r>
      <w:r w:rsidR="003203F8">
        <w:t xml:space="preserve">Apokalipszis által megfestett </w:t>
      </w:r>
      <w:r>
        <w:t>aratás ezoterikus jelentése.</w:t>
      </w:r>
      <w:r w:rsidR="003203F8">
        <w:t xml:space="preserve"> Először jön a fiz</w:t>
      </w:r>
      <w:r w:rsidR="003203F8">
        <w:t>i</w:t>
      </w:r>
      <w:r w:rsidR="003203F8">
        <w:t>kai sík élete „földjének” betakarítása, a gyümölcsének leszedése, amelynek során az érzé</w:t>
      </w:r>
      <w:r w:rsidR="003203F8">
        <w:t>k</w:t>
      </w:r>
      <w:r w:rsidR="003203F8">
        <w:t>szervi észlelés és a tudat kifelé fordult abban a tevékenységben, amiben részt vett, majd ezt követi a „szőlő”, a gondolatok és az érzelmek gyümölcsének</w:t>
      </w:r>
      <w:r w:rsidR="003203F8" w:rsidRPr="003203F8">
        <w:t xml:space="preserve"> </w:t>
      </w:r>
      <w:r w:rsidR="003203F8">
        <w:t>leszüretelése, ami a pszichikai – szellemi élet törekvéseinek eredménye.</w:t>
      </w:r>
    </w:p>
    <w:p w14:paraId="605180A3" w14:textId="77777777" w:rsidR="002A56E0" w:rsidRDefault="002A56E0" w:rsidP="0061677B">
      <w:r>
        <w:t>Ez az aratás a naptest kialakítására fordítódik, amit helyesen ír le az allegória, amely szerint „a város falán kívül” jelenik meg, mert ekkor egy csodálatos aura látható, ami körb</w:t>
      </w:r>
      <w:r>
        <w:t>e</w:t>
      </w:r>
      <w:r>
        <w:t>veszi a fizikai testet, és messze túlnyúlik azon. Visszatérve a pszichológiai értelmezéshez, az aratás a szív belsejében található központok meghódítására utal, mivel a „bor” hivatkozás a vérre, az élet szállítójára.</w:t>
      </w:r>
    </w:p>
    <w:p w14:paraId="31C0C748" w14:textId="77777777" w:rsidR="005674F2" w:rsidRDefault="002A56E0" w:rsidP="00E0480F">
      <w:r>
        <w:t xml:space="preserve">Már említettük, hogy az itt szereplő </w:t>
      </w:r>
      <w:r w:rsidRPr="002A56E0">
        <w:rPr>
          <w:i/>
        </w:rPr>
        <w:t>ezerhatszázas</w:t>
      </w:r>
      <w:r>
        <w:t xml:space="preserve"> szám geometriai átírással </w:t>
      </w:r>
      <w:proofErr w:type="spellStart"/>
      <w:r w:rsidRPr="002A56E0">
        <w:rPr>
          <w:i/>
        </w:rPr>
        <w:t>soma</w:t>
      </w:r>
      <w:proofErr w:type="spellEnd"/>
      <w:r w:rsidRPr="002A56E0">
        <w:rPr>
          <w:i/>
        </w:rPr>
        <w:t xml:space="preserve"> </w:t>
      </w:r>
      <w:proofErr w:type="spellStart"/>
      <w:r w:rsidRPr="002A56E0">
        <w:rPr>
          <w:i/>
        </w:rPr>
        <w:t>heliakon</w:t>
      </w:r>
      <w:proofErr w:type="spellEnd"/>
      <w:r>
        <w:t xml:space="preserve">-ként fordítható, aminek jelentése: „a nap teste”, </w:t>
      </w:r>
      <w:r w:rsidR="00E0480F">
        <w:t>míg a „lovak zablája”</w:t>
      </w:r>
      <w:r w:rsidR="00572CED">
        <w:t>, ameddig a kifolyt vér terjed, azok a központok, amelyeken keresztül a szoláris energia vezet. A szőlőprés a szellemi erő, amellyel ez a munka megvalósul, Isten „haragjának” közegeként jelenik meg. Ezt a szót azonban talán helyesebb úgy fordítani, mint Isten tüze vagy energiája vagy heve</w:t>
      </w:r>
      <w:r w:rsidR="00572CED">
        <w:t>s</w:t>
      </w:r>
      <w:r w:rsidR="00572CED">
        <w:t xml:space="preserve">sége, mert egy szellemi megújító energiát jelez, amely felfrissít, miközben látszólag pusztít. </w:t>
      </w:r>
      <w:r>
        <w:t xml:space="preserve">   </w:t>
      </w:r>
    </w:p>
    <w:p w14:paraId="4BA9D55F" w14:textId="77777777" w:rsidR="005674F2" w:rsidRDefault="005674F2" w:rsidP="00E0480F"/>
    <w:p w14:paraId="4D6B6A8A" w14:textId="77777777" w:rsidR="003203F8" w:rsidRDefault="005674F2" w:rsidP="005674F2">
      <w:pPr>
        <w:pStyle w:val="Cmsor2"/>
        <w:numPr>
          <w:ilvl w:val="0"/>
          <w:numId w:val="9"/>
        </w:numPr>
        <w:jc w:val="center"/>
        <w:rPr>
          <w:rFonts w:ascii="Times New Roman" w:hAnsi="Times New Roman" w:cs="Times New Roman"/>
          <w:i w:val="0"/>
          <w:sz w:val="32"/>
          <w:szCs w:val="32"/>
          <w:u w:val="single"/>
        </w:rPr>
      </w:pPr>
      <w:bookmarkStart w:id="16" w:name="_Toc328067777"/>
      <w:r w:rsidRPr="005674F2">
        <w:rPr>
          <w:rFonts w:ascii="Times New Roman" w:hAnsi="Times New Roman" w:cs="Times New Roman"/>
          <w:i w:val="0"/>
          <w:sz w:val="32"/>
          <w:szCs w:val="32"/>
        </w:rPr>
        <w:t xml:space="preserve">felvonás </w:t>
      </w:r>
      <w:r w:rsidRPr="005674F2">
        <w:rPr>
          <w:rFonts w:ascii="Times New Roman" w:hAnsi="Times New Roman" w:cs="Times New Roman"/>
          <w:i w:val="0"/>
          <w:sz w:val="32"/>
          <w:szCs w:val="32"/>
          <w:u w:val="single"/>
        </w:rPr>
        <w:t>A CSÉSZÉK KIÖNTÉSE</w:t>
      </w:r>
      <w:bookmarkEnd w:id="16"/>
    </w:p>
    <w:p w14:paraId="2CE2FF7C" w14:textId="77777777" w:rsidR="005674F2" w:rsidRDefault="005674F2" w:rsidP="005674F2"/>
    <w:p w14:paraId="1B6FF93D" w14:textId="77777777" w:rsidR="005674F2" w:rsidRDefault="00620087" w:rsidP="005674F2">
      <w:r>
        <w:t>A diadal közeledtének várakozásában ez a felvonás egy dicsőítő kórussal (sorban a h</w:t>
      </w:r>
      <w:r>
        <w:t>a</w:t>
      </w:r>
      <w:r>
        <w:t xml:space="preserve">todikkal) kezdődik, amit a megváltott és összehangolt elemek énekelnek, „akik legyőzték a vadállatot”. A neofita még egyszer misztikus meditációba merül, tudata az elme magasabb birodalmaiban központosul. A „tűzben játszó, csillogó üvegtenger” emlékeztet egy korábbi látomás üvegtengerére és tüzes trónjára, és – ahogyan akkor is – a kifinomodott </w:t>
      </w:r>
      <w:r w:rsidR="00ED2500">
        <w:t>érzelmi te</w:t>
      </w:r>
      <w:r w:rsidR="00ED2500">
        <w:t>r</w:t>
      </w:r>
      <w:r w:rsidR="00ED2500">
        <w:t>mészetet jelenti, amely összekeveredett a magasabb mentális képességekkel a mennyei üdvö</w:t>
      </w:r>
      <w:r w:rsidR="00ED2500">
        <w:t>s</w:t>
      </w:r>
      <w:r w:rsidR="00ED2500">
        <w:t>ség-tudatban. Mózes éneke itt arra a diadalmas erőfeszítésre utal, amely az izraeliták Vörös-tengeren való átkelése után következett</w:t>
      </w:r>
      <w:r w:rsidR="00ED2500">
        <w:rPr>
          <w:rStyle w:val="Lbjegyzet-hivatkozs"/>
        </w:rPr>
        <w:footnoteReference w:id="87"/>
      </w:r>
      <w:r w:rsidR="00ED2500">
        <w:t>, és ami bibliai nyelven mindig is a nemzés szimb</w:t>
      </w:r>
      <w:r w:rsidR="00ED2500">
        <w:t>ó</w:t>
      </w:r>
      <w:r w:rsidR="00ED2500">
        <w:t xml:space="preserve">luma. Az említett átkelés történetével való összehasonlítás ugyanazt a folyamatot tárja fel, mint amit az apokaliptikus allegória leír, </w:t>
      </w:r>
      <w:r w:rsidR="008B50B9">
        <w:t>csak egy másfajta jelképrendszert használva.</w:t>
      </w:r>
      <w:r w:rsidR="00705673">
        <w:t xml:space="preserve"> Mózes </w:t>
      </w:r>
      <w:proofErr w:type="spellStart"/>
      <w:r w:rsidR="00705673">
        <w:t>Ariesként</w:t>
      </w:r>
      <w:proofErr w:type="spellEnd"/>
      <w:r w:rsidR="00705673">
        <w:t>, a kosként (az intellektuális vezetőként) a győzedelmes „bárány”. Az emberek, ak</w:t>
      </w:r>
      <w:r w:rsidR="00705673">
        <w:t>i</w:t>
      </w:r>
      <w:r w:rsidR="00705673">
        <w:t>ket kivezet a rabszolgaságból, a szellem fokozatosan felszabaduló, elnyomott erői. Az egyi</w:t>
      </w:r>
      <w:r w:rsidR="00705673">
        <w:t>p</w:t>
      </w:r>
      <w:r w:rsidR="00705673">
        <w:t>tomiak – Babilonhoz hasonlóan – az egykor uralkodó érzéki természet jelképei, a Vörös-tenger pedig a nemzés birodalma. Ez a „kiszárítás” – ahogyan az Eufráteszé is – lehetővé teszi az átkelést a létezés egyfajta új rendjébe, míg az ott megfulladt „ló és lovasa” a létezés fizikai síkjának érzéki energiái és vágyai.</w:t>
      </w:r>
    </w:p>
    <w:p w14:paraId="31B94DB0" w14:textId="77777777" w:rsidR="00705673" w:rsidRDefault="00485CF9" w:rsidP="005674F2">
      <w:r>
        <w:t>Ezt a kórust követően a hét egymás utáni csapás vagy szerencsétlenség</w:t>
      </w:r>
      <w:r w:rsidR="001238ED">
        <w:t xml:space="preserve"> tör elő, amely az energia központokon keresztül haladó tisztító áradatot ír le, amely a tanítványból kisöpri a tisztátalanság utolsó maradványait.</w:t>
      </w:r>
    </w:p>
    <w:p w14:paraId="2CE61914" w14:textId="77777777" w:rsidR="003A4E3C" w:rsidRDefault="001238ED" w:rsidP="005674F2">
      <w:r>
        <w:t>Az első csésze a „földre” ömlik ki, a legalsó központra, az álbárány vagy a „hamis próféta” lakóhelyére. Az „akik a vadállat jegyét viselték” jelentését már korábban megmagy</w:t>
      </w:r>
      <w:r>
        <w:t>a</w:t>
      </w:r>
      <w:r>
        <w:t xml:space="preserve">ráztuk. Ezek a vágy-elme (a „vadállat”) által befolyásolt érzéki gondolatok, amelyek a fizikai természetben </w:t>
      </w:r>
      <w:r w:rsidR="00D20E22">
        <w:t xml:space="preserve">kelt választ. A most megjelenő „fájdalmas fekély” ennek a hatásnak a fokozatos megsemmisítését jelzi, ahogyan a fizikai szervezet kiveti magából a betegséget és megtisztítja magát a mérgező anyagtól ilyen kilökődési módszerrel, </w:t>
      </w:r>
      <w:r w:rsidR="003A4E3C">
        <w:t>ugyan</w:t>
      </w:r>
      <w:r w:rsidR="00D20E22">
        <w:t xml:space="preserve">úgy ez a pszichikus gyulladás </w:t>
      </w:r>
      <w:r w:rsidR="003A4E3C">
        <w:t>is a finomabb testben levő tisztátalan anyag eltüntetésének analóg folyamatára utal.</w:t>
      </w:r>
    </w:p>
    <w:p w14:paraId="125CDA54" w14:textId="77777777" w:rsidR="001238ED" w:rsidRDefault="009B21A0" w:rsidP="005674F2">
      <w:r>
        <w:t>A második csésze a „tengerbe” (a szenvedély természet és a sárkány lakóhelye) ömlik, eltüntetve onnan az ösztönös vágyak utolsó magvait is („minden tengeri élőlény elpusztult”).</w:t>
      </w:r>
    </w:p>
    <w:p w14:paraId="0F3075A0" w14:textId="77777777" w:rsidR="009B21A0" w:rsidRDefault="009B21A0" w:rsidP="005674F2">
      <w:pPr>
        <w:rPr>
          <w:rStyle w:val="alap1"/>
          <w:rFonts w:ascii="Times New Roman" w:hAnsi="Times New Roman" w:cs="Times New Roman"/>
          <w:sz w:val="24"/>
          <w:szCs w:val="24"/>
        </w:rPr>
      </w:pPr>
      <w:r>
        <w:t>A harmadik csésze „a folyókba és a vízforrásokba” (érzelmek) ömlik, az asztrális tes</w:t>
      </w:r>
      <w:r>
        <w:t>t</w:t>
      </w:r>
      <w:r>
        <w:t>re kifejtett hatásával. A vallásos birodalomban az alsóbb érzelmi erők abban az erőszakos és szentségtelen hitbuzgóságban</w:t>
      </w:r>
      <w:r w:rsidRPr="009B21A0">
        <w:t xml:space="preserve"> </w:t>
      </w:r>
      <w:r>
        <w:t xml:space="preserve">találnak levezetésre, amely a bigottságot és türelmetlenséget szüli, </w:t>
      </w:r>
      <w:r w:rsidR="00C51979">
        <w:t>amely felszítja a gyűlöletet, a fanatikus ellenségeskedést és üldözést. Ebből ered a vád: „</w:t>
      </w:r>
      <w:r w:rsidR="00C51979" w:rsidRPr="00C51979">
        <w:rPr>
          <w:rStyle w:val="alap1"/>
          <w:rFonts w:ascii="Times New Roman" w:hAnsi="Times New Roman" w:cs="Times New Roman"/>
          <w:sz w:val="24"/>
          <w:szCs w:val="24"/>
        </w:rPr>
        <w:t>a szentek és a próféták vérét kiontották</w:t>
      </w:r>
      <w:r w:rsidR="00C51979">
        <w:rPr>
          <w:rStyle w:val="alap1"/>
          <w:rFonts w:ascii="Times New Roman" w:hAnsi="Times New Roman" w:cs="Times New Roman"/>
          <w:sz w:val="24"/>
          <w:szCs w:val="24"/>
        </w:rPr>
        <w:t>”.</w:t>
      </w:r>
    </w:p>
    <w:p w14:paraId="511D3BF0" w14:textId="77777777" w:rsidR="00B8544F" w:rsidRDefault="00B8544F" w:rsidP="005674F2">
      <w:pPr>
        <w:rPr>
          <w:rStyle w:val="alap1"/>
          <w:rFonts w:ascii="Times New Roman" w:hAnsi="Times New Roman" w:cs="Times New Roman"/>
          <w:sz w:val="24"/>
          <w:szCs w:val="24"/>
        </w:rPr>
      </w:pPr>
      <w:r>
        <w:rPr>
          <w:rStyle w:val="alap1"/>
          <w:rFonts w:ascii="Times New Roman" w:hAnsi="Times New Roman" w:cs="Times New Roman"/>
          <w:sz w:val="24"/>
          <w:szCs w:val="24"/>
        </w:rPr>
        <w:t>A negyedik csésze „a napra” ömlik. Ez az életközpont, amely a szívben helyezkedik el, és az itt felszabaduló „tűz” (szoláris energia) serkenti a spirituális természetet, azokat az erőket pedig gátolja, amelyek nem ebben a szellemi életben összpontosulnak. Most az isteni tudat uralkodik minden felett, és mindazok, amelyek az alacsonyabb életben vesznek részt, ellenszegülőkként és megátalkodottakként jelennek meg.</w:t>
      </w:r>
    </w:p>
    <w:p w14:paraId="69914498" w14:textId="77777777" w:rsidR="00C51979" w:rsidRDefault="00E06644" w:rsidP="005674F2">
      <w:r>
        <w:rPr>
          <w:rStyle w:val="alap1"/>
          <w:rFonts w:ascii="Times New Roman" w:hAnsi="Times New Roman" w:cs="Times New Roman"/>
          <w:sz w:val="24"/>
          <w:szCs w:val="24"/>
        </w:rPr>
        <w:t>Az ötödik csésze a „vadállat trónjára” (a napfonatra) ömlik, amely a nagy szimpatikus rendszert irányítja, és ennek köv</w:t>
      </w:r>
      <w:r>
        <w:t>etkeztében a vágy-elmével van összekapcsolva.</w:t>
      </w:r>
    </w:p>
    <w:p w14:paraId="05017654" w14:textId="77777777" w:rsidR="00E06644" w:rsidRDefault="00E06644" w:rsidP="005674F2">
      <w:r>
        <w:t>A hatodik csésze az Eufrátesz folyóba ömlik (a gerincoszlop, amelyen keresztül az életáramok folynak). A bibliai nyelvezetben a szárazföldet elöntő folyó mindig az isteni élet áramának szimbóluma, amely az emberiségen keresztül árad ki. A Jordán, „Isten folyója” mindig ezzel a jelentéssel bír, de ne feledjük, hogy más ősi vallások bizonyos folyókat szen</w:t>
      </w:r>
      <w:r>
        <w:t>t</w:t>
      </w:r>
      <w:r>
        <w:t>nek tartottak, például a Nílust, a Gangeszt és az Indust. Hasonló módon az Apokalipszis Szent Városában egy</w:t>
      </w:r>
      <w:r w:rsidR="009D0733">
        <w:t xml:space="preserve"> „kristálytiszta” folyó folyik, ami az élet vizét vagy az isteni erő felszabadult áramát jelképezi. Az Eufráteszt a Teremtés II. 14. említi a négy folyó egyikeként, amelyek az Édenkertből </w:t>
      </w:r>
      <w:r w:rsidR="008461F2">
        <w:t>folynak ki (a szellemi erők egyike, amely az emberen keresztül áramlik). A név „teremtő erőt” jelent,</w:t>
      </w:r>
      <w:r w:rsidR="008461F2">
        <w:rPr>
          <w:rStyle w:val="Lbjegyzet-hivatkozs"/>
        </w:rPr>
        <w:footnoteReference w:id="88"/>
      </w:r>
      <w:r w:rsidR="008461F2">
        <w:t xml:space="preserve"> és itt a kígyóerőre utal, amely most már szabadon működik a központi idegrendszeren keresztül. Az, hogy ez a folyó „kiszáradtként” jelenik meg, azt jelzi, hogy az idegi erő, amely eddig energiával látta el a szervezetet, mellőzésre vagy lecserélésre került, és hogy a kundalini tüzes árama („a napkelet királyainak útja”) most akadály nélkül áramlik.</w:t>
      </w:r>
    </w:p>
    <w:p w14:paraId="242538B4" w14:textId="77777777" w:rsidR="008461F2" w:rsidRDefault="0074047F" w:rsidP="005674F2">
      <w:r>
        <w:t>Ez csupán egy másik mód annak jelzésére, hogy ezen a szinten a teremtő erő teljesen megfordul, és felfelé irányul, utat vágva a szellemi, felélénkítő erő áramlásához.</w:t>
      </w:r>
    </w:p>
    <w:p w14:paraId="42FD101B" w14:textId="77777777" w:rsidR="0074047F" w:rsidRDefault="0074047F" w:rsidP="005674F2">
      <w:r>
        <w:t>Ezt követi a három, „békához”</w:t>
      </w:r>
      <w:r>
        <w:rPr>
          <w:rStyle w:val="Lbjegyzet-hivatkozs"/>
        </w:rPr>
        <w:footnoteReference w:id="89"/>
      </w:r>
      <w:r>
        <w:t xml:space="preserve"> hasonló tisztátalan szellem kiűzése. Ezek a három a</w:t>
      </w:r>
      <w:r>
        <w:t>l</w:t>
      </w:r>
      <w:r>
        <w:t>só testből kihajtott gonoszság, vagy a tisztátalan jel</w:t>
      </w:r>
      <w:r w:rsidR="00AE3566">
        <w:t>lem háromszoros pszichikus kiáradása. Az emberi életciklusban a tevékenység, érzelem és gondolat három világán át az egyén meghal a fizikai világ számára, hogy átköltözzön az érzelmi vagy asztrális birodalmakba (amikről néha átmeneti világokként beszélnek), majd ismét meghal azon állapot számára, hogy tovább éljen a felsőbb mentális síkok mennyei világában.</w:t>
      </w:r>
    </w:p>
    <w:p w14:paraId="015FB6ED" w14:textId="77777777" w:rsidR="00AE3566" w:rsidRDefault="00090138" w:rsidP="005674F2">
      <w:r>
        <w:t xml:space="preserve">Minden ilyen „halál” esetében hátra marad a holttest vagy az elhasznált test, amelyből a tudat visszahúzódott, és amely magával viszi a hulladékot vagy a kilökött gonosz elemeket, amik minden egymást követő megtestesülésben létrejönnek. </w:t>
      </w:r>
    </w:p>
    <w:p w14:paraId="4FF950C7" w14:textId="77777777" w:rsidR="00090138" w:rsidRDefault="00090138" w:rsidP="005674F2">
      <w:r>
        <w:t>Ezek a kísértetek egy bizonyos ideig fennmaradnak, az őket még mindig éltető impu</w:t>
      </w:r>
      <w:r>
        <w:t>l</w:t>
      </w:r>
      <w:r>
        <w:t xml:space="preserve">zus erejétől függően. </w:t>
      </w:r>
      <w:r w:rsidR="00787FCB">
        <w:t>Határozottan gonosz természetűek, amelyekben a sűrű és érzéki vágyak még ott lézengenek, megtartják az élet látszatát, sok visszataszító formát éltetnek, és továbbra is kifejtik mérgező hatásukat a környezetükre.</w:t>
      </w:r>
    </w:p>
    <w:p w14:paraId="2A9CC25B" w14:textId="77777777" w:rsidR="00787FCB" w:rsidRDefault="00E46FE1" w:rsidP="005674F2">
      <w:pPr>
        <w:rPr>
          <w:rStyle w:val="alap1"/>
          <w:rFonts w:ascii="Times New Roman" w:hAnsi="Times New Roman" w:cs="Times New Roman"/>
          <w:sz w:val="24"/>
          <w:szCs w:val="24"/>
        </w:rPr>
      </w:pPr>
      <w:r>
        <w:t>Ezen kísértet-élet folyamán a kicsapongás és a bűntény tanyáihoz vonzódnak, létr</w:t>
      </w:r>
      <w:r>
        <w:t>e</w:t>
      </w:r>
      <w:r>
        <w:t>hozva az erkölcsi fertő erőteljes forrását, beszennyezve a pszichikus légkört, ösztönözve a kicsapongásra és növelve az emberi hajlandóságot a bűntényekre. Addig maradnak fenn, amíg az őket éltető energia ki nem merül, ami után lassan feloszlanak, átlépnek oda, amit néha a nyolcadik szféraként emlegetnek, a megsemmisülés helyszínének.</w:t>
      </w:r>
      <w:r w:rsidR="002D382E">
        <w:t xml:space="preserve"> A gonosz e végső felbo</w:t>
      </w:r>
      <w:r w:rsidR="002D382E">
        <w:t>m</w:t>
      </w:r>
      <w:r w:rsidR="002D382E">
        <w:t>lására az Apokalipszis „tüzes tóként” és „második halálként”</w:t>
      </w:r>
      <w:r w:rsidR="002D382E">
        <w:rPr>
          <w:rStyle w:val="Lbjegyzet-hivatkozs"/>
        </w:rPr>
        <w:footnoteReference w:id="90"/>
      </w:r>
      <w:r w:rsidR="002D382E">
        <w:t xml:space="preserve"> utal. Ennek a résznek a m</w:t>
      </w:r>
      <w:r w:rsidR="002D382E">
        <w:t>a</w:t>
      </w:r>
      <w:r w:rsidR="002D382E">
        <w:t>gyarázata az is, amely kijelenti a Vadállatról, hogy ő „</w:t>
      </w:r>
      <w:r w:rsidR="002D382E" w:rsidRPr="002D382E">
        <w:rPr>
          <w:rStyle w:val="alap1"/>
          <w:rFonts w:ascii="Times New Roman" w:hAnsi="Times New Roman" w:cs="Times New Roman"/>
          <w:sz w:val="24"/>
          <w:szCs w:val="24"/>
        </w:rPr>
        <w:t>lesz a nyolcadik, a hét közül való, de vesztébe is rohan</w:t>
      </w:r>
      <w:r w:rsidR="002D382E">
        <w:rPr>
          <w:rStyle w:val="alap1"/>
          <w:rFonts w:ascii="Times New Roman" w:hAnsi="Times New Roman" w:cs="Times New Roman"/>
          <w:sz w:val="24"/>
          <w:szCs w:val="24"/>
        </w:rPr>
        <w:t>”.</w:t>
      </w:r>
      <w:r w:rsidR="002D382E">
        <w:rPr>
          <w:rStyle w:val="Lbjegyzet-hivatkozs"/>
          <w:color w:val="000000"/>
        </w:rPr>
        <w:footnoteReference w:id="91"/>
      </w:r>
    </w:p>
    <w:p w14:paraId="5AD8D6C1" w14:textId="77777777" w:rsidR="007300E2" w:rsidRDefault="007300E2" w:rsidP="005674F2">
      <w:pPr>
        <w:rPr>
          <w:rStyle w:val="alap1"/>
          <w:rFonts w:ascii="Times New Roman" w:hAnsi="Times New Roman" w:cs="Times New Roman"/>
          <w:sz w:val="24"/>
          <w:szCs w:val="24"/>
        </w:rPr>
      </w:pPr>
      <w:r>
        <w:rPr>
          <w:rStyle w:val="alap1"/>
          <w:rFonts w:ascii="Times New Roman" w:hAnsi="Times New Roman" w:cs="Times New Roman"/>
          <w:sz w:val="24"/>
          <w:szCs w:val="24"/>
        </w:rPr>
        <w:t xml:space="preserve">A beavatás későbbi fokozatai során az egyén egy analóg folyamaton megy keresztül, miközben még mindig a fizikai testben tartózkodik. </w:t>
      </w:r>
      <w:r w:rsidR="00623312">
        <w:rPr>
          <w:rStyle w:val="alap1"/>
          <w:rFonts w:ascii="Times New Roman" w:hAnsi="Times New Roman" w:cs="Times New Roman"/>
          <w:sz w:val="24"/>
          <w:szCs w:val="24"/>
        </w:rPr>
        <w:t>(A hamis prófétától, a sárkánytól és a vadállattól származó,) a</w:t>
      </w:r>
      <w:r>
        <w:rPr>
          <w:rStyle w:val="alap1"/>
          <w:rFonts w:ascii="Times New Roman" w:hAnsi="Times New Roman" w:cs="Times New Roman"/>
          <w:sz w:val="24"/>
          <w:szCs w:val="24"/>
        </w:rPr>
        <w:t>z érzékek birodalmából kiűzött szennyes</w:t>
      </w:r>
      <w:r w:rsidR="00623312">
        <w:rPr>
          <w:rStyle w:val="alap1"/>
          <w:rFonts w:ascii="Times New Roman" w:hAnsi="Times New Roman" w:cs="Times New Roman"/>
          <w:sz w:val="24"/>
          <w:szCs w:val="24"/>
        </w:rPr>
        <w:t xml:space="preserve"> elemek, érzelmek és gond</w:t>
      </w:r>
      <w:r w:rsidR="00623312">
        <w:rPr>
          <w:rStyle w:val="alap1"/>
          <w:rFonts w:ascii="Times New Roman" w:hAnsi="Times New Roman" w:cs="Times New Roman"/>
          <w:sz w:val="24"/>
          <w:szCs w:val="24"/>
        </w:rPr>
        <w:t>o</w:t>
      </w:r>
      <w:r w:rsidR="00623312">
        <w:rPr>
          <w:rStyle w:val="alap1"/>
          <w:rFonts w:ascii="Times New Roman" w:hAnsi="Times New Roman" w:cs="Times New Roman"/>
          <w:sz w:val="24"/>
          <w:szCs w:val="24"/>
        </w:rPr>
        <w:t>latok megsemmisülnek a testet öltés folyamán. A gonosznak állandóan a nyomukban kell já</w:t>
      </w:r>
      <w:r w:rsidR="00623312">
        <w:rPr>
          <w:rStyle w:val="alap1"/>
          <w:rFonts w:ascii="Times New Roman" w:hAnsi="Times New Roman" w:cs="Times New Roman"/>
          <w:sz w:val="24"/>
          <w:szCs w:val="24"/>
        </w:rPr>
        <w:t>r</w:t>
      </w:r>
      <w:r w:rsidR="00623312">
        <w:rPr>
          <w:rStyle w:val="alap1"/>
          <w:rFonts w:ascii="Times New Roman" w:hAnsi="Times New Roman" w:cs="Times New Roman"/>
          <w:sz w:val="24"/>
          <w:szCs w:val="24"/>
        </w:rPr>
        <w:t xml:space="preserve">nia, ahol csak hatásuk választ vált ki, </w:t>
      </w:r>
      <w:r w:rsidR="00705708">
        <w:rPr>
          <w:rStyle w:val="alap1"/>
          <w:rFonts w:ascii="Times New Roman" w:hAnsi="Times New Roman" w:cs="Times New Roman"/>
          <w:sz w:val="24"/>
          <w:szCs w:val="24"/>
        </w:rPr>
        <w:t xml:space="preserve">de végül összegyűlnek a megsemmisülés birodalmában, amit </w:t>
      </w:r>
      <w:r w:rsidR="00712D1B">
        <w:rPr>
          <w:rStyle w:val="alap1"/>
          <w:rFonts w:ascii="Times New Roman" w:hAnsi="Times New Roman" w:cs="Times New Roman"/>
          <w:sz w:val="24"/>
          <w:szCs w:val="24"/>
        </w:rPr>
        <w:t xml:space="preserve">„héberül </w:t>
      </w:r>
      <w:proofErr w:type="spellStart"/>
      <w:r w:rsidR="00712D1B">
        <w:rPr>
          <w:rStyle w:val="alap1"/>
          <w:rFonts w:ascii="Times New Roman" w:hAnsi="Times New Roman" w:cs="Times New Roman"/>
          <w:sz w:val="24"/>
          <w:szCs w:val="24"/>
        </w:rPr>
        <w:t>Armageddonnak</w:t>
      </w:r>
      <w:proofErr w:type="spellEnd"/>
      <w:r w:rsidR="00712D1B">
        <w:rPr>
          <w:rStyle w:val="alap1"/>
          <w:rFonts w:ascii="Times New Roman" w:hAnsi="Times New Roman" w:cs="Times New Roman"/>
          <w:sz w:val="24"/>
          <w:szCs w:val="24"/>
        </w:rPr>
        <w:t xml:space="preserve"> hívnak”, hogy ott felbomoljanak.</w:t>
      </w:r>
      <w:r w:rsidR="00712D1B">
        <w:rPr>
          <w:rStyle w:val="Lbjegyzet-hivatkozs"/>
          <w:color w:val="000000"/>
        </w:rPr>
        <w:footnoteReference w:id="92"/>
      </w:r>
    </w:p>
    <w:p w14:paraId="4BB37EB5" w14:textId="77777777" w:rsidR="003C3816" w:rsidRDefault="003C3816" w:rsidP="005674F2">
      <w:pPr>
        <w:rPr>
          <w:rStyle w:val="alap1"/>
          <w:rFonts w:ascii="Times New Roman" w:hAnsi="Times New Roman" w:cs="Times New Roman"/>
          <w:sz w:val="24"/>
          <w:szCs w:val="24"/>
        </w:rPr>
      </w:pPr>
      <w:r>
        <w:rPr>
          <w:rStyle w:val="alap1"/>
          <w:rFonts w:ascii="Times New Roman" w:hAnsi="Times New Roman" w:cs="Times New Roman"/>
          <w:sz w:val="24"/>
          <w:szCs w:val="24"/>
        </w:rPr>
        <w:t>A hetedik csésze a „levegőbe” (az agyi központokba) ömlik, és ezen a ponton a taní</w:t>
      </w:r>
      <w:r>
        <w:rPr>
          <w:rStyle w:val="alap1"/>
          <w:rFonts w:ascii="Times New Roman" w:hAnsi="Times New Roman" w:cs="Times New Roman"/>
          <w:sz w:val="24"/>
          <w:szCs w:val="24"/>
        </w:rPr>
        <w:t>t</w:t>
      </w:r>
      <w:r>
        <w:rPr>
          <w:rStyle w:val="alap1"/>
          <w:rFonts w:ascii="Times New Roman" w:hAnsi="Times New Roman" w:cs="Times New Roman"/>
          <w:sz w:val="24"/>
          <w:szCs w:val="24"/>
        </w:rPr>
        <w:t>vány tudatára ébred céljának elérésére, mert a hang a „mennyből” (a magasabb tudattól) kij</w:t>
      </w:r>
      <w:r>
        <w:rPr>
          <w:rStyle w:val="alap1"/>
          <w:rFonts w:ascii="Times New Roman" w:hAnsi="Times New Roman" w:cs="Times New Roman"/>
          <w:sz w:val="24"/>
          <w:szCs w:val="24"/>
        </w:rPr>
        <w:t>e</w:t>
      </w:r>
      <w:r>
        <w:rPr>
          <w:rStyle w:val="alap1"/>
          <w:rFonts w:ascii="Times New Roman" w:hAnsi="Times New Roman" w:cs="Times New Roman"/>
          <w:sz w:val="24"/>
          <w:szCs w:val="24"/>
        </w:rPr>
        <w:t>lenti, hogy „végbement”. Ez emlékeztet Krisztus passiójának csúcsponti pillanatára, ami után a „bevégeztetett” szó hangzik el.</w:t>
      </w:r>
    </w:p>
    <w:p w14:paraId="4010C25E" w14:textId="77777777" w:rsidR="005B10B6" w:rsidRDefault="00032718" w:rsidP="005674F2">
      <w:pPr>
        <w:rPr>
          <w:rStyle w:val="alap1"/>
          <w:rFonts w:ascii="Times New Roman" w:hAnsi="Times New Roman" w:cs="Times New Roman"/>
          <w:sz w:val="24"/>
          <w:szCs w:val="24"/>
        </w:rPr>
      </w:pPr>
      <w:r>
        <w:rPr>
          <w:rStyle w:val="alap1"/>
          <w:rFonts w:ascii="Times New Roman" w:hAnsi="Times New Roman" w:cs="Times New Roman"/>
          <w:sz w:val="24"/>
          <w:szCs w:val="24"/>
        </w:rPr>
        <w:t>A hetedik kiöntést vihar és földrengés követi, ami olyan szófordulat, amellyel már t</w:t>
      </w:r>
      <w:r>
        <w:rPr>
          <w:rStyle w:val="alap1"/>
          <w:rFonts w:ascii="Times New Roman" w:hAnsi="Times New Roman" w:cs="Times New Roman"/>
          <w:sz w:val="24"/>
          <w:szCs w:val="24"/>
        </w:rPr>
        <w:t>a</w:t>
      </w:r>
      <w:r>
        <w:rPr>
          <w:rStyle w:val="alap1"/>
          <w:rFonts w:ascii="Times New Roman" w:hAnsi="Times New Roman" w:cs="Times New Roman"/>
          <w:sz w:val="24"/>
          <w:szCs w:val="24"/>
        </w:rPr>
        <w:t>lálkoztunk annak az erőteljes megrázkódtatás érzésénél, amit az agyközpontok megnövek</w:t>
      </w:r>
      <w:r>
        <w:rPr>
          <w:rStyle w:val="alap1"/>
          <w:rFonts w:ascii="Times New Roman" w:hAnsi="Times New Roman" w:cs="Times New Roman"/>
          <w:sz w:val="24"/>
          <w:szCs w:val="24"/>
        </w:rPr>
        <w:t>e</w:t>
      </w:r>
      <w:r>
        <w:rPr>
          <w:rStyle w:val="alap1"/>
          <w:rFonts w:ascii="Times New Roman" w:hAnsi="Times New Roman" w:cs="Times New Roman"/>
          <w:sz w:val="24"/>
          <w:szCs w:val="24"/>
        </w:rPr>
        <w:t>dett rezgési tevékenysége okoz. A hatodik központon keresztül rohanó kígyótűz árama lengő mozgást kelt az agyalapi mirigyben, ami az inga gyors lengéséhez hasonlítható, és ez, nek</w:t>
      </w:r>
      <w:r>
        <w:rPr>
          <w:rStyle w:val="alap1"/>
          <w:rFonts w:ascii="Times New Roman" w:hAnsi="Times New Roman" w:cs="Times New Roman"/>
          <w:sz w:val="24"/>
          <w:szCs w:val="24"/>
        </w:rPr>
        <w:t>i</w:t>
      </w:r>
      <w:r>
        <w:rPr>
          <w:rStyle w:val="alap1"/>
          <w:rFonts w:ascii="Times New Roman" w:hAnsi="Times New Roman" w:cs="Times New Roman"/>
          <w:sz w:val="24"/>
          <w:szCs w:val="24"/>
        </w:rPr>
        <w:t>ütődve a tobozmirigynek, erős zavart kelt, amelyre már utaltunk e központok energizálásával kapcsolatban.</w:t>
      </w:r>
    </w:p>
    <w:p w14:paraId="5DFD571B" w14:textId="77777777" w:rsidR="003032B0" w:rsidRDefault="00CB25E3" w:rsidP="005674F2">
      <w:pPr>
        <w:rPr>
          <w:rStyle w:val="alap1"/>
          <w:rFonts w:ascii="Times New Roman" w:hAnsi="Times New Roman" w:cs="Times New Roman"/>
          <w:sz w:val="24"/>
          <w:szCs w:val="24"/>
        </w:rPr>
      </w:pPr>
      <w:r>
        <w:rPr>
          <w:rStyle w:val="alap1"/>
          <w:rFonts w:ascii="Times New Roman" w:hAnsi="Times New Roman" w:cs="Times New Roman"/>
          <w:sz w:val="24"/>
          <w:szCs w:val="24"/>
        </w:rPr>
        <w:t>Ez a tisztító erőáradat, ami hatásában hétszeres, miután át</w:t>
      </w:r>
      <w:r w:rsidR="00BA1152">
        <w:rPr>
          <w:rStyle w:val="alap1"/>
          <w:rFonts w:ascii="Times New Roman" w:hAnsi="Times New Roman" w:cs="Times New Roman"/>
          <w:sz w:val="24"/>
          <w:szCs w:val="24"/>
        </w:rPr>
        <w:t>ömlött a testen, a „váro</w:t>
      </w:r>
      <w:r>
        <w:rPr>
          <w:rStyle w:val="alap1"/>
          <w:rFonts w:ascii="Times New Roman" w:hAnsi="Times New Roman" w:cs="Times New Roman"/>
          <w:sz w:val="24"/>
          <w:szCs w:val="24"/>
        </w:rPr>
        <w:t>son” (a benne lakó szellem helyén), amely korábban négy részre osztott volt, most csak három részre oszlik, mert a legalsó teljesen, gyökerestül kiirtódott. A nagy Babilon, a büszke felle</w:t>
      </w:r>
      <w:r>
        <w:rPr>
          <w:rStyle w:val="alap1"/>
          <w:rFonts w:ascii="Times New Roman" w:hAnsi="Times New Roman" w:cs="Times New Roman"/>
          <w:sz w:val="24"/>
          <w:szCs w:val="24"/>
        </w:rPr>
        <w:t>g</w:t>
      </w:r>
      <w:r>
        <w:rPr>
          <w:rStyle w:val="alap1"/>
          <w:rFonts w:ascii="Times New Roman" w:hAnsi="Times New Roman" w:cs="Times New Roman"/>
          <w:sz w:val="24"/>
          <w:szCs w:val="24"/>
        </w:rPr>
        <w:t>vár nemcsak az emberben levő nemi funkciók és szenvedélyelemek szimbóluma, hanem a fizikai és alsó pszichikus síkokra korlátozott élet teljes birodalmáé is, röviden, a teljes anyag</w:t>
      </w:r>
      <w:r>
        <w:rPr>
          <w:rStyle w:val="alap1"/>
          <w:rFonts w:ascii="Times New Roman" w:hAnsi="Times New Roman" w:cs="Times New Roman"/>
          <w:sz w:val="24"/>
          <w:szCs w:val="24"/>
        </w:rPr>
        <w:t>i</w:t>
      </w:r>
      <w:r>
        <w:rPr>
          <w:rStyle w:val="alap1"/>
          <w:rFonts w:ascii="Times New Roman" w:hAnsi="Times New Roman" w:cs="Times New Roman"/>
          <w:sz w:val="24"/>
          <w:szCs w:val="24"/>
        </w:rPr>
        <w:t xml:space="preserve">assá váló ösztönösségé is, tartozzon az élet vagy gondolkodás bármely osztályához is. Ezen a szinten vereséget szenved és </w:t>
      </w:r>
      <w:r w:rsidR="003032B0">
        <w:rPr>
          <w:rStyle w:val="alap1"/>
          <w:rFonts w:ascii="Times New Roman" w:hAnsi="Times New Roman" w:cs="Times New Roman"/>
          <w:sz w:val="24"/>
          <w:szCs w:val="24"/>
        </w:rPr>
        <w:t>véglegesen megbukik.</w:t>
      </w:r>
    </w:p>
    <w:p w14:paraId="5B03812C" w14:textId="77777777" w:rsidR="00712D1B" w:rsidRDefault="00CB25E3" w:rsidP="005674F2">
      <w:pPr>
        <w:rPr>
          <w:rStyle w:val="alap1"/>
          <w:rFonts w:ascii="Times New Roman" w:hAnsi="Times New Roman" w:cs="Times New Roman"/>
          <w:sz w:val="24"/>
          <w:szCs w:val="24"/>
        </w:rPr>
      </w:pPr>
      <w:r>
        <w:rPr>
          <w:rStyle w:val="alap1"/>
          <w:rFonts w:ascii="Times New Roman" w:hAnsi="Times New Roman" w:cs="Times New Roman"/>
          <w:sz w:val="24"/>
          <w:szCs w:val="24"/>
        </w:rPr>
        <w:t xml:space="preserve"> </w:t>
      </w:r>
    </w:p>
    <w:p w14:paraId="307F5113" w14:textId="77777777" w:rsidR="00327A7E" w:rsidRDefault="00327A7E" w:rsidP="00327A7E">
      <w:pPr>
        <w:pStyle w:val="Cmsor2"/>
        <w:spacing w:before="120" w:after="0"/>
        <w:ind w:firstLine="0"/>
        <w:jc w:val="center"/>
        <w:rPr>
          <w:rFonts w:ascii="Times New Roman" w:hAnsi="Times New Roman" w:cs="Times New Roman"/>
          <w:i w:val="0"/>
          <w:sz w:val="32"/>
          <w:szCs w:val="32"/>
        </w:rPr>
      </w:pPr>
      <w:bookmarkStart w:id="17" w:name="_Toc328067778"/>
      <w:r>
        <w:rPr>
          <w:rFonts w:ascii="Times New Roman" w:hAnsi="Times New Roman" w:cs="Times New Roman"/>
          <w:i w:val="0"/>
          <w:sz w:val="32"/>
          <w:szCs w:val="32"/>
        </w:rPr>
        <w:t xml:space="preserve">KÖZJÁTÉK: </w:t>
      </w:r>
      <w:r w:rsidRPr="00327A7E">
        <w:rPr>
          <w:rFonts w:ascii="Times New Roman" w:hAnsi="Times New Roman" w:cs="Times New Roman"/>
          <w:i w:val="0"/>
          <w:sz w:val="32"/>
          <w:szCs w:val="32"/>
          <w:u w:val="single"/>
        </w:rPr>
        <w:t>BABILON LÁTOMÁSA</w:t>
      </w:r>
      <w:bookmarkEnd w:id="17"/>
    </w:p>
    <w:p w14:paraId="1F560272" w14:textId="77777777" w:rsidR="00327A7E" w:rsidRDefault="00327A7E" w:rsidP="00327A7E"/>
    <w:p w14:paraId="41A8A043" w14:textId="77777777" w:rsidR="00327A7E" w:rsidRDefault="00327A7E" w:rsidP="00327A7E">
      <w:r>
        <w:t>Most pedig Babilon állam bemutatása jelenik meg a Nagy Szajha</w:t>
      </w:r>
      <w:r w:rsidR="00BA1152">
        <w:t xml:space="preserve"> képében, amit egy hosszadalmas eszmecsere vagy közbeiktatott tanítás követ, amely e gonosz diadalát írja le. </w:t>
      </w:r>
      <w:r w:rsidR="00B177A5">
        <w:t>Ezek együttesen a könyv XVII. – XIX. fejezeteit alkotják. Az egész ezoterikus jelentése röv</w:t>
      </w:r>
      <w:r w:rsidR="00B177A5">
        <w:t>i</w:t>
      </w:r>
      <w:r w:rsidR="00B177A5">
        <w:t>den az alábbiak szerint magyarázható meg:</w:t>
      </w:r>
    </w:p>
    <w:p w14:paraId="7D1903CD" w14:textId="77777777" w:rsidR="00EF34BE" w:rsidRDefault="00235FC2" w:rsidP="00327A7E">
      <w:r>
        <w:t>Ahogyan két város, Babilon és Új-Jeruzsálem jelenik meg az Apokalipszisben, úgy két asszony is van, a Szajha és a Menyasszony, és ezek a szimbólumok ugyanazt jelentik. Min</w:t>
      </w:r>
      <w:r>
        <w:t>d</w:t>
      </w:r>
      <w:r>
        <w:t xml:space="preserve">kettő a szeretet-bölcsesség princípiumban az felsőt és az alsót képviseli, az egyik a magasztos, a szent, a szellemi, a másik ennek hamis és megfordított tükröződése, a gonosz, a tisztátalan és az anyagi. Az elfajzott szeretet önző vággyá, önszeretetté és </w:t>
      </w:r>
      <w:r w:rsidR="00906493">
        <w:t>a saját igények kielégítésévé válik, legalsóbb szintjén pedig testi, szexuális túlkapássá fajul. A bölcsesség tévhitté és bab</w:t>
      </w:r>
      <w:r w:rsidR="00906493">
        <w:t>o</w:t>
      </w:r>
      <w:r w:rsidR="00906493">
        <w:t xml:space="preserve">nává, bálványimádássá, szenteskedéssé és hamis tanítássá fajul el, világias büszkeséggel, </w:t>
      </w:r>
      <w:r w:rsidR="00EF34BE">
        <w:t>t</w:t>
      </w:r>
      <w:r w:rsidR="00EF34BE">
        <w:t>ü</w:t>
      </w:r>
      <w:r w:rsidR="00EF34BE">
        <w:t>relmetlenséggel és kegyetlenséggel, ami mindig követi felébredését.</w:t>
      </w:r>
    </w:p>
    <w:p w14:paraId="43B3CB08" w14:textId="77777777" w:rsidR="00150CD6" w:rsidRDefault="00EF34BE" w:rsidP="00327A7E">
      <w:r>
        <w:t>A szexualitás és az én erős elemi erők az emberben, amelyek minden újraszületési ci</w:t>
      </w:r>
      <w:r>
        <w:t>k</w:t>
      </w:r>
      <w:r>
        <w:t>luson keresztül a legnagyobb kísértését hozzák létre, és a leghevesebb, legmakacsabb ellená</w:t>
      </w:r>
      <w:r>
        <w:t>l</w:t>
      </w:r>
      <w:r>
        <w:t>lást jelentik a szellem számára. Az értelmi síkon a megfelelőjük az anyagiasító és elkülönítő hajlamok, amelyek kitartóan szülik a hazudozást és a tévhitet. A vallástörténet megmutatja, hogy újra és újra</w:t>
      </w:r>
      <w:r w:rsidR="00150CD6">
        <w:t xml:space="preserve"> hogyan emelkedik a leírt szöveg a szellem fölé, és a tanítás </w:t>
      </w:r>
      <w:proofErr w:type="spellStart"/>
      <w:r w:rsidR="00150CD6">
        <w:t>anyagiasodása</w:t>
      </w:r>
      <w:proofErr w:type="spellEnd"/>
      <w:r w:rsidR="00150CD6">
        <w:t xml:space="preserve"> hogyan homályosítja el teljesen az igazságot. Ez az a tendencia, párosulva a büszkeséggel és az időleges hatalom iránti vágyakozással, ami hozzájárul a türelmetlenséghez, amely létr</w:t>
      </w:r>
      <w:r w:rsidR="00150CD6">
        <w:t>e</w:t>
      </w:r>
      <w:r w:rsidR="00150CD6">
        <w:t>hozza a papság erőszakosan kinyilvánított tekintélyét, és ez elvezet a csaláshoz, a szem va</w:t>
      </w:r>
      <w:r w:rsidR="00150CD6">
        <w:t>k</w:t>
      </w:r>
      <w:r w:rsidR="00150CD6">
        <w:t>ságához és a szív keménységéhez.</w:t>
      </w:r>
    </w:p>
    <w:p w14:paraId="6380B99C" w14:textId="77777777" w:rsidR="009237D7" w:rsidRDefault="00EB2150" w:rsidP="00327A7E">
      <w:r>
        <w:t xml:space="preserve">Ahogyan az egyénben, az emberiségben is ez a kettős romlottság működik, állandó háborút viselve a szeretet és az igazság ellen azzal, hogy e két isteni valóság hamis és elfajzott torzképét állítja fel. Egyedül ez hozza létre a bálványozást, </w:t>
      </w:r>
      <w:r w:rsidR="009237D7">
        <w:t>ami a hamis imádása az igaz h</w:t>
      </w:r>
      <w:r w:rsidR="009237D7">
        <w:t>e</w:t>
      </w:r>
      <w:r w:rsidR="009237D7">
        <w:t>lyett, a valótlan felcserélése a valóssal, és pontosan ilyen bálványozás az, amivel a „föld kir</w:t>
      </w:r>
      <w:r w:rsidR="009237D7">
        <w:t>á</w:t>
      </w:r>
      <w:r w:rsidR="009237D7">
        <w:t>lyait” itt vádolják. Nem időleges uralkodók – azok, akiket világi és papi hatalommal felruhá</w:t>
      </w:r>
      <w:r w:rsidR="009237D7">
        <w:t>z</w:t>
      </w:r>
      <w:r w:rsidR="009237D7">
        <w:t>nak – hanem az ember alsóbb természetében lakozó értelmi és pszichikai képességek, amik hosszú időszakokon keresztül uralják lényét, azok, amikre itt utalás történik.</w:t>
      </w:r>
    </w:p>
    <w:p w14:paraId="5C5D8F5B" w14:textId="77777777" w:rsidR="00B177A5" w:rsidRDefault="00081ADD" w:rsidP="00327A7E">
      <w:r>
        <w:t>Ezek azok a hamis belső uralkodók, akik állandóan megcsalják, azt eredményezik, hogy a valótlanság megtéveszti, és hogy elszenvedi egész természetének lealacsonyodását az alantasabb elemek szövetségének következtében. Egy ilyen hazug és szentségtelen szövetsé</w:t>
      </w:r>
      <w:r>
        <w:t>g</w:t>
      </w:r>
      <w:r>
        <w:t>re a Bibliában mindig prostitúcióként vagy paráználkodásként utalnak, míg a lélek valódi egyedülését a szellemmel misztikus nyelven „házasságként” jelenítik meg, az Isteni Egyes</w:t>
      </w:r>
      <w:r>
        <w:t>ü</w:t>
      </w:r>
      <w:r>
        <w:t xml:space="preserve">lésként, amelyben a nőnemű lélek eggyé válik szellemi princípiumával. A tökéletessé vált lélek az, ami a Bárány menyasszonyává válik, miután </w:t>
      </w:r>
      <w:r w:rsidR="00105E50">
        <w:t>megszabadult vagy kilépett az érzéki uralom babiloni vagy szajha-állapotából.</w:t>
      </w:r>
    </w:p>
    <w:p w14:paraId="0C516F4D" w14:textId="77777777" w:rsidR="00105E50" w:rsidRDefault="0012473E" w:rsidP="00327A7E">
      <w:r>
        <w:t>A különböző szent ősi mítoszokban a vétkező lelket egy özvegyként ábrázolják, aki valódi társa elvesztését gyászolja a számkivetettség</w:t>
      </w:r>
      <w:r w:rsidR="002E1C44">
        <w:t>ben</w:t>
      </w:r>
      <w:r>
        <w:t xml:space="preserve"> vagy </w:t>
      </w:r>
      <w:r w:rsidR="002E1C44">
        <w:t>a keserű magányban</w:t>
      </w:r>
      <w:r>
        <w:t>. Így olva</w:t>
      </w:r>
      <w:r>
        <w:t>s</w:t>
      </w:r>
      <w:r>
        <w:t>ha</w:t>
      </w:r>
      <w:r w:rsidR="002E1C44">
        <w:t xml:space="preserve">tunk arról, hogy Isis Osirist keresi, Psyche pedig </w:t>
      </w:r>
      <w:proofErr w:type="spellStart"/>
      <w:r w:rsidR="002E1C44">
        <w:t>Erost</w:t>
      </w:r>
      <w:proofErr w:type="spellEnd"/>
      <w:r w:rsidR="002E1C44">
        <w:t>. Ez egy későbbi szintet jelenít meg a lélek fejlődésében, amelyben tudatossá válik saját valódi és belső természetével és a kielég</w:t>
      </w:r>
      <w:r w:rsidR="002E1C44">
        <w:t>í</w:t>
      </w:r>
      <w:r w:rsidR="002E1C44">
        <w:t>tetlen szellemi vággyal kapcsolatban. Ezzel szemben a Babilon-állapotot</w:t>
      </w:r>
      <w:r w:rsidR="00EF07E8">
        <w:t xml:space="preserve"> teljes hanyagsá</w:t>
      </w:r>
      <w:r w:rsidR="00EF07E8">
        <w:t>g</w:t>
      </w:r>
      <w:r w:rsidR="00EF07E8">
        <w:t>ként, az anyag világában való tökéletes feloldódásként, a figyelmezető belső hang semmibe vevéseként ábrázolja: „</w:t>
      </w:r>
      <w:r w:rsidR="00EF07E8" w:rsidRPr="00EF07E8">
        <w:rPr>
          <w:rStyle w:val="alap1"/>
          <w:rFonts w:ascii="Times New Roman" w:hAnsi="Times New Roman" w:cs="Times New Roman"/>
          <w:sz w:val="24"/>
          <w:szCs w:val="24"/>
        </w:rPr>
        <w:t>Hisz ezt mondja magában: Királynőként trónolok, nem vagyok ö</w:t>
      </w:r>
      <w:r w:rsidR="00EF07E8" w:rsidRPr="00EF07E8">
        <w:rPr>
          <w:rStyle w:val="alap1"/>
          <w:rFonts w:ascii="Times New Roman" w:hAnsi="Times New Roman" w:cs="Times New Roman"/>
          <w:sz w:val="24"/>
          <w:szCs w:val="24"/>
        </w:rPr>
        <w:t>z</w:t>
      </w:r>
      <w:r w:rsidR="00EF07E8" w:rsidRPr="00EF07E8">
        <w:rPr>
          <w:rStyle w:val="alap1"/>
          <w:rFonts w:ascii="Times New Roman" w:hAnsi="Times New Roman" w:cs="Times New Roman"/>
          <w:sz w:val="24"/>
          <w:szCs w:val="24"/>
        </w:rPr>
        <w:t>vegy, és nem ismerem a gyászt.</w:t>
      </w:r>
      <w:r w:rsidR="00D710FD">
        <w:t>”</w:t>
      </w:r>
      <w:r w:rsidR="00D710FD">
        <w:rPr>
          <w:rStyle w:val="Lbjegyzet-hivatkozs"/>
        </w:rPr>
        <w:footnoteReference w:id="93"/>
      </w:r>
      <w:r w:rsidR="00EF07E8" w:rsidRPr="00D710FD">
        <w:t> </w:t>
      </w:r>
    </w:p>
    <w:p w14:paraId="2B279D43" w14:textId="77777777" w:rsidR="00D710FD" w:rsidRDefault="00D710FD" w:rsidP="00327A7E">
      <w:r>
        <w:t>A nagy város pusztulása, amit rendkívül szemléletes képekkel ábrázol, ezen elem vé</w:t>
      </w:r>
      <w:r>
        <w:t>g</w:t>
      </w:r>
      <w:r>
        <w:t xml:space="preserve">ső meghódítását és teljes leigázását írja le. </w:t>
      </w:r>
      <w:r w:rsidR="00930D12">
        <w:t>A tanítvány, most már végső felszabadulásához közeledve felismerte ennek természetét, és annak megingathatatlan elutasításával, hogy me</w:t>
      </w:r>
      <w:r w:rsidR="00930D12">
        <w:t>g</w:t>
      </w:r>
      <w:r w:rsidR="00930D12">
        <w:t xml:space="preserve">engedje a további rajta való uralkodását, </w:t>
      </w:r>
      <w:r w:rsidR="00675274">
        <w:t xml:space="preserve">megsemmisíti hatalmát. Az érzéki élet vonzása többé már nem hathat rá ragyogásával. </w:t>
      </w:r>
      <w:r w:rsidR="00804B4F">
        <w:t xml:space="preserve">Minden csillogó kirakatával, színlelt élvezeteivel, a tudás látszatával többé már nem kötözi meg, megszűnik bármilyen valóságosnak látszani, </w:t>
      </w:r>
      <w:r w:rsidR="00110DFF">
        <w:t>bárm</w:t>
      </w:r>
      <w:r w:rsidR="00110DFF">
        <w:t>i</w:t>
      </w:r>
      <w:r w:rsidR="00110DFF">
        <w:t>lyen hatalmat gyakorolni, bármilyen tekintélyt bitorolni. „Volt és most nincs”, mert az a go</w:t>
      </w:r>
      <w:r w:rsidR="00110DFF">
        <w:t>n</w:t>
      </w:r>
      <w:r w:rsidR="00110DFF">
        <w:t>dolat, ami megtévesztő árnyékát a tanítványra vetette a jelenségek félrevezető birodalmában, nem létezik a valóság világában.</w:t>
      </w:r>
      <w:r w:rsidR="00110DFF">
        <w:rPr>
          <w:rStyle w:val="Lbjegyzet-hivatkozs"/>
        </w:rPr>
        <w:footnoteReference w:id="94"/>
      </w:r>
    </w:p>
    <w:p w14:paraId="29C8E756" w14:textId="77777777" w:rsidR="00110DFF" w:rsidRDefault="00953BAD" w:rsidP="00327A7E">
      <w:r>
        <w:t>Folytatva az előző fejezetek jelképrendszerét, a látnok úgy ábrázolja a szajha Babilont, hogy</w:t>
      </w:r>
      <w:r w:rsidR="00743925">
        <w:t xml:space="preserve"> egy hét fejű és tíz szarvú vadállaton ül. Ezek az általuk létrehozott alsó természet hét legfőbb vágya és ha</w:t>
      </w:r>
      <w:r w:rsidR="007B42D7">
        <w:t>talma,</w:t>
      </w:r>
      <w:r w:rsidR="00743925">
        <w:t xml:space="preserve"> a skarlátvörös és a </w:t>
      </w:r>
      <w:r w:rsidR="007B42D7">
        <w:t>bíbor</w:t>
      </w:r>
      <w:r w:rsidR="00743925">
        <w:t xml:space="preserve"> a szenvedélyt és az értelem büszkeségét jelzik.</w:t>
      </w:r>
    </w:p>
    <w:p w14:paraId="1B5F9979" w14:textId="77777777" w:rsidR="007B42D7" w:rsidRDefault="00743925" w:rsidP="00327A7E">
      <w:pPr>
        <w:rPr>
          <w:rStyle w:val="alap1"/>
          <w:rFonts w:ascii="Times New Roman" w:hAnsi="Times New Roman" w:cs="Times New Roman"/>
          <w:sz w:val="24"/>
          <w:szCs w:val="24"/>
        </w:rPr>
      </w:pPr>
      <w:r>
        <w:t>Itt jelenik meg a titokzatos utalás a hét királyra</w:t>
      </w:r>
      <w:r w:rsidRPr="00644640">
        <w:t xml:space="preserve">, </w:t>
      </w:r>
      <w:r w:rsidR="00644640">
        <w:t>„ö</w:t>
      </w:r>
      <w:r w:rsidR="00644640" w:rsidRPr="00644640">
        <w:rPr>
          <w:rStyle w:val="alap1"/>
          <w:rFonts w:ascii="Times New Roman" w:hAnsi="Times New Roman" w:cs="Times New Roman"/>
          <w:sz w:val="24"/>
          <w:szCs w:val="24"/>
        </w:rPr>
        <w:t>t közülük már a múlté, egy most uralkodik, az utolsó még nem jött el</w:t>
      </w:r>
      <w:r w:rsidR="00644640">
        <w:rPr>
          <w:rStyle w:val="alap1"/>
          <w:rFonts w:ascii="Times New Roman" w:hAnsi="Times New Roman" w:cs="Times New Roman"/>
          <w:sz w:val="24"/>
          <w:szCs w:val="24"/>
        </w:rPr>
        <w:t>”. Ezt lehet úgy értelmezni, hogy a hét testet öltés ciklus</w:t>
      </w:r>
      <w:r w:rsidR="00644640">
        <w:rPr>
          <w:rStyle w:val="alap1"/>
          <w:rFonts w:ascii="Times New Roman" w:hAnsi="Times New Roman" w:cs="Times New Roman"/>
          <w:sz w:val="24"/>
          <w:szCs w:val="24"/>
        </w:rPr>
        <w:t>á</w:t>
      </w:r>
      <w:r w:rsidR="00644640">
        <w:rPr>
          <w:rStyle w:val="alap1"/>
          <w:rFonts w:ascii="Times New Roman" w:hAnsi="Times New Roman" w:cs="Times New Roman"/>
          <w:sz w:val="24"/>
          <w:szCs w:val="24"/>
        </w:rPr>
        <w:t>ra vonatkozik, amely folyamán a beavatás teljessé válik. Ezen a szinten a jelölt már áthaladt öt ilyen testet öltésen, jelenleg a hatodiknál tart, és még egy vár rá.</w:t>
      </w:r>
      <w:r w:rsidR="00644640">
        <w:rPr>
          <w:rStyle w:val="Lbjegyzet-hivatkozs"/>
          <w:color w:val="000000"/>
        </w:rPr>
        <w:footnoteReference w:id="95"/>
      </w:r>
      <w:r w:rsidR="00644640">
        <w:rPr>
          <w:rStyle w:val="alap1"/>
          <w:rFonts w:ascii="Times New Roman" w:hAnsi="Times New Roman" w:cs="Times New Roman"/>
          <w:sz w:val="24"/>
          <w:szCs w:val="24"/>
        </w:rPr>
        <w:t xml:space="preserve"> Ezért a Sárkány (a vágy) még nem pusztítható el véglegesen, mert a fizikai létezés iránti vágynak még egyszer utat kell engedni egy megtestesülésben. „Le kell láncolni” vagy inaktívvá tenni </w:t>
      </w:r>
      <w:r w:rsidR="007B42D7">
        <w:rPr>
          <w:rStyle w:val="alap1"/>
          <w:rFonts w:ascii="Times New Roman" w:hAnsi="Times New Roman" w:cs="Times New Roman"/>
          <w:sz w:val="24"/>
          <w:szCs w:val="24"/>
        </w:rPr>
        <w:t>„ezer évre”, ami szi</w:t>
      </w:r>
      <w:r w:rsidR="007B42D7">
        <w:rPr>
          <w:rStyle w:val="alap1"/>
          <w:rFonts w:ascii="Times New Roman" w:hAnsi="Times New Roman" w:cs="Times New Roman"/>
          <w:sz w:val="24"/>
          <w:szCs w:val="24"/>
        </w:rPr>
        <w:t>m</w:t>
      </w:r>
      <w:r w:rsidR="007B42D7">
        <w:rPr>
          <w:rStyle w:val="alap1"/>
          <w:rFonts w:ascii="Times New Roman" w:hAnsi="Times New Roman" w:cs="Times New Roman"/>
          <w:sz w:val="24"/>
          <w:szCs w:val="24"/>
        </w:rPr>
        <w:t>bolikusan a testet öltések közötti mennyei élet időszakát jelenti,</w:t>
      </w:r>
      <w:r w:rsidR="007B42D7">
        <w:rPr>
          <w:rStyle w:val="Lbjegyzet-hivatkozs"/>
          <w:color w:val="000000"/>
        </w:rPr>
        <w:footnoteReference w:id="96"/>
      </w:r>
      <w:r w:rsidR="00644640">
        <w:rPr>
          <w:rStyle w:val="alap1"/>
          <w:rFonts w:ascii="Times New Roman" w:hAnsi="Times New Roman" w:cs="Times New Roman"/>
          <w:sz w:val="24"/>
          <w:szCs w:val="24"/>
        </w:rPr>
        <w:t xml:space="preserve"> </w:t>
      </w:r>
      <w:r w:rsidR="007B42D7">
        <w:rPr>
          <w:rStyle w:val="alap1"/>
          <w:rFonts w:ascii="Times New Roman" w:hAnsi="Times New Roman" w:cs="Times New Roman"/>
          <w:sz w:val="24"/>
          <w:szCs w:val="24"/>
        </w:rPr>
        <w:t>amelynek befejezésekor ismét meg fog jelenni, és az egyént még egyszer a földi élet arénájába húzza, majd egy rövid időszak után véglegesen el fog pusztulni.</w:t>
      </w:r>
    </w:p>
    <w:p w14:paraId="3D8F7885" w14:textId="77777777" w:rsidR="00743925" w:rsidRDefault="00085AB5" w:rsidP="00327A7E">
      <w:pPr>
        <w:rPr>
          <w:rStyle w:val="alap1"/>
          <w:rFonts w:ascii="Times New Roman" w:hAnsi="Times New Roman" w:cs="Times New Roman"/>
          <w:sz w:val="24"/>
          <w:szCs w:val="24"/>
        </w:rPr>
      </w:pPr>
      <w:r>
        <w:rPr>
          <w:rStyle w:val="alap1"/>
          <w:rFonts w:ascii="Times New Roman" w:hAnsi="Times New Roman" w:cs="Times New Roman"/>
          <w:sz w:val="24"/>
          <w:szCs w:val="24"/>
        </w:rPr>
        <w:t>A keleti misztikus irodalomban hivatkozást találunk a Brahma, a Teremtő testei és a négy kaszt – papok, katonák, kereskedők, munkások – közötti megfelelésre. Ezek a megfel</w:t>
      </w:r>
      <w:r>
        <w:rPr>
          <w:rStyle w:val="alap1"/>
          <w:rFonts w:ascii="Times New Roman" w:hAnsi="Times New Roman" w:cs="Times New Roman"/>
          <w:sz w:val="24"/>
          <w:szCs w:val="24"/>
        </w:rPr>
        <w:t>e</w:t>
      </w:r>
      <w:r>
        <w:rPr>
          <w:rStyle w:val="alap1"/>
          <w:rFonts w:ascii="Times New Roman" w:hAnsi="Times New Roman" w:cs="Times New Roman"/>
          <w:sz w:val="24"/>
          <w:szCs w:val="24"/>
        </w:rPr>
        <w:t>lések nyomon követhetők az ember felépítésében is. Ez adja meg a kulcsot az emberiség k</w:t>
      </w:r>
      <w:r>
        <w:rPr>
          <w:rStyle w:val="alap1"/>
          <w:rFonts w:ascii="Times New Roman" w:hAnsi="Times New Roman" w:cs="Times New Roman"/>
          <w:sz w:val="24"/>
          <w:szCs w:val="24"/>
        </w:rPr>
        <w:t>ü</w:t>
      </w:r>
      <w:r>
        <w:rPr>
          <w:rStyle w:val="alap1"/>
          <w:rFonts w:ascii="Times New Roman" w:hAnsi="Times New Roman" w:cs="Times New Roman"/>
          <w:sz w:val="24"/>
          <w:szCs w:val="24"/>
        </w:rPr>
        <w:t>lönböző osztályainak a siránkozásához Babilon bukásán. Ezeket a „királyokként” (uralkodók és harcosok), a „kereskedőkként” (vállalkozó osztályok) és a „tengerészekként” (az élet te</w:t>
      </w:r>
      <w:r>
        <w:rPr>
          <w:rStyle w:val="alap1"/>
          <w:rFonts w:ascii="Times New Roman" w:hAnsi="Times New Roman" w:cs="Times New Roman"/>
          <w:sz w:val="24"/>
          <w:szCs w:val="24"/>
        </w:rPr>
        <w:t>n</w:t>
      </w:r>
      <w:r>
        <w:rPr>
          <w:rStyle w:val="alap1"/>
          <w:rFonts w:ascii="Times New Roman" w:hAnsi="Times New Roman" w:cs="Times New Roman"/>
          <w:sz w:val="24"/>
          <w:szCs w:val="24"/>
        </w:rPr>
        <w:t>gerének szerény dolgozói) írja le, amelyek a háromszoros, egymással összefüggő életet szi</w:t>
      </w:r>
      <w:r>
        <w:rPr>
          <w:rStyle w:val="alap1"/>
          <w:rFonts w:ascii="Times New Roman" w:hAnsi="Times New Roman" w:cs="Times New Roman"/>
          <w:sz w:val="24"/>
          <w:szCs w:val="24"/>
        </w:rPr>
        <w:t>m</w:t>
      </w:r>
      <w:r>
        <w:rPr>
          <w:rStyle w:val="alap1"/>
          <w:rFonts w:ascii="Times New Roman" w:hAnsi="Times New Roman" w:cs="Times New Roman"/>
          <w:sz w:val="24"/>
          <w:szCs w:val="24"/>
        </w:rPr>
        <w:t>bolizálják az érzékek, az érzések és a gondolatok alsó síkjain.</w:t>
      </w:r>
      <w:r w:rsidR="00A24FC0">
        <w:rPr>
          <w:rStyle w:val="alap1"/>
          <w:rFonts w:ascii="Times New Roman" w:hAnsi="Times New Roman" w:cs="Times New Roman"/>
          <w:sz w:val="24"/>
          <w:szCs w:val="24"/>
        </w:rPr>
        <w:t xml:space="preserve"> Ebből az összetett elementális énből a hatalom kiszakad, tevékenységei irányítás alá kerülnek, uralmának vége szakad, m</w:t>
      </w:r>
      <w:r w:rsidR="00A24FC0">
        <w:rPr>
          <w:rStyle w:val="alap1"/>
          <w:rFonts w:ascii="Times New Roman" w:hAnsi="Times New Roman" w:cs="Times New Roman"/>
          <w:sz w:val="24"/>
          <w:szCs w:val="24"/>
        </w:rPr>
        <w:t>i</w:t>
      </w:r>
      <w:r w:rsidR="00A24FC0">
        <w:rPr>
          <w:rStyle w:val="alap1"/>
          <w:rFonts w:ascii="Times New Roman" w:hAnsi="Times New Roman" w:cs="Times New Roman"/>
          <w:sz w:val="24"/>
          <w:szCs w:val="24"/>
        </w:rPr>
        <w:t>közben az Én erőinek és bölcsességének most akadálytalanul fel kell tárulnia a szellem bir</w:t>
      </w:r>
      <w:r w:rsidR="00A24FC0">
        <w:rPr>
          <w:rStyle w:val="alap1"/>
          <w:rFonts w:ascii="Times New Roman" w:hAnsi="Times New Roman" w:cs="Times New Roman"/>
          <w:sz w:val="24"/>
          <w:szCs w:val="24"/>
        </w:rPr>
        <w:t>o</w:t>
      </w:r>
      <w:r w:rsidR="00A24FC0">
        <w:rPr>
          <w:rStyle w:val="alap1"/>
          <w:rFonts w:ascii="Times New Roman" w:hAnsi="Times New Roman" w:cs="Times New Roman"/>
          <w:sz w:val="24"/>
          <w:szCs w:val="24"/>
        </w:rPr>
        <w:t>dalmaiban.</w:t>
      </w:r>
      <w:r>
        <w:rPr>
          <w:rStyle w:val="alap1"/>
          <w:rFonts w:ascii="Times New Roman" w:hAnsi="Times New Roman" w:cs="Times New Roman"/>
          <w:sz w:val="24"/>
          <w:szCs w:val="24"/>
        </w:rPr>
        <w:t xml:space="preserve">  </w:t>
      </w:r>
    </w:p>
    <w:p w14:paraId="440F5DAF" w14:textId="77777777" w:rsidR="00F953EF" w:rsidRDefault="00F953EF" w:rsidP="00327A7E">
      <w:pPr>
        <w:rPr>
          <w:rStyle w:val="alap1"/>
          <w:rFonts w:ascii="Times New Roman" w:hAnsi="Times New Roman" w:cs="Times New Roman"/>
          <w:sz w:val="24"/>
          <w:szCs w:val="24"/>
        </w:rPr>
      </w:pPr>
    </w:p>
    <w:p w14:paraId="1C89D479" w14:textId="77777777" w:rsidR="00F953EF" w:rsidRDefault="00F953EF" w:rsidP="00F953EF">
      <w:pPr>
        <w:pStyle w:val="Cmsor2"/>
        <w:numPr>
          <w:ilvl w:val="0"/>
          <w:numId w:val="9"/>
        </w:numPr>
        <w:spacing w:before="0" w:after="0"/>
        <w:ind w:left="1066" w:hanging="357"/>
        <w:jc w:val="center"/>
        <w:rPr>
          <w:rFonts w:ascii="Times New Roman" w:hAnsi="Times New Roman" w:cs="Times New Roman"/>
          <w:i w:val="0"/>
          <w:sz w:val="32"/>
          <w:szCs w:val="32"/>
          <w:u w:val="single"/>
        </w:rPr>
      </w:pPr>
      <w:bookmarkStart w:id="18" w:name="_Toc328067779"/>
      <w:r>
        <w:rPr>
          <w:rFonts w:ascii="Times New Roman" w:hAnsi="Times New Roman" w:cs="Times New Roman"/>
          <w:i w:val="0"/>
          <w:sz w:val="32"/>
          <w:szCs w:val="32"/>
        </w:rPr>
        <w:t xml:space="preserve">felvonás: </w:t>
      </w:r>
      <w:r w:rsidRPr="00F953EF">
        <w:rPr>
          <w:rFonts w:ascii="Times New Roman" w:hAnsi="Times New Roman" w:cs="Times New Roman"/>
          <w:i w:val="0"/>
          <w:sz w:val="32"/>
          <w:szCs w:val="32"/>
          <w:u w:val="single"/>
        </w:rPr>
        <w:t>AZ UTOLSÓ ÍTÉLET</w:t>
      </w:r>
      <w:bookmarkEnd w:id="18"/>
    </w:p>
    <w:p w14:paraId="6EA8EDE3" w14:textId="77777777" w:rsidR="00F953EF" w:rsidRDefault="00F953EF" w:rsidP="00F953EF"/>
    <w:p w14:paraId="61BB05B0" w14:textId="77777777" w:rsidR="00F953EF" w:rsidRDefault="00CC76B7" w:rsidP="00F953EF">
      <w:r>
        <w:t xml:space="preserve">A neofita végső győzelmét kihirdetve a hetedik és utolsó kórus az, amely megelőzi ezt a felvonást. A legbelülről, a „trónról” vagy a Bennlakozó Istenségtőt érkező hang felszólítja az egész természetet, hogy </w:t>
      </w:r>
      <w:r w:rsidR="00504DCD">
        <w:t>hódoljanak neki, és ez választ kelt minden megtisztult elemből, amelyek „hatalmas tömegben” gyülekeznek össze. A kórus előrevetíti a „menyegzőt” vagy Isteni Egyesülést, mert a tökéletessé vált lélek maga a „Bárány menyasszonya”, aki most már felkészült.</w:t>
      </w:r>
    </w:p>
    <w:p w14:paraId="5ED62440" w14:textId="77777777" w:rsidR="00504DCD" w:rsidRDefault="00504DCD" w:rsidP="00504DCD">
      <w:pPr>
        <w:ind w:firstLine="0"/>
        <w:jc w:val="center"/>
      </w:pPr>
      <w:r>
        <w:t>*</w:t>
      </w:r>
    </w:p>
    <w:p w14:paraId="583999FE" w14:textId="77777777" w:rsidR="00504DCD" w:rsidRDefault="00504DCD" w:rsidP="00504DCD">
      <w:r>
        <w:t xml:space="preserve">A jelenet a fehér lovas </w:t>
      </w:r>
      <w:r w:rsidR="00062BBE">
        <w:t xml:space="preserve">egy harcos képében történő </w:t>
      </w:r>
      <w:r>
        <w:t>ismételt felbukkanásával kezdődik</w:t>
      </w:r>
      <w:r w:rsidR="00062BBE">
        <w:t>, ami azt jelenti, hogy a jelölt teljes szellemi ereje most a megújító munka befejezésére irányul. A kígyótűz által felébresztett szoláris erőkkel felszerelkezve jelenik meg, a szeme olyan, „mint a lobogó tűz”, ami a teljes szellemi érzékelést szimbolizálja. „Sok koronája” a létezés sok síkján megszerzett erőt jelképezi. Titkos neve az új isteni tudatosság, amelybe belépett, „vértől ázott” ruházata az isteni életáram, amelybe belemerült.</w:t>
      </w:r>
      <w:r w:rsidR="00D7451D">
        <w:t xml:space="preserve"> A fehér öltözetű égi sereg, amely kíséri a megtisztult gondolatai, a lovak a szellemi irányultságú erői. A kard és a va</w:t>
      </w:r>
      <w:r w:rsidR="00D7451D">
        <w:t>s</w:t>
      </w:r>
      <w:r w:rsidR="00D7451D">
        <w:t>vessző a hatalom és az önuralom emblémái, míg a szőlőprés taposásában saját lényéből k</w:t>
      </w:r>
      <w:r w:rsidR="00D7451D">
        <w:t>i</w:t>
      </w:r>
      <w:r w:rsidR="00D7451D">
        <w:t>áraszt egy életadó energiaáramot.</w:t>
      </w:r>
      <w:r w:rsidR="00D7451D">
        <w:rPr>
          <w:rStyle w:val="Lbjegyzet-hivatkozs"/>
        </w:rPr>
        <w:footnoteReference w:id="97"/>
      </w:r>
      <w:r w:rsidR="00D7451D">
        <w:t xml:space="preserve"> Csípőjére (combjára) bizonyos szent nevek vannak felí</w:t>
      </w:r>
      <w:r w:rsidR="00D7451D">
        <w:t>r</w:t>
      </w:r>
      <w:r w:rsidR="00D7451D">
        <w:t>va, amik azok igazságát és szentségét jelzik,</w:t>
      </w:r>
      <w:r w:rsidR="00D7451D">
        <w:rPr>
          <w:rStyle w:val="Lbjegyzet-hivatkozs"/>
        </w:rPr>
        <w:footnoteReference w:id="98"/>
      </w:r>
      <w:r w:rsidR="00EF4C75">
        <w:t xml:space="preserve"> a neve pedig – „Isten Szava” – a Logosz tükr</w:t>
      </w:r>
      <w:r w:rsidR="00EF4C75">
        <w:t>ö</w:t>
      </w:r>
      <w:r w:rsidR="00EF4C75">
        <w:t>ződéseként és isten-emberként hirdeti őt.</w:t>
      </w:r>
    </w:p>
    <w:p w14:paraId="34D590F2" w14:textId="77777777" w:rsidR="00EF4C75" w:rsidRDefault="00EF4C75" w:rsidP="00504DCD">
      <w:r>
        <w:t>Majd következik belépése az Ítélet színpadára.</w:t>
      </w:r>
    </w:p>
    <w:p w14:paraId="00266E6F" w14:textId="77777777" w:rsidR="00EF4C75" w:rsidRDefault="00E45122" w:rsidP="00504DCD">
      <w:r>
        <w:t>A világ minden vallási hagyományában a lelkek halál utáni ítélete a leg főbb helyet foglalta el. Az ezzel kapcsolatos tanítások a legvadabb, antropomorf elképzelésektől kezdve a mélyes misztikus és spirituális természetű gondolatokig változnak.</w:t>
      </w:r>
    </w:p>
    <w:p w14:paraId="5D67359F" w14:textId="77777777" w:rsidR="00E45122" w:rsidRDefault="00E45122" w:rsidP="00504DCD">
      <w:r>
        <w:t xml:space="preserve">Az egyiptomi szertartásrendben, amit a </w:t>
      </w:r>
      <w:r w:rsidRPr="00E45122">
        <w:rPr>
          <w:i/>
        </w:rPr>
        <w:t>Halottak Könyve</w:t>
      </w:r>
      <w:r>
        <w:t xml:space="preserve"> őrzött meg, óriási hangsúlyt fektettek az elhunyt feletti ítélkezésre. A stanzák leírják vizsgálatát a negyvenkét ítélkező előtt, a szívének lemérését az Igazság mérlegén, a teremtményeket, akik arra várnak, hogy felfalják, ha elbukik a vizsgálaton, </w:t>
      </w:r>
      <w:r w:rsidR="003B7B93">
        <w:t>erényeinek és jó cselekedeteinek részletes számba vételét. Csak amikor megkapja a feloldozást, akkor léphet be az üdvösség lakóhelyeire.</w:t>
      </w:r>
    </w:p>
    <w:p w14:paraId="5B80EF6D" w14:textId="77777777" w:rsidR="003B7B93" w:rsidRDefault="00D91D62" w:rsidP="00504DCD">
      <w:r>
        <w:t>A korai keresztény teológia kiterjesztette ezt a témát, megőrizve sokat a kereszténység előtti elképzelésekből, de különösen hosszasan beszélt a bűnösök büntetéséről és teljes me</w:t>
      </w:r>
      <w:r>
        <w:t>g</w:t>
      </w:r>
      <w:r>
        <w:t>semmisüléséről, amit a középkori művészetek egyfajta naiv realizmussal ábrázoltak. Min</w:t>
      </w:r>
      <w:r>
        <w:t>d</w:t>
      </w:r>
      <w:r>
        <w:t>azonáltal a nagy okkult igazságok fennmaradtak az Ítélet e vad megjelenítései mögött, az ez</w:t>
      </w:r>
      <w:r>
        <w:t>o</w:t>
      </w:r>
      <w:r>
        <w:t>terikus hagyomány pedig helyreállítja a valamennyi mögött húzódó igazságot.</w:t>
      </w:r>
    </w:p>
    <w:p w14:paraId="7C6E0894" w14:textId="77777777" w:rsidR="0075162A" w:rsidRDefault="0075162A" w:rsidP="00504DCD">
      <w:r>
        <w:t>A belső tanítás szerint a „jók” – akiket feloldoznak, befogadnak vagy megváltanak, akik belépnek a mennyei birodalmakba – magában az emberben levő megtisztult elemek, a szellemi tulajdonságai és átnemesített jellemzői, ami az elvégzett munkát illeti. Tulajdonké</w:t>
      </w:r>
      <w:r>
        <w:t>p</w:t>
      </w:r>
      <w:r>
        <w:t>pen mindazok, amiket ő maga „megváltott” vagy összegyűjtött egy szellemi aratásban a földi életből. Míg a „bűnösök” azok az elemek, amelyek átnemesítése, megtisztítása, megújítása még nem történt meg. Azok nem léphetnek be a szellemi világok életébe, ezért egyfajta szé</w:t>
      </w:r>
      <w:r>
        <w:t>t</w:t>
      </w:r>
      <w:r>
        <w:t>választás történik, a jó megőrződik, míg a rossz megsemmisítődik.</w:t>
      </w:r>
    </w:p>
    <w:p w14:paraId="244C09C2" w14:textId="77777777" w:rsidR="0075162A" w:rsidRDefault="00F921C8" w:rsidP="00504DCD">
      <w:r>
        <w:t>A rossz elemek e megsemmisítése vagy felbomlása folyamán minden a saját szintjére süllyed, elfoglalja a „saját helyét” egy pszichikus vonzási vagy gravitációs folyamatban, amit nem valamilyen önkényes parancs határoz meg, hanem az engedelmeskedés egy szellemi tö</w:t>
      </w:r>
      <w:r>
        <w:t>r</w:t>
      </w:r>
      <w:r>
        <w:t>vénynek</w:t>
      </w:r>
      <w:r w:rsidR="004B016A">
        <w:t>, ami rögzített és bizonyos, mint amilyen a gravitáció természeti törvénye. Más sz</w:t>
      </w:r>
      <w:r w:rsidR="004B016A">
        <w:t>a</w:t>
      </w:r>
      <w:r w:rsidR="004B016A">
        <w:t>vakkal, az, amit az emberben elementális életnek nevezünk, visszatér saját világába, hogy visszaoldódjon és elkeveredjen azon birodalom élet-esszenciájában.</w:t>
      </w:r>
    </w:p>
    <w:p w14:paraId="141F11D9" w14:textId="77777777" w:rsidR="004B016A" w:rsidRDefault="00C91378" w:rsidP="00504DCD">
      <w:pPr>
        <w:rPr>
          <w:rStyle w:val="alap1"/>
          <w:rFonts w:ascii="Times New Roman" w:hAnsi="Times New Roman" w:cs="Times New Roman"/>
          <w:sz w:val="24"/>
          <w:szCs w:val="24"/>
        </w:rPr>
      </w:pPr>
      <w:r>
        <w:t>Továbbá, amit az átlagember a halál után megtapasztal, azon a magasan fejlett beav</w:t>
      </w:r>
      <w:r>
        <w:t>a</w:t>
      </w:r>
      <w:r>
        <w:t xml:space="preserve">tott – ahogyan korábban elmondtuk – már akkor keresztülmegy, amikor még fizikai testben tartózkodik. </w:t>
      </w:r>
      <w:r w:rsidR="00E62785">
        <w:t>Így az apokalipszisi Ítéletben a beavatott, aki most már a testet öltések ciklusának végéhez közeledik, felsorakozva látja maga előtt a háromszoros elementális személyiséget, amit most fel kell bontania. Az üzenet, amit a „napban álló”angyal nyilatkoztat ki, saját sze</w:t>
      </w:r>
      <w:r w:rsidR="00E62785">
        <w:t>l</w:t>
      </w:r>
      <w:r w:rsidR="00E62785">
        <w:t xml:space="preserve">lemi akaratának kijelentése, azt kívánva, hogy az ég ragadozó madarai (a romboló pszichikus erők) </w:t>
      </w:r>
      <w:r w:rsidR="00EA2C82">
        <w:t>most egyék meg (emésszék el és oldják fel) „</w:t>
      </w:r>
      <w:r w:rsidR="00EA2C82" w:rsidRPr="00EA2C82">
        <w:rPr>
          <w:rStyle w:val="alap1"/>
          <w:rFonts w:ascii="Times New Roman" w:hAnsi="Times New Roman" w:cs="Times New Roman"/>
          <w:sz w:val="24"/>
          <w:szCs w:val="24"/>
        </w:rPr>
        <w:t>a királyok húsát, a vezérek húsát, a bajn</w:t>
      </w:r>
      <w:r w:rsidR="00EA2C82" w:rsidRPr="00EA2C82">
        <w:rPr>
          <w:rStyle w:val="alap1"/>
          <w:rFonts w:ascii="Times New Roman" w:hAnsi="Times New Roman" w:cs="Times New Roman"/>
          <w:sz w:val="24"/>
          <w:szCs w:val="24"/>
        </w:rPr>
        <w:t>o</w:t>
      </w:r>
      <w:r w:rsidR="00EA2C82" w:rsidRPr="00EA2C82">
        <w:rPr>
          <w:rStyle w:val="alap1"/>
          <w:rFonts w:ascii="Times New Roman" w:hAnsi="Times New Roman" w:cs="Times New Roman"/>
          <w:sz w:val="24"/>
          <w:szCs w:val="24"/>
        </w:rPr>
        <w:t>kok húsát, a lovak és lovasok húsát</w:t>
      </w:r>
      <w:r w:rsidR="00EA2C82">
        <w:rPr>
          <w:rStyle w:val="alap1"/>
          <w:rFonts w:ascii="Times New Roman" w:hAnsi="Times New Roman" w:cs="Times New Roman"/>
          <w:sz w:val="24"/>
          <w:szCs w:val="24"/>
        </w:rPr>
        <w:t>” (az elementális én egykor uralkodó erőit, energiáit és éltető esszen</w:t>
      </w:r>
      <w:r w:rsidR="002D0C0D">
        <w:rPr>
          <w:rStyle w:val="alap1"/>
          <w:rFonts w:ascii="Times New Roman" w:hAnsi="Times New Roman" w:cs="Times New Roman"/>
          <w:sz w:val="24"/>
          <w:szCs w:val="24"/>
        </w:rPr>
        <w:t>c</w:t>
      </w:r>
      <w:r w:rsidR="00EA2C82">
        <w:rPr>
          <w:rStyle w:val="alap1"/>
          <w:rFonts w:ascii="Times New Roman" w:hAnsi="Times New Roman" w:cs="Times New Roman"/>
          <w:sz w:val="24"/>
          <w:szCs w:val="24"/>
        </w:rPr>
        <w:t>iáját).</w:t>
      </w:r>
    </w:p>
    <w:p w14:paraId="06FC786B" w14:textId="77777777" w:rsidR="002D0C0D" w:rsidRDefault="007B2713" w:rsidP="00504DCD">
      <w:r>
        <w:t>A háromszoros alsó életből a „vadállat” (az alsó vágy-elme képviselője) és a „hamis próféta” (az anyagiasító ösztönök képviselője) véglegesen legyőzettek. Ezeket kiűzte és bel</w:t>
      </w:r>
      <w:r>
        <w:t>e</w:t>
      </w:r>
      <w:r>
        <w:t>vetette a „tüzes tóba” (saját elementális életáramának forrongó ó</w:t>
      </w:r>
      <w:r w:rsidR="00BE08AA">
        <w:t>c</w:t>
      </w:r>
      <w:r>
        <w:t>eánjába</w:t>
      </w:r>
      <w:r w:rsidR="00BE08AA">
        <w:t>), és így azok e</w:t>
      </w:r>
      <w:r w:rsidR="00BE08AA">
        <w:t>l</w:t>
      </w:r>
      <w:r w:rsidR="00BE08AA">
        <w:t>hamvadnak és véglegesen eltűnnek.</w:t>
      </w:r>
    </w:p>
    <w:p w14:paraId="1EA45865" w14:textId="77777777" w:rsidR="00BE08AA" w:rsidRDefault="009E562D" w:rsidP="00504DCD">
      <w:pPr>
        <w:rPr>
          <w:rStyle w:val="alap1"/>
          <w:rFonts w:ascii="Times New Roman" w:hAnsi="Times New Roman" w:cs="Times New Roman"/>
          <w:sz w:val="24"/>
          <w:szCs w:val="24"/>
        </w:rPr>
      </w:pPr>
      <w:r>
        <w:t xml:space="preserve">Egy végső ellenség azonban megmarad a sárkányban, ami az e szinten túlélő utolsó vágyat jeleníti meg, a fizikai létezését vagy </w:t>
      </w:r>
      <w:proofErr w:type="spellStart"/>
      <w:r w:rsidRPr="009E562D">
        <w:rPr>
          <w:i/>
        </w:rPr>
        <w:t>tanhâ</w:t>
      </w:r>
      <w:proofErr w:type="spellEnd"/>
      <w:r>
        <w:t>-ét, „az élet utáni szomjúságot”, ami még egyszer életre fog kelni, mivel a jelölt előtt még egy testet öltés áll. Mindazonáltal a jelenlegi élet e maradványát le kell igázni, el kell nyomni, ki kell törölni az emlékezetből. Ezt jelzi az allegóriában a lánc és a kulcs, amit az angyal hoz, és amivel a sárkányt leláncolja és lepecs</w:t>
      </w:r>
      <w:r>
        <w:t>é</w:t>
      </w:r>
      <w:r>
        <w:t>teli</w:t>
      </w:r>
      <w:r w:rsidR="00056E99">
        <w:t xml:space="preserve"> a „feneketlen mélységben” (száműzi a tudatalatti legtávolabbi</w:t>
      </w:r>
      <w:r>
        <w:t xml:space="preserve"> </w:t>
      </w:r>
      <w:r w:rsidR="00056E99">
        <w:t>vidékére) „ezer évre”. Ez a testet öltések között eltelő határozatlan időszakot jelenti, amelynek a végén az élet utáni vágy még egyszer meg fog nyilvánulni, „a</w:t>
      </w:r>
      <w:r w:rsidR="00056E99" w:rsidRPr="00056E99">
        <w:rPr>
          <w:rStyle w:val="alap1"/>
          <w:rFonts w:ascii="Times New Roman" w:hAnsi="Times New Roman" w:cs="Times New Roman"/>
          <w:sz w:val="24"/>
          <w:szCs w:val="24"/>
        </w:rPr>
        <w:t>kkor rövid időre szabadon engedik</w:t>
      </w:r>
      <w:r w:rsidR="00056E99">
        <w:rPr>
          <w:rStyle w:val="alap1"/>
          <w:rFonts w:ascii="Times New Roman" w:hAnsi="Times New Roman" w:cs="Times New Roman"/>
          <w:sz w:val="24"/>
          <w:szCs w:val="24"/>
        </w:rPr>
        <w:t>”.</w:t>
      </w:r>
    </w:p>
    <w:p w14:paraId="21DFE506" w14:textId="77777777" w:rsidR="00056E99" w:rsidRDefault="00D57A79" w:rsidP="00504DCD">
      <w:r>
        <w:t>Ebben az ítéletben tehát, amit az Én önmaga felett hoz meg, azok a tulajdonságok, k</w:t>
      </w:r>
      <w:r>
        <w:t>é</w:t>
      </w:r>
      <w:r>
        <w:t>pességek és jellemzők, amik tökéletessé váltak, „Krisztussal” élnek, osztozva a Magasabb Én életében a létezés szellemi síkjain. Ez az „első feltámadás</w:t>
      </w:r>
      <w:r w:rsidR="006A5AD7">
        <w:t>”</w:t>
      </w:r>
      <w:r>
        <w:t xml:space="preserve">, vagyis ez a szellemi tudatosság, amit az átnemesített természet elért, miközben a testet öltések ciklusa még nem ért véget. </w:t>
      </w:r>
      <w:r w:rsidR="006A5AD7">
        <w:t>Ezt az üdvözültség időszakát, az azt követő, a mennyei világokban töltött életszakasszal követnie kell a fizikai síkon való élet utáni vágy újbóli felemelkedésének, amikor „a sátán kiszabadul börtönéből”. Még egy heves és rövid harcot kell megvívni a fizikai testben, még egy döntő megpróbáltatást kell elviselni.</w:t>
      </w:r>
    </w:p>
    <w:p w14:paraId="2561D1DA" w14:textId="77777777" w:rsidR="006A5AD7" w:rsidRDefault="00CF33CA" w:rsidP="00504DCD">
      <w:r>
        <w:t>A szembenálló erők a „szentek tábora” (minden megtisztult tulajdonság) és a „szer</w:t>
      </w:r>
      <w:r>
        <w:t>e</w:t>
      </w:r>
      <w:r>
        <w:t>tett város” (a szellemi test) ellen vonulnak. A végső és teljes győzelem a tűz segítségével sz</w:t>
      </w:r>
      <w:r>
        <w:t>ü</w:t>
      </w:r>
      <w:r>
        <w:t xml:space="preserve">letik meg, ami „az égből, az Istentől száll le” (a Magasabb Én által birtokolt és kezelt szoláris erők), a sárkányt is a tüzes tóba vetik, </w:t>
      </w:r>
      <w:r w:rsidR="00454C77">
        <w:t>és az elementális élet utolsó maradványai így megse</w:t>
      </w:r>
      <w:r w:rsidR="00454C77">
        <w:t>m</w:t>
      </w:r>
      <w:r w:rsidR="00454C77">
        <w:t>misülnek.</w:t>
      </w:r>
    </w:p>
    <w:p w14:paraId="34BC544A" w14:textId="77777777" w:rsidR="00454C77" w:rsidRDefault="0045214F" w:rsidP="00504DCD">
      <w:r>
        <w:t>Mint egy záró látomás, összegezve az egészet, bemutatásra kerül az ítélőszék egy „h</w:t>
      </w:r>
      <w:r>
        <w:t>a</w:t>
      </w:r>
      <w:r>
        <w:t>talmas fehér trónként” (a tudat legbelsőbb régiója), amelyről az emelkedett állapotú Én átt</w:t>
      </w:r>
      <w:r>
        <w:t>e</w:t>
      </w:r>
      <w:r>
        <w:t xml:space="preserve">kinti a testet öltések teljes ciklusát, </w:t>
      </w:r>
      <w:r w:rsidR="00C107D9">
        <w:t>kiszabadít</w:t>
      </w:r>
      <w:r w:rsidR="002D5740">
        <w:t>,</w:t>
      </w:r>
      <w:r w:rsidR="00C107D9">
        <w:t xml:space="preserve"> és újra vizsgál mindent, amit a „tenger” (az érzelmi élet) és a „halál és pokol” (a fizikai és pszichikai létezés) megszült és megőrzött. E</w:t>
      </w:r>
      <w:r w:rsidR="00C107D9">
        <w:t>b</w:t>
      </w:r>
      <w:r w:rsidR="00C107D9">
        <w:t>ben a hatalmas visszatekintésben és önfeltárásban megtörténik az ítélet.</w:t>
      </w:r>
    </w:p>
    <w:p w14:paraId="37FA6849" w14:textId="77777777" w:rsidR="00FD1D19" w:rsidRDefault="00702EC6" w:rsidP="00504DCD">
      <w:pPr>
        <w:rPr>
          <w:rStyle w:val="alap1"/>
          <w:rFonts w:ascii="Times New Roman" w:hAnsi="Times New Roman" w:cs="Times New Roman"/>
          <w:sz w:val="24"/>
          <w:szCs w:val="24"/>
        </w:rPr>
      </w:pPr>
      <w:r>
        <w:t>Az ekkor kinyitott „könyvek” a kitörölhetetlen feljegyzések, amik az emlékezetbe vannak bevésve, míg a „másik könyv”, amit „az élet könyvének” neveznek, az Isteni Bölcse</w:t>
      </w:r>
      <w:r>
        <w:t>s</w:t>
      </w:r>
      <w:r>
        <w:t>ség annak fényében, amiben minden helyesen látható és megérthető. Ez az isteni tudatosság is, amelybe csak a megváltott és megtisztított elemek keveredhetnek bele. Ezért minden mást – minden, „a</w:t>
      </w:r>
      <w:r w:rsidRPr="00702EC6">
        <w:rPr>
          <w:rStyle w:val="alap1"/>
          <w:rFonts w:ascii="Times New Roman" w:hAnsi="Times New Roman" w:cs="Times New Roman"/>
          <w:sz w:val="24"/>
          <w:szCs w:val="24"/>
        </w:rPr>
        <w:t>ki nem volt beírva az élet könyvébe</w:t>
      </w:r>
      <w:r>
        <w:rPr>
          <w:rStyle w:val="alap1"/>
          <w:rFonts w:ascii="Times New Roman" w:hAnsi="Times New Roman" w:cs="Times New Roman"/>
          <w:sz w:val="24"/>
          <w:szCs w:val="24"/>
        </w:rPr>
        <w:t>” –,</w:t>
      </w:r>
      <w:r w:rsidRPr="00702EC6">
        <w:rPr>
          <w:rStyle w:val="alap1"/>
          <w:rFonts w:ascii="Times New Roman" w:hAnsi="Times New Roman" w:cs="Times New Roman"/>
          <w:sz w:val="24"/>
          <w:szCs w:val="24"/>
        </w:rPr>
        <w:t xml:space="preserve"> </w:t>
      </w:r>
      <w:r>
        <w:rPr>
          <w:rStyle w:val="alap1"/>
          <w:rFonts w:ascii="Times New Roman" w:hAnsi="Times New Roman" w:cs="Times New Roman"/>
          <w:sz w:val="24"/>
          <w:szCs w:val="24"/>
        </w:rPr>
        <w:t>„</w:t>
      </w:r>
      <w:r w:rsidRPr="00702EC6">
        <w:rPr>
          <w:rStyle w:val="alap1"/>
          <w:rFonts w:ascii="Times New Roman" w:hAnsi="Times New Roman" w:cs="Times New Roman"/>
          <w:sz w:val="24"/>
          <w:szCs w:val="24"/>
        </w:rPr>
        <w:t>azt a tüzes tóba vetették</w:t>
      </w:r>
      <w:r>
        <w:rPr>
          <w:rStyle w:val="alap1"/>
          <w:rFonts w:ascii="Times New Roman" w:hAnsi="Times New Roman" w:cs="Times New Roman"/>
          <w:sz w:val="24"/>
          <w:szCs w:val="24"/>
        </w:rPr>
        <w:t>”, és átesett a végső felbomláson, ami „a második halál”</w:t>
      </w:r>
      <w:r w:rsidRPr="00702EC6">
        <w:rPr>
          <w:rStyle w:val="alap1"/>
          <w:rFonts w:ascii="Times New Roman" w:hAnsi="Times New Roman" w:cs="Times New Roman"/>
          <w:sz w:val="24"/>
          <w:szCs w:val="24"/>
        </w:rPr>
        <w:t>.</w:t>
      </w:r>
    </w:p>
    <w:p w14:paraId="1C7F8459" w14:textId="77777777" w:rsidR="00FD1D19" w:rsidRDefault="00FD1D19" w:rsidP="00FD1D19">
      <w:pPr>
        <w:pStyle w:val="Cmsor2"/>
        <w:numPr>
          <w:ilvl w:val="0"/>
          <w:numId w:val="9"/>
        </w:numPr>
        <w:spacing w:after="240"/>
        <w:ind w:left="1066" w:hanging="357"/>
        <w:jc w:val="center"/>
        <w:rPr>
          <w:rFonts w:ascii="Times New Roman" w:hAnsi="Times New Roman" w:cs="Times New Roman"/>
          <w:i w:val="0"/>
          <w:sz w:val="32"/>
          <w:szCs w:val="32"/>
          <w:u w:val="single"/>
        </w:rPr>
      </w:pPr>
      <w:bookmarkStart w:id="19" w:name="_Toc328067780"/>
      <w:r w:rsidRPr="00FD1D19">
        <w:rPr>
          <w:rFonts w:ascii="Times New Roman" w:hAnsi="Times New Roman" w:cs="Times New Roman"/>
          <w:i w:val="0"/>
          <w:sz w:val="32"/>
          <w:szCs w:val="32"/>
        </w:rPr>
        <w:t xml:space="preserve">felvonás: </w:t>
      </w:r>
      <w:r w:rsidRPr="00FD1D19">
        <w:rPr>
          <w:rFonts w:ascii="Times New Roman" w:hAnsi="Times New Roman" w:cs="Times New Roman"/>
          <w:i w:val="0"/>
          <w:sz w:val="32"/>
          <w:szCs w:val="32"/>
          <w:u w:val="single"/>
        </w:rPr>
        <w:t>A MENYEGZŐ</w:t>
      </w:r>
      <w:bookmarkEnd w:id="19"/>
    </w:p>
    <w:p w14:paraId="63051D47" w14:textId="77777777" w:rsidR="00DF712A" w:rsidRDefault="006A4665" w:rsidP="00FD1D19">
      <w:r>
        <w:t>Minden ősi misztérium-rítusban volt egy szimbolikus menyegző, ami a lélek és a sze</w:t>
      </w:r>
      <w:r>
        <w:t>l</w:t>
      </w:r>
      <w:r>
        <w:t>lem egyesülését jelenti, amely minden szellemi törekvés végső célja és rendeltetése. Az emb</w:t>
      </w:r>
      <w:r>
        <w:t>e</w:t>
      </w:r>
      <w:r>
        <w:t xml:space="preserve">ri fejlődés egész, korszakokat felölelő folyamata ennek beteljesülése felé halad. </w:t>
      </w:r>
      <w:proofErr w:type="spellStart"/>
      <w:r>
        <w:t>Böhme</w:t>
      </w:r>
      <w:proofErr w:type="spellEnd"/>
      <w:r>
        <w:t xml:space="preserve"> me</w:t>
      </w:r>
      <w:r>
        <w:t>g</w:t>
      </w:r>
      <w:r>
        <w:t xml:space="preserve">fogalmazásával két létezés – egy belső mennyei és egy külső mennyei (az </w:t>
      </w:r>
      <w:proofErr w:type="spellStart"/>
      <w:r>
        <w:t>egyéniesült</w:t>
      </w:r>
      <w:proofErr w:type="spellEnd"/>
      <w:r>
        <w:t xml:space="preserve"> szellem és az egyetemes szellem) – mindörökre eljegyzik egymást, és örökké a tökéletes egyesülés módját keresik.</w:t>
      </w:r>
      <w:r>
        <w:rPr>
          <w:rStyle w:val="Lbjegyzet-hivatkozs"/>
        </w:rPr>
        <w:footnoteReference w:id="99"/>
      </w:r>
      <w:r>
        <w:t xml:space="preserve"> Ez a </w:t>
      </w:r>
      <w:r w:rsidR="00DF712A">
        <w:t>„te teremtőd a férjed” bibliai kifejezés által közvetített belső jelentés, mert a valódi „egyben levés” annak a Legfelsőbb Egyesülésnek a lélek általi felismerése és tudatos elérése.</w:t>
      </w:r>
    </w:p>
    <w:p w14:paraId="5641098E" w14:textId="77777777" w:rsidR="00FD1D19" w:rsidRDefault="00F900B8" w:rsidP="00FD1D19">
      <w:r>
        <w:t>A szentek és a misztikusok, akik elérték a vallási révület legmagasabb szintjét, átél</w:t>
      </w:r>
      <w:r>
        <w:t>é</w:t>
      </w:r>
      <w:r>
        <w:t xml:space="preserve">sükről úgy beszélnek, mint szellemi menyegzőről, a misztikus kontempláció belső állapotáról, amelyben ízelítőt kapnak az Isteni Egyesülésből, és amelyben a még testben tartózkodó ember számára lehetséges legmagasabb elragadtatást élik át. </w:t>
      </w:r>
      <w:proofErr w:type="spellStart"/>
      <w:r>
        <w:t>Avilai</w:t>
      </w:r>
      <w:proofErr w:type="spellEnd"/>
      <w:r>
        <w:t xml:space="preserve"> Szent</w:t>
      </w:r>
      <w:r w:rsidR="00DF712A">
        <w:t xml:space="preserve"> </w:t>
      </w:r>
      <w:r>
        <w:t>Teréz ezt a Hetedik Pal</w:t>
      </w:r>
      <w:r>
        <w:t>o</w:t>
      </w:r>
      <w:r>
        <w:t>tának nevezi, amelyhez az imádság előző hat „palotája” vagy szintje fokozatos előkészület</w:t>
      </w:r>
      <w:r>
        <w:t>e</w:t>
      </w:r>
      <w:r>
        <w:t xml:space="preserve">ként vagy megközelítési szintjeiként szolgált. Ennek utolsó szintjéről a következőt mondja: </w:t>
      </w:r>
      <w:r w:rsidR="00172050">
        <w:t>„Isten a lélek központjában látszik… a lélek… eggyé válik Istennel. A Szellemi Menyegző olyan, mint amikor az égből eső zúdul egy folyóba vagy egy patakba, egy és ugyanazon vízzé válik, és így a folyó vize és az eső nem választható ketté. Egy kis patakra emlékeztet, ami az óceánba folyik, amelyet aztán nem lehet tőle elválasztani.”</w:t>
      </w:r>
      <w:r w:rsidR="00172050">
        <w:rPr>
          <w:rStyle w:val="Lbjegyzet-hivatkozs"/>
        </w:rPr>
        <w:footnoteReference w:id="100"/>
      </w:r>
      <w:r w:rsidR="004E3BAA">
        <w:t xml:space="preserve"> A Szellemi Menyegző ezen állapotáról – amit néha „átváltozó egyesülésnek” is neveznek </w:t>
      </w:r>
      <w:r w:rsidR="000C74E5">
        <w:t>–</w:t>
      </w:r>
      <w:r w:rsidR="004E3BAA">
        <w:t xml:space="preserve"> </w:t>
      </w:r>
      <w:r w:rsidR="000C74E5">
        <w:t xml:space="preserve">bizonyos teológiai írásokban </w:t>
      </w:r>
      <w:r w:rsidR="000C74E5" w:rsidRPr="000C74E5">
        <w:rPr>
          <w:i/>
        </w:rPr>
        <w:t>istenülésként</w:t>
      </w:r>
      <w:r w:rsidR="000C74E5">
        <w:t xml:space="preserve"> beszélnek, mivel a szellemi tudatosság olyan állapotaként értékelik, amelyben a lélek – az Isteni Természetben való részvételével – önmagát </w:t>
      </w:r>
      <w:r w:rsidR="000C74E5" w:rsidRPr="000C74E5">
        <w:rPr>
          <w:i/>
        </w:rPr>
        <w:t>Istennel egynek</w:t>
      </w:r>
      <w:r w:rsidR="000C74E5">
        <w:t xml:space="preserve"> ismeri fel.</w:t>
      </w:r>
      <w:r w:rsidR="000C74E5">
        <w:rPr>
          <w:rStyle w:val="Lbjegyzet-hivatkozs"/>
        </w:rPr>
        <w:footnoteReference w:id="101"/>
      </w:r>
    </w:p>
    <w:p w14:paraId="1818617C" w14:textId="77777777" w:rsidR="000C74E5" w:rsidRDefault="007E25F9" w:rsidP="00FD1D19">
      <w:r>
        <w:t>Olyan állapot ez, amely a legmagasabb misztikus kontempláció röpke pillanataiban belsőleg ismerhető meg, az emberi beavatási ciklus befejezésekor, a szellemi létezés állandó tudatosságában, amelyben a Szellem beköltözése teljesen megtörténik, tökéletes és megsz</w:t>
      </w:r>
      <w:r>
        <w:t>a</w:t>
      </w:r>
      <w:r>
        <w:t xml:space="preserve">kíthatatlan egyesülésben. Amikor a lélek véglegesen megtisztul, amikor minden tulajdonsága és energiája a létezés legfelsőbb síkjára nemesedik, és ott működik, amikor minden, ami az alsó természeté volt, kitisztul, és minden rejtett szellemi képesség és erő teljes és tökéletes kifejeződésre jut, akkor a Bárány menyasszonya „készen áll”, akkor a lélek felkészült, és </w:t>
      </w:r>
      <w:r w:rsidR="003F1717">
        <w:t>j</w:t>
      </w:r>
      <w:r w:rsidR="003F1717">
        <w:t>e</w:t>
      </w:r>
      <w:r w:rsidR="003F1717">
        <w:t>lentkezik a végső beteljesülésre.</w:t>
      </w:r>
    </w:p>
    <w:p w14:paraId="7A607DCD" w14:textId="77777777" w:rsidR="00DF0FC8" w:rsidRDefault="00DF0FC8" w:rsidP="00FD1D19">
      <w:r>
        <w:t>Az Apokalipszisben a szellemi menyegzőre felkészült lélek látomása a Szent Váro</w:t>
      </w:r>
      <w:r>
        <w:t>s</w:t>
      </w:r>
      <w:r>
        <w:t>ként jelenik meg, annak szimbolikus leírásaként, amit a továbbiakban megvizsgálunk.</w:t>
      </w:r>
    </w:p>
    <w:p w14:paraId="62C724AC" w14:textId="77777777" w:rsidR="00DF0FC8" w:rsidRDefault="00DF0FC8" w:rsidP="00FD1D19"/>
    <w:p w14:paraId="0CD6B66D" w14:textId="77777777" w:rsidR="003F1717" w:rsidRDefault="00DF0FC8" w:rsidP="00DF0FC8">
      <w:pPr>
        <w:ind w:firstLine="0"/>
        <w:jc w:val="center"/>
        <w:rPr>
          <w:b/>
          <w:sz w:val="28"/>
          <w:szCs w:val="28"/>
        </w:rPr>
      </w:pPr>
      <w:r>
        <w:rPr>
          <w:b/>
          <w:sz w:val="28"/>
          <w:szCs w:val="28"/>
        </w:rPr>
        <w:t>A SZENT VÁROS</w:t>
      </w:r>
    </w:p>
    <w:p w14:paraId="24212235" w14:textId="77777777" w:rsidR="00DF0FC8" w:rsidRDefault="00DF0FC8" w:rsidP="00DF0FC8">
      <w:pPr>
        <w:ind w:firstLine="0"/>
        <w:jc w:val="center"/>
        <w:rPr>
          <w:b/>
          <w:sz w:val="28"/>
          <w:szCs w:val="28"/>
        </w:rPr>
      </w:pPr>
    </w:p>
    <w:p w14:paraId="2629FDFB" w14:textId="77777777" w:rsidR="0011218C" w:rsidRDefault="00DF0FC8" w:rsidP="00DF0FC8">
      <w:r>
        <w:t xml:space="preserve">A Jelenések Könyve záró fejezeteinek teljes megértéséhez vissza kell kanyarodnunk a Teremtés könyvének (Genezis) első fejezeteihez. A Biblia első és utolsó könyvei szimbolikus módon bemutatják az emberi fejlődési ciklus kezdetét és végét, </w:t>
      </w:r>
      <w:r w:rsidR="0011218C">
        <w:t>kezdve az Atya kebeléből való előjövetelével az anyag világaiba, hogy utána a szellemi kibontakozás korszakokat átöl</w:t>
      </w:r>
      <w:r w:rsidR="0011218C">
        <w:t>e</w:t>
      </w:r>
      <w:r w:rsidR="0011218C">
        <w:t>lő folyamatán keresztül menjen, amíg visszatér a szellemi birodalomba egy tökéletessé vált, istenszerű lényként.</w:t>
      </w:r>
    </w:p>
    <w:p w14:paraId="34015EE6" w14:textId="77777777" w:rsidR="00DF0FC8" w:rsidRDefault="0011218C" w:rsidP="00DF0FC8">
      <w:r>
        <w:t>Az ember korszakok zarándoka. A Biblia azoknak a próbatételeknek és kísértéseknek, azoknak a veszélyeknek és nehézségeknek, a megismételt kudarcainak és végső beteljesülés</w:t>
      </w:r>
      <w:r>
        <w:t>é</w:t>
      </w:r>
      <w:r>
        <w:t>nek a feljegyzése, amelyekkel útja során találkozik. Az elsőtől az utolsóig a lélek-tapasztalás kézikönyve</w:t>
      </w:r>
      <w:r w:rsidR="00186BDD">
        <w:t>, az Apokalipszisben pedig tökéletesedése utolsó lépcsőfokainak magyarázatát hozza közelségbe.</w:t>
      </w:r>
    </w:p>
    <w:p w14:paraId="33A279CB" w14:textId="77777777" w:rsidR="000B39BD" w:rsidRDefault="00186BDD" w:rsidP="00DF0FC8">
      <w:r>
        <w:t xml:space="preserve">Minden, ami kezdetben szunnyad a természetében, a végére teljes erejében teljesedik ki, minden tulajdonsága, energiája, képessége és isteni ereje, ami átalussza benne fejlődésének korai fázisait, egymás után felébred és előjön, mindennél teljesebb mértékben nyilvánul meg. </w:t>
      </w:r>
      <w:r w:rsidR="000B39BD">
        <w:t>Az emberi ciklus teljes körét és lehetőségét körbejárta, a lélek-tapasztalás egész skáláját lefe</w:t>
      </w:r>
      <w:r w:rsidR="000B39BD">
        <w:t>d</w:t>
      </w:r>
      <w:r w:rsidR="000B39BD">
        <w:t>te, leckéit tökéletesen megtanulta, a lélek többé nem „lép ki” az inkarnációk kerekére.</w:t>
      </w:r>
    </w:p>
    <w:p w14:paraId="7B272B39" w14:textId="77777777" w:rsidR="006A4665" w:rsidRDefault="003815D3" w:rsidP="006C294F">
      <w:r>
        <w:t>Óriásiak az ezen túl nyúló ciklusok, még ragyogóbb a lélek törekvésének a köre, és még sokkal tündöklőbb a látomás, mert a</w:t>
      </w:r>
      <w:r w:rsidR="006C294F">
        <w:t>z isteni élet</w:t>
      </w:r>
      <w:r>
        <w:t xml:space="preserve"> végtelen </w:t>
      </w:r>
      <w:r w:rsidR="006C294F">
        <w:t>kiterjedés és csoda, amelynek ő is része, és a létezés emberi ciklusának teljesítésével egy birodalmon vagy életfokozaton tú</w:t>
      </w:r>
      <w:r w:rsidR="006C294F">
        <w:t>l</w:t>
      </w:r>
      <w:r w:rsidR="006C294F">
        <w:t>nőtt, a szellemi fejlődés hatalmas létrájának ez a foka már mögötte van.</w:t>
      </w:r>
    </w:p>
    <w:p w14:paraId="28B218AD" w14:textId="77777777" w:rsidR="007D144D" w:rsidRDefault="003C1E5D" w:rsidP="006C294F">
      <w:r>
        <w:t>Ezzel a tanítással összhangban a Biblia ezoterikus tanulmányozása során azt találjuk, hogy kezdetben az emberi lélek úgy jelenik meg, mint ami magában hordoz bizonyos tökéle</w:t>
      </w:r>
      <w:r>
        <w:t>t</w:t>
      </w:r>
      <w:r>
        <w:t>len elemeket, amelyek ismét megjelennek a végén megtisztulva vagy tökéletesedve. Ahogyan láttuk, a lélek rendelkezik olyan potenciálokkal, amelyek csak nagyon fokozatosan elevene</w:t>
      </w:r>
      <w:r>
        <w:t>d</w:t>
      </w:r>
      <w:r>
        <w:t xml:space="preserve">nek meg, olyan különböző tulajdonságokkal és jellemzőkkel, amelyek először kezdetleges állapotban jelennek meg, hogy később, a kibontakozás folyamatában kifejlődjenek és értetté váljanak. Amikor ezt megértjük, a bibliai elbeszélésekben szereplő bizonyos szimbólumok folyamatos megjelenésének jelentése világossá válik, különösen azoké, amelyek </w:t>
      </w:r>
      <w:r w:rsidR="007D144D">
        <w:t>kiemelkedő szereplőket alakítanak kezdetekor és a végén. Lássuk a részleteket:</w:t>
      </w:r>
    </w:p>
    <w:p w14:paraId="53697F23" w14:textId="77777777" w:rsidR="006C294F" w:rsidRDefault="00DF634F" w:rsidP="006C294F">
      <w:r>
        <w:t>Az Édenkert allegóriájában Ádám és Éva a forma és az élet, a test és a lélek, az anyag és a szellem kettősségét jeleníti meg. Maguk a nevek is feltárják ezt, mivel Ádám a „földet” jelenti, Éva pedig a „lélegzetet” vagy az „életet”.</w:t>
      </w:r>
      <w:r>
        <w:rPr>
          <w:rStyle w:val="Lbjegyzet-hivatkozs"/>
        </w:rPr>
        <w:footnoteReference w:id="102"/>
      </w:r>
      <w:r w:rsidR="003C1E5D">
        <w:t xml:space="preserve"> </w:t>
      </w:r>
      <w:r>
        <w:t xml:space="preserve">A történet </w:t>
      </w:r>
      <w:r w:rsidR="00A90CAA">
        <w:t>bemutatja, hogy a vágyak (a kígyó) által vonzott lélek belép a nemzés birodalmába,</w:t>
      </w:r>
      <w:r w:rsidR="00A90CAA">
        <w:rPr>
          <w:rStyle w:val="Lbjegyzet-hivatkozs"/>
        </w:rPr>
        <w:footnoteReference w:id="103"/>
      </w:r>
      <w:r w:rsidR="00A90CAA">
        <w:t xml:space="preserve"> </w:t>
      </w:r>
      <w:r w:rsidR="002344A5">
        <w:t>„az ember alattvalójává” válik (az anyag uralma alá kerül), hogy ebben az állapotban hosszú és fájdalmas rabszolgaságban sze</w:t>
      </w:r>
      <w:r w:rsidR="002344A5">
        <w:t>n</w:t>
      </w:r>
      <w:r w:rsidR="002344A5">
        <w:t>vedjen.</w:t>
      </w:r>
    </w:p>
    <w:p w14:paraId="113F36D6" w14:textId="77777777" w:rsidR="002344A5" w:rsidRDefault="00680C4F" w:rsidP="006C294F">
      <w:r>
        <w:t>A Jelenések Könyvében az alattvalóság véget ér, mert a szembenálló erők egybeha</w:t>
      </w:r>
      <w:r>
        <w:t>n</w:t>
      </w:r>
      <w:r>
        <w:t xml:space="preserve">golódnak, és a kettőből egy lesz, a külső olyanná válik, mint a belső. A Szent Város </w:t>
      </w:r>
      <w:r w:rsidR="00CD5670">
        <w:t>a me</w:t>
      </w:r>
      <w:r w:rsidR="00CD5670">
        <w:t>g</w:t>
      </w:r>
      <w:r w:rsidR="00CD5670">
        <w:t>nemesedett forma (most egy szellemi test), a megtisztult lélek tökéletes kifejeződése, az esk</w:t>
      </w:r>
      <w:r w:rsidR="00CD5670">
        <w:t>ü</w:t>
      </w:r>
      <w:r w:rsidR="00CD5670">
        <w:t xml:space="preserve">vői ruha, amellyel a Menyasszony „készen áll” a misztikus menyegzőre. </w:t>
      </w:r>
      <w:r w:rsidR="00F659D4">
        <w:t xml:space="preserve">Ez az Új Jeruzsálem az Istenség szintjére emelkedett férfi-nő, aki önmagát szülte meg az agy </w:t>
      </w:r>
      <w:proofErr w:type="spellStart"/>
      <w:r w:rsidR="00F659D4">
        <w:t>androgün</w:t>
      </w:r>
      <w:proofErr w:type="spellEnd"/>
      <w:r w:rsidR="00F659D4">
        <w:t xml:space="preserve"> szervein belül. Ahogyan szétváltak, e kiegészítő lényeknek sz</w:t>
      </w:r>
      <w:r w:rsidR="00DD2C2F">
        <w:t>ükségük van egymásra, amíg hozzá va</w:t>
      </w:r>
      <w:r w:rsidR="00DD2C2F">
        <w:t>n</w:t>
      </w:r>
      <w:r w:rsidR="00DD2C2F">
        <w:t>nak kötve a jelenségi létezés birodalmához, ami a dualitás birodalma. Elérte e dualitás egyes</w:t>
      </w:r>
      <w:r w:rsidR="00DD2C2F">
        <w:t>ü</w:t>
      </w:r>
      <w:r w:rsidR="00DD2C2F">
        <w:t xml:space="preserve">lését, az „ellentétpárok” pedig egyensúlyba és összhangba kerülnek benne, az újjászületett, egyben levő ember örökre megszabadult a szükségszerűség ciklusától. </w:t>
      </w:r>
    </w:p>
    <w:p w14:paraId="41277068" w14:textId="77777777" w:rsidR="00DD2C2F" w:rsidRDefault="00DD2C2F" w:rsidP="006C294F">
      <w:r>
        <w:t xml:space="preserve">Ebben az allegóriában tehát menyegzői város maga a beavatott, ahogyan naptestébe öltözve megjelenik. Ez a véső tökéletesedés és felszabadulás, amelyet a keresztény Hiszekegy záró szavai is megerősítenek: </w:t>
      </w:r>
      <w:r w:rsidRPr="00DD2C2F">
        <w:rPr>
          <w:i/>
        </w:rPr>
        <w:t>Hiszek… a test feltámadásában</w:t>
      </w:r>
      <w:r>
        <w:t xml:space="preserve"> (az </w:t>
      </w:r>
      <w:r w:rsidR="00425D2E">
        <w:t xml:space="preserve">újraszületésben a dicsőséges naptestben vagy feltámadás-testben) </w:t>
      </w:r>
      <w:r w:rsidR="00425D2E" w:rsidRPr="00425D2E">
        <w:rPr>
          <w:i/>
        </w:rPr>
        <w:t>és az örök életben</w:t>
      </w:r>
      <w:r w:rsidR="00425D2E">
        <w:t xml:space="preserve"> (a korszakokon tartó életben a szell</w:t>
      </w:r>
      <w:r w:rsidR="00425D2E">
        <w:t>e</w:t>
      </w:r>
      <w:r w:rsidR="00425D2E">
        <w:t>mi birodalomban).</w:t>
      </w:r>
    </w:p>
    <w:p w14:paraId="21101642" w14:textId="77777777" w:rsidR="00425D2E" w:rsidRDefault="0065115A" w:rsidP="006C294F">
      <w:r>
        <w:t xml:space="preserve">Ahogyan már elmondtuk, az ADAM név számértéke 144, és ez, „az ember mértéke” egyben a város mértéke is. A forma ekkor (kezdetben az állat-emberi tudat halandó burka) végső állapotában az </w:t>
      </w:r>
      <w:proofErr w:type="spellStart"/>
      <w:r>
        <w:t>Augoeides-szé</w:t>
      </w:r>
      <w:proofErr w:type="spellEnd"/>
      <w:r>
        <w:t xml:space="preserve">, vagy a halhatatlanság ragyogó öltözékévé válik. </w:t>
      </w:r>
      <w:r w:rsidR="00F31D9B">
        <w:t>A fol</w:t>
      </w:r>
      <w:r w:rsidR="00F31D9B">
        <w:t>y</w:t>
      </w:r>
      <w:r w:rsidR="00F31D9B">
        <w:t>tonosan változó formát meglelkesítő élet az asszony. Kezdetben mint Éva, ő a lélek, akit me</w:t>
      </w:r>
      <w:r w:rsidR="00F31D9B">
        <w:t>g</w:t>
      </w:r>
      <w:r w:rsidR="00F31D9B">
        <w:t xml:space="preserve">fogott a jelenségi világ varázslata vagy </w:t>
      </w:r>
      <w:proofErr w:type="spellStart"/>
      <w:r w:rsidR="00F31D9B">
        <w:t>mâyâ</w:t>
      </w:r>
      <w:proofErr w:type="spellEnd"/>
      <w:r w:rsidR="00F31D9B">
        <w:t>-ja, és hosszú időre abban van bebörtönözve. Végül a „Napba öltözött” Égi Asszonnyá válik, aki visszakerül a Szellemmel való tudatos egyesülés dicsőséges állapotába.</w:t>
      </w:r>
    </w:p>
    <w:p w14:paraId="0132989A" w14:textId="77777777" w:rsidR="00F31D9B" w:rsidRDefault="00FB5A8D" w:rsidP="006C294F">
      <w:r>
        <w:t>A kígyó</w:t>
      </w:r>
      <w:r w:rsidR="00FE15B3">
        <w:t>t</w:t>
      </w:r>
      <w:r>
        <w:t xml:space="preserve"> vagy a sárkány</w:t>
      </w:r>
      <w:r w:rsidR="00FE15B3">
        <w:t>t, az egykori kísértőt, a vágyak megjelenési formájában l</w:t>
      </w:r>
      <w:r w:rsidR="00FE15B3">
        <w:t>e</w:t>
      </w:r>
      <w:r w:rsidR="00FE15B3">
        <w:t xml:space="preserve">győzte és kiűzte a lélek törekvése és teljesítménye, így beteljesítve a Genezis próféciáját: „az asszony magja </w:t>
      </w:r>
      <w:r w:rsidR="00AF01F3">
        <w:t>(a lélek munkájából eredő szellemi tevékenység) a kígyó fejét fogja taposni”, mert csak ezen a belső háborún keresztül lehet a vágy-életet átnemesíteni és a felszabadulást elérni.</w:t>
      </w:r>
    </w:p>
    <w:p w14:paraId="0D150F62" w14:textId="77777777" w:rsidR="00AF01F3" w:rsidRDefault="00C64324" w:rsidP="006C294F">
      <w:r>
        <w:t>Az Apokalipszisben újra megjelenik továbbá a Genezis folyója</w:t>
      </w:r>
      <w:r w:rsidR="00FA7960">
        <w:t xml:space="preserve"> is</w:t>
      </w:r>
      <w:r>
        <w:t>. Ez az Édenkert f</w:t>
      </w:r>
      <w:r>
        <w:t>o</w:t>
      </w:r>
      <w:r>
        <w:t xml:space="preserve">lyója, ami négy ágra bomlik. </w:t>
      </w:r>
      <w:r w:rsidR="00FA7960">
        <w:t>Ez az energia szétoszlását jelenti a tevékenység különböző szin</w:t>
      </w:r>
      <w:r w:rsidR="00FA7960">
        <w:t>t</w:t>
      </w:r>
      <w:r w:rsidR="00FA7960">
        <w:t>jeire, az életerő szétválasztását a fizikai, érzelmi, értelmi és szellemi síkok és az azoknak me</w:t>
      </w:r>
      <w:r w:rsidR="00FA7960">
        <w:t>g</w:t>
      </w:r>
      <w:r w:rsidR="00FA7960">
        <w:t xml:space="preserve">felelő tudatossági módok különböző rezgési frekvenciáira. </w:t>
      </w:r>
      <w:r w:rsidR="00942090">
        <w:t>Ez az embert jelképezte, amint megnyilvánult a jelenségi síkokon négyszeres lényként, míg az egy folyó, ami a Szent Váro</w:t>
      </w:r>
      <w:r w:rsidR="00942090">
        <w:t>s</w:t>
      </w:r>
      <w:r w:rsidR="00942090">
        <w:t xml:space="preserve">on keresztül folyik, ezzel ellentétben a tökéletesedett ember visszaintegrálódott tudatát jelenti. </w:t>
      </w:r>
      <w:r w:rsidR="00E91EC1">
        <w:t>Az ember egybe olvadt, egésszé vált, egyesült. Ahogyan az egyiptomi rituáléban a lélek kij</w:t>
      </w:r>
      <w:r w:rsidR="00E91EC1">
        <w:t>e</w:t>
      </w:r>
      <w:r w:rsidR="00E91EC1">
        <w:t>lenti: „Egybe gyűjtöttem magamat a négy negyedből”.</w:t>
      </w:r>
    </w:p>
    <w:p w14:paraId="7BFBE85C" w14:textId="77777777" w:rsidR="00847B7C" w:rsidRDefault="00C54624" w:rsidP="006C294F">
      <w:r>
        <w:t>A négy sarokpont misztikusan a tudat négy síkja: észak = test, nyugat = elme, dél = l</w:t>
      </w:r>
      <w:r>
        <w:t>é</w:t>
      </w:r>
      <w:r>
        <w:t>lek és kelet = szellem. A négy folyóból, ami elhagyta az Édent, a negyedik, az Eufrátesz az, aminek a folyásiránya „kelet felé” fordul, ami az emberben levő szellemi elemet jelképezi, és ez a folyó az, ami az Apokalipszisben egyedül meg van nevezve. Ez most a Szent Város útj</w:t>
      </w:r>
      <w:r>
        <w:t>á</w:t>
      </w:r>
      <w:r>
        <w:t>nak közepén jelenik meg, kristálytisztaként, életadóként. Ahogyan már megjegyeztük, ez utal a kígyótűzre is, amely most a gerincoszlop mentén áramlik, felváltva a korábbi életáramot, és így szállítja a rendkívül megnövekedett rezgési frekvenciájú „életet” a tudat összességében magasabb szintjére.</w:t>
      </w:r>
    </w:p>
    <w:p w14:paraId="0A0DFAE3" w14:textId="77777777" w:rsidR="00D8717F" w:rsidRDefault="00362A59" w:rsidP="006C294F">
      <w:r>
        <w:t xml:space="preserve">Továbbá az Édenkert közepén volt két fa, az élet fája és a jó és rossz tudásának fája. A Szent Városban csak egyetlen fa marad meg, mivel a halandó létezés (jó és rossz) dualitása egyesült a magasabb tudatban. A tizenkét fajta gyümölcs – az év minden hónapjának egy – a beavatott megérett tulajdonságai és képességei kifejeződésének eredménye, míg a falevelek, amelyek „a népek gyógyulására szolgálnak”, </w:t>
      </w:r>
      <w:r w:rsidR="00D8717F">
        <w:t>a szellemi élet szépségben és szolgálatban való sokirányú kiáradását jelképezik.</w:t>
      </w:r>
    </w:p>
    <w:p w14:paraId="555E9015" w14:textId="77777777" w:rsidR="00AC6987" w:rsidRDefault="00B17185" w:rsidP="006C294F">
      <w:r>
        <w:t>A tizenkét gyümölcsnek megfelelve és ugyanazt a jelentést hordozva a városnak t</w:t>
      </w:r>
      <w:r>
        <w:t>i</w:t>
      </w:r>
      <w:r>
        <w:t>zenkét kapuja van, amelyek Izrael törzseivel kapcsolatosak. Ahogyan a Nap a zodiákus körén belül süt, úgy a szellemi ÉN (a Bárány) a fénylő test közepén helyezkedik el, „az Isten r</w:t>
      </w:r>
      <w:r>
        <w:t>a</w:t>
      </w:r>
      <w:r>
        <w:t xml:space="preserve">gyogja be őket”. </w:t>
      </w:r>
      <w:r w:rsidR="00AC6987">
        <w:t>A fényt kibocsátó drágakövet az opállal azonosítják, amelyben minden szín szikrázó, tüzes izzással ragyog. A város fala az aura. Az alapkövei, amelyekre a Bárány tize</w:t>
      </w:r>
      <w:r w:rsidR="00AC6987">
        <w:t>n</w:t>
      </w:r>
      <w:r w:rsidR="00AC6987">
        <w:t>két apostolának nevei vannak felírva, a testben levő tizenkét erőközpont, a „kapui” a fölöttük levő angyalokkal az aurában található megfelelő érint</w:t>
      </w:r>
      <w:r w:rsidR="00ED6F8A">
        <w:t>kezési</w:t>
      </w:r>
      <w:r w:rsidR="00AC6987">
        <w:t xml:space="preserve"> pontok.</w:t>
      </w:r>
    </w:p>
    <w:p w14:paraId="27CA699F" w14:textId="77777777" w:rsidR="00C54624" w:rsidRDefault="00AC6987" w:rsidP="006C294F">
      <w:r>
        <w:t xml:space="preserve"> </w:t>
      </w:r>
      <w:r w:rsidR="00163256">
        <w:t>Minden kapunál van egy gyöngy. A gyöngyöt a tengerben búvárkodók találják, és így a megszerzett kincs és a léleknek a vágyak vizeibe való lemerülése által kibontakoztatott t</w:t>
      </w:r>
      <w:r w:rsidR="00163256">
        <w:t>u</w:t>
      </w:r>
      <w:r w:rsidR="00163256">
        <w:t>lajdonságok szimbóluma.</w:t>
      </w:r>
      <w:r w:rsidR="00163256">
        <w:rPr>
          <w:rStyle w:val="Lbjegyzet-hivatkozs"/>
        </w:rPr>
        <w:footnoteReference w:id="104"/>
      </w:r>
      <w:r w:rsidR="00163256">
        <w:t xml:space="preserve"> Amikor a Mester a mennyei birodalmat egy nagy értékű gyöng</w:t>
      </w:r>
      <w:r w:rsidR="00163256">
        <w:t>y</w:t>
      </w:r>
      <w:r w:rsidR="00163256">
        <w:t>höz hasonlította, ezzel jelezte azt az értéket, amit el kell nyerni a földi élet leckéiből. A jól ismert gnosztikus töredékben pedig a lélek úgy jelenik meg, mint amit a mennyei birodalo</w:t>
      </w:r>
      <w:r w:rsidR="00163256">
        <w:t>m</w:t>
      </w:r>
      <w:r w:rsidR="00163256">
        <w:t>ból testet öltésbe küldenek, és hatalmas megpróbáltatásokon megy keresztül egy gyöngyöt keresve.</w:t>
      </w:r>
      <w:r w:rsidR="00163256">
        <w:rPr>
          <w:rStyle w:val="Lbjegyzet-hivatkozs"/>
        </w:rPr>
        <w:footnoteReference w:id="105"/>
      </w:r>
      <w:r w:rsidR="00163256">
        <w:t xml:space="preserve"> </w:t>
      </w:r>
    </w:p>
    <w:p w14:paraId="1B42B322" w14:textId="77777777" w:rsidR="00C13DEB" w:rsidRDefault="00C13DEB" w:rsidP="006C294F">
      <w:r>
        <w:t xml:space="preserve">A drágakövekből, amikre a város épült, tizenkét fajta van, </w:t>
      </w:r>
      <w:r w:rsidR="002342AC">
        <w:t>ami az aura szivárványszí</w:t>
      </w:r>
      <w:r w:rsidR="002342AC">
        <w:t>n</w:t>
      </w:r>
      <w:r w:rsidR="002342AC">
        <w:t>ét és csillogó ragyogását jelenti. Valószínű, hogy ugyanezek a színek jelentek meg abban a tizenkét kőben, ami a zsidó főpap melldíszét alkották, és amit különböző színűekként írtak le, egy-egy Izrael minden törzsének.</w:t>
      </w:r>
      <w:r w:rsidR="002342AC">
        <w:rPr>
          <w:rStyle w:val="Lbjegyzet-hivatkozs"/>
        </w:rPr>
        <w:footnoteReference w:id="106"/>
      </w:r>
      <w:r w:rsidR="002342AC">
        <w:t xml:space="preserve">  A színkép hét színe az öt átmeneti árnyalattal képezi a tizenkét árnyalatú kromatikus színskálát, és ezek egy körben elrendezve formálják meg a na</w:t>
      </w:r>
      <w:r w:rsidR="002342AC">
        <w:t>p</w:t>
      </w:r>
      <w:r w:rsidR="002342AC">
        <w:t>test szivárványos vagy opálos auráját. Maga a város aranyból épül fel, „kristályhoz hasonlító színaranyból”</w:t>
      </w:r>
      <w:r w:rsidR="00EE47E3">
        <w:t>, ami a kápráztató, mégis átlátszó szoláris tűz ábrázolása, ami most betölti az élet minden útját és átjárja a teljes létezést.</w:t>
      </w:r>
    </w:p>
    <w:p w14:paraId="68DEE5EF" w14:textId="77777777" w:rsidR="00EE47E3" w:rsidRDefault="00EE47E3" w:rsidP="006C294F">
      <w:r>
        <w:t>Erről a magától fénylő dicsőségtestről az Upanishad-ok a következőt írják:</w:t>
      </w:r>
    </w:p>
    <w:p w14:paraId="4A27DFB6" w14:textId="77777777" w:rsidR="005B6987" w:rsidRDefault="005B6987" w:rsidP="005B6987">
      <w:pPr>
        <w:ind w:left="1701" w:firstLine="0"/>
      </w:pPr>
    </w:p>
    <w:p w14:paraId="76BE1371" w14:textId="77777777" w:rsidR="005B6987" w:rsidRDefault="005B6987" w:rsidP="005B6987">
      <w:pPr>
        <w:ind w:left="2835" w:firstLine="0"/>
      </w:pPr>
      <w:r>
        <w:t>A nap ott nem süt,</w:t>
      </w:r>
    </w:p>
    <w:p w14:paraId="74FCDD71" w14:textId="77777777" w:rsidR="005B6987" w:rsidRDefault="005B6987" w:rsidP="005B6987">
      <w:pPr>
        <w:ind w:left="2835" w:firstLine="0"/>
      </w:pPr>
      <w:r>
        <w:t>Sem a hold, sem a csillagok:</w:t>
      </w:r>
    </w:p>
    <w:p w14:paraId="23C840F2" w14:textId="77777777" w:rsidR="005B6987" w:rsidRDefault="005B6987" w:rsidP="005B6987">
      <w:pPr>
        <w:ind w:left="2835" w:firstLine="0"/>
      </w:pPr>
      <w:r>
        <w:t>Ezek a fények elhalványodnak</w:t>
      </w:r>
    </w:p>
    <w:p w14:paraId="5470585B" w14:textId="77777777" w:rsidR="005B6987" w:rsidRDefault="005B6987" w:rsidP="005B6987">
      <w:pPr>
        <w:ind w:left="2835" w:firstLine="0"/>
      </w:pPr>
      <w:r>
        <w:t>E [földi] tűz mellett!</w:t>
      </w:r>
    </w:p>
    <w:p w14:paraId="74FA9018" w14:textId="77777777" w:rsidR="005B6987" w:rsidRDefault="005B6987" w:rsidP="005B6987">
      <w:pPr>
        <w:ind w:left="2835" w:firstLine="0"/>
      </w:pPr>
      <w:r>
        <w:t>Ő utána, amint Ő világít, minden fénylik,</w:t>
      </w:r>
    </w:p>
    <w:p w14:paraId="4B76DE48" w14:textId="77777777" w:rsidR="00EE47E3" w:rsidRDefault="005B6987" w:rsidP="005B6987">
      <w:pPr>
        <w:ind w:left="2835" w:firstLine="0"/>
      </w:pPr>
      <w:r>
        <w:t>Az egész világot bevilágítja a fény.</w:t>
      </w:r>
      <w:r>
        <w:rPr>
          <w:rStyle w:val="Lbjegyzet-hivatkozs"/>
        </w:rPr>
        <w:footnoteReference w:id="107"/>
      </w:r>
      <w:r>
        <w:t xml:space="preserve">  </w:t>
      </w:r>
    </w:p>
    <w:p w14:paraId="2A3A49D9" w14:textId="77777777" w:rsidR="005B6987" w:rsidRDefault="005B6987" w:rsidP="005B6987">
      <w:pPr>
        <w:ind w:left="1701" w:firstLine="0"/>
        <w:jc w:val="center"/>
      </w:pPr>
    </w:p>
    <w:p w14:paraId="192FCD92" w14:textId="77777777" w:rsidR="005B6987" w:rsidRPr="005B6987" w:rsidRDefault="005B6987" w:rsidP="005B6987">
      <w:pPr>
        <w:ind w:left="1701" w:firstLine="0"/>
        <w:jc w:val="center"/>
        <w:rPr>
          <w:b/>
          <w:sz w:val="32"/>
          <w:szCs w:val="32"/>
        </w:rPr>
      </w:pPr>
      <w:r w:rsidRPr="005B6987">
        <w:rPr>
          <w:b/>
          <w:sz w:val="32"/>
          <w:szCs w:val="32"/>
        </w:rPr>
        <w:t>*</w:t>
      </w:r>
    </w:p>
    <w:p w14:paraId="59EE154E" w14:textId="77777777" w:rsidR="005B6987" w:rsidRDefault="005B6987" w:rsidP="005B6987">
      <w:r>
        <w:t>Ezzel a ragyogó látomással a dráma a végéhez ér. A látnok bizonyságot tesz, hogy lá</w:t>
      </w:r>
      <w:r>
        <w:t>t</w:t>
      </w:r>
      <w:r>
        <w:t xml:space="preserve">ta és hallotta, és azt a parancsot kapta, hogy </w:t>
      </w:r>
      <w:r w:rsidR="008B4892">
        <w:t>ne „pecsételje le” vagy tartsa vissza, ami feltárult előtte, mert azt meg kell őrizni mindazok számára, akik meghallják a Szellem hangját, és azok, akik „követik a parancsolatokat”, maguk is rálépnek a beavatás útjára.</w:t>
      </w:r>
    </w:p>
    <w:p w14:paraId="1DB4452D" w14:textId="77777777" w:rsidR="009D1429" w:rsidRDefault="00263729" w:rsidP="005B6987">
      <w:r>
        <w:t>A szigorú figyelmeztetés és a büntetés megjövendölése azoknak, akik ezekhez a sz</w:t>
      </w:r>
      <w:r>
        <w:t>a</w:t>
      </w:r>
      <w:r>
        <w:t xml:space="preserve">vakhoz hozzátesznek, vagy elvesznek belőlük, </w:t>
      </w:r>
      <w:r w:rsidR="009D1429">
        <w:t>azt a célt szolgálja, hogy megvédje a szöveget az eltorzítástól. Ez egy gyakran alkalmazott eszköz volt azokban az időkben, amikor minden könyvet kézzel másoltak, és amikor a kézírás gondatlansága vagy megfontolt szándékosság következtében egy rész teljes jelentése megváltozhatott. Az Apokalipszisben, amelyben – mint láttuk – számtalan rejtvénnyel és a szimbolizmus legötletesebb eszközeivel találkozunk, különösen szükséges volt, hogy a szövegben semmilyen változtatás ne történjen.</w:t>
      </w:r>
    </w:p>
    <w:p w14:paraId="27CEA225" w14:textId="77777777" w:rsidR="00C12352" w:rsidRDefault="0094573A" w:rsidP="005B6987">
      <w:r>
        <w:t>Ebben a döbbenetes drámában feltárult a szemünk előtt az Isteni Egyesüléshez a b</w:t>
      </w:r>
      <w:r>
        <w:t>e</w:t>
      </w:r>
      <w:r>
        <w:t>avatáson és megtisztuláson keresztül vezető titokzatos út. A beavatott átélte az egymás utáni megvilágosodásokat a „pecsétek” felnyitásakor, a szellemi energia új áramlatainak felszab</w:t>
      </w:r>
      <w:r>
        <w:t>a</w:t>
      </w:r>
      <w:r>
        <w:t>dulását, amik segítségével ráébredt a tudatosság magasabb módozataira. A „harsonák megf</w:t>
      </w:r>
      <w:r>
        <w:t>ú</w:t>
      </w:r>
      <w:r>
        <w:t xml:space="preserve">jásakor” </w:t>
      </w:r>
      <w:r w:rsidR="00C12352">
        <w:t>magasztos hangok mennydörgik elő a túlsó világból a Hatalom erőteljes szavait. A titkokat csak azok kapják meg, akik elnyerték a belső szellemi érzékelés misztikus magass</w:t>
      </w:r>
      <w:r w:rsidR="00C12352">
        <w:t>á</w:t>
      </w:r>
      <w:r w:rsidR="00C12352">
        <w:t>gait. Az „aratásban” pedig, amelyben szemtanúja a testet öltési ciklus eredményei begyűjtés</w:t>
      </w:r>
      <w:r w:rsidR="00C12352">
        <w:t>é</w:t>
      </w:r>
      <w:r w:rsidR="00C63F1B">
        <w:t>nek, most átnemes</w:t>
      </w:r>
      <w:r w:rsidR="00C12352">
        <w:t>edett szellemi erővé.</w:t>
      </w:r>
    </w:p>
    <w:p w14:paraId="3D2F3444" w14:textId="77777777" w:rsidR="003D163A" w:rsidRDefault="00C12352" w:rsidP="005B6987">
      <w:r>
        <w:t xml:space="preserve"> </w:t>
      </w:r>
      <w:r w:rsidR="0094573A">
        <w:t xml:space="preserve"> </w:t>
      </w:r>
      <w:r w:rsidR="009D1429">
        <w:t xml:space="preserve"> </w:t>
      </w:r>
      <w:r w:rsidR="003D163A">
        <w:t>Teljesítette a Tűz és a Víz próbáit. Az első, a „háború a mennyekben” volt, a féle</w:t>
      </w:r>
      <w:r w:rsidR="003D163A">
        <w:t>l</w:t>
      </w:r>
      <w:r w:rsidR="003D163A">
        <w:t>metes küzdelem, amelyben az alsóbb én minden erejével és hatalmával szembe kellett nézni, és annak ellenállni. A második a csészék kiöntése volt, amelyben a végső megtisztulási me</w:t>
      </w:r>
      <w:r w:rsidR="003D163A">
        <w:t>g</w:t>
      </w:r>
      <w:r w:rsidR="003D163A">
        <w:t>próbáltatást kellett elviselni, míg az ítélet során – az utolsó és legszörnyűbb próba – megkü</w:t>
      </w:r>
      <w:r w:rsidR="003D163A">
        <w:t>z</w:t>
      </w:r>
      <w:r w:rsidR="003D163A">
        <w:t>dött saját múltjával és az általa előidézett gonoszság összességével.</w:t>
      </w:r>
    </w:p>
    <w:p w14:paraId="56F4F1D7" w14:textId="77777777" w:rsidR="008B4892" w:rsidRDefault="000F6D15" w:rsidP="005B6987">
      <w:r>
        <w:t>Ez a végső próba befejeződött, a tisztátalanság utolsó nyomait is eltávolította, és a I</w:t>
      </w:r>
      <w:r>
        <w:t>s</w:t>
      </w:r>
      <w:r>
        <w:t>teni Egyesülés létrejött az égi menyegzőben. A győztes megkapja jutalmát, tökéletes embe</w:t>
      </w:r>
      <w:r>
        <w:t>r</w:t>
      </w:r>
      <w:r>
        <w:t>ként belép a szellemi birodalomba. A Korszakok Zarándoka elérte célját, többé nem vándorol tovább. Róla írják: „</w:t>
      </w:r>
      <w:r w:rsidRPr="000F6D15">
        <w:rPr>
          <w:i/>
        </w:rPr>
        <w:t>Nézd csak! Te lettél a Fény, Te lettél a Hang, Te vagy a Mester és az I</w:t>
      </w:r>
      <w:r w:rsidRPr="000F6D15">
        <w:rPr>
          <w:i/>
        </w:rPr>
        <w:t>s</w:t>
      </w:r>
      <w:r w:rsidRPr="000F6D15">
        <w:rPr>
          <w:i/>
        </w:rPr>
        <w:t>ten</w:t>
      </w:r>
      <w:r>
        <w:t>”.</w:t>
      </w:r>
    </w:p>
    <w:p w14:paraId="0DEE967B" w14:textId="77777777" w:rsidR="00C63F1B" w:rsidRDefault="00C63F1B" w:rsidP="005B6987"/>
    <w:p w14:paraId="150FAA34" w14:textId="77777777" w:rsidR="00C63F1B" w:rsidRDefault="00C63F1B" w:rsidP="00C63F1B">
      <w:pPr>
        <w:pStyle w:val="Cmsor1"/>
        <w:spacing w:before="0"/>
        <w:ind w:firstLine="0"/>
        <w:jc w:val="center"/>
        <w:rPr>
          <w:rFonts w:ascii="Times New Roman" w:hAnsi="Times New Roman" w:cs="Times New Roman"/>
          <w:u w:val="single"/>
        </w:rPr>
      </w:pPr>
      <w:bookmarkStart w:id="20" w:name="_Toc328067781"/>
      <w:r w:rsidRPr="00C63F1B">
        <w:rPr>
          <w:rFonts w:ascii="Times New Roman" w:hAnsi="Times New Roman" w:cs="Times New Roman"/>
          <w:u w:val="single"/>
        </w:rPr>
        <w:t>A SZERZŐRŐL</w:t>
      </w:r>
      <w:bookmarkEnd w:id="20"/>
    </w:p>
    <w:p w14:paraId="1501453D" w14:textId="77777777" w:rsidR="00C63F1B" w:rsidRDefault="00C63F1B" w:rsidP="00C63F1B"/>
    <w:p w14:paraId="6CC9FF69" w14:textId="77777777" w:rsidR="00C63F1B" w:rsidRDefault="00C63F1B" w:rsidP="00C63F1B">
      <w:proofErr w:type="spellStart"/>
      <w:r>
        <w:t>Daisy</w:t>
      </w:r>
      <w:proofErr w:type="spellEnd"/>
      <w:r>
        <w:t xml:space="preserve"> E. </w:t>
      </w:r>
      <w:proofErr w:type="spellStart"/>
      <w:r>
        <w:t>Grove</w:t>
      </w:r>
      <w:proofErr w:type="spellEnd"/>
      <w:r>
        <w:t xml:space="preserve"> 1879-ben született Ausztráliában, és 1920-ban csatlakozott a Teozófiai Társulathoz. A Társulatban a Keresztény Misztikus Alosztály, valamint a Jersey Alosztály vezetője is volt. Elkötelezett keresztényként a teozófiát nagy mélységeiben tanulmányozta, az írásaiban pedig világosan kifejtette a kereszténység jelképrendszerét. A könyvei egyaránt részletesen foglalkoznak a kereszténység</w:t>
      </w:r>
      <w:r w:rsidR="00FD6856">
        <w:t xml:space="preserve"> misztériumával és racionalitásával. Annie </w:t>
      </w:r>
      <w:proofErr w:type="spellStart"/>
      <w:r w:rsidR="00FD6856">
        <w:t>Besant</w:t>
      </w:r>
      <w:proofErr w:type="spellEnd"/>
      <w:r w:rsidR="00FD6856">
        <w:t xml:space="preserve"> rendkívüli hatást tett rá, és </w:t>
      </w:r>
      <w:proofErr w:type="spellStart"/>
      <w:r w:rsidR="00FD6856">
        <w:t>Grove</w:t>
      </w:r>
      <w:proofErr w:type="spellEnd"/>
      <w:r w:rsidR="00FD6856">
        <w:t xml:space="preserve"> neki ajánlotta 80. születésnapjára az </w:t>
      </w:r>
      <w:r w:rsidR="00FD6856" w:rsidRPr="00FD6856">
        <w:rPr>
          <w:i/>
        </w:rPr>
        <w:t>Ezoterikus Keresztén</w:t>
      </w:r>
      <w:r w:rsidR="00FD6856" w:rsidRPr="00FD6856">
        <w:rPr>
          <w:i/>
        </w:rPr>
        <w:t>y</w:t>
      </w:r>
      <w:r w:rsidR="00FD6856" w:rsidRPr="00FD6856">
        <w:rPr>
          <w:i/>
        </w:rPr>
        <w:t>ség</w:t>
      </w:r>
      <w:r w:rsidR="00FD6856">
        <w:t xml:space="preserve"> című tanfolyami anyagát.</w:t>
      </w:r>
    </w:p>
    <w:p w14:paraId="1C585F93" w14:textId="77777777" w:rsidR="00FD6856" w:rsidRDefault="00FD6856" w:rsidP="00C63F1B"/>
    <w:p w14:paraId="05574AC5" w14:textId="77777777" w:rsidR="00FD6856" w:rsidRDefault="0064781B" w:rsidP="0064781B">
      <w:pPr>
        <w:pStyle w:val="Cmsor1"/>
        <w:spacing w:before="0" w:after="0"/>
        <w:ind w:firstLine="0"/>
        <w:jc w:val="center"/>
        <w:rPr>
          <w:rFonts w:ascii="Times New Roman" w:hAnsi="Times New Roman" w:cs="Times New Roman"/>
          <w:u w:val="single"/>
        </w:rPr>
      </w:pPr>
      <w:bookmarkStart w:id="21" w:name="_Toc328067782"/>
      <w:r w:rsidRPr="0064781B">
        <w:rPr>
          <w:rFonts w:ascii="Times New Roman" w:hAnsi="Times New Roman" w:cs="Times New Roman"/>
          <w:u w:val="single"/>
        </w:rPr>
        <w:t>A FORDÍTÓ MEGJEGYZÉSE</w:t>
      </w:r>
      <w:bookmarkEnd w:id="21"/>
    </w:p>
    <w:p w14:paraId="00DC1C2C" w14:textId="77777777" w:rsidR="0064781B" w:rsidRDefault="0064781B" w:rsidP="0064781B"/>
    <w:p w14:paraId="173164BB" w14:textId="77777777" w:rsidR="0064781B" w:rsidRDefault="0056149A" w:rsidP="0064781B">
      <w:r>
        <w:t xml:space="preserve">Bár </w:t>
      </w:r>
      <w:proofErr w:type="spellStart"/>
      <w:r>
        <w:t>Daisy</w:t>
      </w:r>
      <w:proofErr w:type="spellEnd"/>
      <w:r>
        <w:t xml:space="preserve"> E. </w:t>
      </w:r>
      <w:proofErr w:type="spellStart"/>
      <w:r>
        <w:t>Grove</w:t>
      </w:r>
      <w:proofErr w:type="spellEnd"/>
      <w:r>
        <w:t xml:space="preserve"> a könyveit az 1930-as években írta, azok nyomtatásban csak a 2000-es években jelentek meg – ezért a magyar teozófusok korábban nem találkozhattak v</w:t>
      </w:r>
      <w:r>
        <w:t>e</w:t>
      </w:r>
      <w:r>
        <w:t xml:space="preserve">lük. A fordítás alapjául a 2005-ös I. </w:t>
      </w:r>
      <w:proofErr w:type="spellStart"/>
      <w:r>
        <w:t>adyari</w:t>
      </w:r>
      <w:proofErr w:type="spellEnd"/>
      <w:r>
        <w:t xml:space="preserve"> kiadás szolgált, amit 2010-ben, a római Teozófiai Világkongresszuson sikerült megvásárolni.</w:t>
      </w:r>
    </w:p>
    <w:p w14:paraId="5CF21BDF" w14:textId="77777777" w:rsidR="00BF2B44" w:rsidRDefault="00BF2B44" w:rsidP="0064781B">
      <w:r>
        <w:t xml:space="preserve">A szerző többször hivatkozik J. M. </w:t>
      </w:r>
      <w:proofErr w:type="spellStart"/>
      <w:r>
        <w:t>Pryse</w:t>
      </w:r>
      <w:proofErr w:type="spellEnd"/>
      <w:r>
        <w:t xml:space="preserve"> könyvére, a </w:t>
      </w:r>
      <w:r w:rsidRPr="009E21C1">
        <w:rPr>
          <w:i/>
        </w:rPr>
        <w:t xml:space="preserve">The </w:t>
      </w:r>
      <w:proofErr w:type="spellStart"/>
      <w:r w:rsidRPr="009E21C1">
        <w:rPr>
          <w:i/>
        </w:rPr>
        <w:t>Apocalypse</w:t>
      </w:r>
      <w:proofErr w:type="spellEnd"/>
      <w:r w:rsidRPr="009E21C1">
        <w:rPr>
          <w:i/>
        </w:rPr>
        <w:t xml:space="preserve"> </w:t>
      </w:r>
      <w:proofErr w:type="spellStart"/>
      <w:r w:rsidRPr="009E21C1">
        <w:rPr>
          <w:i/>
        </w:rPr>
        <w:t>Unsealed</w:t>
      </w:r>
      <w:proofErr w:type="spellEnd"/>
      <w:r>
        <w:t>-re, amely megtalálható az interneten, és onnan letölthető. Az ér</w:t>
      </w:r>
      <w:r w:rsidR="00FF36FF">
        <w:t>t</w:t>
      </w:r>
      <w:r>
        <w:t xml:space="preserve">hetőség kedvéért ez utóbbi könyvből átvettem a 21. oldalon található ábrát, ami az eredeti angol nyelvű könyvben nem szerepelt. </w:t>
      </w:r>
    </w:p>
    <w:p w14:paraId="4F24195B" w14:textId="77777777" w:rsidR="00BF2B44" w:rsidRDefault="00BF2B44" w:rsidP="0064781B">
      <w:r>
        <w:t>Ugyancsak a könnyebb feldolgozhatóság érdekében mellékletben szerepeltetem a le</w:t>
      </w:r>
      <w:r>
        <w:t>g</w:t>
      </w:r>
      <w:r>
        <w:t xml:space="preserve">újabb, hivatalos magyar Biblia-fordításból kiemelt </w:t>
      </w:r>
      <w:r w:rsidRPr="00BF2B44">
        <w:rPr>
          <w:i/>
        </w:rPr>
        <w:t>Jelenések Könyvét</w:t>
      </w:r>
      <w:r>
        <w:t>, Dr. Paskai László bíb</w:t>
      </w:r>
      <w:r>
        <w:t>o</w:t>
      </w:r>
      <w:r>
        <w:t>ros</w:t>
      </w:r>
      <w:r w:rsidR="00FF36FF">
        <w:t xml:space="preserve">, </w:t>
      </w:r>
      <w:r>
        <w:t>prímás utószavával.</w:t>
      </w:r>
    </w:p>
    <w:p w14:paraId="36EDAA66" w14:textId="77777777" w:rsidR="00FF36FF" w:rsidRDefault="00BF2B44" w:rsidP="00BF2B44">
      <w:pPr>
        <w:jc w:val="right"/>
      </w:pPr>
      <w:r>
        <w:t>Szabari János</w:t>
      </w:r>
      <w:r w:rsidR="00FF36FF">
        <w:t>, 2012. június</w:t>
      </w:r>
    </w:p>
    <w:p w14:paraId="56AEEBF0" w14:textId="77777777" w:rsidR="00FF36FF" w:rsidRDefault="00FF36FF">
      <w:pPr>
        <w:ind w:firstLine="0"/>
        <w:jc w:val="left"/>
      </w:pPr>
      <w:r>
        <w:br w:type="page"/>
      </w:r>
    </w:p>
    <w:p w14:paraId="0F9E2AB6" w14:textId="77777777" w:rsidR="00BF2B44" w:rsidRDefault="00FF36FF" w:rsidP="00FF36FF">
      <w:pPr>
        <w:pStyle w:val="Cmsor1"/>
        <w:jc w:val="center"/>
        <w:rPr>
          <w:rFonts w:ascii="Times New Roman" w:hAnsi="Times New Roman" w:cs="Times New Roman"/>
          <w:u w:val="single"/>
        </w:rPr>
      </w:pPr>
      <w:bookmarkStart w:id="22" w:name="_Toc328067783"/>
      <w:r>
        <w:rPr>
          <w:rFonts w:ascii="Times New Roman" w:hAnsi="Times New Roman" w:cs="Times New Roman"/>
        </w:rPr>
        <w:t xml:space="preserve">MELLÉKLET: </w:t>
      </w:r>
      <w:r w:rsidRPr="00FF36FF">
        <w:rPr>
          <w:rFonts w:ascii="Times New Roman" w:hAnsi="Times New Roman" w:cs="Times New Roman"/>
          <w:u w:val="single"/>
        </w:rPr>
        <w:t>A JELENÉSEK KÖNYVE</w:t>
      </w:r>
      <w:bookmarkEnd w:id="22"/>
    </w:p>
    <w:p w14:paraId="41D93766" w14:textId="77777777" w:rsidR="00FF36FF" w:rsidRPr="00ED37BB" w:rsidRDefault="00FF36FF" w:rsidP="00FF36FF">
      <w:pPr>
        <w:pStyle w:val="kiscim"/>
        <w:numPr>
          <w:ilvl w:val="0"/>
          <w:numId w:val="12"/>
        </w:numPr>
        <w:jc w:val="center"/>
        <w:rPr>
          <w:rFonts w:ascii="Times New Roman" w:hAnsi="Times New Roman" w:cs="Times New Roman"/>
          <w:sz w:val="24"/>
          <w:szCs w:val="24"/>
        </w:rPr>
      </w:pPr>
      <w:r w:rsidRPr="00ED37BB">
        <w:rPr>
          <w:rFonts w:ascii="Times New Roman" w:hAnsi="Times New Roman" w:cs="Times New Roman"/>
          <w:sz w:val="24"/>
          <w:szCs w:val="24"/>
        </w:rPr>
        <w:t>Bevezetés</w:t>
      </w:r>
    </w:p>
    <w:p w14:paraId="452F0F22" w14:textId="77777777" w:rsidR="00FF36FF" w:rsidRDefault="00FF36FF" w:rsidP="00FF36FF">
      <w:pPr>
        <w:rPr>
          <w:rStyle w:val="alap1"/>
        </w:rPr>
      </w:pPr>
      <w:r w:rsidRPr="00ED37BB">
        <w:rPr>
          <w:rStyle w:val="kicsi1"/>
          <w:vertAlign w:val="superscript"/>
        </w:rPr>
        <w:t>1</w:t>
      </w:r>
      <w:bookmarkStart w:id="23" w:name="1"/>
      <w:r>
        <w:rPr>
          <w:rStyle w:val="kicsi1"/>
          <w:vertAlign w:val="superscript"/>
        </w:rPr>
        <w:t xml:space="preserve"> </w:t>
      </w:r>
      <w:r w:rsidRPr="00ED37BB">
        <w:rPr>
          <w:rStyle w:val="alap1"/>
        </w:rPr>
        <w:t>Jézus Krisztus kinyilatkoztatása, amelyet azért adott neki az Isten, hogy szolgáinak megm</w:t>
      </w:r>
      <w:r w:rsidRPr="00ED37BB">
        <w:rPr>
          <w:rStyle w:val="alap1"/>
        </w:rPr>
        <w:t>u</w:t>
      </w:r>
      <w:r w:rsidRPr="00ED37BB">
        <w:rPr>
          <w:rStyle w:val="alap1"/>
        </w:rPr>
        <w:t>tasson mindent, aminek csakhamar be kell következnie. Elküldte angyalát, így adta tudtul szolgájának, Jánosnak, </w:t>
      </w:r>
    </w:p>
    <w:p w14:paraId="39646557" w14:textId="77777777" w:rsidR="00FF36FF" w:rsidRDefault="00FF36FF" w:rsidP="00FF36FF">
      <w:pPr>
        <w:rPr>
          <w:rStyle w:val="alap1"/>
        </w:rPr>
      </w:pPr>
      <w:r w:rsidRPr="00ED37BB">
        <w:rPr>
          <w:rStyle w:val="kicsi1"/>
          <w:vertAlign w:val="superscript"/>
        </w:rPr>
        <w:t>2</w:t>
      </w:r>
      <w:bookmarkStart w:id="24" w:name="2"/>
      <w:bookmarkEnd w:id="23"/>
      <w:r>
        <w:rPr>
          <w:rStyle w:val="kicsi1"/>
          <w:vertAlign w:val="superscript"/>
        </w:rPr>
        <w:t xml:space="preserve"> </w:t>
      </w:r>
      <w:r w:rsidRPr="00ED37BB">
        <w:rPr>
          <w:rStyle w:val="alap1"/>
        </w:rPr>
        <w:t>aki tanúskodik Isten Igéjéről és Jézus Krisztus tanúságtételéről: mindenről, amit látott. </w:t>
      </w:r>
    </w:p>
    <w:p w14:paraId="5B909A36" w14:textId="77777777" w:rsidR="00FF36FF" w:rsidRPr="00ED37BB" w:rsidRDefault="00FF36FF" w:rsidP="00FF36FF">
      <w:r w:rsidRPr="00ED37BB">
        <w:rPr>
          <w:rStyle w:val="kicsi1"/>
          <w:vertAlign w:val="superscript"/>
        </w:rPr>
        <w:t>3</w:t>
      </w:r>
      <w:bookmarkStart w:id="25" w:name="3"/>
      <w:bookmarkEnd w:id="24"/>
      <w:r>
        <w:rPr>
          <w:rStyle w:val="kicsi1"/>
          <w:vertAlign w:val="superscript"/>
        </w:rPr>
        <w:t xml:space="preserve"> </w:t>
      </w:r>
      <w:r w:rsidRPr="00ED37BB">
        <w:rPr>
          <w:rStyle w:val="alap1"/>
        </w:rPr>
        <w:t>Boldog, aki olvassa és aki hallgatja ezeket a prófétai szavakat, és meg is tartja, ami bennük meg van írva, mert az idő közel van.</w:t>
      </w:r>
      <w:r w:rsidRPr="00ED37BB">
        <w:t xml:space="preserve"> </w:t>
      </w:r>
    </w:p>
    <w:p w14:paraId="55790120"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I. LEVÉL AZ ÁZSIAI EGYHÁZAKNAK</w:t>
      </w:r>
      <w:r w:rsidRPr="00ED37BB">
        <w:rPr>
          <w:rFonts w:ascii="Times New Roman" w:hAnsi="Times New Roman" w:cs="Times New Roman"/>
          <w:sz w:val="24"/>
          <w:szCs w:val="24"/>
        </w:rPr>
        <w:br/>
      </w:r>
      <w:r w:rsidRPr="00ED37BB">
        <w:rPr>
          <w:rFonts w:ascii="Times New Roman" w:hAnsi="Times New Roman" w:cs="Times New Roman"/>
          <w:sz w:val="24"/>
          <w:szCs w:val="24"/>
        </w:rPr>
        <w:br/>
        <w:t>Címzés</w:t>
      </w:r>
    </w:p>
    <w:p w14:paraId="1E2D1DF7" w14:textId="77777777" w:rsidR="00FF36FF" w:rsidRDefault="00FF36FF" w:rsidP="00FF36FF">
      <w:pPr>
        <w:rPr>
          <w:rStyle w:val="alap1"/>
        </w:rPr>
      </w:pPr>
      <w:r w:rsidRPr="00ED37BB">
        <w:rPr>
          <w:rStyle w:val="kicsi1"/>
          <w:vertAlign w:val="superscript"/>
        </w:rPr>
        <w:t>4</w:t>
      </w:r>
      <w:bookmarkStart w:id="26" w:name="4"/>
      <w:bookmarkEnd w:id="25"/>
      <w:r>
        <w:rPr>
          <w:rStyle w:val="kicsi1"/>
          <w:vertAlign w:val="superscript"/>
        </w:rPr>
        <w:t xml:space="preserve"> </w:t>
      </w:r>
      <w:r w:rsidRPr="00ED37BB">
        <w:rPr>
          <w:rStyle w:val="alap1"/>
        </w:rPr>
        <w:t xml:space="preserve">János a hét ázsiai egyháznak. Kegyelem és békesség nektek attól, aki van, aki volt és aki </w:t>
      </w:r>
      <w:proofErr w:type="spellStart"/>
      <w:r w:rsidRPr="00ED37BB">
        <w:rPr>
          <w:rStyle w:val="alap1"/>
        </w:rPr>
        <w:t>eljő</w:t>
      </w:r>
      <w:proofErr w:type="spellEnd"/>
      <w:r w:rsidRPr="00ED37BB">
        <w:rPr>
          <w:rStyle w:val="alap1"/>
        </w:rPr>
        <w:t>, meg a hét lélektől, aki trónja előtt áll, </w:t>
      </w:r>
    </w:p>
    <w:p w14:paraId="43E35171" w14:textId="77777777" w:rsidR="00FF36FF" w:rsidRDefault="00FF36FF" w:rsidP="00FF36FF">
      <w:pPr>
        <w:rPr>
          <w:rStyle w:val="alap1"/>
        </w:rPr>
      </w:pPr>
      <w:r w:rsidRPr="00ED37BB">
        <w:rPr>
          <w:rStyle w:val="kicsi1"/>
          <w:vertAlign w:val="superscript"/>
        </w:rPr>
        <w:t>5</w:t>
      </w:r>
      <w:bookmarkStart w:id="27" w:name="5"/>
      <w:bookmarkEnd w:id="26"/>
      <w:r>
        <w:rPr>
          <w:rStyle w:val="kicsi1"/>
          <w:vertAlign w:val="superscript"/>
        </w:rPr>
        <w:t xml:space="preserve"> </w:t>
      </w:r>
      <w:r w:rsidRPr="00ED37BB">
        <w:rPr>
          <w:rStyle w:val="alap1"/>
        </w:rPr>
        <w:t>és Jézus Krisztustól, a hűséges tanútól, a halottak elsőszülöttétől és a föld királyainak fej</w:t>
      </w:r>
      <w:r w:rsidRPr="00ED37BB">
        <w:rPr>
          <w:rStyle w:val="alap1"/>
        </w:rPr>
        <w:t>e</w:t>
      </w:r>
      <w:r w:rsidRPr="00ED37BB">
        <w:rPr>
          <w:rStyle w:val="alap1"/>
        </w:rPr>
        <w:t>delmétől! </w:t>
      </w:r>
    </w:p>
    <w:p w14:paraId="02B8252F" w14:textId="77777777" w:rsidR="00FF36FF" w:rsidRDefault="00FF36FF" w:rsidP="00FF36FF">
      <w:pPr>
        <w:rPr>
          <w:rStyle w:val="alap1"/>
        </w:rPr>
      </w:pPr>
      <w:r w:rsidRPr="00ED37BB">
        <w:rPr>
          <w:rStyle w:val="kicsi1"/>
          <w:vertAlign w:val="superscript"/>
        </w:rPr>
        <w:t>6</w:t>
      </w:r>
      <w:bookmarkStart w:id="28" w:name="6"/>
      <w:bookmarkEnd w:id="27"/>
      <w:r>
        <w:rPr>
          <w:rStyle w:val="kicsi1"/>
          <w:vertAlign w:val="superscript"/>
        </w:rPr>
        <w:t xml:space="preserve"> </w:t>
      </w:r>
      <w:r w:rsidRPr="00ED37BB">
        <w:rPr>
          <w:rStyle w:val="alap1"/>
        </w:rPr>
        <w:t>Ő szeret minket, vérével megváltott bűneinktől, s Atyjának, az Istennek országává és papja</w:t>
      </w:r>
      <w:r w:rsidRPr="00ED37BB">
        <w:rPr>
          <w:rStyle w:val="alap1"/>
        </w:rPr>
        <w:t>i</w:t>
      </w:r>
      <w:r w:rsidRPr="00ED37BB">
        <w:rPr>
          <w:rStyle w:val="alap1"/>
        </w:rPr>
        <w:t xml:space="preserve">vá tett bennünket. Övé a dicsőség és a hatalom örökkön-örökké! </w:t>
      </w:r>
      <w:proofErr w:type="spellStart"/>
      <w:r w:rsidRPr="00ED37BB">
        <w:rPr>
          <w:rStyle w:val="alap1"/>
        </w:rPr>
        <w:t>Amen</w:t>
      </w:r>
      <w:proofErr w:type="spellEnd"/>
      <w:r w:rsidRPr="00ED37BB">
        <w:rPr>
          <w:rStyle w:val="alap1"/>
        </w:rPr>
        <w:t>. </w:t>
      </w:r>
    </w:p>
    <w:p w14:paraId="6D773A56" w14:textId="77777777" w:rsidR="00FF36FF" w:rsidRDefault="00FF36FF" w:rsidP="00FF36FF">
      <w:pPr>
        <w:rPr>
          <w:rStyle w:val="alap1"/>
        </w:rPr>
      </w:pPr>
      <w:r w:rsidRPr="00ED37BB">
        <w:rPr>
          <w:rStyle w:val="kicsi1"/>
          <w:vertAlign w:val="superscript"/>
        </w:rPr>
        <w:t>7</w:t>
      </w:r>
      <w:bookmarkStart w:id="29" w:name="7"/>
      <w:bookmarkEnd w:id="28"/>
      <w:r>
        <w:rPr>
          <w:rStyle w:val="kicsi1"/>
          <w:vertAlign w:val="superscript"/>
        </w:rPr>
        <w:t xml:space="preserve"> </w:t>
      </w:r>
      <w:r w:rsidRPr="00ED37BB">
        <w:rPr>
          <w:rStyle w:val="alap1"/>
        </w:rPr>
        <w:t xml:space="preserve">Íme, közeledik a felhőkben, látni fogja minden szem, még azoké is, akik átszúrták! A föld minden népe veri majd a mellét. Igen. </w:t>
      </w:r>
      <w:proofErr w:type="spellStart"/>
      <w:r w:rsidRPr="00ED37BB">
        <w:rPr>
          <w:rStyle w:val="alap1"/>
        </w:rPr>
        <w:t>Amen</w:t>
      </w:r>
      <w:proofErr w:type="spellEnd"/>
      <w:r w:rsidRPr="00ED37BB">
        <w:rPr>
          <w:rStyle w:val="alap1"/>
        </w:rPr>
        <w:t>. </w:t>
      </w:r>
    </w:p>
    <w:p w14:paraId="1205F347" w14:textId="77777777" w:rsidR="00FF36FF" w:rsidRPr="00ED37BB" w:rsidRDefault="00FF36FF" w:rsidP="00FF36FF">
      <w:pPr>
        <w:rPr>
          <w:color w:val="000000"/>
          <w:vertAlign w:val="superscript"/>
        </w:rPr>
      </w:pPr>
      <w:r w:rsidRPr="00ED37BB">
        <w:rPr>
          <w:rStyle w:val="kicsi1"/>
          <w:vertAlign w:val="superscript"/>
        </w:rPr>
        <w:t>8</w:t>
      </w:r>
      <w:bookmarkStart w:id="30" w:name="8"/>
      <w:bookmarkEnd w:id="29"/>
      <w:r>
        <w:rPr>
          <w:rStyle w:val="kicsi1"/>
          <w:vertAlign w:val="superscript"/>
        </w:rPr>
        <w:t xml:space="preserve"> </w:t>
      </w:r>
      <w:r>
        <w:rPr>
          <w:rStyle w:val="alap1"/>
        </w:rPr>
        <w:t>„</w:t>
      </w:r>
      <w:r w:rsidRPr="00ED37BB">
        <w:rPr>
          <w:rStyle w:val="alap1"/>
        </w:rPr>
        <w:t>Én vagyok az alfa és az ómega (a kezdet és a vég)</w:t>
      </w:r>
      <w:r>
        <w:rPr>
          <w:rStyle w:val="alap1"/>
        </w:rPr>
        <w:t>”</w:t>
      </w:r>
      <w:r w:rsidRPr="00ED37BB">
        <w:rPr>
          <w:rStyle w:val="alap1"/>
        </w:rPr>
        <w:t xml:space="preserve"> </w:t>
      </w:r>
      <w:r>
        <w:rPr>
          <w:rStyle w:val="alap1"/>
        </w:rPr>
        <w:t>–</w:t>
      </w:r>
      <w:r w:rsidRPr="00ED37BB">
        <w:rPr>
          <w:rStyle w:val="alap1"/>
        </w:rPr>
        <w:t xml:space="preserve"> mondja az Úr, az Isten, aki van, aki volt és aki </w:t>
      </w:r>
      <w:proofErr w:type="spellStart"/>
      <w:r w:rsidRPr="00ED37BB">
        <w:rPr>
          <w:rStyle w:val="alap1"/>
        </w:rPr>
        <w:t>eljő</w:t>
      </w:r>
      <w:proofErr w:type="spellEnd"/>
      <w:r w:rsidRPr="00ED37BB">
        <w:rPr>
          <w:rStyle w:val="alap1"/>
        </w:rPr>
        <w:t>, a Mindenható.</w:t>
      </w:r>
      <w:r w:rsidRPr="00ED37BB">
        <w:t xml:space="preserve"> </w:t>
      </w:r>
    </w:p>
    <w:p w14:paraId="0952A2EB"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bevezető látomás</w:t>
      </w:r>
    </w:p>
    <w:p w14:paraId="4240C6B8" w14:textId="77777777" w:rsidR="00FF36FF" w:rsidRDefault="00FF36FF" w:rsidP="00FF36FF">
      <w:pPr>
        <w:rPr>
          <w:rStyle w:val="alap1"/>
        </w:rPr>
      </w:pPr>
      <w:r w:rsidRPr="00ED37BB">
        <w:rPr>
          <w:rStyle w:val="alap1"/>
        </w:rPr>
        <w:t> </w:t>
      </w:r>
      <w:r w:rsidRPr="00ED37BB">
        <w:rPr>
          <w:rStyle w:val="kicsi1"/>
          <w:vertAlign w:val="superscript"/>
        </w:rPr>
        <w:t>9</w:t>
      </w:r>
      <w:bookmarkStart w:id="31" w:name="9"/>
      <w:bookmarkEnd w:id="30"/>
      <w:r>
        <w:rPr>
          <w:rStyle w:val="kicsi1"/>
          <w:vertAlign w:val="superscript"/>
        </w:rPr>
        <w:t xml:space="preserve">  </w:t>
      </w:r>
      <w:r w:rsidRPr="00ED37BB">
        <w:rPr>
          <w:rStyle w:val="alap1"/>
        </w:rPr>
        <w:t>Én, János, a királyságban és a türelmes várásban testvéretek Jézusban, és az üldözteté</w:t>
      </w:r>
      <w:r w:rsidRPr="00ED37BB">
        <w:rPr>
          <w:rStyle w:val="alap1"/>
        </w:rPr>
        <w:t>s</w:t>
      </w:r>
      <w:r w:rsidRPr="00ED37BB">
        <w:rPr>
          <w:rStyle w:val="alap1"/>
        </w:rPr>
        <w:t xml:space="preserve">ben társatok, a </w:t>
      </w:r>
      <w:proofErr w:type="spellStart"/>
      <w:r w:rsidRPr="00ED37BB">
        <w:rPr>
          <w:rStyle w:val="alap1"/>
        </w:rPr>
        <w:t>Patmosz</w:t>
      </w:r>
      <w:proofErr w:type="spellEnd"/>
      <w:r w:rsidRPr="00ED37BB">
        <w:rPr>
          <w:rStyle w:val="alap1"/>
        </w:rPr>
        <w:t xml:space="preserve"> nevű szigeten voltam, az Isten szava miatt, és Jézus tanúságtétele miatt. </w:t>
      </w:r>
    </w:p>
    <w:p w14:paraId="4A146745" w14:textId="77777777" w:rsidR="00FF36FF" w:rsidRDefault="00FF36FF" w:rsidP="00FF36FF">
      <w:pPr>
        <w:rPr>
          <w:rStyle w:val="alap1"/>
        </w:rPr>
      </w:pPr>
      <w:r w:rsidRPr="00ED37BB">
        <w:rPr>
          <w:rStyle w:val="kicsi1"/>
          <w:vertAlign w:val="superscript"/>
        </w:rPr>
        <w:t>10</w:t>
      </w:r>
      <w:bookmarkStart w:id="32" w:name="10"/>
      <w:bookmarkEnd w:id="31"/>
      <w:r>
        <w:rPr>
          <w:rStyle w:val="kicsi1"/>
          <w:vertAlign w:val="superscript"/>
        </w:rPr>
        <w:t xml:space="preserve"> </w:t>
      </w:r>
      <w:r w:rsidRPr="00ED37BB">
        <w:rPr>
          <w:rStyle w:val="alap1"/>
        </w:rPr>
        <w:t>Az Úr napján elragadtatásba estem. Hátam mögül, mint valami harsona, </w:t>
      </w:r>
    </w:p>
    <w:p w14:paraId="0BCAA786" w14:textId="77777777" w:rsidR="00FF36FF" w:rsidRDefault="00FF36FF" w:rsidP="00FF36FF">
      <w:pPr>
        <w:rPr>
          <w:rStyle w:val="alap1"/>
        </w:rPr>
      </w:pPr>
      <w:r w:rsidRPr="00ED37BB">
        <w:rPr>
          <w:rStyle w:val="kicsi1"/>
          <w:vertAlign w:val="superscript"/>
        </w:rPr>
        <w:t>11</w:t>
      </w:r>
      <w:bookmarkStart w:id="33" w:name="11"/>
      <w:bookmarkEnd w:id="32"/>
      <w:r>
        <w:rPr>
          <w:rStyle w:val="kicsi1"/>
          <w:vertAlign w:val="superscript"/>
        </w:rPr>
        <w:t xml:space="preserve"> </w:t>
      </w:r>
      <w:r w:rsidRPr="00ED37BB">
        <w:rPr>
          <w:rStyle w:val="alap1"/>
        </w:rPr>
        <w:t xml:space="preserve">megszólalt egy hang: </w:t>
      </w:r>
      <w:r>
        <w:rPr>
          <w:rStyle w:val="alap1"/>
        </w:rPr>
        <w:t>„</w:t>
      </w:r>
      <w:r w:rsidRPr="00ED37BB">
        <w:rPr>
          <w:rStyle w:val="alap1"/>
        </w:rPr>
        <w:t xml:space="preserve">Amit látsz, írd le egy könyvbe, és küldd el a hét egyháznak: </w:t>
      </w:r>
      <w:proofErr w:type="spellStart"/>
      <w:r w:rsidRPr="00ED37BB">
        <w:rPr>
          <w:rStyle w:val="alap1"/>
        </w:rPr>
        <w:t>Efezusba</w:t>
      </w:r>
      <w:proofErr w:type="spellEnd"/>
      <w:r w:rsidRPr="00ED37BB">
        <w:rPr>
          <w:rStyle w:val="alap1"/>
        </w:rPr>
        <w:t xml:space="preserve">, </w:t>
      </w:r>
      <w:proofErr w:type="spellStart"/>
      <w:r w:rsidRPr="00ED37BB">
        <w:rPr>
          <w:rStyle w:val="alap1"/>
        </w:rPr>
        <w:t>Szmirnába</w:t>
      </w:r>
      <w:proofErr w:type="spellEnd"/>
      <w:r w:rsidRPr="00ED37BB">
        <w:rPr>
          <w:rStyle w:val="alap1"/>
        </w:rPr>
        <w:t xml:space="preserve">, Pergamonba, </w:t>
      </w:r>
      <w:proofErr w:type="spellStart"/>
      <w:r w:rsidRPr="00ED37BB">
        <w:rPr>
          <w:rStyle w:val="alap1"/>
        </w:rPr>
        <w:t>Tiatirába</w:t>
      </w:r>
      <w:proofErr w:type="spellEnd"/>
      <w:r w:rsidRPr="00ED37BB">
        <w:rPr>
          <w:rStyle w:val="alap1"/>
        </w:rPr>
        <w:t xml:space="preserve">, Szárdeszbe, Filadelfiába és </w:t>
      </w:r>
      <w:proofErr w:type="spellStart"/>
      <w:r w:rsidRPr="00ED37BB">
        <w:rPr>
          <w:rStyle w:val="alap1"/>
        </w:rPr>
        <w:t>Laodiceába</w:t>
      </w:r>
      <w:proofErr w:type="spellEnd"/>
      <w:r>
        <w:rPr>
          <w:rStyle w:val="alap1"/>
        </w:rPr>
        <w:t>”</w:t>
      </w:r>
      <w:r w:rsidRPr="00ED37BB">
        <w:rPr>
          <w:rStyle w:val="alap1"/>
        </w:rPr>
        <w:t>.</w:t>
      </w:r>
    </w:p>
    <w:p w14:paraId="788970E8" w14:textId="77777777" w:rsidR="00FF36FF" w:rsidRDefault="00FF36FF" w:rsidP="00FF36FF">
      <w:pPr>
        <w:rPr>
          <w:rStyle w:val="alap1"/>
        </w:rPr>
      </w:pPr>
      <w:r w:rsidRPr="00ED37BB">
        <w:rPr>
          <w:rStyle w:val="kicsi1"/>
          <w:vertAlign w:val="superscript"/>
        </w:rPr>
        <w:t>12</w:t>
      </w:r>
      <w:bookmarkStart w:id="34" w:name="12"/>
      <w:bookmarkEnd w:id="33"/>
      <w:r>
        <w:rPr>
          <w:rStyle w:val="kicsi1"/>
          <w:vertAlign w:val="superscript"/>
        </w:rPr>
        <w:t xml:space="preserve"> </w:t>
      </w:r>
      <w:r w:rsidRPr="00ED37BB">
        <w:rPr>
          <w:rStyle w:val="alap1"/>
        </w:rPr>
        <w:t>Erre megfordultam, hogy megnézzem, mely hang szól hozzám. Amint odafordultam, hét arany gyertyatartót láttam, </w:t>
      </w:r>
    </w:p>
    <w:p w14:paraId="4BBD5B15" w14:textId="77777777" w:rsidR="00FF36FF" w:rsidRDefault="00FF36FF" w:rsidP="00FF36FF">
      <w:pPr>
        <w:rPr>
          <w:rStyle w:val="alap1"/>
        </w:rPr>
      </w:pPr>
      <w:r w:rsidRPr="00ED37BB">
        <w:rPr>
          <w:rStyle w:val="kicsi1"/>
          <w:vertAlign w:val="superscript"/>
        </w:rPr>
        <w:t>13</w:t>
      </w:r>
      <w:bookmarkStart w:id="35" w:name="13"/>
      <w:bookmarkEnd w:id="34"/>
      <w:r>
        <w:rPr>
          <w:rStyle w:val="kicsi1"/>
          <w:vertAlign w:val="superscript"/>
        </w:rPr>
        <w:t xml:space="preserve"> </w:t>
      </w:r>
      <w:r w:rsidRPr="00ED37BB">
        <w:rPr>
          <w:rStyle w:val="alap1"/>
        </w:rPr>
        <w:t>a gyertyatartók közt pedig az Emberfiához hasonlót. Bokáig érő ruhát viselt, aranyöv övezte mellét. </w:t>
      </w:r>
    </w:p>
    <w:p w14:paraId="3A5C1690" w14:textId="77777777" w:rsidR="00FF36FF" w:rsidRDefault="00FF36FF" w:rsidP="00FF36FF">
      <w:pPr>
        <w:rPr>
          <w:rStyle w:val="alap1"/>
        </w:rPr>
      </w:pPr>
      <w:r w:rsidRPr="00ED37BB">
        <w:rPr>
          <w:rStyle w:val="kicsi1"/>
          <w:vertAlign w:val="superscript"/>
        </w:rPr>
        <w:t>14</w:t>
      </w:r>
      <w:bookmarkStart w:id="36" w:name="14"/>
      <w:bookmarkEnd w:id="35"/>
      <w:r>
        <w:rPr>
          <w:rStyle w:val="kicsi1"/>
          <w:vertAlign w:val="superscript"/>
        </w:rPr>
        <w:t xml:space="preserve"> </w:t>
      </w:r>
      <w:r w:rsidRPr="00ED37BB">
        <w:rPr>
          <w:rStyle w:val="alap1"/>
        </w:rPr>
        <w:t>Feje és haja fehér volt, mint a hófehér gyapjú, szeme, mint a lobogó tűz, </w:t>
      </w:r>
    </w:p>
    <w:p w14:paraId="79DA554C" w14:textId="77777777" w:rsidR="00FF36FF" w:rsidRDefault="00FF36FF" w:rsidP="00FF36FF">
      <w:pPr>
        <w:rPr>
          <w:rStyle w:val="alap1"/>
        </w:rPr>
      </w:pPr>
      <w:r w:rsidRPr="00ED37BB">
        <w:rPr>
          <w:rStyle w:val="kicsi1"/>
          <w:vertAlign w:val="superscript"/>
        </w:rPr>
        <w:t>15</w:t>
      </w:r>
      <w:bookmarkStart w:id="37" w:name="15"/>
      <w:bookmarkEnd w:id="36"/>
      <w:r>
        <w:rPr>
          <w:rStyle w:val="kicsi1"/>
          <w:vertAlign w:val="superscript"/>
        </w:rPr>
        <w:t xml:space="preserve"> </w:t>
      </w:r>
      <w:r w:rsidRPr="00ED37BB">
        <w:rPr>
          <w:rStyle w:val="alap1"/>
        </w:rPr>
        <w:t>lába, mint a kohóban izzó sárgaréz, hangja, mint a nagy vizek zúgása. </w:t>
      </w:r>
    </w:p>
    <w:p w14:paraId="48072D49" w14:textId="77777777" w:rsidR="00FF36FF" w:rsidRPr="00ED37BB" w:rsidRDefault="00FF36FF" w:rsidP="00FF36FF">
      <w:r w:rsidRPr="00ED37BB">
        <w:rPr>
          <w:rStyle w:val="kicsi1"/>
          <w:vertAlign w:val="superscript"/>
        </w:rPr>
        <w:t>16</w:t>
      </w:r>
      <w:bookmarkStart w:id="38" w:name="16"/>
      <w:bookmarkEnd w:id="37"/>
      <w:r>
        <w:rPr>
          <w:rStyle w:val="kicsi1"/>
          <w:vertAlign w:val="superscript"/>
        </w:rPr>
        <w:t xml:space="preserve"> </w:t>
      </w:r>
      <w:r w:rsidRPr="00ED37BB">
        <w:rPr>
          <w:rStyle w:val="alap1"/>
        </w:rPr>
        <w:t>Jobbjában hét csillagot tartott, szájából kétélű hegyes kard tört elő, arca pedig olyan volt, mint a teljes erejében ragyogó nap.</w:t>
      </w:r>
      <w:r w:rsidRPr="00ED37BB">
        <w:t xml:space="preserve"> </w:t>
      </w:r>
    </w:p>
    <w:p w14:paraId="566119EB"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János megbízatása</w:t>
      </w:r>
    </w:p>
    <w:p w14:paraId="662C2263" w14:textId="77777777" w:rsidR="00FF36FF" w:rsidRDefault="00FF36FF" w:rsidP="00FF36FF">
      <w:pPr>
        <w:rPr>
          <w:rStyle w:val="alap1"/>
        </w:rPr>
      </w:pPr>
      <w:r w:rsidRPr="00ED37BB">
        <w:rPr>
          <w:rStyle w:val="alap1"/>
        </w:rPr>
        <w:t> </w:t>
      </w:r>
      <w:r w:rsidRPr="00ED37BB">
        <w:rPr>
          <w:rStyle w:val="kicsi1"/>
          <w:vertAlign w:val="superscript"/>
        </w:rPr>
        <w:t>17</w:t>
      </w:r>
      <w:bookmarkStart w:id="39" w:name="17"/>
      <w:bookmarkEnd w:id="38"/>
      <w:r>
        <w:rPr>
          <w:rStyle w:val="kicsi1"/>
          <w:vertAlign w:val="superscript"/>
        </w:rPr>
        <w:t xml:space="preserve"> </w:t>
      </w:r>
      <w:r w:rsidRPr="00ED37BB">
        <w:rPr>
          <w:rStyle w:val="alap1"/>
        </w:rPr>
        <w:t xml:space="preserve">Amikor megpillantottam, mint egy halott a lába elé rogytam, de megérintett jobbjával, és megszólított: </w:t>
      </w:r>
      <w:r>
        <w:rPr>
          <w:rStyle w:val="alap1"/>
        </w:rPr>
        <w:t>„</w:t>
      </w:r>
      <w:r w:rsidRPr="00ED37BB">
        <w:rPr>
          <w:rStyle w:val="alap1"/>
        </w:rPr>
        <w:t>Ne félj! Én vagyok az első és az utolsó </w:t>
      </w:r>
    </w:p>
    <w:p w14:paraId="46301DE2" w14:textId="77777777" w:rsidR="00FF36FF" w:rsidRDefault="00FF36FF" w:rsidP="00FF36FF">
      <w:pPr>
        <w:rPr>
          <w:rStyle w:val="alap1"/>
        </w:rPr>
      </w:pPr>
      <w:r w:rsidRPr="00ED37BB">
        <w:rPr>
          <w:rStyle w:val="kicsi1"/>
          <w:vertAlign w:val="superscript"/>
        </w:rPr>
        <w:t>18</w:t>
      </w:r>
      <w:bookmarkStart w:id="40" w:name="18"/>
      <w:bookmarkEnd w:id="39"/>
      <w:r>
        <w:rPr>
          <w:rStyle w:val="kicsi1"/>
          <w:vertAlign w:val="superscript"/>
        </w:rPr>
        <w:t xml:space="preserve"> </w:t>
      </w:r>
      <w:r w:rsidRPr="00ED37BB">
        <w:rPr>
          <w:rStyle w:val="alap1"/>
        </w:rPr>
        <w:t>és az élő. Meghaltam, s íme, mégis élek, örökké. Nálam vannak a halálnak és az alvilágnak a kulcsai. </w:t>
      </w:r>
    </w:p>
    <w:p w14:paraId="3EF752D9" w14:textId="77777777" w:rsidR="00FF36FF" w:rsidRDefault="00FF36FF" w:rsidP="00FF36FF">
      <w:pPr>
        <w:rPr>
          <w:rStyle w:val="alap1"/>
        </w:rPr>
      </w:pPr>
      <w:r w:rsidRPr="00ED37BB">
        <w:rPr>
          <w:rStyle w:val="kicsi1"/>
          <w:vertAlign w:val="superscript"/>
        </w:rPr>
        <w:t>19</w:t>
      </w:r>
      <w:bookmarkStart w:id="41" w:name="19"/>
      <w:bookmarkEnd w:id="40"/>
      <w:r>
        <w:rPr>
          <w:rStyle w:val="kicsi1"/>
          <w:vertAlign w:val="superscript"/>
        </w:rPr>
        <w:t xml:space="preserve"> </w:t>
      </w:r>
      <w:r w:rsidRPr="00ED37BB">
        <w:rPr>
          <w:rStyle w:val="alap1"/>
        </w:rPr>
        <w:t>Írd le hát, amit láttál, a jelent és ami ezután történik. </w:t>
      </w:r>
    </w:p>
    <w:p w14:paraId="31323051" w14:textId="77777777" w:rsidR="00FF36FF" w:rsidRPr="00ED37BB" w:rsidRDefault="00FF36FF" w:rsidP="00FF36FF">
      <w:pPr>
        <w:rPr>
          <w:rStyle w:val="alap1"/>
        </w:rPr>
      </w:pPr>
      <w:r w:rsidRPr="00ED37BB">
        <w:rPr>
          <w:rStyle w:val="kicsi1"/>
          <w:vertAlign w:val="superscript"/>
        </w:rPr>
        <w:t>20</w:t>
      </w:r>
      <w:bookmarkStart w:id="42" w:name="20"/>
      <w:bookmarkEnd w:id="41"/>
      <w:r>
        <w:rPr>
          <w:rStyle w:val="kicsi1"/>
          <w:vertAlign w:val="superscript"/>
        </w:rPr>
        <w:t xml:space="preserve"> </w:t>
      </w:r>
      <w:r w:rsidRPr="00ED37BB">
        <w:rPr>
          <w:rStyle w:val="alap1"/>
        </w:rPr>
        <w:t>A hét csillagnak, amit a jobbomban láttál, és a hét arany gyertyatartónak ez a titka: a hét csi</w:t>
      </w:r>
      <w:r w:rsidRPr="00ED37BB">
        <w:rPr>
          <w:rStyle w:val="alap1"/>
        </w:rPr>
        <w:t>l</w:t>
      </w:r>
      <w:r w:rsidRPr="00ED37BB">
        <w:rPr>
          <w:rStyle w:val="alap1"/>
        </w:rPr>
        <w:t>lag a hét egyház angyala, a hét gyertyatartó meg a hét egyház.</w:t>
      </w:r>
      <w:r>
        <w:rPr>
          <w:rStyle w:val="alap1"/>
        </w:rPr>
        <w:t>”</w:t>
      </w:r>
      <w:bookmarkEnd w:id="42"/>
    </w:p>
    <w:p w14:paraId="6D7452F6" w14:textId="77777777" w:rsidR="00FF36FF" w:rsidRPr="00ED37BB" w:rsidRDefault="00FF36FF" w:rsidP="00FF36FF">
      <w:pPr>
        <w:pStyle w:val="kiscim"/>
        <w:numPr>
          <w:ilvl w:val="0"/>
          <w:numId w:val="12"/>
        </w:numPr>
        <w:jc w:val="center"/>
        <w:rPr>
          <w:rFonts w:ascii="Times New Roman" w:hAnsi="Times New Roman" w:cs="Times New Roman"/>
          <w:sz w:val="24"/>
          <w:szCs w:val="24"/>
        </w:rPr>
      </w:pPr>
      <w:r w:rsidRPr="00ED37BB">
        <w:rPr>
          <w:rFonts w:ascii="Times New Roman" w:hAnsi="Times New Roman" w:cs="Times New Roman"/>
          <w:sz w:val="24"/>
          <w:szCs w:val="24"/>
        </w:rPr>
        <w:t xml:space="preserve">Levél az </w:t>
      </w:r>
      <w:proofErr w:type="spellStart"/>
      <w:r w:rsidRPr="00ED37BB">
        <w:rPr>
          <w:rFonts w:ascii="Times New Roman" w:hAnsi="Times New Roman" w:cs="Times New Roman"/>
          <w:sz w:val="24"/>
          <w:szCs w:val="24"/>
        </w:rPr>
        <w:t>efezusi</w:t>
      </w:r>
      <w:proofErr w:type="spellEnd"/>
      <w:r w:rsidRPr="00ED37BB">
        <w:rPr>
          <w:rFonts w:ascii="Times New Roman" w:hAnsi="Times New Roman" w:cs="Times New Roman"/>
          <w:sz w:val="24"/>
          <w:szCs w:val="24"/>
        </w:rPr>
        <w:t xml:space="preserve"> egyháznak</w:t>
      </w:r>
    </w:p>
    <w:p w14:paraId="229FA8C5"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Pr>
          <w:rStyle w:val="alap1"/>
        </w:rPr>
        <w:t>„</w:t>
      </w:r>
      <w:r w:rsidRPr="00ED37BB">
        <w:rPr>
          <w:rStyle w:val="alap1"/>
        </w:rPr>
        <w:t xml:space="preserve">Az </w:t>
      </w:r>
      <w:proofErr w:type="spellStart"/>
      <w:r w:rsidRPr="00ED37BB">
        <w:rPr>
          <w:rStyle w:val="alap1"/>
        </w:rPr>
        <w:t>efezusi</w:t>
      </w:r>
      <w:proofErr w:type="spellEnd"/>
      <w:r w:rsidRPr="00ED37BB">
        <w:rPr>
          <w:rStyle w:val="alap1"/>
        </w:rPr>
        <w:t xml:space="preserve"> egyház angyalának ezt írd: Aki a hét csillagot jobbjában tartja, s aki a hét arany gyertyatartó közt jár, a következőket mondja: </w:t>
      </w:r>
    </w:p>
    <w:p w14:paraId="621A5BB7"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Tudok tetteidről, fáradozásaidról és kitartásodról. Tudom, hogy nem tűröd a gonoszokat: pr</w:t>
      </w:r>
      <w:r w:rsidRPr="00ED37BB">
        <w:rPr>
          <w:rStyle w:val="alap1"/>
        </w:rPr>
        <w:t>ó</w:t>
      </w:r>
      <w:r w:rsidRPr="00ED37BB">
        <w:rPr>
          <w:rStyle w:val="alap1"/>
        </w:rPr>
        <w:t>bára tetted, akik apostolnak mondják magukat, noha nem azok, és hazugnak találtad őket. </w:t>
      </w:r>
    </w:p>
    <w:p w14:paraId="283D66A1"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Hűséges is vagy, szenvedtél a nevemért, és nem fáradtál bele. </w:t>
      </w:r>
    </w:p>
    <w:p w14:paraId="5696FE96"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De van egy kifogásom ellened, az, hogy kezdeti szeretetedtől eltértél. </w:t>
      </w:r>
    </w:p>
    <w:p w14:paraId="79B1A0FF"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Gondold meg, honnan süllyedtél ide! Térj meg, és térj vissza korábbi cselekedeteidhez! Mert elmegyek és elmozdítom helyéről gyertyatartódat, ha nem tartasz bűnbánatot. </w:t>
      </w:r>
    </w:p>
    <w:p w14:paraId="2E7A550B"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 xml:space="preserve">Azt viszont, hogy gyűlölöd a </w:t>
      </w:r>
      <w:proofErr w:type="spellStart"/>
      <w:r w:rsidRPr="00ED37BB">
        <w:rPr>
          <w:rStyle w:val="alap1"/>
        </w:rPr>
        <w:t>nikolaiták</w:t>
      </w:r>
      <w:proofErr w:type="spellEnd"/>
      <w:r w:rsidRPr="00ED37BB">
        <w:rPr>
          <w:rStyle w:val="alap1"/>
        </w:rPr>
        <w:t xml:space="preserve"> tetteit, a javadra lehet írni </w:t>
      </w:r>
      <w:r>
        <w:rPr>
          <w:rStyle w:val="alap1"/>
        </w:rPr>
        <w:t>–</w:t>
      </w:r>
      <w:r w:rsidRPr="00ED37BB">
        <w:rPr>
          <w:rStyle w:val="alap1"/>
        </w:rPr>
        <w:t xml:space="preserve"> én is gyűlölöm őket. </w:t>
      </w:r>
    </w:p>
    <w:p w14:paraId="261D4AF5" w14:textId="77777777" w:rsidR="00FF36FF" w:rsidRPr="00ED37BB" w:rsidRDefault="00FF36FF" w:rsidP="00FF36FF">
      <w:r w:rsidRPr="00ED37BB">
        <w:rPr>
          <w:rStyle w:val="kicsi1"/>
          <w:vertAlign w:val="superscript"/>
        </w:rPr>
        <w:t>7</w:t>
      </w:r>
      <w:r>
        <w:rPr>
          <w:rStyle w:val="kicsi1"/>
          <w:vertAlign w:val="superscript"/>
        </w:rPr>
        <w:t xml:space="preserve"> </w:t>
      </w:r>
      <w:r w:rsidRPr="00ED37BB">
        <w:rPr>
          <w:rStyle w:val="alap1"/>
        </w:rPr>
        <w:t>Akinek van füle, hallja meg, mit mond a Lélek az egyházaknak: A győztesnek az élet fájáról adok enni, amely az Isten paradicsomában van.</w:t>
      </w:r>
      <w:r>
        <w:rPr>
          <w:rStyle w:val="alap1"/>
        </w:rPr>
        <w:t>”</w:t>
      </w:r>
      <w:r w:rsidRPr="00ED37BB">
        <w:t xml:space="preserve"> </w:t>
      </w:r>
    </w:p>
    <w:p w14:paraId="4CD1692D"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 xml:space="preserve">Levél a </w:t>
      </w:r>
      <w:proofErr w:type="spellStart"/>
      <w:r w:rsidRPr="00ED37BB">
        <w:rPr>
          <w:rFonts w:ascii="Times New Roman" w:hAnsi="Times New Roman" w:cs="Times New Roman"/>
          <w:sz w:val="24"/>
          <w:szCs w:val="24"/>
        </w:rPr>
        <w:t>szmirnai</w:t>
      </w:r>
      <w:proofErr w:type="spellEnd"/>
      <w:r w:rsidRPr="00ED37BB">
        <w:rPr>
          <w:rFonts w:ascii="Times New Roman" w:hAnsi="Times New Roman" w:cs="Times New Roman"/>
          <w:sz w:val="24"/>
          <w:szCs w:val="24"/>
        </w:rPr>
        <w:t xml:space="preserve"> egyháznak</w:t>
      </w:r>
    </w:p>
    <w:p w14:paraId="18BCCAD4"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Pr>
          <w:rStyle w:val="alap1"/>
        </w:rPr>
        <w:t>„</w:t>
      </w:r>
      <w:r w:rsidRPr="00ED37BB">
        <w:rPr>
          <w:rStyle w:val="alap1"/>
        </w:rPr>
        <w:t xml:space="preserve">A </w:t>
      </w:r>
      <w:proofErr w:type="spellStart"/>
      <w:r w:rsidRPr="00ED37BB">
        <w:rPr>
          <w:rStyle w:val="alap1"/>
        </w:rPr>
        <w:t>szmirnai</w:t>
      </w:r>
      <w:proofErr w:type="spellEnd"/>
      <w:r w:rsidRPr="00ED37BB">
        <w:rPr>
          <w:rStyle w:val="alap1"/>
        </w:rPr>
        <w:t xml:space="preserve"> egyház angyalának ezt írd: Ezt mondja az első és utolsó, aki halott volt, de életre kelt: </w:t>
      </w:r>
    </w:p>
    <w:p w14:paraId="1DBDD493"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Tudok szorongattatásodról, arról, hogy szegény vagy, de valójában mégis gazdag. Tudom, hogy gyaláznak, akik zsidónak vallják magukat, noha nem azok, hanem a sátán zsinagógája. </w:t>
      </w:r>
    </w:p>
    <w:p w14:paraId="1690CFAA"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 xml:space="preserve">Ne félj a rád váró szenvedésektől! A sátán </w:t>
      </w:r>
      <w:proofErr w:type="spellStart"/>
      <w:r w:rsidRPr="00ED37BB">
        <w:rPr>
          <w:rStyle w:val="alap1"/>
        </w:rPr>
        <w:t>néhányotokat</w:t>
      </w:r>
      <w:proofErr w:type="spellEnd"/>
      <w:r w:rsidRPr="00ED37BB">
        <w:rPr>
          <w:rStyle w:val="alap1"/>
        </w:rPr>
        <w:t xml:space="preserve"> fogságba vet, hogy próbára tegyen benneteket. Megpróbáltatásotok tíz napig tart. Légy hű mindhalálig, és neked adom az élet koszor</w:t>
      </w:r>
      <w:r w:rsidRPr="00ED37BB">
        <w:rPr>
          <w:rStyle w:val="alap1"/>
        </w:rPr>
        <w:t>ú</w:t>
      </w:r>
      <w:r w:rsidRPr="00ED37BB">
        <w:rPr>
          <w:rStyle w:val="alap1"/>
        </w:rPr>
        <w:t>ját. </w:t>
      </w:r>
    </w:p>
    <w:p w14:paraId="4C7B7271" w14:textId="77777777" w:rsidR="00FF36FF" w:rsidRPr="00ED37BB" w:rsidRDefault="00FF36FF" w:rsidP="00FF36FF">
      <w:r w:rsidRPr="00ED37BB">
        <w:rPr>
          <w:rStyle w:val="kicsi1"/>
          <w:vertAlign w:val="superscript"/>
        </w:rPr>
        <w:t>11</w:t>
      </w:r>
      <w:r>
        <w:rPr>
          <w:rStyle w:val="kicsi1"/>
          <w:vertAlign w:val="superscript"/>
        </w:rPr>
        <w:t xml:space="preserve"> </w:t>
      </w:r>
      <w:r w:rsidRPr="00ED37BB">
        <w:rPr>
          <w:rStyle w:val="alap1"/>
        </w:rPr>
        <w:t>Akinek van füle, hallja meg, mit mond a Lélek az egyházaknak: A győztesen nem vesz erőt a második halál.</w:t>
      </w:r>
      <w:r>
        <w:rPr>
          <w:rStyle w:val="alap1"/>
        </w:rPr>
        <w:t>”</w:t>
      </w:r>
      <w:r w:rsidRPr="00ED37BB">
        <w:t xml:space="preserve"> </w:t>
      </w:r>
    </w:p>
    <w:p w14:paraId="36E2300B"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Levél a pergamoni egyháznak</w:t>
      </w:r>
    </w:p>
    <w:p w14:paraId="1E59EB6B"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Pr>
          <w:rStyle w:val="alap1"/>
        </w:rPr>
        <w:t>„</w:t>
      </w:r>
      <w:r w:rsidRPr="00ED37BB">
        <w:rPr>
          <w:rStyle w:val="alap1"/>
        </w:rPr>
        <w:t>A pergamoni egyház angyalának ezt írd: Ezt mondja, aki a kétélű hegyes kardot tartja: </w:t>
      </w:r>
    </w:p>
    <w:p w14:paraId="7AA91E0A"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 xml:space="preserve">Tudom, hol lakol; ott, ahol a sátán trónja áll. </w:t>
      </w:r>
      <w:proofErr w:type="spellStart"/>
      <w:r w:rsidRPr="00ED37BB">
        <w:rPr>
          <w:rStyle w:val="alap1"/>
        </w:rPr>
        <w:t>Ragaszkodol</w:t>
      </w:r>
      <w:proofErr w:type="spellEnd"/>
      <w:r w:rsidRPr="00ED37BB">
        <w:rPr>
          <w:rStyle w:val="alap1"/>
        </w:rPr>
        <w:t xml:space="preserve"> a nevemhez, nem tagadtad meg hitemet még azokban a napokban sem, amikor Antipászt, hűséges vértanúmat megölték nálatok, ahol a sátán lakik. </w:t>
      </w:r>
    </w:p>
    <w:p w14:paraId="44F27259"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 xml:space="preserve">De van némi kifogásom ellened. Élnek köztetek olyanok, akik </w:t>
      </w:r>
      <w:proofErr w:type="spellStart"/>
      <w:r w:rsidRPr="00ED37BB">
        <w:rPr>
          <w:rStyle w:val="alap1"/>
        </w:rPr>
        <w:t>Bileám</w:t>
      </w:r>
      <w:proofErr w:type="spellEnd"/>
      <w:r w:rsidRPr="00ED37BB">
        <w:rPr>
          <w:rStyle w:val="alap1"/>
        </w:rPr>
        <w:t xml:space="preserve"> tanításához ragas</w:t>
      </w:r>
      <w:r w:rsidRPr="00ED37BB">
        <w:rPr>
          <w:rStyle w:val="alap1"/>
        </w:rPr>
        <w:t>z</w:t>
      </w:r>
      <w:r w:rsidRPr="00ED37BB">
        <w:rPr>
          <w:rStyle w:val="alap1"/>
        </w:rPr>
        <w:t xml:space="preserve">kodnak, aki kioktatta </w:t>
      </w:r>
      <w:proofErr w:type="spellStart"/>
      <w:r w:rsidRPr="00ED37BB">
        <w:rPr>
          <w:rStyle w:val="alap1"/>
        </w:rPr>
        <w:t>Bálákot</w:t>
      </w:r>
      <w:proofErr w:type="spellEnd"/>
      <w:r w:rsidRPr="00ED37BB">
        <w:rPr>
          <w:rStyle w:val="alap1"/>
        </w:rPr>
        <w:t>, hogy áldozati hús evésére és erkölcstelenségre csábítsa Izrael fiait. </w:t>
      </w:r>
    </w:p>
    <w:p w14:paraId="24199EF8"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 xml:space="preserve">Olyanok is élnek köztetek, akik a </w:t>
      </w:r>
      <w:proofErr w:type="spellStart"/>
      <w:r w:rsidRPr="00ED37BB">
        <w:rPr>
          <w:rStyle w:val="alap1"/>
        </w:rPr>
        <w:t>nikolaiták</w:t>
      </w:r>
      <w:proofErr w:type="spellEnd"/>
      <w:r w:rsidRPr="00ED37BB">
        <w:rPr>
          <w:rStyle w:val="alap1"/>
        </w:rPr>
        <w:t xml:space="preserve"> tanításához ragaszkodnak. </w:t>
      </w:r>
    </w:p>
    <w:p w14:paraId="05F45362"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Térj meg tehát! Mert ha nem, késedelem nélkül odamegyek, és harcba szállok velük, szá</w:t>
      </w:r>
      <w:r w:rsidRPr="00ED37BB">
        <w:rPr>
          <w:rStyle w:val="alap1"/>
        </w:rPr>
        <w:t>m</w:t>
      </w:r>
      <w:r w:rsidRPr="00ED37BB">
        <w:rPr>
          <w:rStyle w:val="alap1"/>
        </w:rPr>
        <w:t>nak kardjával. </w:t>
      </w:r>
    </w:p>
    <w:p w14:paraId="092F8E6D" w14:textId="77777777" w:rsidR="00FF36FF" w:rsidRPr="00ED37BB" w:rsidRDefault="00FF36FF" w:rsidP="00FF36FF">
      <w:r w:rsidRPr="00ED37BB">
        <w:rPr>
          <w:rStyle w:val="kicsi1"/>
          <w:vertAlign w:val="superscript"/>
        </w:rPr>
        <w:t>17</w:t>
      </w:r>
      <w:r>
        <w:rPr>
          <w:rStyle w:val="kicsi1"/>
          <w:vertAlign w:val="superscript"/>
        </w:rPr>
        <w:t xml:space="preserve"> </w:t>
      </w:r>
      <w:r w:rsidRPr="00ED37BB">
        <w:rPr>
          <w:rStyle w:val="alap1"/>
        </w:rPr>
        <w:t>Akinek van füle, hallja meg, mit mond a Lélek az egyházaknak: A győztesnek rejtett mannát adok és egy fehér követ. A kövön új név van, amelyet senki más nem ért, csak aki megkapja.</w:t>
      </w:r>
      <w:r>
        <w:rPr>
          <w:rStyle w:val="alap1"/>
        </w:rPr>
        <w:t>”</w:t>
      </w:r>
      <w:r w:rsidRPr="00ED37BB">
        <w:t xml:space="preserve"> </w:t>
      </w:r>
    </w:p>
    <w:p w14:paraId="0077AB71"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 xml:space="preserve">Levél a </w:t>
      </w:r>
      <w:proofErr w:type="spellStart"/>
      <w:r w:rsidRPr="00ED37BB">
        <w:rPr>
          <w:rFonts w:ascii="Times New Roman" w:hAnsi="Times New Roman" w:cs="Times New Roman"/>
          <w:sz w:val="24"/>
          <w:szCs w:val="24"/>
        </w:rPr>
        <w:t>tiatirai</w:t>
      </w:r>
      <w:proofErr w:type="spellEnd"/>
      <w:r w:rsidRPr="00ED37BB">
        <w:rPr>
          <w:rFonts w:ascii="Times New Roman" w:hAnsi="Times New Roman" w:cs="Times New Roman"/>
          <w:sz w:val="24"/>
          <w:szCs w:val="24"/>
        </w:rPr>
        <w:t xml:space="preserve"> egyháznak</w:t>
      </w:r>
    </w:p>
    <w:p w14:paraId="09F8B83D"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Pr>
          <w:rStyle w:val="alap1"/>
        </w:rPr>
        <w:t>„</w:t>
      </w:r>
      <w:r w:rsidRPr="00ED37BB">
        <w:rPr>
          <w:rStyle w:val="alap1"/>
        </w:rPr>
        <w:t xml:space="preserve">A </w:t>
      </w:r>
      <w:proofErr w:type="spellStart"/>
      <w:r w:rsidRPr="00ED37BB">
        <w:rPr>
          <w:rStyle w:val="alap1"/>
        </w:rPr>
        <w:t>tiatirai</w:t>
      </w:r>
      <w:proofErr w:type="spellEnd"/>
      <w:r w:rsidRPr="00ED37BB">
        <w:rPr>
          <w:rStyle w:val="alap1"/>
        </w:rPr>
        <w:t xml:space="preserve"> egyház angyalának ezt írd: Ezt mondja az Isten Fia, akinek szeme, mint a lobogó tűz és lába, mint a sárgaréz: </w:t>
      </w:r>
    </w:p>
    <w:p w14:paraId="25C0B9C1"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Tudok tetteidről, szeretetedről, hitedről, szolgálataidról és állhatatosságodról, arról, hogy most több cselekedeted van, mint azelőtt. </w:t>
      </w:r>
    </w:p>
    <w:p w14:paraId="6DA2EBED" w14:textId="77777777" w:rsidR="00FF36FF"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 xml:space="preserve">De van ellened egy kifogásom: eltűröd, hogy </w:t>
      </w:r>
      <w:proofErr w:type="spellStart"/>
      <w:r w:rsidRPr="00ED37BB">
        <w:rPr>
          <w:rStyle w:val="alap1"/>
        </w:rPr>
        <w:t>Jezabel</w:t>
      </w:r>
      <w:proofErr w:type="spellEnd"/>
      <w:r w:rsidRPr="00ED37BB">
        <w:rPr>
          <w:rStyle w:val="alap1"/>
        </w:rPr>
        <w:t xml:space="preserve"> asszony, aki prófétának mondja m</w:t>
      </w:r>
      <w:r w:rsidRPr="00ED37BB">
        <w:rPr>
          <w:rStyle w:val="alap1"/>
        </w:rPr>
        <w:t>a</w:t>
      </w:r>
      <w:r w:rsidRPr="00ED37BB">
        <w:rPr>
          <w:rStyle w:val="alap1"/>
        </w:rPr>
        <w:t>gát, tanításával arra csábítsa szolgáimat, hogy erkölcstelenkedjenek és egyenek a bálványoknak b</w:t>
      </w:r>
      <w:r w:rsidRPr="00ED37BB">
        <w:rPr>
          <w:rStyle w:val="alap1"/>
        </w:rPr>
        <w:t>e</w:t>
      </w:r>
      <w:r w:rsidRPr="00ED37BB">
        <w:rPr>
          <w:rStyle w:val="alap1"/>
        </w:rPr>
        <w:t>mutatott áldozatok húsából. </w:t>
      </w:r>
    </w:p>
    <w:p w14:paraId="1E41DE3F" w14:textId="77777777" w:rsidR="00FF36FF" w:rsidRDefault="00FF36FF" w:rsidP="00FF36FF">
      <w:pPr>
        <w:rPr>
          <w:rStyle w:val="alap1"/>
        </w:rPr>
      </w:pPr>
      <w:r w:rsidRPr="00ED37BB">
        <w:rPr>
          <w:rStyle w:val="kicsi1"/>
          <w:vertAlign w:val="superscript"/>
        </w:rPr>
        <w:t>21</w:t>
      </w:r>
      <w:bookmarkStart w:id="43" w:name="21"/>
      <w:r>
        <w:rPr>
          <w:rStyle w:val="kicsi1"/>
          <w:vertAlign w:val="superscript"/>
        </w:rPr>
        <w:t xml:space="preserve"> </w:t>
      </w:r>
      <w:r w:rsidRPr="00ED37BB">
        <w:rPr>
          <w:rStyle w:val="alap1"/>
        </w:rPr>
        <w:t>Adtam neki időt, hogy megtérjen, de nem akar megtérni paráznaságából. </w:t>
      </w:r>
    </w:p>
    <w:p w14:paraId="5FF7CB69" w14:textId="77777777" w:rsidR="00FF36FF" w:rsidRDefault="00FF36FF" w:rsidP="00FF36FF">
      <w:pPr>
        <w:rPr>
          <w:rStyle w:val="alap1"/>
        </w:rPr>
      </w:pPr>
      <w:r w:rsidRPr="00ED37BB">
        <w:rPr>
          <w:rStyle w:val="kicsi1"/>
          <w:vertAlign w:val="superscript"/>
        </w:rPr>
        <w:t>22</w:t>
      </w:r>
      <w:bookmarkStart w:id="44" w:name="22"/>
      <w:bookmarkEnd w:id="43"/>
      <w:r>
        <w:rPr>
          <w:rStyle w:val="kicsi1"/>
          <w:vertAlign w:val="superscript"/>
        </w:rPr>
        <w:t xml:space="preserve"> </w:t>
      </w:r>
      <w:r w:rsidRPr="00ED37BB">
        <w:rPr>
          <w:rStyle w:val="alap1"/>
        </w:rPr>
        <w:t>Ágynak döntöm, akik meg házasságot törnek vele, azokat nagy nyomorúságokba, hacsak meg nem térnek cselekedeteikből. </w:t>
      </w:r>
    </w:p>
    <w:p w14:paraId="404361A6" w14:textId="77777777" w:rsidR="00FF36FF" w:rsidRDefault="00FF36FF" w:rsidP="00FF36FF">
      <w:pPr>
        <w:rPr>
          <w:rStyle w:val="alap1"/>
        </w:rPr>
      </w:pPr>
      <w:r w:rsidRPr="00ED37BB">
        <w:rPr>
          <w:rStyle w:val="kicsi1"/>
          <w:vertAlign w:val="superscript"/>
        </w:rPr>
        <w:t>23</w:t>
      </w:r>
      <w:bookmarkStart w:id="45" w:name="23"/>
      <w:bookmarkEnd w:id="44"/>
      <w:r>
        <w:rPr>
          <w:rStyle w:val="kicsi1"/>
          <w:vertAlign w:val="superscript"/>
        </w:rPr>
        <w:t xml:space="preserve"> </w:t>
      </w:r>
      <w:r w:rsidRPr="00ED37BB">
        <w:rPr>
          <w:rStyle w:val="alap1"/>
        </w:rPr>
        <w:t>Gyermekeit halálra adom, hadd tudja meg minden egyház, hogy én vagyok, aki a veséket és a szíveket vizsgálja, és megfizetek mindenkinek, kinek-kinek a tettei szerint. </w:t>
      </w:r>
    </w:p>
    <w:p w14:paraId="7405E35C" w14:textId="77777777" w:rsidR="00FF36FF" w:rsidRDefault="00FF36FF" w:rsidP="00FF36FF">
      <w:pPr>
        <w:rPr>
          <w:rStyle w:val="alap1"/>
        </w:rPr>
      </w:pPr>
      <w:r w:rsidRPr="00ED37BB">
        <w:rPr>
          <w:rStyle w:val="kicsi1"/>
          <w:vertAlign w:val="superscript"/>
        </w:rPr>
        <w:t>24</w:t>
      </w:r>
      <w:bookmarkStart w:id="46" w:name="24"/>
      <w:bookmarkEnd w:id="45"/>
      <w:r>
        <w:rPr>
          <w:rStyle w:val="kicsi1"/>
          <w:vertAlign w:val="superscript"/>
        </w:rPr>
        <w:t xml:space="preserve"> </w:t>
      </w:r>
      <w:r w:rsidRPr="00ED37BB">
        <w:rPr>
          <w:rStyle w:val="alap1"/>
        </w:rPr>
        <w:t xml:space="preserve">Nektek meg, többi </w:t>
      </w:r>
      <w:proofErr w:type="spellStart"/>
      <w:r w:rsidRPr="00ED37BB">
        <w:rPr>
          <w:rStyle w:val="alap1"/>
        </w:rPr>
        <w:t>tiatiraiak</w:t>
      </w:r>
      <w:proofErr w:type="spellEnd"/>
      <w:r w:rsidRPr="00ED37BB">
        <w:rPr>
          <w:rStyle w:val="alap1"/>
        </w:rPr>
        <w:t xml:space="preserve">, akik nem követitek ezt a tanítást, és akik </w:t>
      </w:r>
      <w:r>
        <w:rPr>
          <w:rStyle w:val="alap1"/>
        </w:rPr>
        <w:t>–</w:t>
      </w:r>
      <w:r w:rsidRPr="00ED37BB">
        <w:rPr>
          <w:rStyle w:val="alap1"/>
        </w:rPr>
        <w:t xml:space="preserve"> hogy úgy mondjam </w:t>
      </w:r>
      <w:r>
        <w:rPr>
          <w:rStyle w:val="alap1"/>
        </w:rPr>
        <w:t>–</w:t>
      </w:r>
      <w:r w:rsidRPr="00ED37BB">
        <w:rPr>
          <w:rStyle w:val="alap1"/>
        </w:rPr>
        <w:t xml:space="preserve"> nem ismeritek a sátán mélységeit, ezt üzenem: Nem rakok rátok más terhet. </w:t>
      </w:r>
    </w:p>
    <w:p w14:paraId="20F03A42" w14:textId="77777777" w:rsidR="00FF36FF" w:rsidRDefault="00FF36FF" w:rsidP="00FF36FF">
      <w:pPr>
        <w:rPr>
          <w:rStyle w:val="alap1"/>
        </w:rPr>
      </w:pPr>
      <w:r w:rsidRPr="00ED37BB">
        <w:rPr>
          <w:rStyle w:val="kicsi1"/>
          <w:vertAlign w:val="superscript"/>
        </w:rPr>
        <w:t>25</w:t>
      </w:r>
      <w:bookmarkStart w:id="47" w:name="25"/>
      <w:bookmarkEnd w:id="46"/>
      <w:r>
        <w:rPr>
          <w:rStyle w:val="kicsi1"/>
          <w:vertAlign w:val="superscript"/>
        </w:rPr>
        <w:t xml:space="preserve"> </w:t>
      </w:r>
      <w:r w:rsidRPr="00ED37BB">
        <w:rPr>
          <w:rStyle w:val="alap1"/>
        </w:rPr>
        <w:t>De amitek van, ahhoz ragaszkodjatok, amíg eljövök. </w:t>
      </w:r>
    </w:p>
    <w:p w14:paraId="3AF7B6F1" w14:textId="77777777" w:rsidR="00FF36FF" w:rsidRDefault="00FF36FF" w:rsidP="00FF36FF">
      <w:pPr>
        <w:rPr>
          <w:rStyle w:val="alap1"/>
        </w:rPr>
      </w:pPr>
      <w:r w:rsidRPr="00ED37BB">
        <w:rPr>
          <w:rStyle w:val="kicsi1"/>
          <w:vertAlign w:val="superscript"/>
        </w:rPr>
        <w:t>26</w:t>
      </w:r>
      <w:bookmarkStart w:id="48" w:name="26"/>
      <w:bookmarkEnd w:id="47"/>
      <w:r>
        <w:rPr>
          <w:rStyle w:val="kicsi1"/>
          <w:vertAlign w:val="superscript"/>
        </w:rPr>
        <w:t xml:space="preserve"> </w:t>
      </w:r>
      <w:r w:rsidRPr="00ED37BB">
        <w:rPr>
          <w:rStyle w:val="alap1"/>
        </w:rPr>
        <w:t>A győztesnek, aki mindvégig kitart tetteimben, hatalmat adok a népek fölött. </w:t>
      </w:r>
    </w:p>
    <w:p w14:paraId="4C320189" w14:textId="77777777" w:rsidR="00FF36FF" w:rsidRDefault="00FF36FF" w:rsidP="00FF36FF">
      <w:pPr>
        <w:rPr>
          <w:rStyle w:val="alap1"/>
        </w:rPr>
      </w:pPr>
      <w:r w:rsidRPr="00ED37BB">
        <w:rPr>
          <w:rStyle w:val="kicsi1"/>
          <w:vertAlign w:val="superscript"/>
        </w:rPr>
        <w:t>27</w:t>
      </w:r>
      <w:bookmarkStart w:id="49" w:name="27"/>
      <w:bookmarkEnd w:id="48"/>
      <w:r>
        <w:rPr>
          <w:rStyle w:val="kicsi1"/>
          <w:vertAlign w:val="superscript"/>
        </w:rPr>
        <w:t xml:space="preserve"> </w:t>
      </w:r>
      <w:r w:rsidRPr="00ED37BB">
        <w:rPr>
          <w:rStyle w:val="alap1"/>
        </w:rPr>
        <w:t>Vaspálcával fogja kormányozni, és mint cserépedényeket, összetöri őket. </w:t>
      </w:r>
    </w:p>
    <w:p w14:paraId="3571B146" w14:textId="77777777" w:rsidR="00FF36FF" w:rsidRDefault="00FF36FF" w:rsidP="00FF36FF">
      <w:pPr>
        <w:rPr>
          <w:rStyle w:val="alap1"/>
        </w:rPr>
      </w:pPr>
      <w:r w:rsidRPr="00ED37BB">
        <w:rPr>
          <w:rStyle w:val="kicsi1"/>
          <w:vertAlign w:val="superscript"/>
        </w:rPr>
        <w:t>28</w:t>
      </w:r>
      <w:bookmarkStart w:id="50" w:name="28"/>
      <w:bookmarkEnd w:id="49"/>
      <w:r>
        <w:rPr>
          <w:rStyle w:val="kicsi1"/>
          <w:vertAlign w:val="superscript"/>
        </w:rPr>
        <w:t xml:space="preserve"> </w:t>
      </w:r>
      <w:r w:rsidRPr="00ED37BB">
        <w:rPr>
          <w:rStyle w:val="alap1"/>
        </w:rPr>
        <w:t>Ezt a hatalmat Atyámtól kaptam. És neki adom a hajnalcsillagot. </w:t>
      </w:r>
    </w:p>
    <w:p w14:paraId="65AA8F5D" w14:textId="77777777" w:rsidR="00FF36FF" w:rsidRPr="00ED37BB" w:rsidRDefault="00FF36FF" w:rsidP="00FF36FF">
      <w:pPr>
        <w:rPr>
          <w:rStyle w:val="alap1"/>
        </w:rPr>
      </w:pPr>
      <w:r w:rsidRPr="00ED37BB">
        <w:rPr>
          <w:rStyle w:val="kicsi1"/>
          <w:vertAlign w:val="superscript"/>
        </w:rPr>
        <w:t>29</w:t>
      </w:r>
      <w:bookmarkStart w:id="51" w:name="29"/>
      <w:bookmarkEnd w:id="50"/>
      <w:r>
        <w:rPr>
          <w:rStyle w:val="kicsi1"/>
          <w:vertAlign w:val="superscript"/>
        </w:rPr>
        <w:t xml:space="preserve"> </w:t>
      </w:r>
      <w:r w:rsidRPr="00ED37BB">
        <w:rPr>
          <w:rStyle w:val="alap1"/>
        </w:rPr>
        <w:t>Akinek van füle, hallja meg, mit mond a Lélek az egyházaknak.</w:t>
      </w:r>
      <w:r>
        <w:rPr>
          <w:rStyle w:val="alap1"/>
        </w:rPr>
        <w:t>”</w:t>
      </w:r>
      <w:bookmarkEnd w:id="51"/>
    </w:p>
    <w:p w14:paraId="5B4AC0D2" w14:textId="77777777" w:rsidR="00FF36FF" w:rsidRPr="00ED37BB" w:rsidRDefault="00FF36FF" w:rsidP="00FF36FF">
      <w:pPr>
        <w:pStyle w:val="kiscim"/>
        <w:numPr>
          <w:ilvl w:val="0"/>
          <w:numId w:val="12"/>
        </w:numPr>
        <w:jc w:val="center"/>
        <w:rPr>
          <w:rFonts w:ascii="Times New Roman" w:hAnsi="Times New Roman" w:cs="Times New Roman"/>
          <w:sz w:val="24"/>
          <w:szCs w:val="24"/>
        </w:rPr>
      </w:pPr>
      <w:r w:rsidRPr="00ED37BB">
        <w:rPr>
          <w:rFonts w:ascii="Times New Roman" w:hAnsi="Times New Roman" w:cs="Times New Roman"/>
          <w:sz w:val="24"/>
          <w:szCs w:val="24"/>
        </w:rPr>
        <w:t>Levél a szárdeszi egyháznak</w:t>
      </w:r>
    </w:p>
    <w:p w14:paraId="5DD4108E"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Pr>
          <w:rStyle w:val="alap1"/>
        </w:rPr>
        <w:t>„</w:t>
      </w:r>
      <w:r w:rsidRPr="00ED37BB">
        <w:rPr>
          <w:rStyle w:val="alap1"/>
        </w:rPr>
        <w:t>A szárdeszi egyház angyalának ezt írd: Ezt mondja az, akié az Isten hét lelke és a hét csi</w:t>
      </w:r>
      <w:r w:rsidRPr="00ED37BB">
        <w:rPr>
          <w:rStyle w:val="alap1"/>
        </w:rPr>
        <w:t>l</w:t>
      </w:r>
      <w:r w:rsidRPr="00ED37BB">
        <w:rPr>
          <w:rStyle w:val="alap1"/>
        </w:rPr>
        <w:t>lag: Tudok tetteidről. Tudom, hogy élőnek neveznek, de halott vagy. </w:t>
      </w:r>
    </w:p>
    <w:p w14:paraId="2B8BF061"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Ébredj fel, és erősítsd meg a többieket, akik halálukon vannak. Tetteidet nem találom Ist</w:t>
      </w:r>
      <w:r w:rsidRPr="00ED37BB">
        <w:rPr>
          <w:rStyle w:val="alap1"/>
        </w:rPr>
        <w:t>e</w:t>
      </w:r>
      <w:r w:rsidRPr="00ED37BB">
        <w:rPr>
          <w:rStyle w:val="alap1"/>
        </w:rPr>
        <w:t>nem előtt teljeseknek. </w:t>
      </w:r>
    </w:p>
    <w:p w14:paraId="32917615"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Emlékezzél, hogyan kaptad és hallottad; tarts ki mellette, és térj meg! Ha nem vigyázol, úgy érkezem, mint a tolvaj, és nem tudod, melyik órában leplek meg! </w:t>
      </w:r>
    </w:p>
    <w:p w14:paraId="116BC9FD"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De vannak néhányan Szárdeszben, akik nem szennyezték be ruhájukat: ezek fehér ruhában fognak járni velem, mert méltók rá. </w:t>
      </w:r>
    </w:p>
    <w:p w14:paraId="6F30B7E3"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A győztest fehér ruhába öltöztetik. Nevét nem törlöm ki az élet könyvéből, hanem megvallom majd Atyám és angyalai előtt. </w:t>
      </w:r>
    </w:p>
    <w:p w14:paraId="3B0B7C85" w14:textId="77777777" w:rsidR="00FF36FF" w:rsidRPr="00ED37BB" w:rsidRDefault="00FF36FF" w:rsidP="00FF36FF">
      <w:r w:rsidRPr="00ED37BB">
        <w:rPr>
          <w:rStyle w:val="kicsi1"/>
          <w:vertAlign w:val="superscript"/>
        </w:rPr>
        <w:t>6</w:t>
      </w:r>
      <w:r>
        <w:rPr>
          <w:rStyle w:val="kicsi1"/>
          <w:vertAlign w:val="superscript"/>
        </w:rPr>
        <w:t xml:space="preserve"> </w:t>
      </w:r>
      <w:r w:rsidRPr="00ED37BB">
        <w:rPr>
          <w:rStyle w:val="alap1"/>
        </w:rPr>
        <w:t>Akinek van füle, hallja meg, mit mond a Lélek az egyházaknak.</w:t>
      </w:r>
      <w:r>
        <w:rPr>
          <w:rStyle w:val="alap1"/>
        </w:rPr>
        <w:t>”</w:t>
      </w:r>
      <w:r w:rsidRPr="00ED37BB">
        <w:t xml:space="preserve"> </w:t>
      </w:r>
    </w:p>
    <w:p w14:paraId="42B4DA4D"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 xml:space="preserve">Levél a </w:t>
      </w:r>
      <w:proofErr w:type="spellStart"/>
      <w:r w:rsidRPr="00ED37BB">
        <w:rPr>
          <w:rFonts w:ascii="Times New Roman" w:hAnsi="Times New Roman" w:cs="Times New Roman"/>
          <w:sz w:val="24"/>
          <w:szCs w:val="24"/>
        </w:rPr>
        <w:t>filadelfiai</w:t>
      </w:r>
      <w:proofErr w:type="spellEnd"/>
      <w:r w:rsidRPr="00ED37BB">
        <w:rPr>
          <w:rFonts w:ascii="Times New Roman" w:hAnsi="Times New Roman" w:cs="Times New Roman"/>
          <w:sz w:val="24"/>
          <w:szCs w:val="24"/>
        </w:rPr>
        <w:t xml:space="preserve"> egyháznak</w:t>
      </w:r>
    </w:p>
    <w:p w14:paraId="2F27899A"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Pr>
          <w:rStyle w:val="alap1"/>
        </w:rPr>
        <w:t>„</w:t>
      </w:r>
      <w:r w:rsidRPr="00ED37BB">
        <w:rPr>
          <w:rStyle w:val="alap1"/>
        </w:rPr>
        <w:t xml:space="preserve">A </w:t>
      </w:r>
      <w:proofErr w:type="spellStart"/>
      <w:r w:rsidRPr="00ED37BB">
        <w:rPr>
          <w:rStyle w:val="alap1"/>
        </w:rPr>
        <w:t>filadelfiai</w:t>
      </w:r>
      <w:proofErr w:type="spellEnd"/>
      <w:r w:rsidRPr="00ED37BB">
        <w:rPr>
          <w:rStyle w:val="alap1"/>
        </w:rPr>
        <w:t xml:space="preserve"> egyház angyalának ezt írd: Ezt mondja a Szent, az Igaz, akinél Dávid kulcsa van, aki ha valamit kinyit, senki be nem zárja, s ha valamit bezár, senki ki nem nyitja: </w:t>
      </w:r>
    </w:p>
    <w:p w14:paraId="1AD69351"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Ismerem tetteidet. Nézd, ajtót nyitottam előtted, senki nem tudja bezárni. Bár nincs sok erőd, mégis megtartottad tanításomat, és nem tagadtad meg nevemet. </w:t>
      </w:r>
    </w:p>
    <w:p w14:paraId="34DE5102"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Nézd, hozok néhányat a sátán zsinagógájából, olyanokat, akik zsidónak mondják magukat, noha nem azok, hanem hazugok. Kényszerítem őket, hogy jöjjenek, boruljanak lábad elé, és tudják meg, hogy téged szerettelek. </w:t>
      </w:r>
    </w:p>
    <w:p w14:paraId="4FD6979C"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Mivel megtartottad a kitartásra vonatkozó tanításomat, én is megszabadítlak a megpróbált</w:t>
      </w:r>
      <w:r w:rsidRPr="00ED37BB">
        <w:rPr>
          <w:rStyle w:val="alap1"/>
        </w:rPr>
        <w:t>a</w:t>
      </w:r>
      <w:r w:rsidRPr="00ED37BB">
        <w:rPr>
          <w:rStyle w:val="alap1"/>
        </w:rPr>
        <w:t>tás órájától, amely az egész világot éri, hogy próbára tegye a föld lakóit. </w:t>
      </w:r>
    </w:p>
    <w:p w14:paraId="76832C5C"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Hamarosan eljövök. Ragaszkodjál ahhoz, amid van, hogy senki el ne vegye koszorúdat. </w:t>
      </w:r>
    </w:p>
    <w:p w14:paraId="2149CCD2"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A győztest oszloppá teszem Istenem templomában, és többé nem kerül ki onnan. Ráírom I</w:t>
      </w:r>
      <w:r w:rsidRPr="00ED37BB">
        <w:rPr>
          <w:rStyle w:val="alap1"/>
        </w:rPr>
        <w:t>s</w:t>
      </w:r>
      <w:r w:rsidRPr="00ED37BB">
        <w:rPr>
          <w:rStyle w:val="alap1"/>
        </w:rPr>
        <w:t>tenem nevét és Istenem városának nevét, az új Jeruzsálemét, amely Istenemtől száll alá az égből, és az én új nevemet. </w:t>
      </w:r>
    </w:p>
    <w:p w14:paraId="27435075" w14:textId="77777777" w:rsidR="00FF36FF" w:rsidRPr="00ED37BB" w:rsidRDefault="00FF36FF" w:rsidP="00FF36FF">
      <w:r w:rsidRPr="00ED37BB">
        <w:rPr>
          <w:rStyle w:val="kicsi1"/>
          <w:vertAlign w:val="superscript"/>
        </w:rPr>
        <w:t>13</w:t>
      </w:r>
      <w:r>
        <w:rPr>
          <w:rStyle w:val="kicsi1"/>
          <w:vertAlign w:val="superscript"/>
        </w:rPr>
        <w:t xml:space="preserve"> </w:t>
      </w:r>
      <w:r w:rsidRPr="00ED37BB">
        <w:rPr>
          <w:rStyle w:val="alap1"/>
        </w:rPr>
        <w:t>Akinek van füle, hallja meg, mit mond a Lélek az egyházaknak.</w:t>
      </w:r>
      <w:r>
        <w:rPr>
          <w:rStyle w:val="alap1"/>
        </w:rPr>
        <w:t>”</w:t>
      </w:r>
      <w:r w:rsidRPr="00ED37BB">
        <w:t xml:space="preserve"> </w:t>
      </w:r>
    </w:p>
    <w:p w14:paraId="5C726CDF"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 xml:space="preserve">Levél a </w:t>
      </w:r>
      <w:proofErr w:type="spellStart"/>
      <w:r w:rsidRPr="00ED37BB">
        <w:rPr>
          <w:rFonts w:ascii="Times New Roman" w:hAnsi="Times New Roman" w:cs="Times New Roman"/>
          <w:sz w:val="24"/>
          <w:szCs w:val="24"/>
        </w:rPr>
        <w:t>laodiceai</w:t>
      </w:r>
      <w:proofErr w:type="spellEnd"/>
      <w:r w:rsidRPr="00ED37BB">
        <w:rPr>
          <w:rFonts w:ascii="Times New Roman" w:hAnsi="Times New Roman" w:cs="Times New Roman"/>
          <w:sz w:val="24"/>
          <w:szCs w:val="24"/>
        </w:rPr>
        <w:t xml:space="preserve"> egyháznak</w:t>
      </w:r>
    </w:p>
    <w:p w14:paraId="2CC79515"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Pr>
          <w:rStyle w:val="alap1"/>
        </w:rPr>
        <w:t>„</w:t>
      </w:r>
      <w:r w:rsidRPr="00ED37BB">
        <w:rPr>
          <w:rStyle w:val="alap1"/>
        </w:rPr>
        <w:t xml:space="preserve">A </w:t>
      </w:r>
      <w:proofErr w:type="spellStart"/>
      <w:r w:rsidRPr="00ED37BB">
        <w:rPr>
          <w:rStyle w:val="alap1"/>
        </w:rPr>
        <w:t>laodiceai</w:t>
      </w:r>
      <w:proofErr w:type="spellEnd"/>
      <w:r w:rsidRPr="00ED37BB">
        <w:rPr>
          <w:rStyle w:val="alap1"/>
        </w:rPr>
        <w:t xml:space="preserve"> egyház angyalának ezt írd: Ezt mondja az </w:t>
      </w:r>
      <w:proofErr w:type="spellStart"/>
      <w:r w:rsidRPr="00ED37BB">
        <w:rPr>
          <w:rStyle w:val="alap1"/>
        </w:rPr>
        <w:t>Amen</w:t>
      </w:r>
      <w:proofErr w:type="spellEnd"/>
      <w:r w:rsidRPr="00ED37BB">
        <w:rPr>
          <w:rStyle w:val="alap1"/>
        </w:rPr>
        <w:t>, a hű és igaz tanú, Isten tere</w:t>
      </w:r>
      <w:r w:rsidRPr="00ED37BB">
        <w:rPr>
          <w:rStyle w:val="alap1"/>
        </w:rPr>
        <w:t>m</w:t>
      </w:r>
      <w:r w:rsidRPr="00ED37BB">
        <w:rPr>
          <w:rStyle w:val="alap1"/>
        </w:rPr>
        <w:t>tésének kezdete. </w:t>
      </w:r>
    </w:p>
    <w:p w14:paraId="7FAF19F2"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Ismerem tetteidet, hogy se hideg, se meleg nem vagy. Bárcsak hideg volnál, vagy meleg! </w:t>
      </w:r>
    </w:p>
    <w:p w14:paraId="7B835883"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De mivel langyos vagy, se hideg, se meleg, kivetlek a számból. </w:t>
      </w:r>
    </w:p>
    <w:p w14:paraId="78E7A6AD"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Azt mondod: Gazdag vagyok, dúsgazdag, nincs szükségem semmire. - Nem látod, hogy nyomorult vagy, szánalomra méltó, szegény, vak és mezítelen? </w:t>
      </w:r>
    </w:p>
    <w:p w14:paraId="69F23C3F"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Azt tanácsolom neked: Végy tőlem tűzben kipróbált aranyat, hogy meggazdagodj; fehér r</w:t>
      </w:r>
      <w:r w:rsidRPr="00ED37BB">
        <w:rPr>
          <w:rStyle w:val="alap1"/>
        </w:rPr>
        <w:t>u</w:t>
      </w:r>
      <w:r w:rsidRPr="00ED37BB">
        <w:rPr>
          <w:rStyle w:val="alap1"/>
        </w:rPr>
        <w:t xml:space="preserve">hát, hogy felöltözz, s ne </w:t>
      </w:r>
      <w:proofErr w:type="spellStart"/>
      <w:r w:rsidRPr="00ED37BB">
        <w:rPr>
          <w:rStyle w:val="alap1"/>
        </w:rPr>
        <w:t>lássék</w:t>
      </w:r>
      <w:proofErr w:type="spellEnd"/>
      <w:r w:rsidRPr="00ED37BB">
        <w:rPr>
          <w:rStyle w:val="alap1"/>
        </w:rPr>
        <w:t xml:space="preserve"> szégyenletes meztelenséged; kenetet, hogy megkend szemedet és láss. </w:t>
      </w:r>
    </w:p>
    <w:p w14:paraId="0CFE3167"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Akiket szeretek, azokat korholom és fenyítem. Buzdulj fel, és térj meg! </w:t>
      </w:r>
    </w:p>
    <w:p w14:paraId="0EBA0135" w14:textId="77777777" w:rsidR="00FF36FF"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Nézd, az ajtóban állok és kopogok. Aki meghallja szavam, és ajtót nyit, bemegyek hozzá, vele eszem, ő meg velem. </w:t>
      </w:r>
    </w:p>
    <w:p w14:paraId="10CCF7FE" w14:textId="77777777" w:rsidR="00FF36FF" w:rsidRDefault="00FF36FF" w:rsidP="00FF36FF">
      <w:pPr>
        <w:rPr>
          <w:rStyle w:val="alap1"/>
        </w:rPr>
      </w:pPr>
      <w:r w:rsidRPr="00ED37BB">
        <w:rPr>
          <w:rStyle w:val="kicsi1"/>
          <w:vertAlign w:val="superscript"/>
        </w:rPr>
        <w:t>21</w:t>
      </w:r>
      <w:r>
        <w:rPr>
          <w:rStyle w:val="kicsi1"/>
          <w:vertAlign w:val="superscript"/>
        </w:rPr>
        <w:t xml:space="preserve"> </w:t>
      </w:r>
      <w:r w:rsidRPr="00ED37BB">
        <w:rPr>
          <w:rStyle w:val="alap1"/>
        </w:rPr>
        <w:t>A győztest magam mellé ültetem a trónra, ahogy én is győztem, és együtt ülök Atyámmal a trónon. </w:t>
      </w:r>
    </w:p>
    <w:p w14:paraId="2252856C" w14:textId="77777777" w:rsidR="00FF36FF" w:rsidRDefault="00FF36FF" w:rsidP="00FF36FF">
      <w:pPr>
        <w:rPr>
          <w:rStyle w:val="alap1"/>
        </w:rPr>
      </w:pPr>
      <w:r w:rsidRPr="00ED37BB">
        <w:rPr>
          <w:rStyle w:val="kicsi1"/>
          <w:vertAlign w:val="superscript"/>
        </w:rPr>
        <w:t>22</w:t>
      </w:r>
      <w:r>
        <w:rPr>
          <w:rStyle w:val="kicsi1"/>
          <w:vertAlign w:val="superscript"/>
        </w:rPr>
        <w:t xml:space="preserve"> </w:t>
      </w:r>
      <w:r w:rsidRPr="00ED37BB">
        <w:rPr>
          <w:rStyle w:val="alap1"/>
        </w:rPr>
        <w:t>Akinek van füle, hallja meg, m</w:t>
      </w:r>
      <w:r>
        <w:rPr>
          <w:rStyle w:val="alap1"/>
        </w:rPr>
        <w:t>it mond a Lélek az egyházaknak.”</w:t>
      </w:r>
    </w:p>
    <w:p w14:paraId="52D531E9" w14:textId="77777777" w:rsidR="00FF36FF" w:rsidRDefault="00FF36FF" w:rsidP="00FF36FF">
      <w:pPr>
        <w:rPr>
          <w:rStyle w:val="alap1"/>
        </w:rPr>
      </w:pPr>
    </w:p>
    <w:p w14:paraId="57E8A1E4" w14:textId="77777777" w:rsidR="00FF36FF" w:rsidRDefault="00FF36FF" w:rsidP="00FF36FF">
      <w:pPr>
        <w:rPr>
          <w:rStyle w:val="alap1"/>
        </w:rPr>
      </w:pPr>
    </w:p>
    <w:p w14:paraId="12979766" w14:textId="77777777" w:rsidR="00FF36FF" w:rsidRDefault="00FF36FF" w:rsidP="00FF36FF">
      <w:pPr>
        <w:rPr>
          <w:rStyle w:val="alap1"/>
        </w:rPr>
      </w:pPr>
    </w:p>
    <w:p w14:paraId="5C97E949" w14:textId="77777777" w:rsidR="00FF36FF" w:rsidRDefault="00FF36FF" w:rsidP="00FF36FF">
      <w:pPr>
        <w:rPr>
          <w:rStyle w:val="alap1"/>
        </w:rPr>
      </w:pPr>
    </w:p>
    <w:p w14:paraId="4ADD8F6D" w14:textId="77777777" w:rsidR="00FF36FF" w:rsidRDefault="00FF36FF" w:rsidP="00FF36FF">
      <w:pPr>
        <w:rPr>
          <w:rStyle w:val="alap1"/>
        </w:rPr>
      </w:pPr>
    </w:p>
    <w:p w14:paraId="30D436BE" w14:textId="77777777" w:rsidR="00FF36FF" w:rsidRDefault="00FF36FF" w:rsidP="00FF36FF">
      <w:pPr>
        <w:rPr>
          <w:rStyle w:val="alap1"/>
        </w:rPr>
      </w:pPr>
    </w:p>
    <w:p w14:paraId="5844F150" w14:textId="77777777" w:rsidR="00FF36FF" w:rsidRPr="00ED37BB" w:rsidRDefault="00FF36FF" w:rsidP="00FF36FF">
      <w:pPr>
        <w:rPr>
          <w:rStyle w:val="alap1"/>
        </w:rPr>
      </w:pPr>
    </w:p>
    <w:p w14:paraId="67EA5F2E" w14:textId="77777777" w:rsidR="00FF36FF" w:rsidRPr="00ED37BB" w:rsidRDefault="00FF36FF" w:rsidP="00FF36FF">
      <w:pPr>
        <w:rPr>
          <w:rStyle w:val="alap1"/>
        </w:rPr>
      </w:pPr>
    </w:p>
    <w:p w14:paraId="25524EBD"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II. LÁTOMÁS AZ ELJÖVENDŐKRŐL</w:t>
      </w:r>
      <w:r w:rsidRPr="00ED37BB">
        <w:rPr>
          <w:rFonts w:ascii="Times New Roman" w:hAnsi="Times New Roman" w:cs="Times New Roman"/>
          <w:sz w:val="24"/>
          <w:szCs w:val="24"/>
        </w:rPr>
        <w:br/>
      </w:r>
      <w:r w:rsidRPr="00ED37BB">
        <w:rPr>
          <w:rFonts w:ascii="Times New Roman" w:hAnsi="Times New Roman" w:cs="Times New Roman"/>
          <w:sz w:val="24"/>
          <w:szCs w:val="24"/>
        </w:rPr>
        <w:br/>
        <w:t>1. ISTEN NAGY NAPJA</w:t>
      </w:r>
      <w:r w:rsidRPr="00ED37BB">
        <w:rPr>
          <w:rFonts w:ascii="Times New Roman" w:hAnsi="Times New Roman" w:cs="Times New Roman"/>
          <w:sz w:val="24"/>
          <w:szCs w:val="24"/>
        </w:rPr>
        <w:br/>
      </w:r>
      <w:r w:rsidRPr="00ED37BB">
        <w:rPr>
          <w:rFonts w:ascii="Times New Roman" w:hAnsi="Times New Roman" w:cs="Times New Roman"/>
          <w:sz w:val="24"/>
          <w:szCs w:val="24"/>
        </w:rPr>
        <w:br/>
      </w:r>
      <w:r w:rsidRPr="00C97312">
        <w:rPr>
          <w:rFonts w:ascii="Times New Roman" w:hAnsi="Times New Roman" w:cs="Times New Roman"/>
          <w:color w:val="FF0000"/>
          <w:sz w:val="24"/>
          <w:szCs w:val="24"/>
        </w:rPr>
        <w:t>iv.</w:t>
      </w:r>
      <w:r w:rsidRPr="00ED37BB">
        <w:rPr>
          <w:rFonts w:ascii="Times New Roman" w:hAnsi="Times New Roman" w:cs="Times New Roman"/>
          <w:sz w:val="24"/>
          <w:szCs w:val="24"/>
        </w:rPr>
        <w:t xml:space="preserve"> A trónon ülő</w:t>
      </w:r>
    </w:p>
    <w:p w14:paraId="61A37922"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Ezek után láttam, hogy egyszer csak kapu nyílt az égen, és az előbbi hang, amelyet olya</w:t>
      </w:r>
      <w:r w:rsidRPr="00ED37BB">
        <w:rPr>
          <w:rStyle w:val="alap1"/>
        </w:rPr>
        <w:t>n</w:t>
      </w:r>
      <w:r w:rsidRPr="00ED37BB">
        <w:rPr>
          <w:rStyle w:val="alap1"/>
        </w:rPr>
        <w:t xml:space="preserve">nak hallottam, mintha harsona szólt volna hozzám, folytatta: </w:t>
      </w:r>
      <w:r>
        <w:rPr>
          <w:rStyle w:val="alap1"/>
        </w:rPr>
        <w:t>„</w:t>
      </w:r>
      <w:r w:rsidRPr="00ED37BB">
        <w:rPr>
          <w:rStyle w:val="alap1"/>
        </w:rPr>
        <w:t>Gyere fel ide, és megmutatok neked mindent, aminek ezek után történnie kell.</w:t>
      </w:r>
      <w:r>
        <w:rPr>
          <w:rStyle w:val="alap1"/>
        </w:rPr>
        <w:t>”</w:t>
      </w:r>
      <w:r w:rsidRPr="00ED37BB">
        <w:rPr>
          <w:rStyle w:val="alap1"/>
        </w:rPr>
        <w:t> </w:t>
      </w:r>
    </w:p>
    <w:p w14:paraId="576AEA56"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Nyomban elragadtatásba estem a Lélekben: És íme, trónt állítottak fel a mennyben és a tr</w:t>
      </w:r>
      <w:r w:rsidRPr="00ED37BB">
        <w:rPr>
          <w:rStyle w:val="alap1"/>
        </w:rPr>
        <w:t>ó</w:t>
      </w:r>
      <w:r w:rsidRPr="00ED37BB">
        <w:rPr>
          <w:rStyle w:val="alap1"/>
        </w:rPr>
        <w:t>non ült valaki. </w:t>
      </w:r>
      <w:r>
        <w:rPr>
          <w:rStyle w:val="alap1"/>
        </w:rPr>
        <w:t xml:space="preserve"> </w:t>
      </w:r>
    </w:p>
    <w:p w14:paraId="3BACCF0B"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 xml:space="preserve">Az ott ülő tekintete jáspishoz és </w:t>
      </w:r>
      <w:proofErr w:type="spellStart"/>
      <w:r w:rsidRPr="00ED37BB">
        <w:rPr>
          <w:rStyle w:val="alap1"/>
        </w:rPr>
        <w:t>kárneolhoz</w:t>
      </w:r>
      <w:proofErr w:type="spellEnd"/>
      <w:r w:rsidRPr="00ED37BB">
        <w:rPr>
          <w:rStyle w:val="alap1"/>
        </w:rPr>
        <w:t xml:space="preserve"> hasonlított, és smaragdhoz hasonló szivárvány trónja körül. </w:t>
      </w:r>
    </w:p>
    <w:p w14:paraId="6F8F9EC0"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A trón körül huszonnégy szék, a székeken huszonnégy vén ült, fehér ruhába öltözve, a fej</w:t>
      </w:r>
      <w:r w:rsidRPr="00ED37BB">
        <w:rPr>
          <w:rStyle w:val="alap1"/>
        </w:rPr>
        <w:t>ü</w:t>
      </w:r>
      <w:r w:rsidRPr="00ED37BB">
        <w:rPr>
          <w:rStyle w:val="alap1"/>
        </w:rPr>
        <w:t>kön aranykoszorú. </w:t>
      </w:r>
    </w:p>
    <w:p w14:paraId="73CA3012"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A trónból zengő, mennydörgő villámok csapkodtak. A trón előtt hét lobogó fáklya lángolt: I</w:t>
      </w:r>
      <w:r w:rsidRPr="00ED37BB">
        <w:rPr>
          <w:rStyle w:val="alap1"/>
        </w:rPr>
        <w:t>s</w:t>
      </w:r>
      <w:r w:rsidRPr="00ED37BB">
        <w:rPr>
          <w:rStyle w:val="alap1"/>
        </w:rPr>
        <w:t>ten hét szelleme. </w:t>
      </w:r>
    </w:p>
    <w:p w14:paraId="2EA31A5A"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A trón előtt kristályként csillogó üvegtenger. A trón közepén a trón körül négy élőlény, elöl, hátul tele szemekkel. </w:t>
      </w:r>
    </w:p>
    <w:p w14:paraId="4236B341"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Az első élőlény oroszlánhoz hasonlított, a második fiatal bikához, a harmadiknak emberhez hasonló arca volt, a negyedik pedig repülő sashoz hasonlított. </w:t>
      </w:r>
    </w:p>
    <w:p w14:paraId="4787A62B"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 xml:space="preserve">Mind a négy élőlénynek hat-hat szárnya volt körös-körül és belül is, tele szemekkel. Éjjel-nappal folyvást ezt zengték: </w:t>
      </w:r>
      <w:r>
        <w:rPr>
          <w:rStyle w:val="alap1"/>
        </w:rPr>
        <w:t>„</w:t>
      </w:r>
      <w:r w:rsidRPr="00ED37BB">
        <w:rPr>
          <w:rStyle w:val="alap1"/>
        </w:rPr>
        <w:t xml:space="preserve">Szent, szent, szent az Úr, a mindenható Isten, aki volt, aki van és aki </w:t>
      </w:r>
      <w:proofErr w:type="spellStart"/>
      <w:r w:rsidRPr="00ED37BB">
        <w:rPr>
          <w:rStyle w:val="alap1"/>
        </w:rPr>
        <w:t>eljő</w:t>
      </w:r>
      <w:proofErr w:type="spellEnd"/>
      <w:r w:rsidRPr="00ED37BB">
        <w:rPr>
          <w:rStyle w:val="alap1"/>
        </w:rPr>
        <w:t>!</w:t>
      </w:r>
      <w:r>
        <w:rPr>
          <w:rStyle w:val="alap1"/>
        </w:rPr>
        <w:t>”</w:t>
      </w:r>
      <w:r w:rsidRPr="00ED37BB">
        <w:rPr>
          <w:rStyle w:val="alap1"/>
        </w:rPr>
        <w:t> </w:t>
      </w:r>
    </w:p>
    <w:p w14:paraId="39FEAC7E"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Míg az élőlények dicsőséget, áldást és hálát zengtek a trónon ülőnek, az örökkön-örökké élőnek, </w:t>
      </w:r>
    </w:p>
    <w:p w14:paraId="7A2C34B0"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a huszonnégy vén leborult a trónon ülő előtt, és imádta az örökkön-örökké élőt. Koszorújukat a trón elé tették és zengték: </w:t>
      </w:r>
    </w:p>
    <w:p w14:paraId="0CEE38C1" w14:textId="77777777" w:rsidR="00FF36FF" w:rsidRPr="00ED37BB" w:rsidRDefault="00FF36FF" w:rsidP="00FF36FF">
      <w:pPr>
        <w:rPr>
          <w:rStyle w:val="alap1"/>
        </w:rPr>
      </w:pPr>
      <w:r w:rsidRPr="00ED37BB">
        <w:rPr>
          <w:rStyle w:val="kicsi1"/>
          <w:vertAlign w:val="superscript"/>
        </w:rPr>
        <w:t>11</w:t>
      </w:r>
      <w:r>
        <w:rPr>
          <w:rStyle w:val="kicsi1"/>
          <w:vertAlign w:val="superscript"/>
        </w:rPr>
        <w:t xml:space="preserve"> </w:t>
      </w:r>
      <w:r>
        <w:rPr>
          <w:rStyle w:val="alap1"/>
        </w:rPr>
        <w:t>„</w:t>
      </w:r>
      <w:r w:rsidRPr="00ED37BB">
        <w:rPr>
          <w:rStyle w:val="alap1"/>
        </w:rPr>
        <w:t>Méltó vagy, Urunk és Istenünk, hogy tiéd legyen a dicsőség, a tisztelet és a hatalom, mert te teremtetted a mindenséget, akaratod hívott létre és teremtett mindent.</w:t>
      </w:r>
      <w:r>
        <w:rPr>
          <w:rStyle w:val="alap1"/>
        </w:rPr>
        <w:t>”</w:t>
      </w:r>
    </w:p>
    <w:p w14:paraId="2A03FE7C"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 hétpecsétes könyv</w:t>
      </w:r>
    </w:p>
    <w:p w14:paraId="7646A1A0"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A trónon ülő jobbjában egy kívül-belül teleírt könyvtekercset láttam, amely hét pecséttel volt lepecsételve. </w:t>
      </w:r>
    </w:p>
    <w:p w14:paraId="0EB37B60"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 xml:space="preserve">Aztán láttam egy hatalmas angyalt, aki nagy hangon kérdezte: </w:t>
      </w:r>
      <w:r>
        <w:rPr>
          <w:rStyle w:val="alap1"/>
        </w:rPr>
        <w:t>„</w:t>
      </w:r>
      <w:r w:rsidRPr="00ED37BB">
        <w:rPr>
          <w:rStyle w:val="alap1"/>
        </w:rPr>
        <w:t>Ki méltó rá, hogy kibontsa a tekercset, feltörje pecsétjeit?</w:t>
      </w:r>
      <w:r>
        <w:rPr>
          <w:rStyle w:val="alap1"/>
        </w:rPr>
        <w:t>”</w:t>
      </w:r>
      <w:r w:rsidRPr="00ED37BB">
        <w:rPr>
          <w:rStyle w:val="alap1"/>
        </w:rPr>
        <w:t> </w:t>
      </w:r>
    </w:p>
    <w:p w14:paraId="1690DC48"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De senki sem tudta, sem a mennyben, sem a földön, sem a föld alatt kibontani és elolvasni a tekercset. </w:t>
      </w:r>
    </w:p>
    <w:p w14:paraId="4E5F77CB"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Erre sírva fakadtam, hogy senki sem volt méltó a tekercset kinyitni és elolvasni. </w:t>
      </w:r>
    </w:p>
    <w:p w14:paraId="3F838515" w14:textId="77777777" w:rsidR="00FF36FF" w:rsidRPr="00ED37BB" w:rsidRDefault="00FF36FF" w:rsidP="00FF36FF">
      <w:r w:rsidRPr="00ED37BB">
        <w:rPr>
          <w:rStyle w:val="kicsi1"/>
          <w:vertAlign w:val="superscript"/>
        </w:rPr>
        <w:t>5</w:t>
      </w:r>
      <w:r>
        <w:rPr>
          <w:rStyle w:val="kicsi1"/>
          <w:vertAlign w:val="superscript"/>
        </w:rPr>
        <w:t xml:space="preserve"> </w:t>
      </w:r>
      <w:r w:rsidRPr="00ED37BB">
        <w:rPr>
          <w:rStyle w:val="alap1"/>
        </w:rPr>
        <w:t xml:space="preserve">Ekkor a vének közül az egyik így szólt hozzám: </w:t>
      </w:r>
      <w:r>
        <w:rPr>
          <w:rStyle w:val="alap1"/>
        </w:rPr>
        <w:t>„</w:t>
      </w:r>
      <w:r w:rsidRPr="00ED37BB">
        <w:rPr>
          <w:rStyle w:val="alap1"/>
        </w:rPr>
        <w:t>Ne sírj! Íme, győzött az oroszlán Júda tö</w:t>
      </w:r>
      <w:r w:rsidRPr="00ED37BB">
        <w:rPr>
          <w:rStyle w:val="alap1"/>
        </w:rPr>
        <w:t>r</w:t>
      </w:r>
      <w:r w:rsidRPr="00ED37BB">
        <w:rPr>
          <w:rStyle w:val="alap1"/>
        </w:rPr>
        <w:t>zséből, Dávid sarja. Ő majd kinyitja a könyvet, feltöri hét pecsétjét.</w:t>
      </w:r>
      <w:r>
        <w:rPr>
          <w:rStyle w:val="alap1"/>
        </w:rPr>
        <w:t>”</w:t>
      </w:r>
      <w:r w:rsidRPr="00ED37BB">
        <w:t xml:space="preserve"> </w:t>
      </w:r>
    </w:p>
    <w:p w14:paraId="33954468"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Bárány</w:t>
      </w:r>
    </w:p>
    <w:p w14:paraId="006E1217" w14:textId="77777777" w:rsidR="00FF36FF" w:rsidRDefault="00FF36FF" w:rsidP="00FF36FF">
      <w:pPr>
        <w:rPr>
          <w:rStyle w:val="alap1"/>
        </w:rPr>
      </w:pPr>
      <w:r w:rsidRPr="00ED37BB">
        <w:rPr>
          <w:rStyle w:val="alap1"/>
        </w:rPr>
        <w:t> </w:t>
      </w:r>
      <w:r w:rsidRPr="00ED37BB">
        <w:rPr>
          <w:rStyle w:val="kicsi1"/>
          <w:vertAlign w:val="superscript"/>
        </w:rPr>
        <w:t>6</w:t>
      </w:r>
      <w:r>
        <w:rPr>
          <w:rStyle w:val="kicsi1"/>
          <w:vertAlign w:val="superscript"/>
        </w:rPr>
        <w:t xml:space="preserve"> </w:t>
      </w:r>
      <w:r w:rsidRPr="00ED37BB">
        <w:rPr>
          <w:rStyle w:val="alap1"/>
        </w:rPr>
        <w:t xml:space="preserve">Most azt láttam, hogy a trón és a négy élőlény és a huszonnégy vén között ott áll a Bárány, mintha leölték volna. Hét szarva volt és hét szeme </w:t>
      </w:r>
      <w:r>
        <w:rPr>
          <w:rStyle w:val="alap1"/>
        </w:rPr>
        <w:t>–</w:t>
      </w:r>
      <w:r w:rsidRPr="00ED37BB">
        <w:rPr>
          <w:rStyle w:val="alap1"/>
        </w:rPr>
        <w:t xml:space="preserve"> ezek az Isten hét szelleme, akiknek küldetésük az egész földre szól. </w:t>
      </w:r>
    </w:p>
    <w:p w14:paraId="19B8BAB3"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 (Bárány) odament, és átvette a trónon ülő jobbjából a könyvet. </w:t>
      </w:r>
    </w:p>
    <w:p w14:paraId="5EDF1D4C"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Amikor átvette a könyvet, a négy élőlény és a huszonnégy vén leborult a Bárány előtt. Hárf</w:t>
      </w:r>
      <w:r w:rsidRPr="00ED37BB">
        <w:rPr>
          <w:rStyle w:val="alap1"/>
        </w:rPr>
        <w:t>á</w:t>
      </w:r>
      <w:r w:rsidRPr="00ED37BB">
        <w:rPr>
          <w:rStyle w:val="alap1"/>
        </w:rPr>
        <w:t xml:space="preserve">ja volt mindegyiknek és tömjénnel tele aranycsészéje </w:t>
      </w:r>
      <w:r>
        <w:rPr>
          <w:rStyle w:val="alap1"/>
        </w:rPr>
        <w:t>–</w:t>
      </w:r>
      <w:r w:rsidRPr="00ED37BB">
        <w:rPr>
          <w:rStyle w:val="alap1"/>
        </w:rPr>
        <w:t xml:space="preserve"> ezek a szentek imádságai. </w:t>
      </w:r>
    </w:p>
    <w:p w14:paraId="3073E1C3"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 xml:space="preserve">Új éneket énekeltek: </w:t>
      </w:r>
      <w:r>
        <w:rPr>
          <w:rStyle w:val="alap1"/>
        </w:rPr>
        <w:t>„</w:t>
      </w:r>
      <w:r w:rsidRPr="00ED37BB">
        <w:rPr>
          <w:rStyle w:val="alap1"/>
        </w:rPr>
        <w:t>Méltó vagy, hogy átvedd a könyvet és feltörd pecsétjeit, mert megöltek, és véreddel megváltottad (az embereket) Istennek, minden nyelvből, népből és nemzetből, </w:t>
      </w:r>
    </w:p>
    <w:p w14:paraId="68A8BC45"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Istenünk országává és papjaivá tetted őket, és uralkodni fognak a földön.</w:t>
      </w:r>
      <w:r>
        <w:rPr>
          <w:rStyle w:val="alap1"/>
        </w:rPr>
        <w:t>”</w:t>
      </w:r>
      <w:r w:rsidRPr="00ED37BB">
        <w:rPr>
          <w:rStyle w:val="alap1"/>
        </w:rPr>
        <w:t> </w:t>
      </w:r>
    </w:p>
    <w:p w14:paraId="2C4B9961"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És láttam meg hallottam sok angyalt, az élőlények és a vének hangját, akik a trón körül vo</w:t>
      </w:r>
      <w:r w:rsidRPr="00ED37BB">
        <w:rPr>
          <w:rStyle w:val="alap1"/>
        </w:rPr>
        <w:t>l</w:t>
      </w:r>
      <w:r w:rsidRPr="00ED37BB">
        <w:rPr>
          <w:rStyle w:val="alap1"/>
        </w:rPr>
        <w:t>tak, számuk tízezerszer tízezer, és ezerszer ezer volt, </w:t>
      </w:r>
    </w:p>
    <w:p w14:paraId="6B47F0CF"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 xml:space="preserve">és nagy szóval mondták: </w:t>
      </w:r>
      <w:r>
        <w:rPr>
          <w:rStyle w:val="alap1"/>
        </w:rPr>
        <w:t>„</w:t>
      </w:r>
      <w:r w:rsidRPr="00ED37BB">
        <w:rPr>
          <w:rStyle w:val="alap1"/>
        </w:rPr>
        <w:t>Méltó a Bárány, akit megöltek, hogy övé legyen a hatalom, a ga</w:t>
      </w:r>
      <w:r w:rsidRPr="00ED37BB">
        <w:rPr>
          <w:rStyle w:val="alap1"/>
        </w:rPr>
        <w:t>z</w:t>
      </w:r>
      <w:r w:rsidRPr="00ED37BB">
        <w:rPr>
          <w:rStyle w:val="alap1"/>
        </w:rPr>
        <w:t>dagság, a bölcsesség, az erő, a tisztelet, a dicsőség és az áldás.</w:t>
      </w:r>
      <w:r>
        <w:rPr>
          <w:rStyle w:val="alap1"/>
        </w:rPr>
        <w:t>”</w:t>
      </w:r>
      <w:r w:rsidRPr="00ED37BB">
        <w:rPr>
          <w:rStyle w:val="alap1"/>
        </w:rPr>
        <w:t> </w:t>
      </w:r>
    </w:p>
    <w:p w14:paraId="41EE157B"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 xml:space="preserve">Majd hallottam, hogy minden teremtmény a mennyben, a földön, a föld alatt és a tengerben levőkkel együtt ezt mondta: </w:t>
      </w:r>
      <w:r>
        <w:rPr>
          <w:rStyle w:val="alap1"/>
        </w:rPr>
        <w:t>„</w:t>
      </w:r>
      <w:r w:rsidRPr="00ED37BB">
        <w:rPr>
          <w:rStyle w:val="alap1"/>
        </w:rPr>
        <w:t>A trónon ülőnek és a Báránynak áldás, tisztelet, dicsőség és hatalom örökkön-örökké!</w:t>
      </w:r>
      <w:r>
        <w:rPr>
          <w:rStyle w:val="alap1"/>
        </w:rPr>
        <w:t>”</w:t>
      </w:r>
      <w:r w:rsidRPr="00ED37BB">
        <w:rPr>
          <w:rStyle w:val="alap1"/>
        </w:rPr>
        <w:t> </w:t>
      </w:r>
    </w:p>
    <w:p w14:paraId="65BAF941" w14:textId="77777777" w:rsidR="00FF36FF" w:rsidRPr="00ED37BB"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 xml:space="preserve">A négy élőlény így felelt: </w:t>
      </w:r>
      <w:r>
        <w:rPr>
          <w:rStyle w:val="alap1"/>
        </w:rPr>
        <w:t>„</w:t>
      </w:r>
      <w:proofErr w:type="spellStart"/>
      <w:r w:rsidRPr="00ED37BB">
        <w:rPr>
          <w:rStyle w:val="alap1"/>
        </w:rPr>
        <w:t>Amen</w:t>
      </w:r>
      <w:proofErr w:type="spellEnd"/>
      <w:r>
        <w:rPr>
          <w:rStyle w:val="alap1"/>
        </w:rPr>
        <w:t>”</w:t>
      </w:r>
      <w:r w:rsidRPr="00ED37BB">
        <w:rPr>
          <w:rStyle w:val="alap1"/>
        </w:rPr>
        <w:t>, a vének pedig leborultak és imádták.</w:t>
      </w:r>
    </w:p>
    <w:p w14:paraId="50F93031"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Az első pecsét feltörése</w:t>
      </w:r>
    </w:p>
    <w:p w14:paraId="02BAB221"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 xml:space="preserve">Ekkor láttam, hogy a Bárány feltörte a hét pecsét közül az egyiket, és hallottam, hogy a négy élőlény közül az egyik mennydörgő hangon szólt: </w:t>
      </w:r>
      <w:r>
        <w:rPr>
          <w:rStyle w:val="alap1"/>
        </w:rPr>
        <w:t>„</w:t>
      </w:r>
      <w:r w:rsidRPr="00ED37BB">
        <w:rPr>
          <w:rStyle w:val="alap1"/>
        </w:rPr>
        <w:t>Jöjj!</w:t>
      </w:r>
      <w:r>
        <w:rPr>
          <w:rStyle w:val="alap1"/>
        </w:rPr>
        <w:t>”</w:t>
      </w:r>
      <w:r w:rsidRPr="00ED37BB">
        <w:rPr>
          <w:rStyle w:val="alap1"/>
        </w:rPr>
        <w:t> </w:t>
      </w:r>
    </w:p>
    <w:p w14:paraId="4F5045CC" w14:textId="77777777" w:rsidR="00FF36FF" w:rsidRPr="00ED37BB" w:rsidRDefault="00FF36FF" w:rsidP="00FF36FF">
      <w:r w:rsidRPr="00ED37BB">
        <w:rPr>
          <w:rStyle w:val="kicsi1"/>
          <w:vertAlign w:val="superscript"/>
        </w:rPr>
        <w:t>2</w:t>
      </w:r>
      <w:r>
        <w:rPr>
          <w:rStyle w:val="kicsi1"/>
          <w:vertAlign w:val="superscript"/>
        </w:rPr>
        <w:t xml:space="preserve"> </w:t>
      </w:r>
      <w:r w:rsidRPr="00ED37BB">
        <w:rPr>
          <w:rStyle w:val="alap1"/>
        </w:rPr>
        <w:t>Erre a szemem előtt egy fehér ló jelent meg. A lovasnak íja volt. Koszorút nyújtottak át neki, s ő diadalmasan kivonult, hogy győzelmet arasson.</w:t>
      </w:r>
      <w:r w:rsidRPr="00ED37BB">
        <w:t xml:space="preserve"> </w:t>
      </w:r>
    </w:p>
    <w:p w14:paraId="55928A96"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második pecsét feltörése</w:t>
      </w:r>
    </w:p>
    <w:p w14:paraId="71DB876A"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 xml:space="preserve">Amikor a második pecsétet feltörte, hallottam, hogy a második élőlény szólt: </w:t>
      </w:r>
      <w:r>
        <w:rPr>
          <w:rStyle w:val="alap1"/>
        </w:rPr>
        <w:t>„</w:t>
      </w:r>
      <w:r w:rsidRPr="00ED37BB">
        <w:rPr>
          <w:rStyle w:val="alap1"/>
        </w:rPr>
        <w:t>Jöjj!</w:t>
      </w:r>
      <w:r>
        <w:rPr>
          <w:rStyle w:val="alap1"/>
        </w:rPr>
        <w:t>”</w:t>
      </w:r>
      <w:r w:rsidRPr="00ED37BB">
        <w:rPr>
          <w:rStyle w:val="alap1"/>
        </w:rPr>
        <w:t> </w:t>
      </w:r>
    </w:p>
    <w:p w14:paraId="0DE6CF11" w14:textId="77777777" w:rsidR="00FF36FF" w:rsidRPr="00ED37BB" w:rsidRDefault="00FF36FF" w:rsidP="00FF36FF">
      <w:r w:rsidRPr="00ED37BB">
        <w:rPr>
          <w:rStyle w:val="kicsi1"/>
          <w:vertAlign w:val="superscript"/>
        </w:rPr>
        <w:t>4</w:t>
      </w:r>
      <w:r>
        <w:rPr>
          <w:rStyle w:val="kicsi1"/>
          <w:vertAlign w:val="superscript"/>
        </w:rPr>
        <w:t xml:space="preserve"> </w:t>
      </w:r>
      <w:r w:rsidRPr="00ED37BB">
        <w:rPr>
          <w:rStyle w:val="alap1"/>
        </w:rPr>
        <w:t>Erre előjött egy vörös ló. Aki rajta ült, hatalmat kapott, hogy megbontsa a földön a békét, hadd gyilkolják egymást az emberek. Hosszú kardot adtak neki.</w:t>
      </w:r>
      <w:r w:rsidRPr="00ED37BB">
        <w:t xml:space="preserve"> </w:t>
      </w:r>
    </w:p>
    <w:p w14:paraId="6AA285D5"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harmadik pecsét feltörése</w:t>
      </w:r>
    </w:p>
    <w:p w14:paraId="77F5213B"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 xml:space="preserve">Amikor feltörte a harmadik pecsétet, hallottam, hogy a harmadik élőlény szólt: </w:t>
      </w:r>
      <w:r>
        <w:rPr>
          <w:rStyle w:val="alap1"/>
        </w:rPr>
        <w:t>„</w:t>
      </w:r>
      <w:r w:rsidRPr="00ED37BB">
        <w:rPr>
          <w:rStyle w:val="alap1"/>
        </w:rPr>
        <w:t>Jöjj!</w:t>
      </w:r>
      <w:r>
        <w:rPr>
          <w:rStyle w:val="alap1"/>
        </w:rPr>
        <w:t>”</w:t>
      </w:r>
      <w:r w:rsidRPr="00ED37BB">
        <w:rPr>
          <w:rStyle w:val="alap1"/>
        </w:rPr>
        <w:t xml:space="preserve"> Ekkor fekete lovat láttam, lovasa mérleget tartott a kezében. </w:t>
      </w:r>
    </w:p>
    <w:p w14:paraId="1208C102" w14:textId="77777777" w:rsidR="00FF36FF" w:rsidRPr="00ED37BB" w:rsidRDefault="00FF36FF" w:rsidP="00FF36FF">
      <w:r w:rsidRPr="00ED37BB">
        <w:rPr>
          <w:rStyle w:val="kicsi1"/>
          <w:vertAlign w:val="superscript"/>
        </w:rPr>
        <w:t>6</w:t>
      </w:r>
      <w:r>
        <w:rPr>
          <w:rStyle w:val="kicsi1"/>
          <w:vertAlign w:val="superscript"/>
        </w:rPr>
        <w:t xml:space="preserve"> </w:t>
      </w:r>
      <w:r w:rsidRPr="00ED37BB">
        <w:rPr>
          <w:rStyle w:val="alap1"/>
        </w:rPr>
        <w:t xml:space="preserve">Úgy hallottam, mintha a négy élőlény közt szózat hallatszott volna: </w:t>
      </w:r>
      <w:r>
        <w:rPr>
          <w:rStyle w:val="alap1"/>
        </w:rPr>
        <w:t>„</w:t>
      </w:r>
      <w:r w:rsidRPr="00ED37BB">
        <w:rPr>
          <w:rStyle w:val="alap1"/>
        </w:rPr>
        <w:t>Egy mérő búza egy d</w:t>
      </w:r>
      <w:r w:rsidRPr="00ED37BB">
        <w:rPr>
          <w:rStyle w:val="alap1"/>
        </w:rPr>
        <w:t>é</w:t>
      </w:r>
      <w:r w:rsidRPr="00ED37BB">
        <w:rPr>
          <w:rStyle w:val="alap1"/>
        </w:rPr>
        <w:t>nár, három mérő árpa egy dénár. De az olajat és a bort ne bántsd!</w:t>
      </w:r>
      <w:r>
        <w:rPr>
          <w:rStyle w:val="alap1"/>
        </w:rPr>
        <w:t>”</w:t>
      </w:r>
      <w:r w:rsidRPr="00ED37BB">
        <w:t xml:space="preserve"> </w:t>
      </w:r>
    </w:p>
    <w:p w14:paraId="74E124D8"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negyedik pecsét feltörése</w:t>
      </w:r>
    </w:p>
    <w:p w14:paraId="7C4F585E"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 xml:space="preserve">Amikor feltörte a negyedik pecsétet, hallottam, hogy a negyedik élőlény szólt: </w:t>
      </w:r>
      <w:r>
        <w:rPr>
          <w:rStyle w:val="alap1"/>
        </w:rPr>
        <w:t>„</w:t>
      </w:r>
      <w:r w:rsidRPr="00ED37BB">
        <w:rPr>
          <w:rStyle w:val="alap1"/>
        </w:rPr>
        <w:t>Jöjj!</w:t>
      </w:r>
      <w:r>
        <w:rPr>
          <w:rStyle w:val="alap1"/>
        </w:rPr>
        <w:t>”</w:t>
      </w:r>
      <w:r w:rsidRPr="00ED37BB">
        <w:rPr>
          <w:rStyle w:val="alap1"/>
        </w:rPr>
        <w:t> </w:t>
      </w:r>
    </w:p>
    <w:p w14:paraId="0AFE0F8E" w14:textId="77777777" w:rsidR="00FF36FF" w:rsidRPr="00ED37BB" w:rsidRDefault="00FF36FF" w:rsidP="00FF36FF">
      <w:r w:rsidRPr="00ED37BB">
        <w:rPr>
          <w:rStyle w:val="kicsi1"/>
          <w:vertAlign w:val="superscript"/>
        </w:rPr>
        <w:t>8</w:t>
      </w:r>
      <w:r>
        <w:rPr>
          <w:rStyle w:val="kicsi1"/>
          <w:vertAlign w:val="superscript"/>
        </w:rPr>
        <w:t xml:space="preserve"> </w:t>
      </w:r>
      <w:r w:rsidRPr="00ED37BB">
        <w:rPr>
          <w:rStyle w:val="alap1"/>
        </w:rPr>
        <w:t>Erre fakó lovat láttam, a Halál ült rajta, nyomában az alvilág. Hatalmat kapott a föld negyed része fölött, hogy karddal, éhínséggel, halállal és fenevadakkal pusztítsák az életet.</w:t>
      </w:r>
      <w:r w:rsidRPr="00ED37BB">
        <w:t xml:space="preserve"> </w:t>
      </w:r>
    </w:p>
    <w:p w14:paraId="4FA7625F"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Az ötödik pecsét feltörése</w:t>
      </w:r>
    </w:p>
    <w:p w14:paraId="6375C1A8"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Amikor feltörte az ötödik pecsétet, az oltár alatt azoknak a lelkét láttam, akiket az Isten sz</w:t>
      </w:r>
      <w:r w:rsidRPr="00ED37BB">
        <w:rPr>
          <w:rStyle w:val="alap1"/>
        </w:rPr>
        <w:t>a</w:t>
      </w:r>
      <w:r w:rsidRPr="00ED37BB">
        <w:rPr>
          <w:rStyle w:val="alap1"/>
        </w:rPr>
        <w:t>váért és tanúságtételükért öltek meg. </w:t>
      </w:r>
    </w:p>
    <w:p w14:paraId="3793407E"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 xml:space="preserve">Nagy szóval kiáltották, mondván: </w:t>
      </w:r>
      <w:r>
        <w:rPr>
          <w:rStyle w:val="alap1"/>
        </w:rPr>
        <w:t>„</w:t>
      </w:r>
      <w:r w:rsidRPr="00ED37BB">
        <w:rPr>
          <w:rStyle w:val="alap1"/>
        </w:rPr>
        <w:t>Urunk, te szent és igaz, meddig vársz még az ítélettel? Mikor állsz bosszút a vérünkért a föld lakóin?</w:t>
      </w:r>
      <w:r>
        <w:rPr>
          <w:rStyle w:val="alap1"/>
        </w:rPr>
        <w:t>”</w:t>
      </w:r>
      <w:r w:rsidRPr="00ED37BB">
        <w:rPr>
          <w:rStyle w:val="alap1"/>
        </w:rPr>
        <w:t> </w:t>
      </w:r>
    </w:p>
    <w:p w14:paraId="271E0248" w14:textId="77777777" w:rsidR="00FF36FF" w:rsidRPr="00ED37BB" w:rsidRDefault="00FF36FF" w:rsidP="00FF36FF">
      <w:r w:rsidRPr="00ED37BB">
        <w:rPr>
          <w:rStyle w:val="kicsi1"/>
          <w:vertAlign w:val="superscript"/>
        </w:rPr>
        <w:t>11</w:t>
      </w:r>
      <w:r>
        <w:rPr>
          <w:rStyle w:val="kicsi1"/>
          <w:vertAlign w:val="superscript"/>
        </w:rPr>
        <w:t xml:space="preserve"> </w:t>
      </w:r>
      <w:r w:rsidRPr="00ED37BB">
        <w:rPr>
          <w:rStyle w:val="alap1"/>
        </w:rPr>
        <w:t>Mindannyian fehér ruhát kaptak, azzal, hogy egy kis ideig legyenek még türelemmel, míg te</w:t>
      </w:r>
      <w:r w:rsidRPr="00ED37BB">
        <w:rPr>
          <w:rStyle w:val="alap1"/>
        </w:rPr>
        <w:t>l</w:t>
      </w:r>
      <w:r w:rsidRPr="00ED37BB">
        <w:rPr>
          <w:rStyle w:val="alap1"/>
        </w:rPr>
        <w:t>jessé nem lesz szolgatársaik és testvéreik száma, akiket szintén megölnek, akárcsak őket.</w:t>
      </w:r>
      <w:r w:rsidRPr="00ED37BB">
        <w:t xml:space="preserve"> </w:t>
      </w:r>
    </w:p>
    <w:p w14:paraId="454A5C32"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hatodik pecsét feltörése</w:t>
      </w:r>
    </w:p>
    <w:p w14:paraId="50BFD469"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Amikor feltörte a hatodik pecsétet, láttam, hogy nagy földrengés támadt. A Nap olyan fekete lett, mint a szőrzsák, a Hold pedig olyan, mint a vér. </w:t>
      </w:r>
    </w:p>
    <w:p w14:paraId="6A44AFB6"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Az ég csillagai a földre hullottak, mint amikor a fügefa hullatja éretlen fügéit, ha erős szél rázza. </w:t>
      </w:r>
    </w:p>
    <w:p w14:paraId="6815C4B6"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Az ég összehúzódott, mint egy felgöngyölt könyvtekercs. Minden hegy és sziget elmozdult a helyéről. </w:t>
      </w:r>
    </w:p>
    <w:p w14:paraId="26287407"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A föld királyai, nagyjai és vezérei, a gazdagok és a hatalmasok, mindenki, rabszolga és sz</w:t>
      </w:r>
      <w:r w:rsidRPr="00ED37BB">
        <w:rPr>
          <w:rStyle w:val="alap1"/>
        </w:rPr>
        <w:t>a</w:t>
      </w:r>
      <w:r w:rsidRPr="00ED37BB">
        <w:rPr>
          <w:rStyle w:val="alap1"/>
        </w:rPr>
        <w:t>bad elrejtőzött a barlangokban és a sziklák közt. </w:t>
      </w:r>
    </w:p>
    <w:p w14:paraId="78F7F852"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 xml:space="preserve">És így szóltak a hegyekhez és a sziklákhoz: </w:t>
      </w:r>
      <w:r>
        <w:rPr>
          <w:rStyle w:val="alap1"/>
        </w:rPr>
        <w:t>„</w:t>
      </w:r>
      <w:r w:rsidRPr="00ED37BB">
        <w:rPr>
          <w:rStyle w:val="alap1"/>
        </w:rPr>
        <w:t>Szakadjatok ránk, s rejtsetek el bennünket a trónon ülő és a Bárány haragja elől! </w:t>
      </w:r>
    </w:p>
    <w:p w14:paraId="5BFE6271"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Eljött haragjuk nagy napj</w:t>
      </w:r>
      <w:r>
        <w:rPr>
          <w:rStyle w:val="alap1"/>
        </w:rPr>
        <w:t>a, ugyan ki állhat meg előttük?”</w:t>
      </w:r>
    </w:p>
    <w:p w14:paraId="49135E3E" w14:textId="77777777" w:rsidR="00FF36FF" w:rsidRDefault="00FF36FF" w:rsidP="00FF36FF">
      <w:pPr>
        <w:rPr>
          <w:rStyle w:val="alap1"/>
        </w:rPr>
      </w:pPr>
    </w:p>
    <w:p w14:paraId="07135E86" w14:textId="77777777" w:rsidR="00FF36FF" w:rsidRPr="00ED37BB" w:rsidRDefault="00FF36FF" w:rsidP="00FF36FF">
      <w:pPr>
        <w:rPr>
          <w:rStyle w:val="alap1"/>
        </w:rPr>
      </w:pPr>
    </w:p>
    <w:p w14:paraId="0D1DE0AC"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Az igazak megjelölése</w:t>
      </w:r>
    </w:p>
    <w:p w14:paraId="4E40DD7B"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Ezután négy angyalt láttam, a föld négy sarkán álltak. Feltartóztatták a föld négy szelét, hogy ne fújjanak a földön, sem a tengeren, sem semmiféle fán. </w:t>
      </w:r>
    </w:p>
    <w:p w14:paraId="297D9DF6"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Majd láttam, hogy napkeletről egy másik angyal száll fel, az élő Isten pecsétje volt nála. Nagy hangon kiáltott a négy angyalnak, akiknek hatalmuk volt rá, hogy ártsanak a földnek és a tengernek: </w:t>
      </w:r>
    </w:p>
    <w:p w14:paraId="5321BDE2"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Pr>
          <w:rStyle w:val="alap1"/>
        </w:rPr>
        <w:t>„</w:t>
      </w:r>
      <w:r w:rsidRPr="00ED37BB">
        <w:rPr>
          <w:rStyle w:val="alap1"/>
        </w:rPr>
        <w:t>Ne ártsatok se a földnek, se a tengernek, se a fáknak, míg meg nem jelöljü</w:t>
      </w:r>
      <w:r>
        <w:rPr>
          <w:rStyle w:val="alap1"/>
        </w:rPr>
        <w:t>k homlokukon I</w:t>
      </w:r>
      <w:r>
        <w:rPr>
          <w:rStyle w:val="alap1"/>
        </w:rPr>
        <w:t>s</w:t>
      </w:r>
      <w:r>
        <w:rPr>
          <w:rStyle w:val="alap1"/>
        </w:rPr>
        <w:t>tenünk szolgáit!”</w:t>
      </w:r>
      <w:r w:rsidRPr="00ED37BB">
        <w:rPr>
          <w:rStyle w:val="alap1"/>
        </w:rPr>
        <w:t> </w:t>
      </w:r>
    </w:p>
    <w:p w14:paraId="507E66EF"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Ekkor hallottam a megjelöltek számát: száznegyvennégyezren voltak Izrael fiainak minden törzséből: </w:t>
      </w:r>
    </w:p>
    <w:p w14:paraId="1C3FC4E1"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 xml:space="preserve">Júda törzséből tizenkétezer, Ruben törzséből tizenkétezer, </w:t>
      </w:r>
      <w:proofErr w:type="spellStart"/>
      <w:r w:rsidRPr="00ED37BB">
        <w:rPr>
          <w:rStyle w:val="alap1"/>
        </w:rPr>
        <w:t>Gád</w:t>
      </w:r>
      <w:proofErr w:type="spellEnd"/>
      <w:r w:rsidRPr="00ED37BB">
        <w:rPr>
          <w:rStyle w:val="alap1"/>
        </w:rPr>
        <w:t xml:space="preserve"> törzséből tizenkétezer, </w:t>
      </w:r>
    </w:p>
    <w:p w14:paraId="5570AE59"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proofErr w:type="spellStart"/>
      <w:r w:rsidRPr="00ED37BB">
        <w:rPr>
          <w:rStyle w:val="alap1"/>
        </w:rPr>
        <w:t>Áser</w:t>
      </w:r>
      <w:proofErr w:type="spellEnd"/>
      <w:r w:rsidRPr="00ED37BB">
        <w:rPr>
          <w:rStyle w:val="alap1"/>
        </w:rPr>
        <w:t xml:space="preserve"> törzséből tizenkétezer, </w:t>
      </w:r>
      <w:proofErr w:type="spellStart"/>
      <w:r w:rsidRPr="00ED37BB">
        <w:rPr>
          <w:rStyle w:val="alap1"/>
        </w:rPr>
        <w:t>Naftali</w:t>
      </w:r>
      <w:proofErr w:type="spellEnd"/>
      <w:r w:rsidRPr="00ED37BB">
        <w:rPr>
          <w:rStyle w:val="alap1"/>
        </w:rPr>
        <w:t xml:space="preserve"> törzséből tizenkétezer, </w:t>
      </w:r>
      <w:proofErr w:type="spellStart"/>
      <w:r w:rsidRPr="00ED37BB">
        <w:rPr>
          <w:rStyle w:val="alap1"/>
        </w:rPr>
        <w:t>Manassze</w:t>
      </w:r>
      <w:proofErr w:type="spellEnd"/>
      <w:r w:rsidRPr="00ED37BB">
        <w:rPr>
          <w:rStyle w:val="alap1"/>
        </w:rPr>
        <w:t xml:space="preserve"> törzséből tizenkétezer, </w:t>
      </w:r>
    </w:p>
    <w:p w14:paraId="5EDD7887"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 xml:space="preserve">Simeon törzséből tizenkétezer, Lévi törzséből tizenkétezer, </w:t>
      </w:r>
      <w:proofErr w:type="spellStart"/>
      <w:r w:rsidRPr="00ED37BB">
        <w:rPr>
          <w:rStyle w:val="alap1"/>
        </w:rPr>
        <w:t>Isszachár</w:t>
      </w:r>
      <w:proofErr w:type="spellEnd"/>
      <w:r w:rsidRPr="00ED37BB">
        <w:rPr>
          <w:rStyle w:val="alap1"/>
        </w:rPr>
        <w:t xml:space="preserve"> törzséből tizenkétezer, </w:t>
      </w:r>
    </w:p>
    <w:p w14:paraId="7165B7F8" w14:textId="77777777" w:rsidR="00FF36FF" w:rsidRPr="00ED37BB" w:rsidRDefault="00FF36FF" w:rsidP="00FF36FF">
      <w:r w:rsidRPr="00ED37BB">
        <w:rPr>
          <w:rStyle w:val="kicsi1"/>
          <w:vertAlign w:val="superscript"/>
        </w:rPr>
        <w:t>8</w:t>
      </w:r>
      <w:r>
        <w:rPr>
          <w:rStyle w:val="kicsi1"/>
          <w:vertAlign w:val="superscript"/>
        </w:rPr>
        <w:t xml:space="preserve"> </w:t>
      </w:r>
      <w:proofErr w:type="spellStart"/>
      <w:r w:rsidRPr="00ED37BB">
        <w:rPr>
          <w:rStyle w:val="alap1"/>
        </w:rPr>
        <w:t>Zebulun</w:t>
      </w:r>
      <w:proofErr w:type="spellEnd"/>
      <w:r w:rsidRPr="00ED37BB">
        <w:rPr>
          <w:rStyle w:val="alap1"/>
        </w:rPr>
        <w:t xml:space="preserve"> törzséből tizenkétezer, József törzséből tizenkétezer, Benjamin törzséből tizenké</w:t>
      </w:r>
      <w:r w:rsidRPr="00ED37BB">
        <w:rPr>
          <w:rStyle w:val="alap1"/>
        </w:rPr>
        <w:t>t</w:t>
      </w:r>
      <w:r w:rsidRPr="00ED37BB">
        <w:rPr>
          <w:rStyle w:val="alap1"/>
        </w:rPr>
        <w:t>ezer.</w:t>
      </w:r>
      <w:r w:rsidRPr="00ED37BB">
        <w:t xml:space="preserve"> </w:t>
      </w:r>
    </w:p>
    <w:p w14:paraId="664F98A2"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győztesek serege</w:t>
      </w:r>
    </w:p>
    <w:p w14:paraId="169F5C4A"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Ezután akkora sereget láttam, hogy meg sem lehetett számolni. Minden nemzetből, törzsből, népből és nyelvből álltak a trón és a Bárány előtt, fehér ruhába öltözve, kezükben pálmaág. </w:t>
      </w:r>
    </w:p>
    <w:p w14:paraId="7AA449C3"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 xml:space="preserve">Nagy szóval kiáltották és mondták: </w:t>
      </w:r>
      <w:r>
        <w:rPr>
          <w:rStyle w:val="alap1"/>
        </w:rPr>
        <w:t>„</w:t>
      </w:r>
      <w:r w:rsidRPr="00ED37BB">
        <w:rPr>
          <w:rStyle w:val="alap1"/>
        </w:rPr>
        <w:t>Üdv Istenünknek, aki a trónon ül és a Báránynak!</w:t>
      </w:r>
      <w:r>
        <w:rPr>
          <w:rStyle w:val="alap1"/>
        </w:rPr>
        <w:t>”</w:t>
      </w:r>
      <w:r w:rsidRPr="00ED37BB">
        <w:rPr>
          <w:rStyle w:val="alap1"/>
        </w:rPr>
        <w:t> </w:t>
      </w:r>
    </w:p>
    <w:p w14:paraId="0BAEB79A"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Az angyalok mind a trón, a vének és a négy élőlény körül álltak, arcra borultak a trón előtt, és imádták az Istent, </w:t>
      </w:r>
    </w:p>
    <w:p w14:paraId="48C648DD"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 xml:space="preserve">mondván: </w:t>
      </w:r>
      <w:r>
        <w:rPr>
          <w:rStyle w:val="alap1"/>
        </w:rPr>
        <w:t>„</w:t>
      </w:r>
      <w:proofErr w:type="spellStart"/>
      <w:r w:rsidRPr="00ED37BB">
        <w:rPr>
          <w:rStyle w:val="alap1"/>
        </w:rPr>
        <w:t>Amen</w:t>
      </w:r>
      <w:proofErr w:type="spellEnd"/>
      <w:r w:rsidRPr="00ED37BB">
        <w:rPr>
          <w:rStyle w:val="alap1"/>
        </w:rPr>
        <w:t>, áldás, dicsőség, bölcsesség, hála, tisztelet, hatalom és erő a mi Istenün</w:t>
      </w:r>
      <w:r w:rsidRPr="00ED37BB">
        <w:rPr>
          <w:rStyle w:val="alap1"/>
        </w:rPr>
        <w:t>k</w:t>
      </w:r>
      <w:r w:rsidRPr="00ED37BB">
        <w:rPr>
          <w:rStyle w:val="alap1"/>
        </w:rPr>
        <w:t xml:space="preserve">nek örökkön-örökké! </w:t>
      </w:r>
      <w:proofErr w:type="spellStart"/>
      <w:r w:rsidRPr="00ED37BB">
        <w:rPr>
          <w:rStyle w:val="alap1"/>
        </w:rPr>
        <w:t>Amen</w:t>
      </w:r>
      <w:proofErr w:type="spellEnd"/>
      <w:r w:rsidRPr="00ED37BB">
        <w:rPr>
          <w:rStyle w:val="alap1"/>
        </w:rPr>
        <w:t>.</w:t>
      </w:r>
      <w:r>
        <w:rPr>
          <w:rStyle w:val="alap1"/>
        </w:rPr>
        <w:t>”</w:t>
      </w:r>
      <w:r w:rsidRPr="00ED37BB">
        <w:rPr>
          <w:rStyle w:val="alap1"/>
        </w:rPr>
        <w:t> </w:t>
      </w:r>
    </w:p>
    <w:p w14:paraId="79E62FC8"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 xml:space="preserve">Ekkor a vének közül az egyik megszólított. Azt kérdezte tőlem: </w:t>
      </w:r>
      <w:r>
        <w:rPr>
          <w:rStyle w:val="alap1"/>
        </w:rPr>
        <w:t>„</w:t>
      </w:r>
      <w:r w:rsidRPr="00ED37BB">
        <w:rPr>
          <w:rStyle w:val="alap1"/>
        </w:rPr>
        <w:t>Kik ezek a fehér ruhába ö</w:t>
      </w:r>
      <w:r w:rsidRPr="00ED37BB">
        <w:rPr>
          <w:rStyle w:val="alap1"/>
        </w:rPr>
        <w:t>l</w:t>
      </w:r>
      <w:r w:rsidRPr="00ED37BB">
        <w:rPr>
          <w:rStyle w:val="alap1"/>
        </w:rPr>
        <w:t>tözöttek, és honnan jöttek?</w:t>
      </w:r>
      <w:r>
        <w:rPr>
          <w:rStyle w:val="alap1"/>
        </w:rPr>
        <w:t>”</w:t>
      </w:r>
      <w:r w:rsidRPr="00ED37BB">
        <w:rPr>
          <w:rStyle w:val="alap1"/>
        </w:rPr>
        <w:t> </w:t>
      </w:r>
    </w:p>
    <w:p w14:paraId="0EC40245"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 xml:space="preserve">Így válaszoltam: </w:t>
      </w:r>
      <w:r>
        <w:rPr>
          <w:rStyle w:val="alap1"/>
        </w:rPr>
        <w:t>„</w:t>
      </w:r>
      <w:r w:rsidRPr="00ED37BB">
        <w:rPr>
          <w:rStyle w:val="alap1"/>
        </w:rPr>
        <w:t>Te tudod, uram.</w:t>
      </w:r>
      <w:r>
        <w:rPr>
          <w:rStyle w:val="alap1"/>
        </w:rPr>
        <w:t>”</w:t>
      </w:r>
      <w:r w:rsidRPr="00ED37BB">
        <w:rPr>
          <w:rStyle w:val="alap1"/>
        </w:rPr>
        <w:t xml:space="preserve"> </w:t>
      </w:r>
      <w:r>
        <w:rPr>
          <w:rStyle w:val="alap1"/>
        </w:rPr>
        <w:t>„</w:t>
      </w:r>
      <w:r w:rsidRPr="00ED37BB">
        <w:rPr>
          <w:rStyle w:val="alap1"/>
        </w:rPr>
        <w:t xml:space="preserve">Ezek a nagy szorongatásból jöttek </w:t>
      </w:r>
      <w:r>
        <w:rPr>
          <w:rStyle w:val="alap1"/>
        </w:rPr>
        <w:t>–</w:t>
      </w:r>
      <w:r w:rsidRPr="00ED37BB">
        <w:rPr>
          <w:rStyle w:val="alap1"/>
        </w:rPr>
        <w:t xml:space="preserve"> magyarázta meg </w:t>
      </w:r>
      <w:r>
        <w:rPr>
          <w:rStyle w:val="alap1"/>
        </w:rPr>
        <w:t>–,</w:t>
      </w:r>
      <w:r w:rsidRPr="00ED37BB">
        <w:rPr>
          <w:rStyle w:val="alap1"/>
        </w:rPr>
        <w:t xml:space="preserve"> ruhájukat fehérre mosták a Bárány vérében. </w:t>
      </w:r>
    </w:p>
    <w:p w14:paraId="1097D93A"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Ezért állnak Isten trónja előtt, s éjjel-nappal szolgálnak neki a templomában. A trónon ülő közöttük lakozik. </w:t>
      </w:r>
    </w:p>
    <w:p w14:paraId="2C75367A"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Nem éheznek és nem szomjaznak többé, a nap nem égeti őket, sem másfajta hőség, </w:t>
      </w:r>
    </w:p>
    <w:p w14:paraId="27B7A6D6" w14:textId="77777777" w:rsidR="00FF36FF" w:rsidRPr="00ED37BB"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mert a Bárány, aki a trón közepén áll, legelteti, és élő vizek forrásához tereli őket, az Isten pedig letöröl a szemükről minden könnyet.</w:t>
      </w:r>
      <w:r>
        <w:rPr>
          <w:rStyle w:val="alap1"/>
        </w:rPr>
        <w:t>”</w:t>
      </w:r>
    </w:p>
    <w:p w14:paraId="4B882247"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 hetedik pecsét feltörése</w:t>
      </w:r>
    </w:p>
    <w:p w14:paraId="4097E305"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Amikor feltörte a hetedik pecsétet, csönd lett az égben, úgy egy félórára. </w:t>
      </w:r>
    </w:p>
    <w:p w14:paraId="1DED1FDE"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Ekkor hét angyalt láttam, az Úr előtt álltak, és hét harsonát kaptak. </w:t>
      </w:r>
    </w:p>
    <w:p w14:paraId="2CEC5474"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Jött egy másik angyal, megállt az oltár előtt, aranyfüstölő volt nála. Sok tömjént kapott, hogy az összes szent imádásával tegye az aranyoltárra, amely az Isten trónusa előtt állt. </w:t>
      </w:r>
    </w:p>
    <w:p w14:paraId="0170A097"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Az angyal kezéből a tömjén füstje a szentek imádásával felszállt az Isten elé. </w:t>
      </w:r>
    </w:p>
    <w:p w14:paraId="58CD680B"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Most az angyal fogta a füstölőt, megtöltötte az oltár parazsával, és leszórta a földre. Erre mennydörgés, égzengés, villámlás és földrengés támadt. </w:t>
      </w:r>
    </w:p>
    <w:p w14:paraId="5B1D47C3" w14:textId="77777777" w:rsidR="00FF36FF" w:rsidRPr="00ED37BB" w:rsidRDefault="00FF36FF" w:rsidP="00FF36FF">
      <w:r w:rsidRPr="00ED37BB">
        <w:rPr>
          <w:rStyle w:val="kicsi1"/>
          <w:vertAlign w:val="superscript"/>
        </w:rPr>
        <w:t>6</w:t>
      </w:r>
      <w:r>
        <w:rPr>
          <w:rStyle w:val="kicsi1"/>
          <w:vertAlign w:val="superscript"/>
        </w:rPr>
        <w:t xml:space="preserve"> </w:t>
      </w:r>
      <w:r w:rsidRPr="00ED37BB">
        <w:rPr>
          <w:rStyle w:val="alap1"/>
        </w:rPr>
        <w:t>A hét angyal pedig, akinél a hét harsona volt, felkészült, hogy megfújja a harsonát.</w:t>
      </w:r>
      <w:r w:rsidRPr="00ED37BB">
        <w:t xml:space="preserve"> </w:t>
      </w:r>
    </w:p>
    <w:p w14:paraId="0D56DA03"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Az első négy harsonaszó</w:t>
      </w:r>
    </w:p>
    <w:p w14:paraId="57F65438"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Az első angyal megfújta a harsonát. Erre vérrel vegyes jégeső és tűz záporozott a földre. A föld harmada elégett, a fák harmada pernyévé lett, és a zöldellő fű mind elhamvadt. </w:t>
      </w:r>
    </w:p>
    <w:p w14:paraId="2009CBDA"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A második angyal is megfújta a harsonát. Erre mint lángban égő hatalmas hegy, valami a tengerbe zuhant. A tenger egyharmada vérré vált, </w:t>
      </w:r>
    </w:p>
    <w:p w14:paraId="32DE2610"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a tengerben élő állatok egyharmada elpusztult, és a hajók egyharmada elsüllyedt. </w:t>
      </w:r>
    </w:p>
    <w:p w14:paraId="0F6712AD"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A harmadik angyal is megfújta a harsonát. Erre az égből lehullott egy nagy csillag, s mint égő fáklya, lobogott. A folyó egyharmadára hullott és a vízforrásokra. </w:t>
      </w:r>
    </w:p>
    <w:p w14:paraId="004428AE"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A csillagnak Üröm volt a neve. A vizek egyharmada ürömmé vált, és sok ember meghalt a víztől, mert megkeseredett. </w:t>
      </w:r>
    </w:p>
    <w:p w14:paraId="51D946AB" w14:textId="77777777" w:rsidR="00FF36FF" w:rsidRPr="00ED37BB" w:rsidRDefault="00FF36FF" w:rsidP="00FF36FF">
      <w:r w:rsidRPr="00ED37BB">
        <w:rPr>
          <w:rStyle w:val="kicsi1"/>
          <w:vertAlign w:val="superscript"/>
        </w:rPr>
        <w:t>12</w:t>
      </w:r>
      <w:r>
        <w:rPr>
          <w:rStyle w:val="kicsi1"/>
          <w:vertAlign w:val="superscript"/>
        </w:rPr>
        <w:t xml:space="preserve"> </w:t>
      </w:r>
      <w:r w:rsidRPr="00ED37BB">
        <w:rPr>
          <w:rStyle w:val="alap1"/>
        </w:rPr>
        <w:t>A negyedik angyal is megfújta a harsonát. Erre a Nap harmadát, a Hold harmadát és a csi</w:t>
      </w:r>
      <w:r w:rsidRPr="00ED37BB">
        <w:rPr>
          <w:rStyle w:val="alap1"/>
        </w:rPr>
        <w:t>l</w:t>
      </w:r>
      <w:r w:rsidRPr="00ED37BB">
        <w:rPr>
          <w:rStyle w:val="alap1"/>
        </w:rPr>
        <w:t>lagok harmadát érte a csapás: harmadrészük elsötétedett, a nappal és az éjszaka világossága a ha</w:t>
      </w:r>
      <w:r w:rsidRPr="00ED37BB">
        <w:rPr>
          <w:rStyle w:val="alap1"/>
        </w:rPr>
        <w:t>r</w:t>
      </w:r>
      <w:r w:rsidRPr="00ED37BB">
        <w:rPr>
          <w:rStyle w:val="alap1"/>
        </w:rPr>
        <w:t>madával csökkent.</w:t>
      </w:r>
      <w:r w:rsidRPr="00ED37BB">
        <w:t xml:space="preserve"> </w:t>
      </w:r>
    </w:p>
    <w:p w14:paraId="1778F574"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sas megjelenése</w:t>
      </w:r>
    </w:p>
    <w:p w14:paraId="166D1126" w14:textId="77777777" w:rsidR="00FF36FF" w:rsidRPr="00ED37BB"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 xml:space="preserve">És láttam meg hallottam, hogy az ég magasában egy sas repült, hallottam, amint hangosan kiáltozott: </w:t>
      </w:r>
      <w:r>
        <w:rPr>
          <w:rStyle w:val="alap1"/>
        </w:rPr>
        <w:t>„</w:t>
      </w:r>
      <w:r w:rsidRPr="00ED37BB">
        <w:rPr>
          <w:rStyle w:val="alap1"/>
        </w:rPr>
        <w:t>Jaj, jaj, jaj a föld lakóinak a többi három harsona miatt, amit az angyalok most készülnek megfújni.</w:t>
      </w:r>
      <w:r>
        <w:rPr>
          <w:rStyle w:val="alap1"/>
        </w:rPr>
        <w:t>”</w:t>
      </w:r>
    </w:p>
    <w:p w14:paraId="7137A682"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Az ötödik harsonaszó</w:t>
      </w:r>
    </w:p>
    <w:p w14:paraId="7EFBC2E8"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Az ötödik angyal is megfújta a harsonát. Erre egy csillagot láttam, amint az égből a földre z</w:t>
      </w:r>
      <w:r w:rsidRPr="00ED37BB">
        <w:rPr>
          <w:rStyle w:val="alap1"/>
        </w:rPr>
        <w:t>u</w:t>
      </w:r>
      <w:r w:rsidRPr="00ED37BB">
        <w:rPr>
          <w:rStyle w:val="alap1"/>
        </w:rPr>
        <w:t>hant. Nála volt a mélység kútjának kulcsa. </w:t>
      </w:r>
    </w:p>
    <w:p w14:paraId="1B713DE3"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Megnyitotta az alvilágot, a kútból füst szállt fel, amilyen a nagy kohó füstje. A nap és az é</w:t>
      </w:r>
      <w:r w:rsidRPr="00ED37BB">
        <w:rPr>
          <w:rStyle w:val="alap1"/>
        </w:rPr>
        <w:t>g</w:t>
      </w:r>
      <w:r w:rsidRPr="00ED37BB">
        <w:rPr>
          <w:rStyle w:val="alap1"/>
        </w:rPr>
        <w:t>bolt elsötétedett a kút füstjétől. </w:t>
      </w:r>
    </w:p>
    <w:p w14:paraId="625FEDD4"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A füstből sáskák lepték el a földet, és akkora erejük volt, amilyen a föld skorpióinak van. </w:t>
      </w:r>
    </w:p>
    <w:p w14:paraId="1533B8FB"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Parancsot kaptak, hogy ne ártsanak a föld füvének, a zöldellő növénynek és fának, hanem csak az embereknek, akik nem hordják homlokukon az Isten pecsétjét. </w:t>
      </w:r>
    </w:p>
    <w:p w14:paraId="7C4C3C4A"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Parancsuk volt, hogy ne öljék meg őket, csak kínozzák öt hónapig. Olyan fájdalmat okoztak, mint amikor a skorpió megmarja az embert. </w:t>
      </w:r>
    </w:p>
    <w:p w14:paraId="13B1CB30"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Ezekben a napokban az emberek keresni fogják a halált, de nem találják, meghalni kívánnak, de a halál elfut előlük. </w:t>
      </w:r>
    </w:p>
    <w:p w14:paraId="26CC9DEC"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 sáskák külsejükre a harcba induló lovakhoz hasonlítottak. Mintha aranykorona lett volna a fejükön, az arcuk pedig emberi arcra hasonlított. </w:t>
      </w:r>
    </w:p>
    <w:p w14:paraId="12D32407"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Hajuk olyan volt, mint az asszonyok haja, a foguk mint az oroszlán foga. </w:t>
      </w:r>
    </w:p>
    <w:p w14:paraId="4919EA59"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Mellüket vaspáncélhoz hasonló vért födte, szárnyuk csattogása meg olyan volt, mint a csat</w:t>
      </w:r>
      <w:r w:rsidRPr="00ED37BB">
        <w:rPr>
          <w:rStyle w:val="alap1"/>
        </w:rPr>
        <w:t>á</w:t>
      </w:r>
      <w:r w:rsidRPr="00ED37BB">
        <w:rPr>
          <w:rStyle w:val="alap1"/>
        </w:rPr>
        <w:t>ba száguldó harci szekerek zörgése. </w:t>
      </w:r>
    </w:p>
    <w:p w14:paraId="02402EF4"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Farkuk és fullánkjuk, mint a skorpióé. Farkukban olyan erő volt, hogy öt hónapig árthattak az embereknek. </w:t>
      </w:r>
    </w:p>
    <w:p w14:paraId="7355F937"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 xml:space="preserve">A mélység angyala volt a királyuk, akinek héberül </w:t>
      </w:r>
      <w:proofErr w:type="spellStart"/>
      <w:r w:rsidRPr="00ED37BB">
        <w:rPr>
          <w:rStyle w:val="alap1"/>
        </w:rPr>
        <w:t>Abaddón</w:t>
      </w:r>
      <w:proofErr w:type="spellEnd"/>
      <w:r w:rsidRPr="00ED37BB">
        <w:rPr>
          <w:rStyle w:val="alap1"/>
        </w:rPr>
        <w:t xml:space="preserve">, görögül pedig </w:t>
      </w:r>
      <w:proofErr w:type="spellStart"/>
      <w:r w:rsidRPr="00ED37BB">
        <w:rPr>
          <w:rStyle w:val="alap1"/>
        </w:rPr>
        <w:t>Apollión</w:t>
      </w:r>
      <w:proofErr w:type="spellEnd"/>
      <w:r w:rsidRPr="00ED37BB">
        <w:rPr>
          <w:rStyle w:val="alap1"/>
        </w:rPr>
        <w:t xml:space="preserve"> a neve. </w:t>
      </w:r>
    </w:p>
    <w:p w14:paraId="4446A420" w14:textId="77777777" w:rsidR="00FF36FF" w:rsidRPr="00ED37BB" w:rsidRDefault="00FF36FF" w:rsidP="00FF36FF">
      <w:r w:rsidRPr="00ED37BB">
        <w:rPr>
          <w:rStyle w:val="kicsi1"/>
          <w:vertAlign w:val="superscript"/>
        </w:rPr>
        <w:t>12</w:t>
      </w:r>
      <w:r>
        <w:rPr>
          <w:rStyle w:val="kicsi1"/>
          <w:vertAlign w:val="superscript"/>
        </w:rPr>
        <w:t xml:space="preserve"> </w:t>
      </w:r>
      <w:r w:rsidRPr="00ED37BB">
        <w:rPr>
          <w:rStyle w:val="alap1"/>
        </w:rPr>
        <w:t>Az első jaj elmúlt, de lám, két másik jaj közeledik!</w:t>
      </w:r>
      <w:r w:rsidRPr="00ED37BB">
        <w:t xml:space="preserve"> </w:t>
      </w:r>
    </w:p>
    <w:p w14:paraId="651334D1"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hatodik harsonaszó</w:t>
      </w:r>
    </w:p>
    <w:p w14:paraId="2CDE23EC"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A hatodik angyal is megfújta a harsonát. Erre szózatot hallottam az Isten előtt álló aranyoltár négy sarka közül. </w:t>
      </w:r>
    </w:p>
    <w:p w14:paraId="6114E116"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 xml:space="preserve">Így szólt a hatodik harsonás angyalhoz: </w:t>
      </w:r>
      <w:r>
        <w:rPr>
          <w:rStyle w:val="alap1"/>
        </w:rPr>
        <w:t>„</w:t>
      </w:r>
      <w:r w:rsidRPr="00ED37BB">
        <w:rPr>
          <w:rStyle w:val="alap1"/>
        </w:rPr>
        <w:t>Oldozd fel a négy angyalt, aki a nagy Eufrátesz f</w:t>
      </w:r>
      <w:r w:rsidRPr="00ED37BB">
        <w:rPr>
          <w:rStyle w:val="alap1"/>
        </w:rPr>
        <w:t>o</w:t>
      </w:r>
      <w:r w:rsidRPr="00ED37BB">
        <w:rPr>
          <w:rStyle w:val="alap1"/>
        </w:rPr>
        <w:t>lyónál meg van kötözve!</w:t>
      </w:r>
      <w:r>
        <w:rPr>
          <w:rStyle w:val="alap1"/>
        </w:rPr>
        <w:t>”</w:t>
      </w:r>
      <w:r w:rsidRPr="00ED37BB">
        <w:rPr>
          <w:rStyle w:val="alap1"/>
        </w:rPr>
        <w:t> </w:t>
      </w:r>
    </w:p>
    <w:p w14:paraId="790BE65A"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A négy angyal megszabadult kötelékeitől, és készen állt órára, napra, hónapra és évre, hogy megölje az emberek egyharmadát. </w:t>
      </w:r>
    </w:p>
    <w:p w14:paraId="5890F0F9"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A lovas sereg száma húszezerszer tízezerre rúgott: hallottam a számát. </w:t>
      </w:r>
    </w:p>
    <w:p w14:paraId="4B79580C"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A látomásban ilyennek láttam a lovakat és a lovasokat: tűzvörös, kék és kénsárga (páncél) borította őket, a lovak feje olyan volt, mint az oroszláné, s a szájukból tűz, füst és kénkő csapott ki. </w:t>
      </w:r>
    </w:p>
    <w:p w14:paraId="0933AB2A"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 xml:space="preserve">Ez a három csapás </w:t>
      </w:r>
      <w:r>
        <w:rPr>
          <w:rStyle w:val="alap1"/>
        </w:rPr>
        <w:t>–</w:t>
      </w:r>
      <w:r w:rsidRPr="00ED37BB">
        <w:rPr>
          <w:rStyle w:val="alap1"/>
        </w:rPr>
        <w:t xml:space="preserve"> a</w:t>
      </w:r>
      <w:r>
        <w:rPr>
          <w:rStyle w:val="alap1"/>
        </w:rPr>
        <w:t xml:space="preserve"> </w:t>
      </w:r>
      <w:r w:rsidRPr="00ED37BB">
        <w:rPr>
          <w:rStyle w:val="alap1"/>
        </w:rPr>
        <w:t xml:space="preserve">szájukból kicsapó tűz, füst és kénkő </w:t>
      </w:r>
      <w:r>
        <w:rPr>
          <w:rStyle w:val="alap1"/>
        </w:rPr>
        <w:t>–</w:t>
      </w:r>
      <w:r w:rsidRPr="00ED37BB">
        <w:rPr>
          <w:rStyle w:val="alap1"/>
        </w:rPr>
        <w:t xml:space="preserve"> megölte az emberek egyha</w:t>
      </w:r>
      <w:r w:rsidRPr="00ED37BB">
        <w:rPr>
          <w:rStyle w:val="alap1"/>
        </w:rPr>
        <w:t>r</w:t>
      </w:r>
      <w:r w:rsidRPr="00ED37BB">
        <w:rPr>
          <w:rStyle w:val="alap1"/>
        </w:rPr>
        <w:t>madát. </w:t>
      </w:r>
    </w:p>
    <w:p w14:paraId="1E3A25D4"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A lovak ereje a szájukban és a farkukban rejlett: a farkuk ugyanis olyan volt, mint a kígyó, f</w:t>
      </w:r>
      <w:r w:rsidRPr="00ED37BB">
        <w:rPr>
          <w:rStyle w:val="alap1"/>
        </w:rPr>
        <w:t>e</w:t>
      </w:r>
      <w:r w:rsidRPr="00ED37BB">
        <w:rPr>
          <w:rStyle w:val="alap1"/>
        </w:rPr>
        <w:t>je volt, amivel marni tudtak. </w:t>
      </w:r>
    </w:p>
    <w:p w14:paraId="37C9F901" w14:textId="77777777" w:rsidR="00FF36FF"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A többi ember, aki nem halt meg a csapások alatt, mégsem tért meg gonosz tetteiből, h</w:t>
      </w:r>
      <w:r w:rsidRPr="00ED37BB">
        <w:rPr>
          <w:rStyle w:val="alap1"/>
        </w:rPr>
        <w:t>a</w:t>
      </w:r>
      <w:r w:rsidRPr="00ED37BB">
        <w:rPr>
          <w:rStyle w:val="alap1"/>
        </w:rPr>
        <w:t>nem továbbra is imádta a démonokat és az aranyból, ezüstből, bronzból, kőből és fából készült bálv</w:t>
      </w:r>
      <w:r w:rsidRPr="00ED37BB">
        <w:rPr>
          <w:rStyle w:val="alap1"/>
        </w:rPr>
        <w:t>á</w:t>
      </w:r>
      <w:r w:rsidRPr="00ED37BB">
        <w:rPr>
          <w:rStyle w:val="alap1"/>
        </w:rPr>
        <w:t>nyokat, amelyek nem látnak, nem hallanak és nem járnak, </w:t>
      </w:r>
    </w:p>
    <w:p w14:paraId="5A625DAC" w14:textId="77777777" w:rsidR="00FF36FF" w:rsidRPr="00ED37BB" w:rsidRDefault="00FF36FF" w:rsidP="00FF36FF">
      <w:pPr>
        <w:rPr>
          <w:rStyle w:val="alap1"/>
        </w:rPr>
      </w:pPr>
      <w:r w:rsidRPr="00ED37BB">
        <w:rPr>
          <w:rStyle w:val="kicsi1"/>
          <w:vertAlign w:val="superscript"/>
        </w:rPr>
        <w:t>21</w:t>
      </w:r>
      <w:r>
        <w:rPr>
          <w:rStyle w:val="kicsi1"/>
          <w:vertAlign w:val="superscript"/>
        </w:rPr>
        <w:t xml:space="preserve"> </w:t>
      </w:r>
      <w:r w:rsidRPr="00ED37BB">
        <w:rPr>
          <w:rStyle w:val="alap1"/>
        </w:rPr>
        <w:t>nem tértek meg sem a gyilkosságból, sem a varázslatból, sem paráznaságukból, sem a l</w:t>
      </w:r>
      <w:r w:rsidRPr="00ED37BB">
        <w:rPr>
          <w:rStyle w:val="alap1"/>
        </w:rPr>
        <w:t>o</w:t>
      </w:r>
      <w:r w:rsidRPr="00ED37BB">
        <w:rPr>
          <w:rStyle w:val="alap1"/>
        </w:rPr>
        <w:t>pásokból.</w:t>
      </w:r>
    </w:p>
    <w:p w14:paraId="0AB0862D"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Angyal a könyvvel</w:t>
      </w:r>
    </w:p>
    <w:p w14:paraId="31181509"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Ekkor láttam, hogy egy másik hatalmas angyal száll le az égből. Felhő övezte, és szivárvány ívelt a feje fölött, arca ragyogott, mint a Nap, lába meg izzott, mint a tűzoszlop. </w:t>
      </w:r>
    </w:p>
    <w:p w14:paraId="03EBC5F3"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Kezében kibontott kis könyvtekercset tartott. Jobb lábával a tengerben állt, a ballal a földön. </w:t>
      </w:r>
    </w:p>
    <w:p w14:paraId="0715C04A"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Nagy szóval kiáltott, ahogy az oroszlán ordít. Kiáltására hét mennydörgés válaszolt. </w:t>
      </w:r>
    </w:p>
    <w:p w14:paraId="687E9585"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 xml:space="preserve">Amikor hallottam a hét mennydörgést, írni akartam, de az égből szózat hallatszott: </w:t>
      </w:r>
      <w:r>
        <w:rPr>
          <w:rStyle w:val="alap1"/>
        </w:rPr>
        <w:t>„</w:t>
      </w:r>
      <w:r w:rsidRPr="00ED37BB">
        <w:rPr>
          <w:rStyle w:val="alap1"/>
        </w:rPr>
        <w:t>Jegyezd meg, amit a hét mennydörgés hirdetett, de ne írd le!</w:t>
      </w:r>
      <w:r>
        <w:rPr>
          <w:rStyle w:val="alap1"/>
        </w:rPr>
        <w:t>”</w:t>
      </w:r>
      <w:r w:rsidRPr="00ED37BB">
        <w:rPr>
          <w:rStyle w:val="alap1"/>
        </w:rPr>
        <w:t> </w:t>
      </w:r>
    </w:p>
    <w:p w14:paraId="5B3B09D3"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És láttam, hogy az angyal, aki a tengerben és a földön állt, jobbját az égre emelte, </w:t>
      </w:r>
    </w:p>
    <w:p w14:paraId="02F4BCD2"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 xml:space="preserve">megesküdött az örökkön-örökké élőre, aki teremtette az eget és ami benne van, a földet s ami benne van, a tengert és ami benne van: </w:t>
      </w:r>
      <w:r>
        <w:rPr>
          <w:rStyle w:val="alap1"/>
        </w:rPr>
        <w:t>„</w:t>
      </w:r>
      <w:r w:rsidRPr="00ED37BB">
        <w:rPr>
          <w:rStyle w:val="alap1"/>
        </w:rPr>
        <w:t>Nincs többé haladék! </w:t>
      </w:r>
    </w:p>
    <w:p w14:paraId="01FC7D9D" w14:textId="77777777" w:rsidR="00FF36FF" w:rsidRPr="00ED37BB" w:rsidRDefault="00FF36FF" w:rsidP="00FF36FF">
      <w:r w:rsidRPr="00ED37BB">
        <w:rPr>
          <w:rStyle w:val="kicsi1"/>
          <w:vertAlign w:val="superscript"/>
        </w:rPr>
        <w:t>7</w:t>
      </w:r>
      <w:r>
        <w:rPr>
          <w:rStyle w:val="kicsi1"/>
          <w:vertAlign w:val="superscript"/>
        </w:rPr>
        <w:t xml:space="preserve"> </w:t>
      </w:r>
      <w:r w:rsidRPr="00ED37BB">
        <w:rPr>
          <w:rStyle w:val="alap1"/>
        </w:rPr>
        <w:t>Azon a napon, amikor a hetedik angyal megfújja a harsonát, beteljesedik az Isten titka, amint ezt tudtul adta szolgáinak, a prófétáknak.</w:t>
      </w:r>
      <w:r>
        <w:rPr>
          <w:rStyle w:val="alap1"/>
        </w:rPr>
        <w:t>”</w:t>
      </w:r>
      <w:r w:rsidRPr="00ED37BB">
        <w:t xml:space="preserve"> </w:t>
      </w:r>
    </w:p>
    <w:p w14:paraId="4E6BA1CA"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János lenyeli a könyvet</w:t>
      </w:r>
    </w:p>
    <w:p w14:paraId="122AA43D"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 xml:space="preserve">Azután az égi hang újra szólt hozzám: </w:t>
      </w:r>
      <w:r>
        <w:rPr>
          <w:rStyle w:val="alap1"/>
        </w:rPr>
        <w:t>„</w:t>
      </w:r>
      <w:r w:rsidRPr="00ED37BB">
        <w:rPr>
          <w:rStyle w:val="alap1"/>
        </w:rPr>
        <w:t>Menj, vedd el a nyitott könyvet az angyal kezéből, aki a tengerben és a földön áll.</w:t>
      </w:r>
      <w:r>
        <w:rPr>
          <w:rStyle w:val="alap1"/>
        </w:rPr>
        <w:t>”</w:t>
      </w:r>
      <w:r w:rsidRPr="00ED37BB">
        <w:rPr>
          <w:rStyle w:val="alap1"/>
        </w:rPr>
        <w:t> </w:t>
      </w:r>
    </w:p>
    <w:p w14:paraId="08EB6C8A"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 xml:space="preserve">Odamentem az angyalhoz, hogy adja át nekem a könyvecskét. Így szólt hozzám: </w:t>
      </w:r>
      <w:r>
        <w:rPr>
          <w:rStyle w:val="alap1"/>
        </w:rPr>
        <w:t>„</w:t>
      </w:r>
      <w:r w:rsidRPr="00ED37BB">
        <w:rPr>
          <w:rStyle w:val="alap1"/>
        </w:rPr>
        <w:t>Nesze, nyeld le! Keserű lesz tőle a gyomrod, de a szád olyan édes, mint a méz.</w:t>
      </w:r>
      <w:r>
        <w:rPr>
          <w:rStyle w:val="alap1"/>
        </w:rPr>
        <w:t>”</w:t>
      </w:r>
      <w:r w:rsidRPr="00ED37BB">
        <w:rPr>
          <w:rStyle w:val="alap1"/>
        </w:rPr>
        <w:t> </w:t>
      </w:r>
    </w:p>
    <w:p w14:paraId="4AAF9C56"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Elvettem az angyal kezéből a könyvecskét és lenyeltem. A szám édes lett tőle, mint a méz. De amikor lenyeltem, a gyomrom keserű lett. </w:t>
      </w:r>
    </w:p>
    <w:p w14:paraId="4E0D5D8B" w14:textId="77777777" w:rsidR="00FF36FF" w:rsidRPr="00ED37BB"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 xml:space="preserve">Ekkor ezt mondták nekem: </w:t>
      </w:r>
      <w:r>
        <w:rPr>
          <w:rStyle w:val="alap1"/>
        </w:rPr>
        <w:t>„</w:t>
      </w:r>
      <w:r w:rsidRPr="00ED37BB">
        <w:rPr>
          <w:rStyle w:val="alap1"/>
        </w:rPr>
        <w:t>Ismét jövendölnöd kell sok népről, nemzetről, nyelvről és királ</w:t>
      </w:r>
      <w:r w:rsidRPr="00ED37BB">
        <w:rPr>
          <w:rStyle w:val="alap1"/>
        </w:rPr>
        <w:t>y</w:t>
      </w:r>
      <w:r w:rsidRPr="00ED37BB">
        <w:rPr>
          <w:rStyle w:val="alap1"/>
        </w:rPr>
        <w:t>ról.</w:t>
      </w:r>
      <w:r>
        <w:rPr>
          <w:rStyle w:val="alap1"/>
        </w:rPr>
        <w:t>”</w:t>
      </w:r>
    </w:p>
    <w:p w14:paraId="71CA7037"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 templom felmérése</w:t>
      </w:r>
    </w:p>
    <w:p w14:paraId="7E3FDC32"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 xml:space="preserve">Ekkor bothoz hasonló mérőnádat adott ezeknek a szavaknak a kíséretében: </w:t>
      </w:r>
      <w:r>
        <w:rPr>
          <w:rStyle w:val="alap1"/>
        </w:rPr>
        <w:t>„</w:t>
      </w:r>
      <w:r w:rsidRPr="00ED37BB">
        <w:rPr>
          <w:rStyle w:val="alap1"/>
        </w:rPr>
        <w:t>Menj, mérd fel az Isten templomát az oltárral és a benne imádkozókkal együtt. </w:t>
      </w:r>
    </w:p>
    <w:p w14:paraId="72EF71DB" w14:textId="77777777" w:rsidR="00FF36FF" w:rsidRPr="00ED37BB" w:rsidRDefault="00FF36FF" w:rsidP="00FF36FF">
      <w:r w:rsidRPr="00ED37BB">
        <w:rPr>
          <w:rStyle w:val="kicsi1"/>
          <w:vertAlign w:val="superscript"/>
        </w:rPr>
        <w:t>2</w:t>
      </w:r>
      <w:r>
        <w:rPr>
          <w:rStyle w:val="kicsi1"/>
          <w:vertAlign w:val="superscript"/>
        </w:rPr>
        <w:t xml:space="preserve"> </w:t>
      </w:r>
      <w:r w:rsidRPr="00ED37BB">
        <w:rPr>
          <w:rStyle w:val="alap1"/>
        </w:rPr>
        <w:t>De a templom külső udvarát hagyd ki, és ne mérd fel, mert a pogányoké lesz, akik a szent várost negyvenkét hónapig tiporják.</w:t>
      </w:r>
      <w:r>
        <w:rPr>
          <w:rStyle w:val="alap1"/>
        </w:rPr>
        <w:t>”</w:t>
      </w:r>
      <w:r w:rsidRPr="00ED37BB">
        <w:t xml:space="preserve"> </w:t>
      </w:r>
    </w:p>
    <w:p w14:paraId="66EFDCF6"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két tanú</w:t>
      </w:r>
    </w:p>
    <w:p w14:paraId="1AFCB3B1"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Pr>
          <w:rStyle w:val="alap1"/>
        </w:rPr>
        <w:t>„</w:t>
      </w:r>
      <w:r w:rsidRPr="00ED37BB">
        <w:rPr>
          <w:rStyle w:val="alap1"/>
        </w:rPr>
        <w:t>Két tanúmnak meghagyom, hogy szőrzsákba öltözve ezerkétszázhatvan napig hirdessenek bűnbánatot.</w:t>
      </w:r>
      <w:r>
        <w:rPr>
          <w:rStyle w:val="alap1"/>
        </w:rPr>
        <w:t>”</w:t>
      </w:r>
      <w:r w:rsidRPr="00ED37BB">
        <w:rPr>
          <w:rStyle w:val="alap1"/>
        </w:rPr>
        <w:t> </w:t>
      </w:r>
    </w:p>
    <w:p w14:paraId="6B865D79"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Ők a két olajfa és a két gyertyatartó, amely a föld Urának színe előtt áll. </w:t>
      </w:r>
    </w:p>
    <w:p w14:paraId="1CBCD26F"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Ha valaki ártani akar nekik, tűz csap ki szájukból, és elpusztítja ellenségeiket. Mert aki ártani akar nekik, annak így kell elpusztulnia. </w:t>
      </w:r>
    </w:p>
    <w:p w14:paraId="12E1C052"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Hatalmuk van, hogy bezárják az eget, hogy küldetésük idején ne essen az eső. Hatalmuk van arra is, hogy a vizet vérré változtassák, és annyi csapással sújtsák a földet, amennyivel csak aka</w:t>
      </w:r>
      <w:r w:rsidRPr="00ED37BB">
        <w:rPr>
          <w:rStyle w:val="alap1"/>
        </w:rPr>
        <w:t>r</w:t>
      </w:r>
      <w:r w:rsidRPr="00ED37BB">
        <w:rPr>
          <w:rStyle w:val="alap1"/>
        </w:rPr>
        <w:t>ják. </w:t>
      </w:r>
    </w:p>
    <w:p w14:paraId="799BD504"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Amikor befejezik tanúságtételüket, a vadállat feljön a mélységből, harcra kel ellenük, legyőzi és megöli őket. </w:t>
      </w:r>
    </w:p>
    <w:p w14:paraId="6A47E260"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Holttestük ott hever majd a nagyváros utcáján, amelyet átvitt értelemben Szodomának és Egyiptomnak neveznek, ahol Urukat is keresztre feszítették. </w:t>
      </w:r>
    </w:p>
    <w:p w14:paraId="62C47AAE"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Holttestüket sokan fogják nézni a népek, törzsek, nyelvek és nemzetek közül három és fél napon át, nem engedik, hogy tetemüket sírba tegyék. </w:t>
      </w:r>
    </w:p>
    <w:p w14:paraId="26A33E14"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Ezen a föld lakói ujjonganak és vigadnak, és örömükben ajándékot küldenek egymásnak, h</w:t>
      </w:r>
      <w:r w:rsidRPr="00ED37BB">
        <w:rPr>
          <w:rStyle w:val="alap1"/>
        </w:rPr>
        <w:t>i</w:t>
      </w:r>
      <w:r w:rsidRPr="00ED37BB">
        <w:rPr>
          <w:rStyle w:val="alap1"/>
        </w:rPr>
        <w:t>szen ez a két próféta gyötrelmére volt a föld lakóinak. </w:t>
      </w:r>
    </w:p>
    <w:p w14:paraId="5F914913"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De három és fél nap elteltével az Istentől az élet lehelete szállt beléjük, és talpra álltak. Akik látták őket, azokat nagy félelem fogta el. </w:t>
      </w:r>
    </w:p>
    <w:p w14:paraId="63AD4680"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 xml:space="preserve">Az égből hangos szózat hallatszott: </w:t>
      </w:r>
      <w:r>
        <w:rPr>
          <w:rStyle w:val="alap1"/>
        </w:rPr>
        <w:t>„</w:t>
      </w:r>
      <w:r w:rsidRPr="00ED37BB">
        <w:rPr>
          <w:rStyle w:val="alap1"/>
        </w:rPr>
        <w:t>Gyertek fel ide!</w:t>
      </w:r>
      <w:r>
        <w:rPr>
          <w:rStyle w:val="alap1"/>
        </w:rPr>
        <w:t>”</w:t>
      </w:r>
      <w:r w:rsidRPr="00ED37BB">
        <w:rPr>
          <w:rStyle w:val="alap1"/>
        </w:rPr>
        <w:t xml:space="preserve"> S ellenségeik szeme láttára egy felhőn fölszálltak az égbe. </w:t>
      </w:r>
    </w:p>
    <w:p w14:paraId="09768C39"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Abban az órában heves földrengés támadt, a város tizedrésze romba dőlt, a földrengés k</w:t>
      </w:r>
      <w:r w:rsidRPr="00ED37BB">
        <w:rPr>
          <w:rStyle w:val="alap1"/>
        </w:rPr>
        <w:t>ö</w:t>
      </w:r>
      <w:r w:rsidRPr="00ED37BB">
        <w:rPr>
          <w:rStyle w:val="alap1"/>
        </w:rPr>
        <w:t>vetkeztében hétezer ember meghalt, a többit pedig félelem fogta el, és dicsőséget zengtek az ég Ist</w:t>
      </w:r>
      <w:r w:rsidRPr="00ED37BB">
        <w:rPr>
          <w:rStyle w:val="alap1"/>
        </w:rPr>
        <w:t>e</w:t>
      </w:r>
      <w:r w:rsidRPr="00ED37BB">
        <w:rPr>
          <w:rStyle w:val="alap1"/>
        </w:rPr>
        <w:t>nének. </w:t>
      </w:r>
    </w:p>
    <w:p w14:paraId="23EE1384" w14:textId="77777777" w:rsidR="00FF36FF" w:rsidRDefault="00FF36FF" w:rsidP="00FF36FF">
      <w:r w:rsidRPr="00ED37BB">
        <w:rPr>
          <w:rStyle w:val="kicsi1"/>
          <w:vertAlign w:val="superscript"/>
        </w:rPr>
        <w:t>14</w:t>
      </w:r>
      <w:r>
        <w:rPr>
          <w:rStyle w:val="kicsi1"/>
          <w:vertAlign w:val="superscript"/>
        </w:rPr>
        <w:t xml:space="preserve"> </w:t>
      </w:r>
      <w:r w:rsidRPr="00ED37BB">
        <w:rPr>
          <w:rStyle w:val="alap1"/>
        </w:rPr>
        <w:t>Elmúlt a második jaj, de hamarosan itt lesz a harmadik.</w:t>
      </w:r>
      <w:r w:rsidRPr="00ED37BB">
        <w:t xml:space="preserve"> </w:t>
      </w:r>
    </w:p>
    <w:p w14:paraId="7F6F7A41" w14:textId="77777777" w:rsidR="00FF36FF" w:rsidRDefault="00FF36FF" w:rsidP="00FF36FF"/>
    <w:p w14:paraId="72B1FE81" w14:textId="77777777" w:rsidR="00FF36FF" w:rsidRDefault="00FF36FF" w:rsidP="00FF36FF"/>
    <w:p w14:paraId="317D9479" w14:textId="77777777" w:rsidR="00FF36FF" w:rsidRPr="00ED37BB" w:rsidRDefault="00FF36FF" w:rsidP="00FF36FF"/>
    <w:p w14:paraId="39B5B84E"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hetedik harsonaszó</w:t>
      </w:r>
    </w:p>
    <w:p w14:paraId="0B6C53B8"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 xml:space="preserve">A hetedik angyal is megfújta a harsonát. Nagy szózatok hallatszottak az égben: </w:t>
      </w:r>
      <w:r>
        <w:rPr>
          <w:rStyle w:val="alap1"/>
        </w:rPr>
        <w:t>„</w:t>
      </w:r>
      <w:r w:rsidRPr="00ED37BB">
        <w:rPr>
          <w:rStyle w:val="alap1"/>
        </w:rPr>
        <w:t>Urunk és Fölkentje megszerezte az uralmat a világ felett, és uralkodni fog örökkön-örökké!</w:t>
      </w:r>
      <w:r>
        <w:rPr>
          <w:rStyle w:val="alap1"/>
        </w:rPr>
        <w:t>”</w:t>
      </w:r>
      <w:r w:rsidRPr="00ED37BB">
        <w:rPr>
          <w:rStyle w:val="alap1"/>
        </w:rPr>
        <w:t> </w:t>
      </w:r>
    </w:p>
    <w:p w14:paraId="55D462FA"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Ekkor a huszonnégy vén, aki az Úr színe előtt a trónuson ült, arcra borult, és imádta az I</w:t>
      </w:r>
      <w:r w:rsidRPr="00ED37BB">
        <w:rPr>
          <w:rStyle w:val="alap1"/>
        </w:rPr>
        <w:t>s</w:t>
      </w:r>
      <w:r w:rsidRPr="00ED37BB">
        <w:rPr>
          <w:rStyle w:val="alap1"/>
        </w:rPr>
        <w:t>tent: </w:t>
      </w:r>
    </w:p>
    <w:p w14:paraId="4FE6064F"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Pr>
          <w:rStyle w:val="alap1"/>
        </w:rPr>
        <w:t>„</w:t>
      </w:r>
      <w:r w:rsidRPr="00ED37BB">
        <w:rPr>
          <w:rStyle w:val="alap1"/>
        </w:rPr>
        <w:t>Hálát adunk neked, mindenható Urunk, Istenünk, aki vagy és aki voltál, mert átvetted a f</w:t>
      </w:r>
      <w:r w:rsidRPr="00ED37BB">
        <w:rPr>
          <w:rStyle w:val="alap1"/>
        </w:rPr>
        <w:t>ő</w:t>
      </w:r>
      <w:r w:rsidRPr="00ED37BB">
        <w:rPr>
          <w:rStyle w:val="alap1"/>
        </w:rPr>
        <w:t xml:space="preserve">hatalmat és </w:t>
      </w:r>
      <w:proofErr w:type="spellStart"/>
      <w:r w:rsidRPr="00ED37BB">
        <w:rPr>
          <w:rStyle w:val="alap1"/>
        </w:rPr>
        <w:t>uralkodol</w:t>
      </w:r>
      <w:proofErr w:type="spellEnd"/>
      <w:r w:rsidRPr="00ED37BB">
        <w:rPr>
          <w:rStyle w:val="alap1"/>
        </w:rPr>
        <w:t>. </w:t>
      </w:r>
    </w:p>
    <w:p w14:paraId="468CD758"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A népek ugyan felbőszültek, de eljött haragodnak és a halottak fölötti ítélkezésnek ideje. J</w:t>
      </w:r>
      <w:r w:rsidRPr="00ED37BB">
        <w:rPr>
          <w:rStyle w:val="alap1"/>
        </w:rPr>
        <w:t>u</w:t>
      </w:r>
      <w:r w:rsidRPr="00ED37BB">
        <w:rPr>
          <w:rStyle w:val="alap1"/>
        </w:rPr>
        <w:t>talmazd meg szolgáidat, a prófétákat, a szenteket és akik félik nevedet, a kicsiket és a nagyokat eg</w:t>
      </w:r>
      <w:r w:rsidRPr="00ED37BB">
        <w:rPr>
          <w:rStyle w:val="alap1"/>
        </w:rPr>
        <w:t>y</w:t>
      </w:r>
      <w:r w:rsidRPr="00ED37BB">
        <w:rPr>
          <w:rStyle w:val="alap1"/>
        </w:rPr>
        <w:t>aránt! A föld megrontói meg pusztuljanak!</w:t>
      </w:r>
      <w:r>
        <w:rPr>
          <w:rStyle w:val="alap1"/>
        </w:rPr>
        <w:t>”</w:t>
      </w:r>
      <w:r w:rsidRPr="00ED37BB">
        <w:rPr>
          <w:rStyle w:val="alap1"/>
        </w:rPr>
        <w:t> </w:t>
      </w:r>
    </w:p>
    <w:p w14:paraId="242E3239" w14:textId="77777777" w:rsidR="00FF36FF" w:rsidRPr="00ED37BB"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Megnyílt az égben az Isten temploma, és láthatóvá vált a szövetség ládája a templomban. Erre villámlás, égzengés, földrengés és nagy jégeső támadt.</w:t>
      </w:r>
    </w:p>
    <w:p w14:paraId="1B4973B9"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 xml:space="preserve"> Az égi asszony és a sárkány</w:t>
      </w:r>
    </w:p>
    <w:p w14:paraId="6BE950D4"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Az égen nagy jel tűnt fel: egy asszony, öltözete a Nap, lába alatt a Hold, fején tizenkét csi</w:t>
      </w:r>
      <w:r w:rsidRPr="00ED37BB">
        <w:rPr>
          <w:rStyle w:val="alap1"/>
        </w:rPr>
        <w:t>l</w:t>
      </w:r>
      <w:r w:rsidRPr="00ED37BB">
        <w:rPr>
          <w:rStyle w:val="alap1"/>
        </w:rPr>
        <w:t>lagból korona. </w:t>
      </w:r>
    </w:p>
    <w:p w14:paraId="70CEBFF0"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Áldott állapotban volt, gyötrelmében és szülési fájdalmában kiáltozott. </w:t>
      </w:r>
    </w:p>
    <w:p w14:paraId="46A63BD2"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Most egy másik jel tűnt fel az égen: egy nagy vörös sárkány, hét feje volt és tíz szarva, s mindegyik fején korona. </w:t>
      </w:r>
    </w:p>
    <w:p w14:paraId="7251B4D6"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Farkával lesöpörte az ég csillagainak egyharmadát, és a földre szórta. Ekkor a sárkány od</w:t>
      </w:r>
      <w:r w:rsidRPr="00ED37BB">
        <w:rPr>
          <w:rStyle w:val="alap1"/>
        </w:rPr>
        <w:t>a</w:t>
      </w:r>
      <w:r w:rsidRPr="00ED37BB">
        <w:rPr>
          <w:rStyle w:val="alap1"/>
        </w:rPr>
        <w:t>állt a szülő asszony elé, hogy mihelyt megszül, elnyelje gyermekét. </w:t>
      </w:r>
    </w:p>
    <w:p w14:paraId="439375DF"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Fiút szült, fiúgyermeket, aki majd vaspálcával kormányozza mind a nemzeteket. Gyermekét elragadták Istenhez és az ő trónjához. </w:t>
      </w:r>
    </w:p>
    <w:p w14:paraId="0B1DB6DE" w14:textId="77777777" w:rsidR="00FF36FF" w:rsidRPr="00ED37BB" w:rsidRDefault="00FF36FF" w:rsidP="00FF36FF">
      <w:r w:rsidRPr="00ED37BB">
        <w:rPr>
          <w:rStyle w:val="kicsi1"/>
          <w:vertAlign w:val="superscript"/>
        </w:rPr>
        <w:t>6</w:t>
      </w:r>
      <w:r>
        <w:rPr>
          <w:rStyle w:val="kicsi1"/>
          <w:vertAlign w:val="superscript"/>
        </w:rPr>
        <w:t xml:space="preserve"> </w:t>
      </w:r>
      <w:r w:rsidRPr="00ED37BB">
        <w:rPr>
          <w:rStyle w:val="alap1"/>
        </w:rPr>
        <w:t>Az asszony a pusztába menekült, ahol az Isten helyet készített számára, hogy ott éljen eze</w:t>
      </w:r>
      <w:r w:rsidRPr="00ED37BB">
        <w:rPr>
          <w:rStyle w:val="alap1"/>
        </w:rPr>
        <w:t>r</w:t>
      </w:r>
      <w:r w:rsidRPr="00ED37BB">
        <w:rPr>
          <w:rStyle w:val="alap1"/>
        </w:rPr>
        <w:t>kétszázhatvan napig.</w:t>
      </w:r>
      <w:r w:rsidRPr="00ED37BB">
        <w:t xml:space="preserve"> </w:t>
      </w:r>
    </w:p>
    <w:p w14:paraId="0DFD27BC"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Mihály legyőzi a sárkányt</w:t>
      </w:r>
    </w:p>
    <w:p w14:paraId="43EA1CE8"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Ezután nagy harc támadt a mennyben. Mihály és angyalai megtámadták a sárkányt. A sá</w:t>
      </w:r>
      <w:r w:rsidRPr="00ED37BB">
        <w:rPr>
          <w:rStyle w:val="alap1"/>
        </w:rPr>
        <w:t>r</w:t>
      </w:r>
      <w:r w:rsidRPr="00ED37BB">
        <w:rPr>
          <w:rStyle w:val="alap1"/>
        </w:rPr>
        <w:t>kány és angyalai védekeztek, </w:t>
      </w:r>
    </w:p>
    <w:p w14:paraId="0763C04F"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de nem tudtak ellenállni, s nem maradt számukra hely a mennyben. </w:t>
      </w:r>
    </w:p>
    <w:p w14:paraId="18D549E1"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Levetették a nagy sárkányt, az ősi kígyót, aki maga az ördög, a sátán, aki tévútra vezeti az egész világot. A földre vetették, s vele együtt letaszították angyalait is. </w:t>
      </w:r>
    </w:p>
    <w:p w14:paraId="497FF289"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 xml:space="preserve">Ekkor harsány hangot hallottam az égben: </w:t>
      </w:r>
      <w:r>
        <w:rPr>
          <w:rStyle w:val="alap1"/>
        </w:rPr>
        <w:t>„</w:t>
      </w:r>
      <w:r w:rsidRPr="00ED37BB">
        <w:rPr>
          <w:rStyle w:val="alap1"/>
        </w:rPr>
        <w:t>Eljött Istenünk üdvössége, ereje és országa, és az ő Fölkentjének uralma, mert letaszították testvéreink vádlóját, aki éjjel-nappal vádolta őket Istenünk színe előtt. </w:t>
      </w:r>
    </w:p>
    <w:p w14:paraId="4C885BA5"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De legyőzték a Bárány vérével és tanúságuk szavával, s nem kímélték életüket mindhalálig. </w:t>
      </w:r>
    </w:p>
    <w:p w14:paraId="263095AB"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Ezért örüljetek, egek, és ti, akik benne laktok! Jaj a földnek és a tengernek, mert oda szállt le a sátán nagy haragjában. Tudja, hogy kevés ideje van hátra.</w:t>
      </w:r>
      <w:r>
        <w:rPr>
          <w:rStyle w:val="alap1"/>
        </w:rPr>
        <w:t>”</w:t>
      </w:r>
    </w:p>
    <w:p w14:paraId="30EA9AF6"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sárkány üldözőbe veszi az égi asszonyt</w:t>
      </w:r>
    </w:p>
    <w:p w14:paraId="3347A10A"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Amikor a sárkány látta, hogy a földre taszították, üldözőbe vette az asszonyt, aki fiúgyerm</w:t>
      </w:r>
      <w:r w:rsidRPr="00ED37BB">
        <w:rPr>
          <w:rStyle w:val="alap1"/>
        </w:rPr>
        <w:t>e</w:t>
      </w:r>
      <w:r w:rsidRPr="00ED37BB">
        <w:rPr>
          <w:rStyle w:val="alap1"/>
        </w:rPr>
        <w:t>ket szült. </w:t>
      </w:r>
    </w:p>
    <w:p w14:paraId="5DF9D605"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Az asszony azonban kapott két nagy sasszárnyat, hogy a pusztába repüljön, a rejtekhelyére, ahol majd a kígyótól távol egy évig, két évig és félévig táplálják. </w:t>
      </w:r>
    </w:p>
    <w:p w14:paraId="54947267"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Erre a kígyó annyi vizet lövellt a szájából az asszony után, mint egy folyó, hogy elsodorja az ár. </w:t>
      </w:r>
    </w:p>
    <w:p w14:paraId="5DF5CB88"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De a föld segített az asszonyon: megnyílt a mélye, és elnyelte a sárkány szájából kiáradó f</w:t>
      </w:r>
      <w:r w:rsidRPr="00ED37BB">
        <w:rPr>
          <w:rStyle w:val="alap1"/>
        </w:rPr>
        <w:t>o</w:t>
      </w:r>
      <w:r w:rsidRPr="00ED37BB">
        <w:rPr>
          <w:rStyle w:val="alap1"/>
        </w:rPr>
        <w:t>lyót. </w:t>
      </w:r>
    </w:p>
    <w:p w14:paraId="398E12BF"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A sárkány haragra lobbant az asszony ellen, és harcba szállt többi gyermekével, aki me</w:t>
      </w:r>
      <w:r w:rsidRPr="00ED37BB">
        <w:rPr>
          <w:rStyle w:val="alap1"/>
        </w:rPr>
        <w:t>g</w:t>
      </w:r>
      <w:r w:rsidRPr="00ED37BB">
        <w:rPr>
          <w:rStyle w:val="alap1"/>
        </w:rPr>
        <w:t>tartja Isten parancsait és kitart Jézus tanúsága mellett. </w:t>
      </w:r>
    </w:p>
    <w:p w14:paraId="1A720A46"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Kiállt a tenger partjára.</w:t>
      </w:r>
    </w:p>
    <w:p w14:paraId="2400CD96" w14:textId="77777777" w:rsidR="00FF36FF" w:rsidRDefault="00FF36FF" w:rsidP="00FF36FF">
      <w:pPr>
        <w:rPr>
          <w:rStyle w:val="alap1"/>
        </w:rPr>
      </w:pPr>
    </w:p>
    <w:p w14:paraId="4DDBC922" w14:textId="77777777" w:rsidR="00FF36FF" w:rsidRPr="00ED37BB" w:rsidRDefault="00FF36FF" w:rsidP="00FF36FF">
      <w:pPr>
        <w:rPr>
          <w:rStyle w:val="alap1"/>
        </w:rPr>
      </w:pPr>
    </w:p>
    <w:p w14:paraId="03C00ECC"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 tengeri vadállat</w:t>
      </w:r>
    </w:p>
    <w:p w14:paraId="7A045BBB"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Ekkor láttam, hogy a tengerből egy vadállat bukkan fel. Tíz szarva volt és hét feje, szarvain tíz korona, fején meg istenkáromló név. </w:t>
      </w:r>
    </w:p>
    <w:p w14:paraId="14401AE9"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A vadállat, amelyet láttam, hasonlított a párduchoz, lába mint a medvéé, szája pedig az oroszlán szája. A sárkány neki adta erejét és trónját, nagy hatalmával együtt. </w:t>
      </w:r>
    </w:p>
    <w:p w14:paraId="7A55076D"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Az egyik feje mintha halálra lett volna sebezve, de halálos sebe meggyógyult. Az egész föld csodálta a vadállatot. </w:t>
      </w:r>
    </w:p>
    <w:p w14:paraId="2B0AD5F0"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Leborultak a sárkány előtt, hogy hatalmat adott a vadállatnak. Leborultak a vadá</w:t>
      </w:r>
      <w:r>
        <w:rPr>
          <w:rStyle w:val="alap1"/>
        </w:rPr>
        <w:t>llat előtt is, és így imádták: „</w:t>
      </w:r>
      <w:r w:rsidRPr="00ED37BB">
        <w:rPr>
          <w:rStyle w:val="alap1"/>
        </w:rPr>
        <w:t>Ki fogható a vadállathoz, ki tudja vele fölvenni a harcot?</w:t>
      </w:r>
      <w:r>
        <w:rPr>
          <w:rStyle w:val="alap1"/>
        </w:rPr>
        <w:t>”</w:t>
      </w:r>
      <w:r w:rsidRPr="00ED37BB">
        <w:rPr>
          <w:rStyle w:val="alap1"/>
        </w:rPr>
        <w:t> </w:t>
      </w:r>
    </w:p>
    <w:p w14:paraId="59BE1D0C"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Gőgös, káromló szája volt, és hatalmat kapott, hogy negyvenkét hónapig jártassa. </w:t>
      </w:r>
    </w:p>
    <w:p w14:paraId="6D6D2C6C"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Káromlásra nyitotta száját az Isten ellen, káromolta a nevét, hajlékát és az ég lakóit. </w:t>
      </w:r>
    </w:p>
    <w:p w14:paraId="104E2DFD"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Hatalmat kapott, hogy megtámadja a szenteket és győzelmet arasson. Hatalma kiterjedt minden törzsre, népre, nyelvre és nemzetre. </w:t>
      </w:r>
    </w:p>
    <w:p w14:paraId="2246F50A"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A föld lakói, akiknek a neve a világ kezdetétől nincs beírva a megölt Bárány életkönyvébe, mind leborulnak majd előtte. </w:t>
      </w:r>
    </w:p>
    <w:p w14:paraId="173347F8"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Akinek van füle, hallja meg! </w:t>
      </w:r>
    </w:p>
    <w:p w14:paraId="255CA593" w14:textId="77777777" w:rsidR="00FF36FF" w:rsidRPr="004C2B28" w:rsidRDefault="00FF36FF" w:rsidP="00FF36FF">
      <w:pPr>
        <w:rPr>
          <w:color w:val="000000"/>
        </w:rPr>
      </w:pPr>
      <w:r w:rsidRPr="00ED37BB">
        <w:rPr>
          <w:rStyle w:val="kicsi1"/>
          <w:vertAlign w:val="superscript"/>
        </w:rPr>
        <w:t>10</w:t>
      </w:r>
      <w:r>
        <w:rPr>
          <w:rStyle w:val="kicsi1"/>
          <w:vertAlign w:val="superscript"/>
        </w:rPr>
        <w:t xml:space="preserve"> </w:t>
      </w:r>
      <w:r w:rsidRPr="00ED37BB">
        <w:rPr>
          <w:rStyle w:val="alap1"/>
        </w:rPr>
        <w:t>Aki mást fogságba hurcol, fogságba kerül. Aki karddal öl, annak kard által kell elhullnia. Ez a szentek állhatatosságának és hitének az alapja.</w:t>
      </w:r>
      <w:r w:rsidRPr="00ED37BB">
        <w:t xml:space="preserve"> </w:t>
      </w:r>
    </w:p>
    <w:p w14:paraId="6E48BFE2"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szárazföldi vadállat</w:t>
      </w:r>
    </w:p>
    <w:p w14:paraId="77F625E1"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Akkor láttam, hogy egy másik vadállat emelkedik ki a földből. Két szarva volt, mint a Bárán</w:t>
      </w:r>
      <w:r w:rsidRPr="00ED37BB">
        <w:rPr>
          <w:rStyle w:val="alap1"/>
        </w:rPr>
        <w:t>y</w:t>
      </w:r>
      <w:r w:rsidRPr="00ED37BB">
        <w:rPr>
          <w:rStyle w:val="alap1"/>
        </w:rPr>
        <w:t>nak, de úgy beszélt, mint a sárkány. </w:t>
      </w:r>
    </w:p>
    <w:p w14:paraId="39180E6B"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Az első vadállatnak minden hatalmát gyakorolta a jelenlétében. A földet és lakóit rávette, hogy boruljanak le az első vadállat előtt, amely kigyógyult halálos sebéből. </w:t>
      </w:r>
    </w:p>
    <w:p w14:paraId="6AEDE514"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Nagy csodajeleket vitt végbe, még tüzet is bocsátott le az égből az emberek szeme láttára. </w:t>
      </w:r>
    </w:p>
    <w:p w14:paraId="437A11AC"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A föld lakóit megtévesztette a csodajelekkel, amelyeket a vadállat előtt véghezvihetett. R</w:t>
      </w:r>
      <w:r w:rsidRPr="00ED37BB">
        <w:rPr>
          <w:rStyle w:val="alap1"/>
        </w:rPr>
        <w:t>á</w:t>
      </w:r>
      <w:r w:rsidRPr="00ED37BB">
        <w:rPr>
          <w:rStyle w:val="alap1"/>
        </w:rPr>
        <w:t>vette a föld lakóit, hogy emeljenek szobrot a vadállatnak, amelyet a kard megsebzett, de felgyógyult. </w:t>
      </w:r>
    </w:p>
    <w:p w14:paraId="3D04D26B"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Hatalmat kapott, hogy lelket leheljen a vadállat szobrába, hogy megszólaljon a vadállat szobra, meg hogy megölje azokat, akik nem borulnak le a vadállat szobra előtt. </w:t>
      </w:r>
    </w:p>
    <w:p w14:paraId="7D093207"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Elrendelte, hogy mindenkinek, kicsinek és nagynak, gazdagnak és szegénynek, szabadnak és rabszolgának jelöljék meg a jobb karját vagy a homlokát, </w:t>
      </w:r>
    </w:p>
    <w:p w14:paraId="64D12A9B"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és hogy senki ne adhasson-vehessen, ha nem viseli a vadállat jelét: nevét vagy nevének a számát. </w:t>
      </w:r>
    </w:p>
    <w:p w14:paraId="475C6416" w14:textId="77777777" w:rsidR="00FF36FF" w:rsidRPr="00ED37BB"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Ez a bölcsesség! Akinek van esze, számítsa ki a vadállat számát, hisz emberi szám: ha</w:t>
      </w:r>
      <w:r w:rsidRPr="00ED37BB">
        <w:rPr>
          <w:rStyle w:val="alap1"/>
        </w:rPr>
        <w:t>t</w:t>
      </w:r>
      <w:r w:rsidRPr="00ED37BB">
        <w:rPr>
          <w:rStyle w:val="alap1"/>
        </w:rPr>
        <w:t>százhatvanhat.</w:t>
      </w:r>
    </w:p>
    <w:p w14:paraId="3E78696C"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 Bárány és kísérete</w:t>
      </w:r>
    </w:p>
    <w:p w14:paraId="2C712E60"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 xml:space="preserve">S láttam a Bárányt, ott állt </w:t>
      </w:r>
      <w:proofErr w:type="spellStart"/>
      <w:r w:rsidRPr="00ED37BB">
        <w:rPr>
          <w:rStyle w:val="alap1"/>
        </w:rPr>
        <w:t>Sion</w:t>
      </w:r>
      <w:proofErr w:type="spellEnd"/>
      <w:r w:rsidRPr="00ED37BB">
        <w:rPr>
          <w:rStyle w:val="alap1"/>
        </w:rPr>
        <w:t xml:space="preserve"> hegyén, és vele száznegyvennégyezer, aki viselte az ő és Atyjának homlokára írt nevét. </w:t>
      </w:r>
    </w:p>
    <w:p w14:paraId="0D0CE00F"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Aztán szózatot hallottam az égből, mint nagy vizek zúgását vagy szörnyű mennydörgés rob</w:t>
      </w:r>
      <w:r w:rsidRPr="00ED37BB">
        <w:rPr>
          <w:rStyle w:val="alap1"/>
        </w:rPr>
        <w:t>a</w:t>
      </w:r>
      <w:r w:rsidRPr="00ED37BB">
        <w:rPr>
          <w:rStyle w:val="alap1"/>
        </w:rPr>
        <w:t>ját. A szózat, amelyet hallottam, emlékeztetett arra, ahogyan a hárfások pengetik hárfájukat. </w:t>
      </w:r>
    </w:p>
    <w:p w14:paraId="41FC685B"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Új éneket énekeltek a trón előtt, a négy élőlény és a vének előtt. Az éneket senki sem tudta megtanulni, csak a földről megváltott száznegyvennégyezer. </w:t>
      </w:r>
    </w:p>
    <w:p w14:paraId="0B3C3AC9"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Ezek azok, akik asszonnyal nem szennyezték be magukat, szüzek maradtak és mindenüvé követték a Bárányt, bárhová ment. Ők a megváltottak az emberek közül, az Isten és a Bárány első termése. </w:t>
      </w:r>
    </w:p>
    <w:p w14:paraId="20A7EEB0" w14:textId="77777777" w:rsidR="00FF36FF" w:rsidRPr="00ED37BB" w:rsidRDefault="00FF36FF" w:rsidP="00FF36FF">
      <w:r w:rsidRPr="00ED37BB">
        <w:rPr>
          <w:rStyle w:val="kicsi1"/>
          <w:vertAlign w:val="superscript"/>
        </w:rPr>
        <w:t>5</w:t>
      </w:r>
      <w:r>
        <w:rPr>
          <w:rStyle w:val="kicsi1"/>
          <w:vertAlign w:val="superscript"/>
        </w:rPr>
        <w:t xml:space="preserve"> </w:t>
      </w:r>
      <w:r w:rsidRPr="00ED37BB">
        <w:rPr>
          <w:rStyle w:val="alap1"/>
        </w:rPr>
        <w:t>Ajkukon nincs hazugság: szeplőtelenek.</w:t>
      </w:r>
      <w:r w:rsidRPr="00ED37BB">
        <w:t xml:space="preserve"> </w:t>
      </w:r>
    </w:p>
    <w:p w14:paraId="657C9C38"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Az ítélet meghirdetése</w:t>
      </w:r>
    </w:p>
    <w:p w14:paraId="7881F8B7"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Aztán láttam, hogy egy másik angyal átrepül az égbolton. Nála volt az örök evangélium, hogy hirdesse a föld minden lakójának, minden nemzetnek, törzsnek, nyelvnek és népnek. </w:t>
      </w:r>
    </w:p>
    <w:p w14:paraId="2D2F85A9"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 xml:space="preserve">Nagy szóval hirdette: </w:t>
      </w:r>
      <w:r>
        <w:rPr>
          <w:rStyle w:val="alap1"/>
        </w:rPr>
        <w:t>„</w:t>
      </w:r>
      <w:r w:rsidRPr="00ED37BB">
        <w:rPr>
          <w:rStyle w:val="alap1"/>
        </w:rPr>
        <w:t>Féljétek az Istent és dicsőítsétek, mert eljött ítéletének órája! Borulj</w:t>
      </w:r>
      <w:r w:rsidRPr="00ED37BB">
        <w:rPr>
          <w:rStyle w:val="alap1"/>
        </w:rPr>
        <w:t>a</w:t>
      </w:r>
      <w:r w:rsidRPr="00ED37BB">
        <w:rPr>
          <w:rStyle w:val="alap1"/>
        </w:rPr>
        <w:t>tok le az ég és a föld, a tenger és a vízforrások alkotója előtt!</w:t>
      </w:r>
      <w:r>
        <w:rPr>
          <w:rStyle w:val="alap1"/>
        </w:rPr>
        <w:t>”</w:t>
      </w:r>
      <w:r w:rsidRPr="00ED37BB">
        <w:rPr>
          <w:rStyle w:val="alap1"/>
        </w:rPr>
        <w:t> </w:t>
      </w:r>
    </w:p>
    <w:p w14:paraId="13275D91"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 xml:space="preserve">Ezt (az angyalt) egy másik angyal követte; ezt hirdette: </w:t>
      </w:r>
      <w:r>
        <w:rPr>
          <w:rStyle w:val="alap1"/>
        </w:rPr>
        <w:t>„</w:t>
      </w:r>
      <w:r w:rsidRPr="00ED37BB">
        <w:rPr>
          <w:rStyle w:val="alap1"/>
        </w:rPr>
        <w:t>Elesett, elesett a nagy Babilon, amely kicsapongása tüzes borával megrészegítette mind a nemzeteket.</w:t>
      </w:r>
      <w:r>
        <w:rPr>
          <w:rStyle w:val="alap1"/>
        </w:rPr>
        <w:t>”</w:t>
      </w:r>
      <w:r w:rsidRPr="00ED37BB">
        <w:rPr>
          <w:rStyle w:val="alap1"/>
        </w:rPr>
        <w:t> </w:t>
      </w:r>
    </w:p>
    <w:p w14:paraId="683D4DDA"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 xml:space="preserve">Egy harmadik angyal is megjelent, és nagy hangon így szólt: </w:t>
      </w:r>
      <w:r>
        <w:rPr>
          <w:rStyle w:val="alap1"/>
        </w:rPr>
        <w:t>„</w:t>
      </w:r>
      <w:r w:rsidRPr="00ED37BB">
        <w:rPr>
          <w:rStyle w:val="alap1"/>
        </w:rPr>
        <w:t>Aki leborul a vadállat és ké</w:t>
      </w:r>
      <w:r w:rsidRPr="00ED37BB">
        <w:rPr>
          <w:rStyle w:val="alap1"/>
        </w:rPr>
        <w:t>p</w:t>
      </w:r>
      <w:r w:rsidRPr="00ED37BB">
        <w:rPr>
          <w:rStyle w:val="alap1"/>
        </w:rPr>
        <w:t>mása előtt, és homlokán vagy karján viseli bélyegét, </w:t>
      </w:r>
    </w:p>
    <w:p w14:paraId="12E09DA8"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az inni fog az Isten haragjának borából, amelyet színtisztán töltött haragja kelyhébe. Kénk</w:t>
      </w:r>
      <w:r w:rsidRPr="00ED37BB">
        <w:rPr>
          <w:rStyle w:val="alap1"/>
        </w:rPr>
        <w:t>ö</w:t>
      </w:r>
      <w:r w:rsidRPr="00ED37BB">
        <w:rPr>
          <w:rStyle w:val="alap1"/>
        </w:rPr>
        <w:t>ves tűzben fog gyötrődni a szent angyalok és a Bárány színe előtt. </w:t>
      </w:r>
    </w:p>
    <w:p w14:paraId="4E0CFA5E"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Gyötrelmének füstje felszáll örökkön-örökké, és nem találnak nyugtot sem éjjel, sem nappal, mert leborultak a vadállat és képmása előtt, s viselték nevének bélyegét.</w:t>
      </w:r>
      <w:r>
        <w:rPr>
          <w:rStyle w:val="alap1"/>
        </w:rPr>
        <w:t>”</w:t>
      </w:r>
      <w:r w:rsidRPr="00ED37BB">
        <w:rPr>
          <w:rStyle w:val="alap1"/>
        </w:rPr>
        <w:t> </w:t>
      </w:r>
    </w:p>
    <w:p w14:paraId="62EDB4CC"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Ez az alapja a szentek állhatatosságának, akik megtartják Isten parancsait és Jézus hitét. </w:t>
      </w:r>
    </w:p>
    <w:p w14:paraId="543DEF58" w14:textId="77777777" w:rsidR="00FF36FF" w:rsidRPr="00ED37BB" w:rsidRDefault="00FF36FF" w:rsidP="00FF36FF">
      <w:r w:rsidRPr="00ED37BB">
        <w:rPr>
          <w:rStyle w:val="kicsi1"/>
          <w:vertAlign w:val="superscript"/>
        </w:rPr>
        <w:t>13</w:t>
      </w:r>
      <w:r>
        <w:rPr>
          <w:rStyle w:val="kicsi1"/>
          <w:vertAlign w:val="superscript"/>
        </w:rPr>
        <w:t xml:space="preserve"> </w:t>
      </w:r>
      <w:r w:rsidRPr="00ED37BB">
        <w:rPr>
          <w:rStyle w:val="alap1"/>
        </w:rPr>
        <w:t xml:space="preserve">Erre szózatot hallottam az égből: </w:t>
      </w:r>
      <w:r>
        <w:rPr>
          <w:rStyle w:val="alap1"/>
        </w:rPr>
        <w:t>„</w:t>
      </w:r>
      <w:r w:rsidRPr="00ED37BB">
        <w:rPr>
          <w:rStyle w:val="alap1"/>
        </w:rPr>
        <w:t>Jegyezd fel: Mostantól fogva boldogok a halottak, akik az Úrban haltak meg. Igen, mondja a Lélek, hadd pihenjék ki fáradalmaikat, mert tetteik elkísérik őket.</w:t>
      </w:r>
      <w:r>
        <w:rPr>
          <w:rStyle w:val="alap1"/>
        </w:rPr>
        <w:t>”</w:t>
      </w:r>
      <w:r w:rsidRPr="00ED37BB">
        <w:t xml:space="preserve"> </w:t>
      </w:r>
    </w:p>
    <w:p w14:paraId="6713D8C2"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Az ítélet végrehajtása</w:t>
      </w:r>
    </w:p>
    <w:p w14:paraId="7F6F89DA" w14:textId="77777777" w:rsidR="00FF36FF" w:rsidRDefault="00FF36FF" w:rsidP="00FF36FF">
      <w:pPr>
        <w:rPr>
          <w:rStyle w:val="alap1"/>
        </w:rPr>
      </w:pPr>
      <w:r w:rsidRPr="00ED37BB">
        <w:rPr>
          <w:rStyle w:val="alap1"/>
        </w:rPr>
        <w:t> </w:t>
      </w:r>
      <w:r w:rsidRPr="00ED37BB">
        <w:rPr>
          <w:rStyle w:val="kicsi1"/>
          <w:vertAlign w:val="superscript"/>
        </w:rPr>
        <w:t>14</w:t>
      </w:r>
      <w:r>
        <w:rPr>
          <w:rStyle w:val="kicsi1"/>
          <w:vertAlign w:val="superscript"/>
        </w:rPr>
        <w:t xml:space="preserve"> </w:t>
      </w:r>
      <w:r w:rsidRPr="00ED37BB">
        <w:rPr>
          <w:rStyle w:val="alap1"/>
        </w:rPr>
        <w:t>Ezután fehér felhőt láttam, a felhőn ült valaki, aki az Emberfiához hasonlított. A fején aran</w:t>
      </w:r>
      <w:r w:rsidRPr="00ED37BB">
        <w:rPr>
          <w:rStyle w:val="alap1"/>
        </w:rPr>
        <w:t>y</w:t>
      </w:r>
      <w:r w:rsidRPr="00ED37BB">
        <w:rPr>
          <w:rStyle w:val="alap1"/>
        </w:rPr>
        <w:t>korona volt, a kezében éles sarló. </w:t>
      </w:r>
    </w:p>
    <w:p w14:paraId="7508684D"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 xml:space="preserve">A templomból egy másik angyal jött ki, és nagy szóval kiáltott a felhőn ülőnek: </w:t>
      </w:r>
      <w:r>
        <w:rPr>
          <w:rStyle w:val="alap1"/>
        </w:rPr>
        <w:t>„</w:t>
      </w:r>
      <w:r w:rsidRPr="00ED37BB">
        <w:rPr>
          <w:rStyle w:val="alap1"/>
        </w:rPr>
        <w:t>Ereszd neki sarlódat és arass, mert eljött az aratás ideje, és a vetés már érett a földön.</w:t>
      </w:r>
      <w:r>
        <w:rPr>
          <w:rStyle w:val="alap1"/>
        </w:rPr>
        <w:t>”</w:t>
      </w:r>
      <w:r w:rsidRPr="00ED37BB">
        <w:rPr>
          <w:rStyle w:val="alap1"/>
        </w:rPr>
        <w:t> </w:t>
      </w:r>
    </w:p>
    <w:p w14:paraId="5E9658C4"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A felhőn ülő a földre vetette sarlóját és learatta a földet. </w:t>
      </w:r>
    </w:p>
    <w:p w14:paraId="48D84EB7"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Majd egy másik angyal lépett ki az ég templomából, éles metszőkés volt nála. </w:t>
      </w:r>
    </w:p>
    <w:p w14:paraId="2D509175"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 xml:space="preserve">Egy harmadik angyal az oltárról lépett elő, ennek a tűz fölött volt hatalma. Harsány hangon szólt annak, akinél az éles metszőkés volt: </w:t>
      </w:r>
      <w:r>
        <w:rPr>
          <w:rStyle w:val="alap1"/>
        </w:rPr>
        <w:t>„</w:t>
      </w:r>
      <w:r w:rsidRPr="00ED37BB">
        <w:rPr>
          <w:rStyle w:val="alap1"/>
        </w:rPr>
        <w:t>Ereszd neki éles metszőkésedet, és szüreteld le a föld szőlőfürtjeit, mert beértek a szemek.</w:t>
      </w:r>
      <w:r>
        <w:rPr>
          <w:rStyle w:val="alap1"/>
        </w:rPr>
        <w:t>”</w:t>
      </w:r>
      <w:r w:rsidRPr="00ED37BB">
        <w:rPr>
          <w:rStyle w:val="alap1"/>
        </w:rPr>
        <w:t> </w:t>
      </w:r>
    </w:p>
    <w:p w14:paraId="06E8FA38"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Erre az angyal a földre vetette metszőkését, leszüretelte a föld szőlőjét, és bedobálta Isten haragjának hatalmas sajtójába. </w:t>
      </w:r>
    </w:p>
    <w:p w14:paraId="32D3D91D" w14:textId="77777777" w:rsidR="00FF36FF" w:rsidRPr="00ED37BB"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A kádat a városon kívül kitaposták, és ezerhatszáz stádiumnyira annyi vér folyt ki belőle, hogy a lovaknak a zablájukig ért.</w:t>
      </w:r>
    </w:p>
    <w:p w14:paraId="043CEBCE"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 hét csésze angyala</w:t>
      </w:r>
    </w:p>
    <w:p w14:paraId="302EEF24"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 xml:space="preserve">Egy másik csodálatos nagy jelet is láttam az égen: Hét angyalt, a hét végső csapás volt rájuk bízva </w:t>
      </w:r>
      <w:r>
        <w:rPr>
          <w:rStyle w:val="alap1"/>
        </w:rPr>
        <w:t>–</w:t>
      </w:r>
      <w:r w:rsidRPr="00ED37BB">
        <w:rPr>
          <w:rStyle w:val="alap1"/>
        </w:rPr>
        <w:t xml:space="preserve"> ezzel lesz teljessé az Isten haragja. </w:t>
      </w:r>
    </w:p>
    <w:p w14:paraId="1398FF7D"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Tűzben játszó, csillogó üvegtengert láttam. Akik legyőzték a vadállatot, képmását és nevének számát, ott álltak az üvegtengeren, a kezükben az Isten hárfája. </w:t>
      </w:r>
    </w:p>
    <w:p w14:paraId="6F8E15DB"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 xml:space="preserve">Mózesnek, az Isten szolgájának, és a Báránynak énekét énekelték: </w:t>
      </w:r>
      <w:r>
        <w:rPr>
          <w:rStyle w:val="alap1"/>
        </w:rPr>
        <w:t>„</w:t>
      </w:r>
      <w:r w:rsidRPr="00ED37BB">
        <w:rPr>
          <w:rStyle w:val="alap1"/>
        </w:rPr>
        <w:t>Nagyok és csodálatosak a tetteid, Uram, mindenható Isten! Útjaid igazságosak és igazak, nemzetek Királya. </w:t>
      </w:r>
    </w:p>
    <w:p w14:paraId="38E95C48"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Ki ne félne téged, Uram, és ki ne dicsőítené a neved? Mert csak te vagy szent! Minden ne</w:t>
      </w:r>
      <w:r w:rsidRPr="00ED37BB">
        <w:rPr>
          <w:rStyle w:val="alap1"/>
        </w:rPr>
        <w:t>m</w:t>
      </w:r>
      <w:r w:rsidRPr="00ED37BB">
        <w:rPr>
          <w:rStyle w:val="alap1"/>
        </w:rPr>
        <w:t>zet eljön és leborul színed előtt. mert ítéleteid kinyilvánultak.</w:t>
      </w:r>
      <w:r>
        <w:rPr>
          <w:rStyle w:val="alap1"/>
        </w:rPr>
        <w:t>”</w:t>
      </w:r>
      <w:r w:rsidRPr="00ED37BB">
        <w:rPr>
          <w:rStyle w:val="alap1"/>
        </w:rPr>
        <w:t> </w:t>
      </w:r>
    </w:p>
    <w:p w14:paraId="6B861B62"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Ezután láttam, hogy megnyílt az égben a tanúságtétel sátrának temploma. </w:t>
      </w:r>
    </w:p>
    <w:p w14:paraId="12D567A7"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A templomból hét angyal lépett ki a hét csapással. Ragyogóan fehér vászonruhába voltak ö</w:t>
      </w:r>
      <w:r w:rsidRPr="00ED37BB">
        <w:rPr>
          <w:rStyle w:val="alap1"/>
        </w:rPr>
        <w:t>l</w:t>
      </w:r>
      <w:r w:rsidRPr="00ED37BB">
        <w:rPr>
          <w:rStyle w:val="alap1"/>
        </w:rPr>
        <w:t>tözve, mellükön aranyöv. </w:t>
      </w:r>
    </w:p>
    <w:p w14:paraId="1FF63E9F"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 négy közül az egyik élőlény a hét angyalnak hét aranycsészét adott. Ezek az örökkön-örökké élő Isten haragjával voltak tele. </w:t>
      </w:r>
    </w:p>
    <w:p w14:paraId="44CD2224" w14:textId="77777777" w:rsidR="00FF36FF" w:rsidRPr="00ED37BB"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A templom megtelt Isten dicsőségének és erejének füstjével, és senki sem léphetett be a templomba addig, amíg a hét angyal hét csapása be nem teljesedett.</w:t>
      </w:r>
    </w:p>
    <w:p w14:paraId="0CA3AAC1" w14:textId="77777777" w:rsidR="00FF36FF" w:rsidRPr="00ED37BB" w:rsidRDefault="00FF36FF" w:rsidP="00FF36FF">
      <w:pPr>
        <w:pStyle w:val="kiscim"/>
        <w:numPr>
          <w:ilvl w:val="0"/>
          <w:numId w:val="13"/>
        </w:numPr>
        <w:jc w:val="center"/>
        <w:rPr>
          <w:rFonts w:ascii="Times New Roman" w:hAnsi="Times New Roman" w:cs="Times New Roman"/>
          <w:sz w:val="24"/>
          <w:szCs w:val="24"/>
        </w:rPr>
      </w:pPr>
      <w:r w:rsidRPr="00ED37BB">
        <w:rPr>
          <w:rFonts w:ascii="Times New Roman" w:hAnsi="Times New Roman" w:cs="Times New Roman"/>
          <w:sz w:val="24"/>
          <w:szCs w:val="24"/>
        </w:rPr>
        <w:t>A hét csésze kiöntése</w:t>
      </w:r>
    </w:p>
    <w:p w14:paraId="7DDA6243"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 xml:space="preserve">Akkor nagy szózatot hallottam a templomból, a hét angyalnak szólt: </w:t>
      </w:r>
      <w:r>
        <w:rPr>
          <w:rStyle w:val="alap1"/>
        </w:rPr>
        <w:t>„</w:t>
      </w:r>
      <w:r w:rsidRPr="00ED37BB">
        <w:rPr>
          <w:rStyle w:val="alap1"/>
        </w:rPr>
        <w:t>Rajta, öntsétek ki Isten haragjának hét csészéjét a földre!</w:t>
      </w:r>
      <w:r>
        <w:rPr>
          <w:rStyle w:val="alap1"/>
        </w:rPr>
        <w:t>”</w:t>
      </w:r>
      <w:r w:rsidRPr="00ED37BB">
        <w:rPr>
          <w:rStyle w:val="alap1"/>
        </w:rPr>
        <w:t> </w:t>
      </w:r>
    </w:p>
    <w:p w14:paraId="3DF88E5D"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Az első elindult és kiöntötte csészéjét a földre. Rosszindulatú, fájdalmas fekély keletkezett az embereken, akik a vadállat jegyét viselték, és a képmása előtt leborultak. </w:t>
      </w:r>
    </w:p>
    <w:p w14:paraId="037A6087"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A második a tengerbe öntötte csészéjét. Erre az a halottak véréhez vált hasonlóvá, és mi</w:t>
      </w:r>
      <w:r w:rsidRPr="00ED37BB">
        <w:rPr>
          <w:rStyle w:val="alap1"/>
        </w:rPr>
        <w:t>n</w:t>
      </w:r>
      <w:r w:rsidRPr="00ED37BB">
        <w:rPr>
          <w:rStyle w:val="alap1"/>
        </w:rPr>
        <w:t>den tengeri élőlény elpusztult. </w:t>
      </w:r>
    </w:p>
    <w:p w14:paraId="08D5CD40"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A harmadik a folyókba és a vízforrásokba öntötte csészéjét, mire vérré váltak. </w:t>
      </w:r>
    </w:p>
    <w:p w14:paraId="0D2FB831"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Hallottam, hogy a n</w:t>
      </w:r>
      <w:r>
        <w:rPr>
          <w:rStyle w:val="alap1"/>
        </w:rPr>
        <w:t>agy vizek angyala felkiáltott: „</w:t>
      </w:r>
      <w:r w:rsidRPr="00ED37BB">
        <w:rPr>
          <w:rStyle w:val="alap1"/>
        </w:rPr>
        <w:t>Igazságos vagy, te, aki vagy és aki voltál! </w:t>
      </w:r>
    </w:p>
    <w:p w14:paraId="7AB9DC28"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Szent vagy, hogy így ítéltél; amiért a szentek és a próféták vérét kiontották, vért adtál nekik inni. Rászolgáltak!</w:t>
      </w:r>
      <w:r>
        <w:rPr>
          <w:rStyle w:val="alap1"/>
        </w:rPr>
        <w:t>”</w:t>
      </w:r>
      <w:r w:rsidRPr="00ED37BB">
        <w:rPr>
          <w:rStyle w:val="alap1"/>
        </w:rPr>
        <w:t> </w:t>
      </w:r>
    </w:p>
    <w:p w14:paraId="473FD8C0"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 xml:space="preserve">Hallottam, hogy az oltár felől egy hang felelt: </w:t>
      </w:r>
      <w:r>
        <w:rPr>
          <w:rStyle w:val="alap1"/>
        </w:rPr>
        <w:t>„</w:t>
      </w:r>
      <w:r w:rsidRPr="00ED37BB">
        <w:rPr>
          <w:rStyle w:val="alap1"/>
        </w:rPr>
        <w:t>Igen, Uram, mindenható Isten, igazak és iga</w:t>
      </w:r>
      <w:r w:rsidRPr="00ED37BB">
        <w:rPr>
          <w:rStyle w:val="alap1"/>
        </w:rPr>
        <w:t>z</w:t>
      </w:r>
      <w:r w:rsidRPr="00ED37BB">
        <w:rPr>
          <w:rStyle w:val="alap1"/>
        </w:rPr>
        <w:t>ságosak ítéleteid.</w:t>
      </w:r>
      <w:r>
        <w:rPr>
          <w:rStyle w:val="alap1"/>
        </w:rPr>
        <w:t>”</w:t>
      </w:r>
      <w:r w:rsidRPr="00ED37BB">
        <w:rPr>
          <w:rStyle w:val="alap1"/>
        </w:rPr>
        <w:t> </w:t>
      </w:r>
    </w:p>
    <w:p w14:paraId="776B1F14"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A negyedik a Napra öntötte csészéjét. Hatalmat kapott, hogy az embereket tűzzel gyötörje. </w:t>
      </w:r>
    </w:p>
    <w:p w14:paraId="63944098"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Az emberek kínlódtak a nagy hőségben, mégsem kaptak észbe, nem hódoltak előtte, hanem káromolták az Isten nevét, akinek hatalma kiterjed e csapásokra. </w:t>
      </w:r>
    </w:p>
    <w:p w14:paraId="497EEAA6"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Az ötödik a vadállat trónjára öntötte csészéjét, mire sötétség lett országában. Az emberek fájdalmukban a nyelvüket harapdálták, </w:t>
      </w:r>
    </w:p>
    <w:p w14:paraId="24FCBD92"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s káromolták az ég Istenét kínjuk és fekélyeik miatt, de tetteiket nem bánták meg. </w:t>
      </w:r>
    </w:p>
    <w:p w14:paraId="0F0146A9"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A hatodik (angyal) a nagy Eufrátesz folyóba öntötte csészéjét. Erre kiszáradt a vize, hogy utat nyisson napkelet királyainak. </w:t>
      </w:r>
    </w:p>
    <w:p w14:paraId="3F0072D9"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S láttam, hogy a sárkány szájából, a vadállat szájából és a hamis próféta szájából három békához hasonló tisztátalan lélek jött elő. </w:t>
      </w:r>
    </w:p>
    <w:p w14:paraId="0F42C42E"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Sátáni lelkek, akik csodákat művelnek, és elmennek a földkerekség királyaihoz, hogy harcra toborozzák őket a mindenható Isten nagy napjára. </w:t>
      </w:r>
    </w:p>
    <w:p w14:paraId="0F6CC7EB"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Íme, úgy jövök, mint tolvaj. Boldog, aki virraszt és vigyáz ruhájára, hogy ne járjon mezítel</w:t>
      </w:r>
      <w:r w:rsidRPr="00ED37BB">
        <w:rPr>
          <w:rStyle w:val="alap1"/>
        </w:rPr>
        <w:t>e</w:t>
      </w:r>
      <w:r w:rsidRPr="00ED37BB">
        <w:rPr>
          <w:rStyle w:val="alap1"/>
        </w:rPr>
        <w:t>nül, és ne lássák szégyenét. </w:t>
      </w:r>
    </w:p>
    <w:p w14:paraId="5B3E467B"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 xml:space="preserve">Összegyűjtötték őket arra a helyre, amelyet héberül </w:t>
      </w:r>
      <w:proofErr w:type="spellStart"/>
      <w:r w:rsidRPr="00ED37BB">
        <w:rPr>
          <w:rStyle w:val="alap1"/>
        </w:rPr>
        <w:t>Harmagedónnak</w:t>
      </w:r>
      <w:proofErr w:type="spellEnd"/>
      <w:r w:rsidRPr="00ED37BB">
        <w:rPr>
          <w:rStyle w:val="alap1"/>
        </w:rPr>
        <w:t xml:space="preserve"> hívnak. </w:t>
      </w:r>
    </w:p>
    <w:p w14:paraId="7F22BACA"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 xml:space="preserve">A hetedik a levegőbe öntötte csészéjét. Erre az égi templomból, a trónusról egy hatalmas hang hangzott, és mondta: </w:t>
      </w:r>
      <w:r>
        <w:rPr>
          <w:rStyle w:val="alap1"/>
        </w:rPr>
        <w:t>„</w:t>
      </w:r>
      <w:r w:rsidRPr="00ED37BB">
        <w:rPr>
          <w:rStyle w:val="alap1"/>
        </w:rPr>
        <w:t>Végbement!</w:t>
      </w:r>
      <w:r>
        <w:rPr>
          <w:rStyle w:val="alap1"/>
        </w:rPr>
        <w:t>”</w:t>
      </w:r>
      <w:r w:rsidRPr="00ED37BB">
        <w:rPr>
          <w:rStyle w:val="alap1"/>
        </w:rPr>
        <w:t> </w:t>
      </w:r>
    </w:p>
    <w:p w14:paraId="7264DCFA"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Villámlás, égzengés, mennydörgés és akkora földrengés támadt, olyan nagy, amilyen még nem volt, amióta ember él a földön. </w:t>
      </w:r>
    </w:p>
    <w:p w14:paraId="227E5DEE"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A nagyváros háromfelé vált, és a pogányok városai romba dőltek. Az Isten színe előtt me</w:t>
      </w:r>
      <w:r w:rsidRPr="00ED37BB">
        <w:rPr>
          <w:rStyle w:val="alap1"/>
        </w:rPr>
        <w:t>g</w:t>
      </w:r>
      <w:r w:rsidRPr="00ED37BB">
        <w:rPr>
          <w:rStyle w:val="alap1"/>
        </w:rPr>
        <w:t>emlékeztek a nagy Babilonról, és izzó haragja borának kelyhét nyújtották neki. </w:t>
      </w:r>
    </w:p>
    <w:p w14:paraId="64E637B8" w14:textId="77777777" w:rsidR="00FF36FF"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Minden sziget eltűnt, és a hegyeket nem lehetett többé megtalálni. </w:t>
      </w:r>
    </w:p>
    <w:p w14:paraId="6EF479E3" w14:textId="77777777" w:rsidR="00FF36FF" w:rsidRPr="00ED37BB" w:rsidRDefault="00FF36FF" w:rsidP="00FF36FF">
      <w:pPr>
        <w:rPr>
          <w:rStyle w:val="alap1"/>
        </w:rPr>
      </w:pPr>
      <w:r w:rsidRPr="00ED37BB">
        <w:rPr>
          <w:rStyle w:val="kicsi1"/>
          <w:vertAlign w:val="superscript"/>
        </w:rPr>
        <w:t>21</w:t>
      </w:r>
      <w:r>
        <w:rPr>
          <w:rStyle w:val="kicsi1"/>
          <w:vertAlign w:val="superscript"/>
        </w:rPr>
        <w:t xml:space="preserve"> </w:t>
      </w:r>
      <w:r w:rsidRPr="00ED37BB">
        <w:rPr>
          <w:rStyle w:val="alap1"/>
        </w:rPr>
        <w:t>Az égből mázsás szemekben jégeső zúdult az emberekre. Az emberek káromolták az Istent a jégverés csapása miatt, mert rettenetesen nagy csapás volt.</w:t>
      </w:r>
    </w:p>
    <w:p w14:paraId="33F4F6D2"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2. BABILON BŰNHŐDÉSE</w:t>
      </w:r>
      <w:r w:rsidRPr="00ED37BB">
        <w:rPr>
          <w:rFonts w:ascii="Times New Roman" w:hAnsi="Times New Roman" w:cs="Times New Roman"/>
          <w:sz w:val="24"/>
          <w:szCs w:val="24"/>
        </w:rPr>
        <w:br/>
      </w:r>
      <w:r w:rsidRPr="00ED37BB">
        <w:rPr>
          <w:rFonts w:ascii="Times New Roman" w:hAnsi="Times New Roman" w:cs="Times New Roman"/>
          <w:sz w:val="24"/>
          <w:szCs w:val="24"/>
        </w:rPr>
        <w:br/>
      </w:r>
      <w:r w:rsidRPr="00C52614">
        <w:rPr>
          <w:rFonts w:ascii="Times New Roman" w:hAnsi="Times New Roman" w:cs="Times New Roman"/>
          <w:color w:val="FF0000"/>
          <w:sz w:val="24"/>
          <w:szCs w:val="24"/>
        </w:rPr>
        <w:t>xvii.</w:t>
      </w:r>
      <w:r w:rsidRPr="00ED37BB">
        <w:rPr>
          <w:rFonts w:ascii="Times New Roman" w:hAnsi="Times New Roman" w:cs="Times New Roman"/>
          <w:sz w:val="24"/>
          <w:szCs w:val="24"/>
        </w:rPr>
        <w:t xml:space="preserve"> A nagy kéjnő</w:t>
      </w:r>
    </w:p>
    <w:p w14:paraId="57ADABC8"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 xml:space="preserve">Akkor a hét csészét tartó hét angyal közül az egyik odalépett hozzám és hívott: </w:t>
      </w:r>
      <w:r>
        <w:rPr>
          <w:rStyle w:val="alap1"/>
        </w:rPr>
        <w:t>„</w:t>
      </w:r>
      <w:r w:rsidRPr="00ED37BB">
        <w:rPr>
          <w:rStyle w:val="alap1"/>
        </w:rPr>
        <w:t>Gyere, megmutatom neked a nagy kéjnő ítéletét, aki a nagy vizek fölött ül. </w:t>
      </w:r>
    </w:p>
    <w:p w14:paraId="3CA3FB29"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Vele bujálkodtak a föld királyai, és a föld lakói megrészegültek kéje borától.</w:t>
      </w:r>
      <w:r>
        <w:rPr>
          <w:rStyle w:val="alap1"/>
        </w:rPr>
        <w:t>”</w:t>
      </w:r>
      <w:r w:rsidRPr="00ED37BB">
        <w:rPr>
          <w:rStyle w:val="alap1"/>
        </w:rPr>
        <w:t> </w:t>
      </w:r>
    </w:p>
    <w:p w14:paraId="79E7361F"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Lélekben elvitt a pusztába. Ott láttam egy asszonyt, skarlátvörös vadállaton ült, amely tele volt káromló nevekkel, s hét feje és tíz szarva volt. </w:t>
      </w:r>
    </w:p>
    <w:p w14:paraId="3614487C"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Az asszony bíborba és skarlátba öltözve, arannyal, drágakővel és gyöngyökkel ékesítve. K</w:t>
      </w:r>
      <w:r w:rsidRPr="00ED37BB">
        <w:rPr>
          <w:rStyle w:val="alap1"/>
        </w:rPr>
        <w:t>e</w:t>
      </w:r>
      <w:r w:rsidRPr="00ED37BB">
        <w:rPr>
          <w:rStyle w:val="alap1"/>
        </w:rPr>
        <w:t>zében undoksággal és tisztátalan kéjjel telt aranyserleg. </w:t>
      </w:r>
    </w:p>
    <w:p w14:paraId="432D9563"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 xml:space="preserve">Homlokára egy titokzatos név volt írva: </w:t>
      </w:r>
      <w:r>
        <w:rPr>
          <w:rStyle w:val="alap1"/>
        </w:rPr>
        <w:t>„</w:t>
      </w:r>
      <w:r w:rsidRPr="00ED37BB">
        <w:rPr>
          <w:rStyle w:val="alap1"/>
        </w:rPr>
        <w:t>A nagy Babilon, a föld utálatra méltó kicsapongóinak anyja.</w:t>
      </w:r>
      <w:r>
        <w:rPr>
          <w:rStyle w:val="alap1"/>
        </w:rPr>
        <w:t>”</w:t>
      </w:r>
      <w:r w:rsidRPr="00ED37BB">
        <w:rPr>
          <w:rStyle w:val="alap1"/>
        </w:rPr>
        <w:t> </w:t>
      </w:r>
    </w:p>
    <w:p w14:paraId="46C8D6B9" w14:textId="77777777" w:rsidR="00FF36FF" w:rsidRPr="00ED37BB" w:rsidRDefault="00FF36FF" w:rsidP="00FF36FF">
      <w:r w:rsidRPr="00ED37BB">
        <w:rPr>
          <w:rStyle w:val="kicsi1"/>
          <w:vertAlign w:val="superscript"/>
        </w:rPr>
        <w:t>6</w:t>
      </w:r>
      <w:r>
        <w:rPr>
          <w:rStyle w:val="kicsi1"/>
          <w:vertAlign w:val="superscript"/>
        </w:rPr>
        <w:t xml:space="preserve"> </w:t>
      </w:r>
      <w:r w:rsidRPr="00ED37BB">
        <w:rPr>
          <w:rStyle w:val="alap1"/>
        </w:rPr>
        <w:t>Láttam, hogy az asszony megrészegedett a szenteknek és Jézus tanúinak vérétől. A látom</w:t>
      </w:r>
      <w:r w:rsidRPr="00ED37BB">
        <w:rPr>
          <w:rStyle w:val="alap1"/>
        </w:rPr>
        <w:t>á</w:t>
      </w:r>
      <w:r w:rsidRPr="00ED37BB">
        <w:rPr>
          <w:rStyle w:val="alap1"/>
        </w:rPr>
        <w:t>son nagyon elámultam.</w:t>
      </w:r>
      <w:r w:rsidRPr="00ED37BB">
        <w:t xml:space="preserve"> </w:t>
      </w:r>
    </w:p>
    <w:p w14:paraId="21E2564B"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látomás magyarázata</w:t>
      </w:r>
    </w:p>
    <w:p w14:paraId="031541FC"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 xml:space="preserve">Az angyal megkérdezte: </w:t>
      </w:r>
      <w:r>
        <w:rPr>
          <w:rStyle w:val="alap1"/>
        </w:rPr>
        <w:t>„</w:t>
      </w:r>
      <w:r w:rsidRPr="00ED37BB">
        <w:rPr>
          <w:rStyle w:val="alap1"/>
        </w:rPr>
        <w:t>Miért csodálkozol? Megmagyarázom neked az asszony titkát, s a hétfejű és tízszarvú vadállatét is, amely hordozza. </w:t>
      </w:r>
    </w:p>
    <w:p w14:paraId="6190FFA4"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A vadállat, amelyet láttál, volt, de már nincs. Felbukkan a mélységből, de vesztébe rohan. A föld lakói, akiknek a neve nincs beírva a világ kezdetétől fogva az élet könyvébe, csodálkozni fognak a vadállat láttára, amely volt, többé nincs, de ismét megjelenik. </w:t>
      </w:r>
    </w:p>
    <w:p w14:paraId="12AC1F09"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Ide bölcsességgel párosult ész kell!</w:t>
      </w:r>
      <w:r>
        <w:rPr>
          <w:rStyle w:val="alap1"/>
        </w:rPr>
        <w:t>”</w:t>
      </w:r>
      <w:r w:rsidRPr="00ED37BB">
        <w:rPr>
          <w:rStyle w:val="alap1"/>
        </w:rPr>
        <w:t xml:space="preserve"> </w:t>
      </w:r>
      <w:r>
        <w:rPr>
          <w:rStyle w:val="alap1"/>
        </w:rPr>
        <w:t>„</w:t>
      </w:r>
      <w:r w:rsidRPr="00ED37BB">
        <w:rPr>
          <w:rStyle w:val="alap1"/>
        </w:rPr>
        <w:t>A hét fej hét hegyet jelent, az asszony ezeken ül. De j</w:t>
      </w:r>
      <w:r w:rsidRPr="00ED37BB">
        <w:rPr>
          <w:rStyle w:val="alap1"/>
        </w:rPr>
        <w:t>e</w:t>
      </w:r>
      <w:r w:rsidRPr="00ED37BB">
        <w:rPr>
          <w:rStyle w:val="alap1"/>
        </w:rPr>
        <w:t>lenti a hét királyt is. </w:t>
      </w:r>
    </w:p>
    <w:p w14:paraId="702F4853"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Öt közülük már a múlté, egy most uralkodik, az utolsó még nem jött el, de amikor eljön, rövid ideig lesz csak maradása. </w:t>
      </w:r>
    </w:p>
    <w:p w14:paraId="60F690DC"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A vadállat, amely volt, de többé nincs, lesz a nyolcadik, a hét közül való, de vesztébe is r</w:t>
      </w:r>
      <w:r w:rsidRPr="00ED37BB">
        <w:rPr>
          <w:rStyle w:val="alap1"/>
        </w:rPr>
        <w:t>o</w:t>
      </w:r>
      <w:r w:rsidRPr="00ED37BB">
        <w:rPr>
          <w:rStyle w:val="alap1"/>
        </w:rPr>
        <w:t>han. </w:t>
      </w:r>
    </w:p>
    <w:p w14:paraId="6E2039BC"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A tíz szarv, amelyet láttál, tíz királyt jelent. Még nem jutottak uralomra, de a vadállattal királyi hatalmat kaptak egy órára. </w:t>
      </w:r>
    </w:p>
    <w:p w14:paraId="6553DE20"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Egyetértenek a vadállattal, erejüket és hatalmukat átengedik a vadállatnak. </w:t>
      </w:r>
    </w:p>
    <w:p w14:paraId="5D7D6324"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Harcot indítanak a Bárány ellen, de a Bárány legyőzi őket, mert ő az Urak Ura és a Királyok Királya. A vele meghívottak, a kiválasztottak és a hűségesek.</w:t>
      </w:r>
      <w:r>
        <w:rPr>
          <w:rStyle w:val="alap1"/>
        </w:rPr>
        <w:t>”</w:t>
      </w:r>
      <w:r w:rsidRPr="00ED37BB">
        <w:rPr>
          <w:rStyle w:val="alap1"/>
        </w:rPr>
        <w:t> </w:t>
      </w:r>
    </w:p>
    <w:p w14:paraId="2E513D09"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 xml:space="preserve">Azután folytatta: </w:t>
      </w:r>
      <w:r>
        <w:rPr>
          <w:rStyle w:val="alap1"/>
        </w:rPr>
        <w:t>„</w:t>
      </w:r>
      <w:r w:rsidRPr="00ED37BB">
        <w:rPr>
          <w:rStyle w:val="alap1"/>
        </w:rPr>
        <w:t xml:space="preserve">A vizek, amelyeken </w:t>
      </w:r>
      <w:r>
        <w:rPr>
          <w:rStyle w:val="alap1"/>
        </w:rPr>
        <w:t>–</w:t>
      </w:r>
      <w:r w:rsidRPr="00ED37BB">
        <w:rPr>
          <w:rStyle w:val="alap1"/>
        </w:rPr>
        <w:t xml:space="preserve"> mint láttad </w:t>
      </w:r>
      <w:r>
        <w:rPr>
          <w:rStyle w:val="alap1"/>
        </w:rPr>
        <w:t>–</w:t>
      </w:r>
      <w:r w:rsidRPr="00ED37BB">
        <w:rPr>
          <w:rStyle w:val="alap1"/>
        </w:rPr>
        <w:t xml:space="preserve"> a</w:t>
      </w:r>
      <w:r>
        <w:rPr>
          <w:rStyle w:val="alap1"/>
        </w:rPr>
        <w:t xml:space="preserve"> </w:t>
      </w:r>
      <w:r w:rsidRPr="00ED37BB">
        <w:rPr>
          <w:rStyle w:val="alap1"/>
        </w:rPr>
        <w:t>kéjnő ült, a népeket, fajokat, nemz</w:t>
      </w:r>
      <w:r w:rsidRPr="00ED37BB">
        <w:rPr>
          <w:rStyle w:val="alap1"/>
        </w:rPr>
        <w:t>e</w:t>
      </w:r>
      <w:r w:rsidRPr="00ED37BB">
        <w:rPr>
          <w:rStyle w:val="alap1"/>
        </w:rPr>
        <w:t>teket és nyelveket jelenti. </w:t>
      </w:r>
    </w:p>
    <w:p w14:paraId="7D9F5DC1"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A tíz szarv, amelyet láttál, meg a vadállat, meggyűlölik a kéjnőt, kifosztják és levetkőztetik, a húsán rágódnak, és tűzön megégetik. </w:t>
      </w:r>
    </w:p>
    <w:p w14:paraId="65DCACFF"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Mert Isten sugalmazta nekik, hogy a tervét végrehajtsák, és uralmukat ruházzák egyetértőn a vadállatra, amíg be nem teljesednek az Istennek a szavai. </w:t>
      </w:r>
    </w:p>
    <w:p w14:paraId="5DE5A474" w14:textId="77777777" w:rsidR="00FF36FF" w:rsidRPr="00ED37BB"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Az asszony, akit láttál, az a nagy város, amely a föld királyain uralkodik.</w:t>
      </w:r>
      <w:r>
        <w:rPr>
          <w:rStyle w:val="alap1"/>
        </w:rPr>
        <w:t>”</w:t>
      </w:r>
    </w:p>
    <w:p w14:paraId="4DE2CC9B" w14:textId="77777777" w:rsidR="00FF36FF" w:rsidRPr="00ED37BB" w:rsidRDefault="00FF36FF" w:rsidP="00FF36FF">
      <w:pPr>
        <w:pStyle w:val="kiscim"/>
        <w:numPr>
          <w:ilvl w:val="0"/>
          <w:numId w:val="14"/>
        </w:numPr>
        <w:jc w:val="center"/>
        <w:rPr>
          <w:rFonts w:ascii="Times New Roman" w:hAnsi="Times New Roman" w:cs="Times New Roman"/>
          <w:sz w:val="24"/>
          <w:szCs w:val="24"/>
        </w:rPr>
      </w:pPr>
      <w:r w:rsidRPr="00ED37BB">
        <w:rPr>
          <w:rFonts w:ascii="Times New Roman" w:hAnsi="Times New Roman" w:cs="Times New Roman"/>
          <w:sz w:val="24"/>
          <w:szCs w:val="24"/>
        </w:rPr>
        <w:t>Babilon bukásának meghirdetése</w:t>
      </w:r>
    </w:p>
    <w:p w14:paraId="10D047AE"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Ezután láttam egy másik angyalt, amint alászállt az égből. Nagy hatalma volt, s fénye ber</w:t>
      </w:r>
      <w:r w:rsidRPr="00ED37BB">
        <w:rPr>
          <w:rStyle w:val="alap1"/>
        </w:rPr>
        <w:t>a</w:t>
      </w:r>
      <w:r w:rsidRPr="00ED37BB">
        <w:rPr>
          <w:rStyle w:val="alap1"/>
        </w:rPr>
        <w:t>gyogta a földet. </w:t>
      </w:r>
    </w:p>
    <w:p w14:paraId="215A8ADF"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 xml:space="preserve">Teljes erejéből kiáltozott: </w:t>
      </w:r>
      <w:r>
        <w:rPr>
          <w:rStyle w:val="alap1"/>
        </w:rPr>
        <w:t>„</w:t>
      </w:r>
      <w:r w:rsidRPr="00ED37BB">
        <w:rPr>
          <w:rStyle w:val="alap1"/>
        </w:rPr>
        <w:t>Elesett, elesett a nagy Babilon! Ördögök tanyája lett, minden tiszt</w:t>
      </w:r>
      <w:r w:rsidRPr="00ED37BB">
        <w:rPr>
          <w:rStyle w:val="alap1"/>
        </w:rPr>
        <w:t>á</w:t>
      </w:r>
      <w:r w:rsidRPr="00ED37BB">
        <w:rPr>
          <w:rStyle w:val="alap1"/>
        </w:rPr>
        <w:t>talan szellem hajléka, minden tisztátalan madár fészke, minden tisztátalan és gyűlöletes állat odúja, </w:t>
      </w:r>
    </w:p>
    <w:p w14:paraId="298E4A61" w14:textId="77777777" w:rsidR="00FF36FF" w:rsidRPr="00ED37BB" w:rsidRDefault="00FF36FF" w:rsidP="00FF36FF">
      <w:r w:rsidRPr="00ED37BB">
        <w:rPr>
          <w:rStyle w:val="kicsi1"/>
          <w:vertAlign w:val="superscript"/>
        </w:rPr>
        <w:t>3</w:t>
      </w:r>
      <w:r>
        <w:rPr>
          <w:rStyle w:val="kicsi1"/>
          <w:vertAlign w:val="superscript"/>
        </w:rPr>
        <w:t xml:space="preserve"> </w:t>
      </w:r>
      <w:r w:rsidRPr="00ED37BB">
        <w:rPr>
          <w:rStyle w:val="alap1"/>
        </w:rPr>
        <w:t>mert erkölcstelensége tüzes borából minden nemzet ivott, vele paráználkodtak a föld királyai, és a föld kereskedői meggazdagodtak határtalan fényűzéséből.</w:t>
      </w:r>
      <w:r>
        <w:rPr>
          <w:rStyle w:val="alap1"/>
        </w:rPr>
        <w:t>”</w:t>
      </w:r>
      <w:r w:rsidRPr="00ED37BB">
        <w:t xml:space="preserve"> </w:t>
      </w:r>
    </w:p>
    <w:p w14:paraId="52C83C03"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keresztények figyelmeztetése</w:t>
      </w:r>
    </w:p>
    <w:p w14:paraId="66B31195"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 xml:space="preserve">Egy másik szózatot is hallottam az égből, ez így hangzott: </w:t>
      </w:r>
      <w:r>
        <w:rPr>
          <w:rStyle w:val="alap1"/>
        </w:rPr>
        <w:t>„</w:t>
      </w:r>
      <w:r w:rsidRPr="00ED37BB">
        <w:rPr>
          <w:rStyle w:val="alap1"/>
        </w:rPr>
        <w:t>Én népem, vonuljatok ki onnét, nehogy részetek legyen bűneikben, és benneteket is érjenek csapásaik! </w:t>
      </w:r>
    </w:p>
    <w:p w14:paraId="7EB680CE"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Bűneik az eget verik, de az Úr számon tartja gonoszságaikat. </w:t>
      </w:r>
    </w:p>
    <w:p w14:paraId="3A784C75"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Úgy fizessetek neki, ahogy ő fizetett nektek, tetteit kétszeresen viszonozzátok. Serlegébe töltsetek kétannyit, mint amennyit ő töltött. </w:t>
      </w:r>
    </w:p>
    <w:p w14:paraId="3419F474"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Amennyit gőgösködött és dőzsölt, annyi gyötrelmet és bánatot okozzatok neki. Hisz ezt mondja magában: Királynőként trónolok, nem vagyok özvegy, és nem ismerem a gyászt. </w:t>
      </w:r>
    </w:p>
    <w:p w14:paraId="62C3D8B6" w14:textId="77777777" w:rsidR="00FF36FF" w:rsidRPr="00ED37BB" w:rsidRDefault="00FF36FF" w:rsidP="00FF36FF">
      <w:r w:rsidRPr="00ED37BB">
        <w:rPr>
          <w:rStyle w:val="kicsi1"/>
          <w:vertAlign w:val="superscript"/>
        </w:rPr>
        <w:t>8</w:t>
      </w:r>
      <w:r>
        <w:rPr>
          <w:rStyle w:val="kicsi1"/>
          <w:vertAlign w:val="superscript"/>
        </w:rPr>
        <w:t xml:space="preserve"> </w:t>
      </w:r>
      <w:r w:rsidRPr="00ED37BB">
        <w:rPr>
          <w:rStyle w:val="alap1"/>
        </w:rPr>
        <w:t>Ezért egyetlen napon zúdulnak rá a csapások: halál, gyász, éhség, sőt tűz fogja elhamvas</w:t>
      </w:r>
      <w:r w:rsidRPr="00ED37BB">
        <w:rPr>
          <w:rStyle w:val="alap1"/>
        </w:rPr>
        <w:t>z</w:t>
      </w:r>
      <w:r w:rsidRPr="00ED37BB">
        <w:rPr>
          <w:rStyle w:val="alap1"/>
        </w:rPr>
        <w:t>tani, mert hatalmas az Úr, az Isten, aki ítéletet tart fölötte.</w:t>
      </w:r>
      <w:r>
        <w:rPr>
          <w:rStyle w:val="alap1"/>
        </w:rPr>
        <w:t>”</w:t>
      </w:r>
    </w:p>
    <w:p w14:paraId="0E5D9E67"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királyok gyásza</w:t>
      </w:r>
    </w:p>
    <w:p w14:paraId="3892988E"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Siratják és gyászolják majd a föld királyai, akik vele bujálkodtak és dőzsöltek, amikor majd látják, hogy füstölögve ég. </w:t>
      </w:r>
    </w:p>
    <w:p w14:paraId="6AF34FD5" w14:textId="77777777" w:rsidR="00FF36FF" w:rsidRPr="00ED37BB" w:rsidRDefault="00FF36FF" w:rsidP="00FF36FF">
      <w:r w:rsidRPr="00ED37BB">
        <w:rPr>
          <w:rStyle w:val="kicsi1"/>
          <w:vertAlign w:val="superscript"/>
        </w:rPr>
        <w:t>10</w:t>
      </w:r>
      <w:r>
        <w:rPr>
          <w:rStyle w:val="kicsi1"/>
          <w:vertAlign w:val="superscript"/>
        </w:rPr>
        <w:t xml:space="preserve"> </w:t>
      </w:r>
      <w:r w:rsidRPr="00ED37BB">
        <w:rPr>
          <w:rStyle w:val="alap1"/>
        </w:rPr>
        <w:t xml:space="preserve">De gyötrelmeitől való félelmükben távol állnak, és így kiáltoznak: </w:t>
      </w:r>
      <w:r>
        <w:rPr>
          <w:rStyle w:val="alap1"/>
        </w:rPr>
        <w:t>„</w:t>
      </w:r>
      <w:r w:rsidRPr="00ED37BB">
        <w:rPr>
          <w:rStyle w:val="alap1"/>
        </w:rPr>
        <w:t>Jaj, jaj, te nagy város, B</w:t>
      </w:r>
      <w:r w:rsidRPr="00ED37BB">
        <w:rPr>
          <w:rStyle w:val="alap1"/>
        </w:rPr>
        <w:t>a</w:t>
      </w:r>
      <w:r w:rsidRPr="00ED37BB">
        <w:rPr>
          <w:rStyle w:val="alap1"/>
        </w:rPr>
        <w:t>bilon, te hatalmas város! Egy óra alatt beteljesedett rajtad az ítélet.</w:t>
      </w:r>
      <w:r>
        <w:rPr>
          <w:rStyle w:val="alap1"/>
        </w:rPr>
        <w:t>”</w:t>
      </w:r>
      <w:r w:rsidRPr="00ED37BB">
        <w:t xml:space="preserve"> </w:t>
      </w:r>
    </w:p>
    <w:p w14:paraId="134A8CD4"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kereskedők gyásza</w:t>
      </w:r>
    </w:p>
    <w:p w14:paraId="2E094A9A"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A föld kereskedői is siratják és gyászolják, mert senki sem veszi meg többé áruikat: </w:t>
      </w:r>
    </w:p>
    <w:p w14:paraId="357FC884"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az arany- és ezüstárut, a drágakövet és gyöngyöket, a patyolatot, bíbort, selymet és karm</w:t>
      </w:r>
      <w:r w:rsidRPr="00ED37BB">
        <w:rPr>
          <w:rStyle w:val="alap1"/>
        </w:rPr>
        <w:t>a</w:t>
      </w:r>
      <w:r w:rsidRPr="00ED37BB">
        <w:rPr>
          <w:rStyle w:val="alap1"/>
        </w:rPr>
        <w:t>zsint, a sokféle tujafát és elefántcsont csecsebecsét, az értékes fából, bronzból, vasból és márványból készült mindenféle edényt, </w:t>
      </w:r>
    </w:p>
    <w:p w14:paraId="023C503D"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a fahéjat és balzsamot, az illatszert, mirhát és tömjént, a bort és olajat, a lisztlángot és búzát, a barmokat, juhokat és lovakat, a kocsikat s a rabszolgák testét és lelkét. </w:t>
      </w:r>
    </w:p>
    <w:p w14:paraId="5EDEF74B"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Az érett gyümölcs, amelyre lelkedben vágyódtál, elfonnyadt. Minden fény és pompa odavan, és nyomuk sem lesz többé. </w:t>
      </w:r>
    </w:p>
    <w:p w14:paraId="2AC1EEDD"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A kereskedők, akik meggazdagodtak belőle, gyötrelmeitől való félelmükben távol tőle me</w:t>
      </w:r>
      <w:r w:rsidRPr="00ED37BB">
        <w:rPr>
          <w:rStyle w:val="alap1"/>
        </w:rPr>
        <w:t>g</w:t>
      </w:r>
      <w:r w:rsidRPr="00ED37BB">
        <w:rPr>
          <w:rStyle w:val="alap1"/>
        </w:rPr>
        <w:t>állnak, siránkoznak és jajgatnak: </w:t>
      </w:r>
    </w:p>
    <w:p w14:paraId="6CF54D01"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Pr>
          <w:rStyle w:val="alap1"/>
        </w:rPr>
        <w:t>„</w:t>
      </w:r>
      <w:r w:rsidRPr="00ED37BB">
        <w:rPr>
          <w:rStyle w:val="alap1"/>
        </w:rPr>
        <w:t>Jaj, jaj, te nagy város! Patyolatba, bíborba és skarlátba öltöztél, arannyal, drágakővel és gyönggyel voltál ékes. </w:t>
      </w:r>
    </w:p>
    <w:p w14:paraId="19980C76"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Egy óra alatt elpusztult ekkora gazdagság!</w:t>
      </w:r>
      <w:r>
        <w:rPr>
          <w:rStyle w:val="alap1"/>
        </w:rPr>
        <w:t>”</w:t>
      </w:r>
      <w:r w:rsidRPr="00ED37BB">
        <w:rPr>
          <w:rStyle w:val="alap1"/>
        </w:rPr>
        <w:t xml:space="preserve"> Minden hajókormányos és révész, minden hajós és tengerész megállt a távolban, amikor megpillantotta füstölgő tüzét, </w:t>
      </w:r>
    </w:p>
    <w:p w14:paraId="7922D053"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 xml:space="preserve">és így kiáltozott: </w:t>
      </w:r>
      <w:r>
        <w:rPr>
          <w:rStyle w:val="alap1"/>
        </w:rPr>
        <w:t>„</w:t>
      </w:r>
      <w:r w:rsidRPr="00ED37BB">
        <w:rPr>
          <w:rStyle w:val="alap1"/>
        </w:rPr>
        <w:t>Melyik város hasonlít ehhez a nagy városhoz?</w:t>
      </w:r>
      <w:r>
        <w:rPr>
          <w:rStyle w:val="alap1"/>
        </w:rPr>
        <w:t>”</w:t>
      </w:r>
      <w:r w:rsidRPr="00ED37BB">
        <w:rPr>
          <w:rStyle w:val="alap1"/>
        </w:rPr>
        <w:t> </w:t>
      </w:r>
    </w:p>
    <w:p w14:paraId="479EE89A"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 xml:space="preserve">Hamut szórtak a fejükre, zokogva és gyászolva siránkoztak: </w:t>
      </w:r>
      <w:r>
        <w:rPr>
          <w:rStyle w:val="alap1"/>
        </w:rPr>
        <w:t>„</w:t>
      </w:r>
      <w:r w:rsidRPr="00ED37BB">
        <w:rPr>
          <w:rStyle w:val="alap1"/>
        </w:rPr>
        <w:t>Jaj, jaj, te nagy város! A te gazdagságodból gazdagodott meg mindenki, akinek hajója járt a tengeren. Egy óra elég volt, hogy elpusztulj!</w:t>
      </w:r>
      <w:r>
        <w:rPr>
          <w:rStyle w:val="alap1"/>
        </w:rPr>
        <w:t>”</w:t>
      </w:r>
      <w:r w:rsidRPr="00ED37BB">
        <w:rPr>
          <w:rStyle w:val="alap1"/>
        </w:rPr>
        <w:t> </w:t>
      </w:r>
    </w:p>
    <w:p w14:paraId="364E3DE1" w14:textId="77777777" w:rsidR="00FF36FF" w:rsidRPr="00ED37BB" w:rsidRDefault="00FF36FF" w:rsidP="00FF36FF">
      <w:r w:rsidRPr="00ED37BB">
        <w:rPr>
          <w:rStyle w:val="kicsi1"/>
          <w:vertAlign w:val="superscript"/>
        </w:rPr>
        <w:t>20</w:t>
      </w:r>
      <w:r>
        <w:rPr>
          <w:rStyle w:val="kicsi1"/>
          <w:vertAlign w:val="superscript"/>
        </w:rPr>
        <w:t xml:space="preserve"> </w:t>
      </w:r>
      <w:r>
        <w:rPr>
          <w:rStyle w:val="alap1"/>
        </w:rPr>
        <w:t>„</w:t>
      </w:r>
      <w:r w:rsidRPr="00ED37BB">
        <w:rPr>
          <w:rStyle w:val="alap1"/>
        </w:rPr>
        <w:t>Örüljetek neki, te ég, ti szentek, apostolok és próféták! Isten kimondta felette az ítéletet m</w:t>
      </w:r>
      <w:r w:rsidRPr="00ED37BB">
        <w:rPr>
          <w:rStyle w:val="alap1"/>
        </w:rPr>
        <w:t>i</w:t>
      </w:r>
      <w:r w:rsidRPr="00ED37BB">
        <w:rPr>
          <w:rStyle w:val="alap1"/>
        </w:rPr>
        <w:t>attatok!</w:t>
      </w:r>
      <w:r>
        <w:rPr>
          <w:rStyle w:val="alap1"/>
        </w:rPr>
        <w:t>”</w:t>
      </w:r>
      <w:r w:rsidRPr="00ED37BB">
        <w:t xml:space="preserve"> </w:t>
      </w:r>
    </w:p>
    <w:p w14:paraId="72A8A3B9"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tengerbe vetett kő</w:t>
      </w:r>
    </w:p>
    <w:p w14:paraId="4A9DD8E2" w14:textId="77777777" w:rsidR="00FF36FF" w:rsidRDefault="00FF36FF" w:rsidP="00FF36FF">
      <w:pPr>
        <w:rPr>
          <w:rStyle w:val="alap1"/>
        </w:rPr>
      </w:pPr>
      <w:r w:rsidRPr="00ED37BB">
        <w:rPr>
          <w:rStyle w:val="kicsi1"/>
          <w:vertAlign w:val="superscript"/>
        </w:rPr>
        <w:t>21</w:t>
      </w:r>
      <w:r>
        <w:rPr>
          <w:rStyle w:val="kicsi1"/>
          <w:vertAlign w:val="superscript"/>
        </w:rPr>
        <w:t xml:space="preserve"> </w:t>
      </w:r>
      <w:r w:rsidRPr="00ED37BB">
        <w:rPr>
          <w:rStyle w:val="alap1"/>
        </w:rPr>
        <w:t>Egy erős angyal ekkor fölemelt egy malomkő nagyságú követ, és bedobta a tengerbe eze</w:t>
      </w:r>
      <w:r w:rsidRPr="00ED37BB">
        <w:rPr>
          <w:rStyle w:val="alap1"/>
        </w:rPr>
        <w:t>k</w:t>
      </w:r>
      <w:r w:rsidRPr="00ED37BB">
        <w:rPr>
          <w:rStyle w:val="alap1"/>
        </w:rPr>
        <w:t xml:space="preserve">kel a szavakkal: </w:t>
      </w:r>
      <w:r>
        <w:rPr>
          <w:rStyle w:val="alap1"/>
        </w:rPr>
        <w:t>„</w:t>
      </w:r>
      <w:r w:rsidRPr="00ED37BB">
        <w:rPr>
          <w:rStyle w:val="alap1"/>
        </w:rPr>
        <w:t>Ilyen lendülettel vetik majd el Babilont, a nagy várost, és többé nyomát sem találni. </w:t>
      </w:r>
    </w:p>
    <w:p w14:paraId="24962680" w14:textId="77777777" w:rsidR="00FF36FF" w:rsidRDefault="00FF36FF" w:rsidP="00FF36FF">
      <w:pPr>
        <w:rPr>
          <w:rStyle w:val="alap1"/>
        </w:rPr>
      </w:pPr>
      <w:r w:rsidRPr="00ED37BB">
        <w:rPr>
          <w:rStyle w:val="kicsi1"/>
          <w:vertAlign w:val="superscript"/>
        </w:rPr>
        <w:t>22</w:t>
      </w:r>
      <w:r>
        <w:rPr>
          <w:rStyle w:val="kicsi1"/>
          <w:vertAlign w:val="superscript"/>
        </w:rPr>
        <w:t xml:space="preserve"> </w:t>
      </w:r>
      <w:r w:rsidRPr="00ED37BB">
        <w:rPr>
          <w:rStyle w:val="alap1"/>
        </w:rPr>
        <w:t>Többé nem zeng benned hárfa, ének, fuvola és harsona, nem él benned semmiféle meste</w:t>
      </w:r>
      <w:r w:rsidRPr="00ED37BB">
        <w:rPr>
          <w:rStyle w:val="alap1"/>
        </w:rPr>
        <w:t>r</w:t>
      </w:r>
      <w:r w:rsidRPr="00ED37BB">
        <w:rPr>
          <w:rStyle w:val="alap1"/>
        </w:rPr>
        <w:t>ember, még malomzúgás sem hallatszik. </w:t>
      </w:r>
    </w:p>
    <w:p w14:paraId="2F4FD285" w14:textId="77777777" w:rsidR="00FF36FF" w:rsidRDefault="00FF36FF" w:rsidP="00FF36FF">
      <w:pPr>
        <w:rPr>
          <w:rStyle w:val="alap1"/>
        </w:rPr>
      </w:pPr>
      <w:r w:rsidRPr="00ED37BB">
        <w:rPr>
          <w:rStyle w:val="kicsi1"/>
          <w:vertAlign w:val="superscript"/>
        </w:rPr>
        <w:t>23</w:t>
      </w:r>
      <w:r>
        <w:rPr>
          <w:rStyle w:val="kicsi1"/>
          <w:vertAlign w:val="superscript"/>
        </w:rPr>
        <w:t xml:space="preserve"> </w:t>
      </w:r>
      <w:r w:rsidRPr="00ED37BB">
        <w:rPr>
          <w:rStyle w:val="alap1"/>
        </w:rPr>
        <w:t>Nem világít benned többé mécsesnek világa, nem hallatszik benned többé vőlegénynek és menyasszonynak hangja. Kereskedőid a föld nagyjai voltak, varázslataid tévútra vezettek minden nemzetet. </w:t>
      </w:r>
    </w:p>
    <w:p w14:paraId="244BFFE0" w14:textId="77777777" w:rsidR="00FF36FF" w:rsidRPr="00AB6806" w:rsidRDefault="00FF36FF" w:rsidP="00FF36FF">
      <w:pPr>
        <w:rPr>
          <w:rStyle w:val="alap1"/>
          <w:vertAlign w:val="superscript"/>
        </w:rPr>
      </w:pPr>
      <w:r w:rsidRPr="00ED37BB">
        <w:rPr>
          <w:rStyle w:val="kicsi1"/>
          <w:vertAlign w:val="superscript"/>
        </w:rPr>
        <w:t>24</w:t>
      </w:r>
      <w:r>
        <w:rPr>
          <w:rStyle w:val="kicsi1"/>
          <w:vertAlign w:val="superscript"/>
        </w:rPr>
        <w:t xml:space="preserve"> </w:t>
      </w:r>
      <w:r w:rsidRPr="00ED37BB">
        <w:rPr>
          <w:rStyle w:val="alap1"/>
        </w:rPr>
        <w:t>Kezéhez tapad a próféták és a szentek vére, és mindenkié, akit csak megöltek a földön.</w:t>
      </w:r>
      <w:r>
        <w:rPr>
          <w:rStyle w:val="alap1"/>
        </w:rPr>
        <w:t>”</w:t>
      </w:r>
    </w:p>
    <w:p w14:paraId="12A3F9C3" w14:textId="77777777" w:rsidR="00FF36FF" w:rsidRPr="00ED37BB" w:rsidRDefault="00FF36FF" w:rsidP="00FF36FF">
      <w:pPr>
        <w:pStyle w:val="kiscim"/>
        <w:numPr>
          <w:ilvl w:val="0"/>
          <w:numId w:val="14"/>
        </w:numPr>
        <w:jc w:val="center"/>
        <w:rPr>
          <w:rFonts w:ascii="Times New Roman" w:hAnsi="Times New Roman" w:cs="Times New Roman"/>
          <w:sz w:val="24"/>
          <w:szCs w:val="24"/>
        </w:rPr>
      </w:pPr>
      <w:r w:rsidRPr="00ED37BB">
        <w:rPr>
          <w:rFonts w:ascii="Times New Roman" w:hAnsi="Times New Roman" w:cs="Times New Roman"/>
          <w:sz w:val="24"/>
          <w:szCs w:val="24"/>
        </w:rPr>
        <w:t>Öröm a mennyben</w:t>
      </w:r>
    </w:p>
    <w:p w14:paraId="37B168F6"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 xml:space="preserve">Aztán hallottam, hogy nagy sokaság zengi a mennyben, ezt mondva: </w:t>
      </w:r>
      <w:r>
        <w:rPr>
          <w:rStyle w:val="alap1"/>
        </w:rPr>
        <w:t>„</w:t>
      </w:r>
      <w:r w:rsidRPr="00ED37BB">
        <w:rPr>
          <w:rStyle w:val="alap1"/>
        </w:rPr>
        <w:t>Alleluja! Üdv, dicsőség és hatalom legyen a mi Istenünknek, </w:t>
      </w:r>
    </w:p>
    <w:p w14:paraId="2C1464E8"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mert igazak és igazságosak ítéletei! Elítélte a nagy kéjnőt, aki megrontotta a földet parázn</w:t>
      </w:r>
      <w:r w:rsidRPr="00ED37BB">
        <w:rPr>
          <w:rStyle w:val="alap1"/>
        </w:rPr>
        <w:t>a</w:t>
      </w:r>
      <w:r w:rsidRPr="00ED37BB">
        <w:rPr>
          <w:rStyle w:val="alap1"/>
        </w:rPr>
        <w:t>ságával és megbosszulta rajta szolgái vérét, melyet keze ontott ki.</w:t>
      </w:r>
      <w:r>
        <w:rPr>
          <w:rStyle w:val="alap1"/>
        </w:rPr>
        <w:t>”</w:t>
      </w:r>
      <w:r w:rsidRPr="00ED37BB">
        <w:rPr>
          <w:rStyle w:val="alap1"/>
        </w:rPr>
        <w:t> </w:t>
      </w:r>
    </w:p>
    <w:p w14:paraId="256FF352"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 xml:space="preserve">Másodszor is felhangzott: </w:t>
      </w:r>
      <w:r>
        <w:rPr>
          <w:rStyle w:val="alap1"/>
        </w:rPr>
        <w:t>„</w:t>
      </w:r>
      <w:r w:rsidRPr="00ED37BB">
        <w:rPr>
          <w:rStyle w:val="alap1"/>
        </w:rPr>
        <w:t>Alleluja! És a parázna asszony füstje felszáll, örökkön-örökké!</w:t>
      </w:r>
      <w:r>
        <w:rPr>
          <w:rStyle w:val="alap1"/>
        </w:rPr>
        <w:t>”</w:t>
      </w:r>
      <w:r w:rsidRPr="00ED37BB">
        <w:rPr>
          <w:rStyle w:val="alap1"/>
        </w:rPr>
        <w:t> </w:t>
      </w:r>
    </w:p>
    <w:p w14:paraId="52D65EDD"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A huszonnégy vén és a négy élőlény leborult, imádták a trónon ülő Istent, ezekkel a szava</w:t>
      </w:r>
      <w:r w:rsidRPr="00ED37BB">
        <w:rPr>
          <w:rStyle w:val="alap1"/>
        </w:rPr>
        <w:t>k</w:t>
      </w:r>
      <w:r w:rsidRPr="00ED37BB">
        <w:rPr>
          <w:rStyle w:val="alap1"/>
        </w:rPr>
        <w:t xml:space="preserve">kal: </w:t>
      </w:r>
      <w:r>
        <w:rPr>
          <w:rStyle w:val="alap1"/>
        </w:rPr>
        <w:t>„</w:t>
      </w:r>
      <w:proofErr w:type="spellStart"/>
      <w:r w:rsidRPr="00ED37BB">
        <w:rPr>
          <w:rStyle w:val="alap1"/>
        </w:rPr>
        <w:t>Amen</w:t>
      </w:r>
      <w:proofErr w:type="spellEnd"/>
      <w:r w:rsidRPr="00ED37BB">
        <w:rPr>
          <w:rStyle w:val="alap1"/>
        </w:rPr>
        <w:t>! Alleluja!</w:t>
      </w:r>
      <w:r>
        <w:rPr>
          <w:rStyle w:val="alap1"/>
        </w:rPr>
        <w:t>”</w:t>
      </w:r>
      <w:r w:rsidRPr="00ED37BB">
        <w:rPr>
          <w:rStyle w:val="alap1"/>
        </w:rPr>
        <w:t> </w:t>
      </w:r>
    </w:p>
    <w:p w14:paraId="05022878" w14:textId="77777777" w:rsidR="00FF36FF" w:rsidRPr="00ED37BB" w:rsidRDefault="00FF36FF" w:rsidP="00FF36FF">
      <w:r w:rsidRPr="00ED37BB">
        <w:rPr>
          <w:rStyle w:val="kicsi1"/>
          <w:vertAlign w:val="superscript"/>
        </w:rPr>
        <w:t>5</w:t>
      </w:r>
      <w:r>
        <w:rPr>
          <w:rStyle w:val="kicsi1"/>
          <w:vertAlign w:val="superscript"/>
        </w:rPr>
        <w:t xml:space="preserve"> </w:t>
      </w:r>
      <w:r w:rsidRPr="00ED37BB">
        <w:rPr>
          <w:rStyle w:val="alap1"/>
        </w:rPr>
        <w:t xml:space="preserve">És a trónról hang tört elő, s így szólt: </w:t>
      </w:r>
      <w:r>
        <w:rPr>
          <w:rStyle w:val="alap1"/>
        </w:rPr>
        <w:t>„</w:t>
      </w:r>
      <w:r w:rsidRPr="00ED37BB">
        <w:rPr>
          <w:rStyle w:val="alap1"/>
        </w:rPr>
        <w:t>Dicsőítsétek Istenünket, akik szolgáltok neki és félitek, kicsik és nagyok!</w:t>
      </w:r>
      <w:r>
        <w:rPr>
          <w:rStyle w:val="alap1"/>
        </w:rPr>
        <w:t>”</w:t>
      </w:r>
      <w:r w:rsidRPr="00ED37BB">
        <w:t xml:space="preserve"> </w:t>
      </w:r>
    </w:p>
    <w:p w14:paraId="3ED73173"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 Bárány menyegzője</w:t>
      </w:r>
    </w:p>
    <w:p w14:paraId="6090E8E9"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És hallottam, mint hatalmas tömeg moraját, mint nagy vizek zúgását, mint zengő mennydö</w:t>
      </w:r>
      <w:r w:rsidRPr="00ED37BB">
        <w:rPr>
          <w:rStyle w:val="alap1"/>
        </w:rPr>
        <w:t>r</w:t>
      </w:r>
      <w:r w:rsidRPr="00ED37BB">
        <w:rPr>
          <w:rStyle w:val="alap1"/>
        </w:rPr>
        <w:t xml:space="preserve">gés robaját: </w:t>
      </w:r>
      <w:r>
        <w:rPr>
          <w:rStyle w:val="alap1"/>
        </w:rPr>
        <w:t>„</w:t>
      </w:r>
      <w:r w:rsidRPr="00ED37BB">
        <w:rPr>
          <w:rStyle w:val="alap1"/>
        </w:rPr>
        <w:t>Alleluja! Megkezdte uralmát Urunk, Istenünk, a Mindenható. </w:t>
      </w:r>
    </w:p>
    <w:p w14:paraId="32440E35"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Örüljünk, ujjongjunk és dicsőítsük, mert eljött a Bárány menyegzőjének napja. Menyasszonya felkészült. </w:t>
      </w:r>
    </w:p>
    <w:p w14:paraId="77E1DFBE"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Megadatott neki, hogy ragyogó fehér patyolatba öltözzék.</w:t>
      </w:r>
      <w:r>
        <w:rPr>
          <w:rStyle w:val="alap1"/>
        </w:rPr>
        <w:t>”</w:t>
      </w:r>
      <w:r w:rsidRPr="00ED37BB">
        <w:rPr>
          <w:rStyle w:val="alap1"/>
        </w:rPr>
        <w:t xml:space="preserve"> A patyolat a szentek igaz tetteit j</w:t>
      </w:r>
      <w:r w:rsidRPr="00ED37BB">
        <w:rPr>
          <w:rStyle w:val="alap1"/>
        </w:rPr>
        <w:t>e</w:t>
      </w:r>
      <w:r w:rsidRPr="00ED37BB">
        <w:rPr>
          <w:rStyle w:val="alap1"/>
        </w:rPr>
        <w:t>lenti. </w:t>
      </w:r>
    </w:p>
    <w:p w14:paraId="2F5169B8"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 xml:space="preserve">Ekkor hozzám fordult: </w:t>
      </w:r>
      <w:r>
        <w:rPr>
          <w:rStyle w:val="alap1"/>
        </w:rPr>
        <w:t>„</w:t>
      </w:r>
      <w:r w:rsidRPr="00ED37BB">
        <w:rPr>
          <w:rStyle w:val="alap1"/>
        </w:rPr>
        <w:t>Írd! Boldogok, akik hivatalosak a Bárány menyegzői lakomájára!</w:t>
      </w:r>
      <w:r>
        <w:rPr>
          <w:rStyle w:val="alap1"/>
        </w:rPr>
        <w:t>”</w:t>
      </w:r>
      <w:r w:rsidRPr="00ED37BB">
        <w:rPr>
          <w:rStyle w:val="alap1"/>
        </w:rPr>
        <w:t xml:space="preserve"> Majd folytatta: </w:t>
      </w:r>
      <w:r>
        <w:rPr>
          <w:rStyle w:val="alap1"/>
        </w:rPr>
        <w:t>„</w:t>
      </w:r>
      <w:r w:rsidRPr="00ED37BB">
        <w:rPr>
          <w:rStyle w:val="alap1"/>
        </w:rPr>
        <w:t>Istennek ezek a szavai igazak.</w:t>
      </w:r>
      <w:r>
        <w:rPr>
          <w:rStyle w:val="alap1"/>
        </w:rPr>
        <w:t>”</w:t>
      </w:r>
      <w:r w:rsidRPr="00ED37BB">
        <w:rPr>
          <w:rStyle w:val="alap1"/>
        </w:rPr>
        <w:t> </w:t>
      </w:r>
    </w:p>
    <w:p w14:paraId="61518EAF" w14:textId="77777777" w:rsidR="00FF36FF" w:rsidRPr="00ED37BB" w:rsidRDefault="00FF36FF" w:rsidP="00FF36FF">
      <w:r w:rsidRPr="00ED37BB">
        <w:rPr>
          <w:rStyle w:val="kicsi1"/>
          <w:vertAlign w:val="superscript"/>
        </w:rPr>
        <w:t>10</w:t>
      </w:r>
      <w:r>
        <w:rPr>
          <w:rStyle w:val="kicsi1"/>
          <w:vertAlign w:val="superscript"/>
        </w:rPr>
        <w:t xml:space="preserve"> </w:t>
      </w:r>
      <w:r w:rsidRPr="00ED37BB">
        <w:rPr>
          <w:rStyle w:val="alap1"/>
        </w:rPr>
        <w:t xml:space="preserve">Lába elé borultam, hogy imádjam, de ő így szólt: </w:t>
      </w:r>
      <w:r>
        <w:rPr>
          <w:rStyle w:val="alap1"/>
        </w:rPr>
        <w:t>„</w:t>
      </w:r>
      <w:r w:rsidRPr="00ED37BB">
        <w:rPr>
          <w:rStyle w:val="alap1"/>
        </w:rPr>
        <w:t>Vigyázz, ne tedd! Szolgatársad vagyok, neked és testvéreidnek, akik tanúságot tesznek Jézusról. Az Istent imádd!</w:t>
      </w:r>
      <w:r>
        <w:rPr>
          <w:rStyle w:val="alap1"/>
        </w:rPr>
        <w:t>”</w:t>
      </w:r>
      <w:r w:rsidRPr="00ED37BB">
        <w:rPr>
          <w:rStyle w:val="alap1"/>
        </w:rPr>
        <w:t xml:space="preserve"> Mert Jézus tanúsága a prófétaság lelke.</w:t>
      </w:r>
      <w:r w:rsidRPr="00ED37BB">
        <w:t xml:space="preserve"> </w:t>
      </w:r>
    </w:p>
    <w:p w14:paraId="10DBBD6C"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3. A POGÁNY NÉPEK MEGSEMMISÜLÉSE</w:t>
      </w:r>
      <w:r w:rsidRPr="00ED37BB">
        <w:rPr>
          <w:rFonts w:ascii="Times New Roman" w:hAnsi="Times New Roman" w:cs="Times New Roman"/>
          <w:sz w:val="24"/>
          <w:szCs w:val="24"/>
        </w:rPr>
        <w:br/>
      </w:r>
      <w:r w:rsidRPr="00ED37BB">
        <w:rPr>
          <w:rFonts w:ascii="Times New Roman" w:hAnsi="Times New Roman" w:cs="Times New Roman"/>
          <w:sz w:val="24"/>
          <w:szCs w:val="24"/>
        </w:rPr>
        <w:br/>
        <w:t>Az Ige a fehér lovon</w:t>
      </w:r>
    </w:p>
    <w:p w14:paraId="58FE96A6"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Ekkor nyitva láttam az eget. Egyszerre egy fehér ló jelent meg. Aki rajta ült, azt Hűségesnek és Igaznak hívták. Igazságosan ítél és harcol. </w:t>
      </w:r>
    </w:p>
    <w:p w14:paraId="39E643E8"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Szeme olyan, mint a lobogó tűz, fején sok korona, ráírva a név, amelyet senki sem tud, csak ő. </w:t>
      </w:r>
    </w:p>
    <w:p w14:paraId="51C800CF"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Vértől ázott ruha van rajta, a nevét Isten Igéjének hívják. </w:t>
      </w:r>
    </w:p>
    <w:p w14:paraId="00D3E3C3"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Az égi seregek fehér lovon kísérik, tiszta fehér patyolatba öltözve. </w:t>
      </w:r>
    </w:p>
    <w:p w14:paraId="5BD56C28"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Szájából éles kard tör elő, hogy lesújtson a nemzetekre. Vasvesszővel kormányozza majd őket, és tapossa a mindenható Isten haragja tüzes borának sajtóját. </w:t>
      </w:r>
    </w:p>
    <w:p w14:paraId="25A31CD7" w14:textId="77777777" w:rsidR="00FF36FF" w:rsidRDefault="00FF36FF" w:rsidP="00FF36FF">
      <w:r w:rsidRPr="00ED37BB">
        <w:rPr>
          <w:rStyle w:val="kicsi1"/>
          <w:vertAlign w:val="superscript"/>
        </w:rPr>
        <w:t>16</w:t>
      </w:r>
      <w:r>
        <w:rPr>
          <w:rStyle w:val="kicsi1"/>
          <w:vertAlign w:val="superscript"/>
        </w:rPr>
        <w:t xml:space="preserve"> </w:t>
      </w:r>
      <w:r w:rsidRPr="00ED37BB">
        <w:rPr>
          <w:rStyle w:val="alap1"/>
        </w:rPr>
        <w:t>Öltözetén a csípő körül ez a név volt felírva: Királyok Királya és Urak Ura.</w:t>
      </w:r>
      <w:r w:rsidRPr="00ED37BB">
        <w:t xml:space="preserve"> </w:t>
      </w:r>
    </w:p>
    <w:p w14:paraId="7D962F08" w14:textId="77777777" w:rsidR="00FF36FF" w:rsidRDefault="00FF36FF" w:rsidP="00FF36FF"/>
    <w:p w14:paraId="05973853" w14:textId="77777777" w:rsidR="00FF36FF" w:rsidRDefault="00FF36FF" w:rsidP="00FF36FF"/>
    <w:p w14:paraId="155889B8" w14:textId="77777777" w:rsidR="00FF36FF" w:rsidRPr="00ED37BB" w:rsidRDefault="00FF36FF" w:rsidP="00FF36FF"/>
    <w:p w14:paraId="00A808DA"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Az ellenség leverése</w:t>
      </w:r>
    </w:p>
    <w:p w14:paraId="49683EBA"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 xml:space="preserve">Láttam, hogy egy angyal áll a napban. Nagy szóval kiáltotta az égen repülő madaraknak: </w:t>
      </w:r>
      <w:r>
        <w:rPr>
          <w:rStyle w:val="alap1"/>
        </w:rPr>
        <w:t>„</w:t>
      </w:r>
      <w:r w:rsidRPr="00ED37BB">
        <w:rPr>
          <w:rStyle w:val="alap1"/>
        </w:rPr>
        <w:t>Gyertek, gyűljetek össze az Isten nagy lakomájára. </w:t>
      </w:r>
    </w:p>
    <w:p w14:paraId="3F3B53DE"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 xml:space="preserve">Egyétek </w:t>
      </w:r>
      <w:bookmarkStart w:id="52" w:name="OLE_LINK1"/>
      <w:bookmarkStart w:id="53" w:name="OLE_LINK2"/>
      <w:r w:rsidRPr="00ED37BB">
        <w:rPr>
          <w:rStyle w:val="alap1"/>
        </w:rPr>
        <w:t>a királyok húsát, a vezérek húsát, a bajnokok húsát, a lovak és lovasok húsát</w:t>
      </w:r>
      <w:bookmarkEnd w:id="52"/>
      <w:bookmarkEnd w:id="53"/>
      <w:r w:rsidRPr="00ED37BB">
        <w:rPr>
          <w:rStyle w:val="alap1"/>
        </w:rPr>
        <w:t>, mi</w:t>
      </w:r>
      <w:r w:rsidRPr="00ED37BB">
        <w:rPr>
          <w:rStyle w:val="alap1"/>
        </w:rPr>
        <w:t>n</w:t>
      </w:r>
      <w:r w:rsidRPr="00ED37BB">
        <w:rPr>
          <w:rStyle w:val="alap1"/>
        </w:rPr>
        <w:t>den szabadnak és rabszolgának, kicsinek és nagynak a húsát!</w:t>
      </w:r>
      <w:r>
        <w:rPr>
          <w:rStyle w:val="alap1"/>
        </w:rPr>
        <w:t>”</w:t>
      </w:r>
      <w:r w:rsidRPr="00ED37BB">
        <w:rPr>
          <w:rStyle w:val="alap1"/>
        </w:rPr>
        <w:t> </w:t>
      </w:r>
    </w:p>
    <w:p w14:paraId="620D38F9"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Majd láttam: A vadállat és a föld királyai összegyűltek a seregeikkel együtt, hogy harcra ke</w:t>
      </w:r>
      <w:r w:rsidRPr="00ED37BB">
        <w:rPr>
          <w:rStyle w:val="alap1"/>
        </w:rPr>
        <w:t>l</w:t>
      </w:r>
      <w:r w:rsidRPr="00ED37BB">
        <w:rPr>
          <w:rStyle w:val="alap1"/>
        </w:rPr>
        <w:t>jenek a Lovassal és seregével. </w:t>
      </w:r>
    </w:p>
    <w:p w14:paraId="304F93AE" w14:textId="77777777" w:rsidR="00FF36FF"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De ezek elfogták a vadállatot és vele együtt a hamis prófétát, aki csodákat tett, és félreveze</w:t>
      </w:r>
      <w:r w:rsidRPr="00ED37BB">
        <w:rPr>
          <w:rStyle w:val="alap1"/>
        </w:rPr>
        <w:t>t</w:t>
      </w:r>
      <w:r w:rsidRPr="00ED37BB">
        <w:rPr>
          <w:rStyle w:val="alap1"/>
        </w:rPr>
        <w:t>te velük azokat, akik a vadállat bélyegét viselték, és a képmását imádták. Elevenen bevetették mind a kettőt a kénköves, tüzes tóba. </w:t>
      </w:r>
    </w:p>
    <w:p w14:paraId="77E15146" w14:textId="77777777" w:rsidR="00FF36FF" w:rsidRPr="00ED37BB" w:rsidRDefault="00FF36FF" w:rsidP="00FF36FF">
      <w:pPr>
        <w:rPr>
          <w:rStyle w:val="alap1"/>
        </w:rPr>
      </w:pPr>
      <w:r w:rsidRPr="00ED37BB">
        <w:rPr>
          <w:rStyle w:val="kicsi1"/>
          <w:vertAlign w:val="superscript"/>
        </w:rPr>
        <w:t>21</w:t>
      </w:r>
      <w:r>
        <w:rPr>
          <w:rStyle w:val="kicsi1"/>
          <w:vertAlign w:val="superscript"/>
        </w:rPr>
        <w:t xml:space="preserve"> </w:t>
      </w:r>
      <w:r w:rsidRPr="00ED37BB">
        <w:rPr>
          <w:rStyle w:val="alap1"/>
        </w:rPr>
        <w:t>A többit a Lovas kardja ölte meg, amely a szájából tört elő. És az összes madár jóllakott a húsukból.</w:t>
      </w:r>
    </w:p>
    <w:p w14:paraId="19F7ED2F" w14:textId="77777777" w:rsidR="00FF36FF" w:rsidRPr="00ED37BB" w:rsidRDefault="00FF36FF" w:rsidP="00FF36FF">
      <w:pPr>
        <w:pStyle w:val="kiscim"/>
        <w:numPr>
          <w:ilvl w:val="0"/>
          <w:numId w:val="14"/>
        </w:numPr>
        <w:jc w:val="center"/>
        <w:rPr>
          <w:rFonts w:ascii="Times New Roman" w:hAnsi="Times New Roman" w:cs="Times New Roman"/>
          <w:sz w:val="24"/>
          <w:szCs w:val="24"/>
        </w:rPr>
      </w:pPr>
      <w:r w:rsidRPr="00ED37BB">
        <w:rPr>
          <w:rFonts w:ascii="Times New Roman" w:hAnsi="Times New Roman" w:cs="Times New Roman"/>
          <w:sz w:val="24"/>
          <w:szCs w:val="24"/>
        </w:rPr>
        <w:t>Krisztus ezeréves országa</w:t>
      </w:r>
    </w:p>
    <w:p w14:paraId="5752D633"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Aztán láttam, hogy egy angyal szállt alá a mennyből, a mélység kulcsa volt nála, és nagy láncot tartott a kezében. </w:t>
      </w:r>
    </w:p>
    <w:p w14:paraId="1FF0503A"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Megragadta a sárkányt, az őskígyót, vagyis az ördögöt, a sátánt, és ezer évre láncra verte. </w:t>
      </w:r>
    </w:p>
    <w:p w14:paraId="6142718C"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Letaszította a mélységbe, bezárta, és lepecsételte, hogy ne vezesse félre többé a népeket, míg le nem jár az ezer esztendő. Akkor rövid időre szabadon engedik. </w:t>
      </w:r>
    </w:p>
    <w:p w14:paraId="4D0AF5B4"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Ezután trónokat láttam, azok ültek rajtuk, akikre az ítélkezést bízták. És (láttam) a lelkeket, akiket Jézus melletti tanúságtételükért és az Isten szaváért lefejeztek, akik nem borultak le sem a vadállat, sem képmása előtt, sem bélyegét nem viselték homlokukon vagy karjukon. Életre keltek, és ezer évig uralkodtak Krisztussal. </w:t>
      </w:r>
    </w:p>
    <w:p w14:paraId="3880DF2C"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A többi halott csak akkor kelt életre, amikor eltelt az ezer esztendő. Ez az első feltámadás. </w:t>
      </w:r>
    </w:p>
    <w:p w14:paraId="42FE5A39"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Boldog és szent, akinek része van az első feltámadásban. A második halálnak ezeken nincs hatalma, hanem Istennek és Krisztusnak lesznek papjai, és ezer évig uralkodnak vele. </w:t>
      </w:r>
    </w:p>
    <w:p w14:paraId="32D8223C"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Amikor eltelik az ezer esztendő, a sátán kiszabadul börtönéből, </w:t>
      </w:r>
    </w:p>
    <w:p w14:paraId="28A6365C"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 xml:space="preserve">és útra kel, hogy a föld négy sarkán félrevezesse a népeket, </w:t>
      </w:r>
      <w:proofErr w:type="spellStart"/>
      <w:r w:rsidRPr="00ED37BB">
        <w:rPr>
          <w:rStyle w:val="alap1"/>
        </w:rPr>
        <w:t>Gógot</w:t>
      </w:r>
      <w:proofErr w:type="spellEnd"/>
      <w:r w:rsidRPr="00ED37BB">
        <w:rPr>
          <w:rStyle w:val="alap1"/>
        </w:rPr>
        <w:t xml:space="preserve"> és Magógot, és harcra toborozza őket. Számuk annyi, mint a tenger fövenye. </w:t>
      </w:r>
    </w:p>
    <w:p w14:paraId="0B8023BE"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Felvonultak szerte az egész földön, bekerítették a szentek táborát és a szeretett várost. És tűz szállt le az égből és elemésztette őket. </w:t>
      </w:r>
    </w:p>
    <w:p w14:paraId="4DE7EBF7" w14:textId="77777777" w:rsidR="00FF36FF" w:rsidRPr="00ED37BB" w:rsidRDefault="00FF36FF" w:rsidP="00FF36FF">
      <w:r w:rsidRPr="00ED37BB">
        <w:rPr>
          <w:rStyle w:val="kicsi1"/>
          <w:vertAlign w:val="superscript"/>
        </w:rPr>
        <w:t>10</w:t>
      </w:r>
      <w:r>
        <w:rPr>
          <w:rStyle w:val="kicsi1"/>
          <w:vertAlign w:val="superscript"/>
        </w:rPr>
        <w:t xml:space="preserve"> </w:t>
      </w:r>
      <w:r w:rsidRPr="00ED37BB">
        <w:rPr>
          <w:rStyle w:val="alap1"/>
        </w:rPr>
        <w:t xml:space="preserve">A sátánt, aki félrevezette őket, kénköves, tüzes tóba vetették </w:t>
      </w:r>
      <w:r>
        <w:rPr>
          <w:rStyle w:val="alap1"/>
        </w:rPr>
        <w:t>–</w:t>
      </w:r>
      <w:r w:rsidRPr="00ED37BB">
        <w:rPr>
          <w:rStyle w:val="alap1"/>
        </w:rPr>
        <w:t xml:space="preserve"> itt fog gyötrődni a vadállattal és a hamis prófétával éjjel-nappal, örökkön-örökké.</w:t>
      </w:r>
      <w:r w:rsidRPr="00ED37BB">
        <w:t xml:space="preserve"> </w:t>
      </w:r>
    </w:p>
    <w:p w14:paraId="5554488F"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Az utolsó ítélet</w:t>
      </w:r>
    </w:p>
    <w:p w14:paraId="1D706A05"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Akkor hatalmas ragyogó trónt láttam, és a rajta ülőt, akinek tekintete elől menekült a föld s az ég, de nem maradt számukra hely. </w:t>
      </w:r>
    </w:p>
    <w:p w14:paraId="7CA01402"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Láttam, hogy trónja előtt állnak a halottak, kicsinyek és nagyok. Könyveket nyitottak ki. Kiny</w:t>
      </w:r>
      <w:r w:rsidRPr="00ED37BB">
        <w:rPr>
          <w:rStyle w:val="alap1"/>
        </w:rPr>
        <w:t>i</w:t>
      </w:r>
      <w:r w:rsidRPr="00ED37BB">
        <w:rPr>
          <w:rStyle w:val="alap1"/>
        </w:rPr>
        <w:t>tottak egy másik könyvet is, az élet könyvét. A halottak fölött ítélkeztek, ahogy a könyvekben fel volt jegyezve, a tetteik szerint. </w:t>
      </w:r>
    </w:p>
    <w:p w14:paraId="242C9AE5"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A tenger visszaadta a beleveszett halottakat. A halál és az alvilág is visszaadta halottjait, és mindenki fölött ítéletet tartottak a tettei alapján. </w:t>
      </w:r>
    </w:p>
    <w:p w14:paraId="5E3F1AEE"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A halált és az alvilágot a tüzes tóba vetették. A tüzes tó a második halál. </w:t>
      </w:r>
    </w:p>
    <w:p w14:paraId="35F91133" w14:textId="77777777" w:rsidR="00FF36FF" w:rsidRPr="00ED37BB"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Aki nem volt beírva az élet könyvébe, azt a tüzes tóba vetették.</w:t>
      </w:r>
    </w:p>
    <w:p w14:paraId="2F15AB38"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4. A MENNYEI JERUZSÁLEM</w:t>
      </w:r>
      <w:r w:rsidRPr="00ED37BB">
        <w:rPr>
          <w:rFonts w:ascii="Times New Roman" w:hAnsi="Times New Roman" w:cs="Times New Roman"/>
          <w:sz w:val="24"/>
          <w:szCs w:val="24"/>
        </w:rPr>
        <w:br/>
      </w:r>
      <w:r w:rsidRPr="00ED37BB">
        <w:rPr>
          <w:rFonts w:ascii="Times New Roman" w:hAnsi="Times New Roman" w:cs="Times New Roman"/>
          <w:sz w:val="24"/>
          <w:szCs w:val="24"/>
        </w:rPr>
        <w:br/>
      </w:r>
      <w:r w:rsidRPr="00AB6806">
        <w:rPr>
          <w:rFonts w:ascii="Times New Roman" w:hAnsi="Times New Roman" w:cs="Times New Roman"/>
          <w:color w:val="FF0000"/>
          <w:sz w:val="24"/>
          <w:szCs w:val="24"/>
        </w:rPr>
        <w:t>xxi.</w:t>
      </w:r>
      <w:r w:rsidRPr="00ED37BB">
        <w:rPr>
          <w:rFonts w:ascii="Times New Roman" w:hAnsi="Times New Roman" w:cs="Times New Roman"/>
          <w:sz w:val="24"/>
          <w:szCs w:val="24"/>
        </w:rPr>
        <w:t xml:space="preserve"> Új ég és új föld</w:t>
      </w:r>
    </w:p>
    <w:p w14:paraId="6D564714"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Új eget és új földet láttam. Az első ég és az első föld ugyanis elmúltak, és tenger sincs tö</w:t>
      </w:r>
      <w:r w:rsidRPr="00ED37BB">
        <w:rPr>
          <w:rStyle w:val="alap1"/>
        </w:rPr>
        <w:t>b</w:t>
      </w:r>
      <w:r w:rsidRPr="00ED37BB">
        <w:rPr>
          <w:rStyle w:val="alap1"/>
        </w:rPr>
        <w:t>bé. </w:t>
      </w:r>
    </w:p>
    <w:p w14:paraId="21F1ABE6"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Akkor láttam, hogy a szent város, az új Jeruzsálem alászállt az égből, az Istentől. Olyan volt, mint a vőlegényének fölékesített menyasszony. </w:t>
      </w:r>
    </w:p>
    <w:p w14:paraId="4F5C641B"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 xml:space="preserve">Akkor hallottam, hogy a trón felől megszólal egy hangos szózat, ezt mondva: </w:t>
      </w:r>
      <w:r>
        <w:rPr>
          <w:rStyle w:val="alap1"/>
        </w:rPr>
        <w:t>„</w:t>
      </w:r>
      <w:r w:rsidRPr="00ED37BB">
        <w:rPr>
          <w:rStyle w:val="alap1"/>
        </w:rPr>
        <w:t>Íme, Isten ha</w:t>
      </w:r>
      <w:r w:rsidRPr="00ED37BB">
        <w:rPr>
          <w:rStyle w:val="alap1"/>
        </w:rPr>
        <w:t>j</w:t>
      </w:r>
      <w:r w:rsidRPr="00ED37BB">
        <w:rPr>
          <w:rStyle w:val="alap1"/>
        </w:rPr>
        <w:t>léka az emberek között! Velük fog lakni és ők az ő népe lesznek, és maga az Isten lesz velük. </w:t>
      </w:r>
    </w:p>
    <w:p w14:paraId="26793993"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Letöröl szemükről minden könnyet. Nem lesz többé halál, sem gyász, sem jajgatás, sem f</w:t>
      </w:r>
      <w:r w:rsidRPr="00ED37BB">
        <w:rPr>
          <w:rStyle w:val="alap1"/>
        </w:rPr>
        <w:t>á</w:t>
      </w:r>
      <w:r w:rsidRPr="00ED37BB">
        <w:rPr>
          <w:rStyle w:val="alap1"/>
        </w:rPr>
        <w:t>radság, mert az elsők elmúltak.</w:t>
      </w:r>
      <w:r>
        <w:rPr>
          <w:rStyle w:val="alap1"/>
        </w:rPr>
        <w:t>”</w:t>
      </w:r>
      <w:r w:rsidRPr="00ED37BB">
        <w:rPr>
          <w:rStyle w:val="alap1"/>
        </w:rPr>
        <w:t> </w:t>
      </w:r>
    </w:p>
    <w:p w14:paraId="13A2871C" w14:textId="77777777" w:rsidR="00FF36FF" w:rsidRDefault="00FF36FF" w:rsidP="00FF36FF">
      <w:pPr>
        <w:rPr>
          <w:rStyle w:val="alap1"/>
        </w:rPr>
      </w:pPr>
      <w:r w:rsidRPr="00ED37BB">
        <w:rPr>
          <w:rStyle w:val="kicsi1"/>
          <w:vertAlign w:val="superscript"/>
        </w:rPr>
        <w:t>5</w:t>
      </w:r>
      <w:r>
        <w:rPr>
          <w:rStyle w:val="kicsi1"/>
          <w:vertAlign w:val="superscript"/>
        </w:rPr>
        <w:t xml:space="preserve"> </w:t>
      </w:r>
      <w:r w:rsidRPr="00ED37BB">
        <w:rPr>
          <w:rStyle w:val="alap1"/>
        </w:rPr>
        <w:t xml:space="preserve">Akkor a trónon ülő megszólalt: </w:t>
      </w:r>
      <w:r>
        <w:rPr>
          <w:rStyle w:val="alap1"/>
        </w:rPr>
        <w:t>„</w:t>
      </w:r>
      <w:r w:rsidRPr="00ED37BB">
        <w:rPr>
          <w:rStyle w:val="alap1"/>
        </w:rPr>
        <w:t>Íme, újjáteremtek mindent!</w:t>
      </w:r>
      <w:r>
        <w:rPr>
          <w:rStyle w:val="alap1"/>
        </w:rPr>
        <w:t>”</w:t>
      </w:r>
      <w:r w:rsidRPr="00ED37BB">
        <w:rPr>
          <w:rStyle w:val="alap1"/>
        </w:rPr>
        <w:t xml:space="preserve"> Majd hozzám fordult: </w:t>
      </w:r>
      <w:r>
        <w:rPr>
          <w:rStyle w:val="alap1"/>
        </w:rPr>
        <w:t>„</w:t>
      </w:r>
      <w:r w:rsidRPr="00ED37BB">
        <w:rPr>
          <w:rStyle w:val="alap1"/>
        </w:rPr>
        <w:t>Írd fel: ezek a szavak hitelesek és igazak.</w:t>
      </w:r>
      <w:r>
        <w:rPr>
          <w:rStyle w:val="alap1"/>
        </w:rPr>
        <w:t>”</w:t>
      </w:r>
      <w:r w:rsidRPr="00ED37BB">
        <w:rPr>
          <w:rStyle w:val="alap1"/>
        </w:rPr>
        <w:t> </w:t>
      </w:r>
    </w:p>
    <w:p w14:paraId="5D25F451"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 xml:space="preserve">Aztán folytatta: </w:t>
      </w:r>
      <w:r>
        <w:rPr>
          <w:rStyle w:val="alap1"/>
        </w:rPr>
        <w:t>„</w:t>
      </w:r>
      <w:r w:rsidRPr="00ED37BB">
        <w:rPr>
          <w:rStyle w:val="alap1"/>
        </w:rPr>
        <w:t>Megtörténtek. Én vagyok az alfa és az ómega, a kezdet és a vég. A szomj</w:t>
      </w:r>
      <w:r w:rsidRPr="00ED37BB">
        <w:rPr>
          <w:rStyle w:val="alap1"/>
        </w:rPr>
        <w:t>a</w:t>
      </w:r>
      <w:r w:rsidRPr="00ED37BB">
        <w:rPr>
          <w:rStyle w:val="alap1"/>
        </w:rPr>
        <w:t>zónak ingyen adok az élet forrásának a vizéből. </w:t>
      </w:r>
    </w:p>
    <w:p w14:paraId="141ABBA4"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Ez lesz a győztes öröksége: az Istene leszek, és ő az én fiam lesz. </w:t>
      </w:r>
    </w:p>
    <w:p w14:paraId="609D51DA" w14:textId="77777777" w:rsidR="00FF36FF" w:rsidRPr="00ED37BB" w:rsidRDefault="00FF36FF" w:rsidP="00FF36FF">
      <w:r w:rsidRPr="00ED37BB">
        <w:rPr>
          <w:rStyle w:val="kicsi1"/>
          <w:vertAlign w:val="superscript"/>
        </w:rPr>
        <w:t>8</w:t>
      </w:r>
      <w:r>
        <w:rPr>
          <w:rStyle w:val="kicsi1"/>
          <w:vertAlign w:val="superscript"/>
        </w:rPr>
        <w:t xml:space="preserve"> </w:t>
      </w:r>
      <w:r w:rsidRPr="00ED37BB">
        <w:rPr>
          <w:rStyle w:val="alap1"/>
        </w:rPr>
        <w:t>A gyávák, hitetlenek, gonoszok, gyilkosok, kicsapongók, csalók, bálványimádók és hazugok mind a lánggal égő kénköves tóba kerülnek. Ez lesz a második halál.</w:t>
      </w:r>
      <w:r>
        <w:rPr>
          <w:rStyle w:val="alap1"/>
        </w:rPr>
        <w:t>”</w:t>
      </w:r>
    </w:p>
    <w:p w14:paraId="0E59F8C8"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Az új Jeruzsálem</w:t>
      </w:r>
    </w:p>
    <w:p w14:paraId="2CA9C94E"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 xml:space="preserve">Akkor odajött hozzám a hét angyal közül az egyik, az, akinél az utolsó hét csapással teli hét csésze volt, és megszólított: </w:t>
      </w:r>
      <w:r>
        <w:rPr>
          <w:rStyle w:val="alap1"/>
        </w:rPr>
        <w:t>„</w:t>
      </w:r>
      <w:r w:rsidRPr="00ED37BB">
        <w:rPr>
          <w:rStyle w:val="alap1"/>
        </w:rPr>
        <w:t>Gyere, megmutatom neked a menyasszonyt, a Bárány hitvesét!</w:t>
      </w:r>
      <w:r>
        <w:rPr>
          <w:rStyle w:val="alap1"/>
        </w:rPr>
        <w:t>”</w:t>
      </w:r>
      <w:r w:rsidRPr="00ED37BB">
        <w:rPr>
          <w:rStyle w:val="alap1"/>
        </w:rPr>
        <w:t> </w:t>
      </w:r>
    </w:p>
    <w:p w14:paraId="089C751B"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És lélekben elvitt egy nagy magas hegyre, s ott megmutatta nekem a mennyből, az Istentől alászállt szent várost, Jeruzsálemet. </w:t>
      </w:r>
    </w:p>
    <w:p w14:paraId="75453006"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Isten dicsőségét sugározta. Ragyogott, mint a drágakő, mint a kristálytiszta jáspis. </w:t>
      </w:r>
    </w:p>
    <w:p w14:paraId="7A503E40"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Széles, magas fala volt, rajta tizenkét kapu. A kapuk fölött tizenkét angyal. Nevek voltak r</w:t>
      </w:r>
      <w:r w:rsidRPr="00ED37BB">
        <w:rPr>
          <w:rStyle w:val="alap1"/>
        </w:rPr>
        <w:t>á</w:t>
      </w:r>
      <w:r w:rsidRPr="00ED37BB">
        <w:rPr>
          <w:rStyle w:val="alap1"/>
        </w:rPr>
        <w:t>juk írva, mégpedig Izrael fiai tizenkét törzsének a nevei. </w:t>
      </w:r>
    </w:p>
    <w:p w14:paraId="737128FD"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Keleten három kapu, északon három kapu, délen három kapu és nyugaton három kapu. </w:t>
      </w:r>
    </w:p>
    <w:p w14:paraId="573E68F8"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A város falának tizenkét alapköve volt, rajtuk a Bárány tizenkét apostolának tizenkét neve. </w:t>
      </w:r>
    </w:p>
    <w:p w14:paraId="104DE410"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Annál, aki beszélt velem, arany mérőnád volt, hogy megmérje a várost, kapuit és falát. </w:t>
      </w:r>
    </w:p>
    <w:p w14:paraId="1732F7DB"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A város négyszögben épült, a hossza annyi volt, mint a szélessége. Megmérte a várost e náddal: tizenkétezer stádium. Hossza, szélessége és magassága ugyanannyi volt. </w:t>
      </w:r>
    </w:p>
    <w:p w14:paraId="195B4F53" w14:textId="77777777" w:rsidR="00FF36FF" w:rsidRDefault="00FF36FF" w:rsidP="00FF36FF">
      <w:pPr>
        <w:rPr>
          <w:rStyle w:val="alap1"/>
        </w:rPr>
      </w:pPr>
      <w:r w:rsidRPr="00ED37BB">
        <w:rPr>
          <w:rStyle w:val="kicsi1"/>
          <w:vertAlign w:val="superscript"/>
        </w:rPr>
        <w:t>17</w:t>
      </w:r>
      <w:r>
        <w:rPr>
          <w:rStyle w:val="kicsi1"/>
          <w:vertAlign w:val="superscript"/>
        </w:rPr>
        <w:t xml:space="preserve"> </w:t>
      </w:r>
      <w:r w:rsidRPr="00ED37BB">
        <w:rPr>
          <w:rStyle w:val="alap1"/>
        </w:rPr>
        <w:t>Megmérte a falat: száznegyvennégy könyök emberi mérték szerint, ami egyenlő az angyal mértékével is. </w:t>
      </w:r>
    </w:p>
    <w:p w14:paraId="5EFED08F"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Falai jáspiskőből épültek, a város pedig kristályhoz hasonló színaranyból. </w:t>
      </w:r>
    </w:p>
    <w:p w14:paraId="7093DAA2"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A város falainak alapjait mindenféle drágakő díszítette. Az első alapkő jáspis, a második z</w:t>
      </w:r>
      <w:r w:rsidRPr="00ED37BB">
        <w:rPr>
          <w:rStyle w:val="alap1"/>
        </w:rPr>
        <w:t>a</w:t>
      </w:r>
      <w:r w:rsidRPr="00ED37BB">
        <w:rPr>
          <w:rStyle w:val="alap1"/>
        </w:rPr>
        <w:t>fír, a harmadik kalcedon, a negyedik smaragd, </w:t>
      </w:r>
    </w:p>
    <w:p w14:paraId="73376D23" w14:textId="77777777" w:rsidR="00FF36FF"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 xml:space="preserve">az ötödik </w:t>
      </w:r>
      <w:proofErr w:type="spellStart"/>
      <w:r w:rsidRPr="00ED37BB">
        <w:rPr>
          <w:rStyle w:val="alap1"/>
        </w:rPr>
        <w:t>szárdonix</w:t>
      </w:r>
      <w:proofErr w:type="spellEnd"/>
      <w:r w:rsidRPr="00ED37BB">
        <w:rPr>
          <w:rStyle w:val="alap1"/>
        </w:rPr>
        <w:t xml:space="preserve">, a hatodik </w:t>
      </w:r>
      <w:proofErr w:type="spellStart"/>
      <w:r w:rsidRPr="00ED37BB">
        <w:rPr>
          <w:rStyle w:val="alap1"/>
        </w:rPr>
        <w:t>kárneol</w:t>
      </w:r>
      <w:proofErr w:type="spellEnd"/>
      <w:r w:rsidRPr="00ED37BB">
        <w:rPr>
          <w:rStyle w:val="alap1"/>
        </w:rPr>
        <w:t xml:space="preserve">, a hetedik topáz, a nyolcadik berill, a kilencedik topáz, a tizedik </w:t>
      </w:r>
      <w:proofErr w:type="spellStart"/>
      <w:r w:rsidRPr="00ED37BB">
        <w:rPr>
          <w:rStyle w:val="alap1"/>
        </w:rPr>
        <w:t>krizopráz</w:t>
      </w:r>
      <w:proofErr w:type="spellEnd"/>
      <w:r w:rsidRPr="00ED37BB">
        <w:rPr>
          <w:rStyle w:val="alap1"/>
        </w:rPr>
        <w:t>, a tizenegyedik jácint, a tizenkettedik ametiszt. </w:t>
      </w:r>
    </w:p>
    <w:p w14:paraId="3062D452" w14:textId="77777777" w:rsidR="00FF36FF" w:rsidRDefault="00FF36FF" w:rsidP="00FF36FF">
      <w:pPr>
        <w:rPr>
          <w:rStyle w:val="alap1"/>
        </w:rPr>
      </w:pPr>
      <w:r w:rsidRPr="00ED37BB">
        <w:rPr>
          <w:rStyle w:val="kicsi1"/>
          <w:vertAlign w:val="superscript"/>
        </w:rPr>
        <w:t>21</w:t>
      </w:r>
      <w:r>
        <w:rPr>
          <w:rStyle w:val="kicsi1"/>
          <w:vertAlign w:val="superscript"/>
        </w:rPr>
        <w:t xml:space="preserve"> </w:t>
      </w:r>
      <w:r w:rsidRPr="00ED37BB">
        <w:rPr>
          <w:rStyle w:val="alap1"/>
        </w:rPr>
        <w:t>A tizenkét kapu tizenkét gyöngy: mindegyik kapu egy-egy gyöngy. A város utcái tükörfényes színaranyból voltak. </w:t>
      </w:r>
    </w:p>
    <w:p w14:paraId="5A782A53" w14:textId="77777777" w:rsidR="00FF36FF" w:rsidRDefault="00FF36FF" w:rsidP="00FF36FF">
      <w:pPr>
        <w:rPr>
          <w:rStyle w:val="alap1"/>
        </w:rPr>
      </w:pPr>
      <w:r w:rsidRPr="00ED37BB">
        <w:rPr>
          <w:rStyle w:val="kicsi1"/>
          <w:vertAlign w:val="superscript"/>
        </w:rPr>
        <w:t>22</w:t>
      </w:r>
      <w:r>
        <w:rPr>
          <w:rStyle w:val="kicsi1"/>
          <w:vertAlign w:val="superscript"/>
        </w:rPr>
        <w:t xml:space="preserve"> </w:t>
      </w:r>
      <w:r w:rsidRPr="00ED37BB">
        <w:rPr>
          <w:rStyle w:val="alap1"/>
        </w:rPr>
        <w:t>De templomot nem láttam benne, mert a Mindenható, az Úr, az Isten és a Bárány a templ</w:t>
      </w:r>
      <w:r w:rsidRPr="00ED37BB">
        <w:rPr>
          <w:rStyle w:val="alap1"/>
        </w:rPr>
        <w:t>o</w:t>
      </w:r>
      <w:r w:rsidRPr="00ED37BB">
        <w:rPr>
          <w:rStyle w:val="alap1"/>
        </w:rPr>
        <w:t>ma. </w:t>
      </w:r>
    </w:p>
    <w:p w14:paraId="4EFC9881" w14:textId="77777777" w:rsidR="00FF36FF" w:rsidRDefault="00FF36FF" w:rsidP="00FF36FF">
      <w:pPr>
        <w:rPr>
          <w:rStyle w:val="alap1"/>
        </w:rPr>
      </w:pPr>
      <w:r w:rsidRPr="00ED37BB">
        <w:rPr>
          <w:rStyle w:val="kicsi1"/>
          <w:vertAlign w:val="superscript"/>
        </w:rPr>
        <w:t>23</w:t>
      </w:r>
      <w:r>
        <w:rPr>
          <w:rStyle w:val="kicsi1"/>
          <w:vertAlign w:val="superscript"/>
        </w:rPr>
        <w:t xml:space="preserve"> </w:t>
      </w:r>
      <w:r w:rsidRPr="00ED37BB">
        <w:rPr>
          <w:rStyle w:val="alap1"/>
        </w:rPr>
        <w:t>A városnak nincs szüksége sem Napra, sem Holdra, hogy világítsanak, mert az Isten dics</w:t>
      </w:r>
      <w:r w:rsidRPr="00ED37BB">
        <w:rPr>
          <w:rStyle w:val="alap1"/>
        </w:rPr>
        <w:t>ő</w:t>
      </w:r>
      <w:r w:rsidRPr="00ED37BB">
        <w:rPr>
          <w:rStyle w:val="alap1"/>
        </w:rPr>
        <w:t>sége ragyogja be, világossága pedig a Bárány. </w:t>
      </w:r>
    </w:p>
    <w:p w14:paraId="4B736B59" w14:textId="77777777" w:rsidR="00FF36FF" w:rsidRDefault="00FF36FF" w:rsidP="00FF36FF">
      <w:pPr>
        <w:rPr>
          <w:rStyle w:val="alap1"/>
        </w:rPr>
      </w:pPr>
      <w:r w:rsidRPr="00ED37BB">
        <w:rPr>
          <w:rStyle w:val="kicsi1"/>
          <w:vertAlign w:val="superscript"/>
        </w:rPr>
        <w:t>24</w:t>
      </w:r>
      <w:r>
        <w:rPr>
          <w:rStyle w:val="kicsi1"/>
          <w:vertAlign w:val="superscript"/>
        </w:rPr>
        <w:t xml:space="preserve"> </w:t>
      </w:r>
      <w:r w:rsidRPr="00ED37BB">
        <w:rPr>
          <w:rStyle w:val="alap1"/>
        </w:rPr>
        <w:t>Fényében járnak a nemzetek, és a föld királyai elhozzák bele dicsőségüket. </w:t>
      </w:r>
    </w:p>
    <w:p w14:paraId="25EA110C" w14:textId="77777777" w:rsidR="00FF36FF" w:rsidRDefault="00FF36FF" w:rsidP="00FF36FF">
      <w:pPr>
        <w:rPr>
          <w:rStyle w:val="alap1"/>
        </w:rPr>
      </w:pPr>
      <w:r w:rsidRPr="00ED37BB">
        <w:rPr>
          <w:rStyle w:val="kicsi1"/>
          <w:vertAlign w:val="superscript"/>
        </w:rPr>
        <w:t>25</w:t>
      </w:r>
      <w:r>
        <w:rPr>
          <w:rStyle w:val="kicsi1"/>
          <w:vertAlign w:val="superscript"/>
        </w:rPr>
        <w:t xml:space="preserve"> </w:t>
      </w:r>
      <w:r w:rsidRPr="00ED37BB">
        <w:rPr>
          <w:rStyle w:val="alap1"/>
        </w:rPr>
        <w:t>Kapuit nem zárják be soha, hisz ott nincs éjszaka. </w:t>
      </w:r>
    </w:p>
    <w:p w14:paraId="1F9CB96D" w14:textId="77777777" w:rsidR="00FF36FF" w:rsidRDefault="00FF36FF" w:rsidP="00FF36FF">
      <w:pPr>
        <w:rPr>
          <w:rStyle w:val="alap1"/>
        </w:rPr>
      </w:pPr>
      <w:r w:rsidRPr="00ED37BB">
        <w:rPr>
          <w:rStyle w:val="kicsi1"/>
          <w:vertAlign w:val="superscript"/>
        </w:rPr>
        <w:t>26</w:t>
      </w:r>
      <w:r>
        <w:rPr>
          <w:rStyle w:val="kicsi1"/>
          <w:vertAlign w:val="superscript"/>
        </w:rPr>
        <w:t xml:space="preserve"> </w:t>
      </w:r>
      <w:r w:rsidRPr="00ED37BB">
        <w:rPr>
          <w:rStyle w:val="alap1"/>
        </w:rPr>
        <w:t>A népek odahordják kincseiket és értékeiket. </w:t>
      </w:r>
    </w:p>
    <w:p w14:paraId="5A8249B0" w14:textId="77777777" w:rsidR="00FF36FF" w:rsidRPr="00ED37BB" w:rsidRDefault="00FF36FF" w:rsidP="00FF36FF">
      <w:pPr>
        <w:rPr>
          <w:rStyle w:val="alap1"/>
        </w:rPr>
      </w:pPr>
      <w:r w:rsidRPr="00ED37BB">
        <w:rPr>
          <w:rStyle w:val="kicsi1"/>
          <w:vertAlign w:val="superscript"/>
        </w:rPr>
        <w:t>27</w:t>
      </w:r>
      <w:r>
        <w:rPr>
          <w:rStyle w:val="kicsi1"/>
          <w:vertAlign w:val="superscript"/>
        </w:rPr>
        <w:t xml:space="preserve"> </w:t>
      </w:r>
      <w:r w:rsidRPr="00ED37BB">
        <w:rPr>
          <w:rStyle w:val="alap1"/>
        </w:rPr>
        <w:t>Nem jut oda be tisztátalan, sem gonosztevő, sem hazug, csak azok, akik be vannak írva a Bárány életkönyvébe.</w:t>
      </w:r>
    </w:p>
    <w:p w14:paraId="5351BC87" w14:textId="77777777" w:rsidR="00FF36FF" w:rsidRPr="00EE54B3" w:rsidRDefault="00FF36FF" w:rsidP="00FF36FF">
      <w:pPr>
        <w:ind w:left="360"/>
        <w:jc w:val="center"/>
        <w:rPr>
          <w:rStyle w:val="alap1"/>
          <w:b/>
          <w:color w:val="FF0000"/>
        </w:rPr>
      </w:pPr>
      <w:r w:rsidRPr="00EE54B3">
        <w:rPr>
          <w:rStyle w:val="alap1"/>
          <w:b/>
          <w:color w:val="FF0000"/>
        </w:rPr>
        <w:t>xxii.</w:t>
      </w:r>
    </w:p>
    <w:p w14:paraId="01BA6DD9" w14:textId="77777777" w:rsidR="00FF36FF" w:rsidRPr="00ED37BB" w:rsidRDefault="00FF36FF" w:rsidP="00FF36FF">
      <w:pPr>
        <w:ind w:left="360"/>
        <w:jc w:val="center"/>
        <w:rPr>
          <w:rStyle w:val="alap1"/>
          <w:b/>
          <w:color w:val="244061"/>
        </w:rPr>
      </w:pPr>
      <w:r w:rsidRPr="00ED37BB">
        <w:rPr>
          <w:rStyle w:val="alap1"/>
          <w:b/>
          <w:color w:val="244061"/>
        </w:rPr>
        <w:t xml:space="preserve"> </w:t>
      </w:r>
    </w:p>
    <w:p w14:paraId="6814D966" w14:textId="77777777" w:rsidR="00FF36FF" w:rsidRDefault="00FF36FF" w:rsidP="00FF36FF">
      <w:pPr>
        <w:rPr>
          <w:rStyle w:val="alap1"/>
        </w:rPr>
      </w:pPr>
      <w:r w:rsidRPr="00ED37BB">
        <w:rPr>
          <w:rStyle w:val="kicsi1"/>
          <w:vertAlign w:val="superscript"/>
        </w:rPr>
        <w:t>1</w:t>
      </w:r>
      <w:r>
        <w:rPr>
          <w:rStyle w:val="kicsi1"/>
          <w:vertAlign w:val="superscript"/>
        </w:rPr>
        <w:t xml:space="preserve"> </w:t>
      </w:r>
      <w:r w:rsidRPr="00ED37BB">
        <w:rPr>
          <w:rStyle w:val="alap1"/>
        </w:rPr>
        <w:t>És megmutatta nekem az élet folyóját, kristályhoz hasonlóan ragyogott, Isten és a Bárány trónjából fakadt. </w:t>
      </w:r>
    </w:p>
    <w:p w14:paraId="02E50769" w14:textId="77777777" w:rsidR="00FF36FF" w:rsidRDefault="00FF36FF" w:rsidP="00FF36FF">
      <w:pPr>
        <w:rPr>
          <w:rStyle w:val="alap1"/>
        </w:rPr>
      </w:pPr>
      <w:r w:rsidRPr="00ED37BB">
        <w:rPr>
          <w:rStyle w:val="kicsi1"/>
          <w:vertAlign w:val="superscript"/>
        </w:rPr>
        <w:t>2</w:t>
      </w:r>
      <w:r>
        <w:rPr>
          <w:rStyle w:val="kicsi1"/>
          <w:vertAlign w:val="superscript"/>
        </w:rPr>
        <w:t xml:space="preserve"> </w:t>
      </w:r>
      <w:r w:rsidRPr="00ED37BB">
        <w:rPr>
          <w:rStyle w:val="alap1"/>
        </w:rPr>
        <w:t>Az utca közepén és a folyam két partján az élet fái álltak. Tizenkétszer hoznak gyümölcsöt, vagyis minden hónapban teremnek, a fa levelei meg a népek gyógyulására szolgálnak. </w:t>
      </w:r>
    </w:p>
    <w:p w14:paraId="2759FA19" w14:textId="77777777" w:rsidR="00FF36FF" w:rsidRDefault="00FF36FF" w:rsidP="00FF36FF">
      <w:pPr>
        <w:rPr>
          <w:rStyle w:val="alap1"/>
        </w:rPr>
      </w:pPr>
      <w:r w:rsidRPr="00ED37BB">
        <w:rPr>
          <w:rStyle w:val="kicsi1"/>
          <w:vertAlign w:val="superscript"/>
        </w:rPr>
        <w:t>3</w:t>
      </w:r>
      <w:r>
        <w:rPr>
          <w:rStyle w:val="kicsi1"/>
          <w:vertAlign w:val="superscript"/>
        </w:rPr>
        <w:t xml:space="preserve"> </w:t>
      </w:r>
      <w:r w:rsidRPr="00ED37BB">
        <w:rPr>
          <w:rStyle w:val="alap1"/>
        </w:rPr>
        <w:t>Átok többé nem lesz benne. Az Isten és a Bárány trónja áll majd ott, és szolgái hódolnak n</w:t>
      </w:r>
      <w:r w:rsidRPr="00ED37BB">
        <w:rPr>
          <w:rStyle w:val="alap1"/>
        </w:rPr>
        <w:t>e</w:t>
      </w:r>
      <w:r w:rsidRPr="00ED37BB">
        <w:rPr>
          <w:rStyle w:val="alap1"/>
        </w:rPr>
        <w:t>ki. </w:t>
      </w:r>
    </w:p>
    <w:p w14:paraId="41DC5857" w14:textId="77777777" w:rsidR="00FF36FF" w:rsidRDefault="00FF36FF" w:rsidP="00FF36FF">
      <w:pPr>
        <w:rPr>
          <w:rStyle w:val="alap1"/>
        </w:rPr>
      </w:pPr>
      <w:r w:rsidRPr="00ED37BB">
        <w:rPr>
          <w:rStyle w:val="kicsi1"/>
          <w:vertAlign w:val="superscript"/>
        </w:rPr>
        <w:t>4</w:t>
      </w:r>
      <w:r>
        <w:rPr>
          <w:rStyle w:val="kicsi1"/>
          <w:vertAlign w:val="superscript"/>
        </w:rPr>
        <w:t xml:space="preserve"> </w:t>
      </w:r>
      <w:r w:rsidRPr="00ED37BB">
        <w:rPr>
          <w:rStyle w:val="alap1"/>
        </w:rPr>
        <w:t>Látni fogják arcát, és a homlokukon lesz a neve. </w:t>
      </w:r>
    </w:p>
    <w:p w14:paraId="3D35E87C" w14:textId="77777777" w:rsidR="00FF36FF" w:rsidRPr="00ED37BB" w:rsidRDefault="00FF36FF" w:rsidP="00FF36FF">
      <w:r w:rsidRPr="00ED37BB">
        <w:rPr>
          <w:rStyle w:val="kicsi1"/>
          <w:vertAlign w:val="superscript"/>
        </w:rPr>
        <w:t>5</w:t>
      </w:r>
      <w:r>
        <w:rPr>
          <w:rStyle w:val="kicsi1"/>
          <w:vertAlign w:val="superscript"/>
        </w:rPr>
        <w:t xml:space="preserve"> </w:t>
      </w:r>
      <w:r w:rsidRPr="00ED37BB">
        <w:rPr>
          <w:rStyle w:val="alap1"/>
        </w:rPr>
        <w:t>Nem lesz többé éjszaka, és nem szorulnak rá a lámpa világítására, sem a nap fényére. Az Úr, az Isten ragyogja be őket, és uralkodni fognak örökkön-örökké.</w:t>
      </w:r>
      <w:r w:rsidRPr="00ED37BB">
        <w:t xml:space="preserve"> </w:t>
      </w:r>
    </w:p>
    <w:p w14:paraId="58249F95" w14:textId="77777777" w:rsidR="00FF36FF" w:rsidRPr="00ED37BB" w:rsidRDefault="00FF36FF" w:rsidP="00FF36FF">
      <w:pPr>
        <w:pStyle w:val="kiscim"/>
        <w:jc w:val="center"/>
        <w:rPr>
          <w:rFonts w:ascii="Times New Roman" w:hAnsi="Times New Roman" w:cs="Times New Roman"/>
          <w:sz w:val="24"/>
          <w:szCs w:val="24"/>
        </w:rPr>
      </w:pPr>
      <w:r w:rsidRPr="00ED37BB">
        <w:rPr>
          <w:rFonts w:ascii="Times New Roman" w:hAnsi="Times New Roman" w:cs="Times New Roman"/>
          <w:sz w:val="24"/>
          <w:szCs w:val="24"/>
        </w:rPr>
        <w:t>Befejezés</w:t>
      </w:r>
    </w:p>
    <w:p w14:paraId="100AFC5C" w14:textId="77777777" w:rsidR="00FF36FF" w:rsidRDefault="00FF36FF" w:rsidP="00FF36FF">
      <w:pPr>
        <w:rPr>
          <w:rStyle w:val="alap1"/>
        </w:rPr>
      </w:pPr>
      <w:r w:rsidRPr="00ED37BB">
        <w:rPr>
          <w:rStyle w:val="kicsi1"/>
          <w:vertAlign w:val="superscript"/>
        </w:rPr>
        <w:t>6</w:t>
      </w:r>
      <w:r>
        <w:rPr>
          <w:rStyle w:val="kicsi1"/>
          <w:vertAlign w:val="superscript"/>
        </w:rPr>
        <w:t xml:space="preserve"> </w:t>
      </w:r>
      <w:r w:rsidRPr="00ED37BB">
        <w:rPr>
          <w:rStyle w:val="alap1"/>
        </w:rPr>
        <w:t xml:space="preserve">Aztán így szólt hozzám: </w:t>
      </w:r>
      <w:r>
        <w:rPr>
          <w:rStyle w:val="alap1"/>
        </w:rPr>
        <w:t>„</w:t>
      </w:r>
      <w:r w:rsidRPr="00ED37BB">
        <w:rPr>
          <w:rStyle w:val="alap1"/>
        </w:rPr>
        <w:t>Ezek a szavak hitelesek és igazak. Az Úr, a próféták lelkeinek Ist</w:t>
      </w:r>
      <w:r w:rsidRPr="00ED37BB">
        <w:rPr>
          <w:rStyle w:val="alap1"/>
        </w:rPr>
        <w:t>e</w:t>
      </w:r>
      <w:r w:rsidRPr="00ED37BB">
        <w:rPr>
          <w:rStyle w:val="alap1"/>
        </w:rPr>
        <w:t>ne elküldte angyalát, hogy hírül adja szolgáinak, aminek csakhamar be kell következnie. </w:t>
      </w:r>
    </w:p>
    <w:p w14:paraId="1080181C" w14:textId="77777777" w:rsidR="00FF36FF" w:rsidRDefault="00FF36FF" w:rsidP="00FF36FF">
      <w:pPr>
        <w:rPr>
          <w:rStyle w:val="alap1"/>
        </w:rPr>
      </w:pPr>
      <w:r w:rsidRPr="00ED37BB">
        <w:rPr>
          <w:rStyle w:val="kicsi1"/>
          <w:vertAlign w:val="superscript"/>
        </w:rPr>
        <w:t>7</w:t>
      </w:r>
      <w:r>
        <w:rPr>
          <w:rStyle w:val="kicsi1"/>
          <w:vertAlign w:val="superscript"/>
        </w:rPr>
        <w:t xml:space="preserve"> </w:t>
      </w:r>
      <w:r w:rsidRPr="00ED37BB">
        <w:rPr>
          <w:rStyle w:val="alap1"/>
        </w:rPr>
        <w:t>Íme, hamarosan eljövök. Boldog, aki megszívleli ennek a könyvnek prófétai szavait.</w:t>
      </w:r>
      <w:r>
        <w:rPr>
          <w:rStyle w:val="alap1"/>
        </w:rPr>
        <w:t>”</w:t>
      </w:r>
      <w:r w:rsidRPr="00ED37BB">
        <w:rPr>
          <w:rStyle w:val="alap1"/>
        </w:rPr>
        <w:t> </w:t>
      </w:r>
    </w:p>
    <w:p w14:paraId="1D29B6FA" w14:textId="77777777" w:rsidR="00FF36FF" w:rsidRDefault="00FF36FF" w:rsidP="00FF36FF">
      <w:pPr>
        <w:rPr>
          <w:rStyle w:val="alap1"/>
        </w:rPr>
      </w:pPr>
      <w:r w:rsidRPr="00ED37BB">
        <w:rPr>
          <w:rStyle w:val="kicsi1"/>
          <w:vertAlign w:val="superscript"/>
        </w:rPr>
        <w:t>8</w:t>
      </w:r>
      <w:r>
        <w:rPr>
          <w:rStyle w:val="kicsi1"/>
          <w:vertAlign w:val="superscript"/>
        </w:rPr>
        <w:t xml:space="preserve"> </w:t>
      </w:r>
      <w:r w:rsidRPr="00ED37BB">
        <w:rPr>
          <w:rStyle w:val="alap1"/>
        </w:rPr>
        <w:t>Én, János hallottam és láttam ezeket. Miután hallottam és láttam, arcra borultam az angyal előtt, aki ezeket megmutatta nekem, hogy imádjam. </w:t>
      </w:r>
    </w:p>
    <w:p w14:paraId="645D4F43" w14:textId="77777777" w:rsidR="00FF36FF" w:rsidRDefault="00FF36FF" w:rsidP="00FF36FF">
      <w:pPr>
        <w:rPr>
          <w:rStyle w:val="alap1"/>
        </w:rPr>
      </w:pPr>
      <w:r w:rsidRPr="00ED37BB">
        <w:rPr>
          <w:rStyle w:val="kicsi1"/>
          <w:vertAlign w:val="superscript"/>
        </w:rPr>
        <w:t>9</w:t>
      </w:r>
      <w:r>
        <w:rPr>
          <w:rStyle w:val="kicsi1"/>
          <w:vertAlign w:val="superscript"/>
        </w:rPr>
        <w:t xml:space="preserve"> </w:t>
      </w:r>
      <w:r w:rsidRPr="00ED37BB">
        <w:rPr>
          <w:rStyle w:val="alap1"/>
        </w:rPr>
        <w:t xml:space="preserve">De így szólt: </w:t>
      </w:r>
      <w:r>
        <w:rPr>
          <w:rStyle w:val="alap1"/>
        </w:rPr>
        <w:t>„</w:t>
      </w:r>
      <w:r w:rsidRPr="00ED37BB">
        <w:rPr>
          <w:rStyle w:val="alap1"/>
        </w:rPr>
        <w:t>Vigyázz, ne tedd! Csak neked és testvéreidnek vagyok szolgatársa, a prófétáké és azoké, akik megtartják ennek a könyvnek a szavait. Az Istent imádd!</w:t>
      </w:r>
      <w:r>
        <w:rPr>
          <w:rStyle w:val="alap1"/>
        </w:rPr>
        <w:t>”</w:t>
      </w:r>
      <w:r w:rsidRPr="00ED37BB">
        <w:rPr>
          <w:rStyle w:val="alap1"/>
        </w:rPr>
        <w:t> </w:t>
      </w:r>
    </w:p>
    <w:p w14:paraId="6AB6B140" w14:textId="77777777" w:rsidR="00FF36FF" w:rsidRDefault="00FF36FF" w:rsidP="00FF36FF">
      <w:pPr>
        <w:rPr>
          <w:rStyle w:val="alap1"/>
        </w:rPr>
      </w:pPr>
      <w:r w:rsidRPr="00ED37BB">
        <w:rPr>
          <w:rStyle w:val="kicsi1"/>
          <w:vertAlign w:val="superscript"/>
        </w:rPr>
        <w:t>10</w:t>
      </w:r>
      <w:r>
        <w:rPr>
          <w:rStyle w:val="kicsi1"/>
          <w:vertAlign w:val="superscript"/>
        </w:rPr>
        <w:t xml:space="preserve"> </w:t>
      </w:r>
      <w:r w:rsidRPr="00ED37BB">
        <w:rPr>
          <w:rStyle w:val="alap1"/>
        </w:rPr>
        <w:t xml:space="preserve">Majd folytatta: </w:t>
      </w:r>
      <w:r>
        <w:rPr>
          <w:rStyle w:val="alap1"/>
        </w:rPr>
        <w:t>„</w:t>
      </w:r>
      <w:r w:rsidRPr="00ED37BB">
        <w:rPr>
          <w:rStyle w:val="alap1"/>
        </w:rPr>
        <w:t>Ne pecsételd le ennek a könyvnek prófétai szavait, mert az idő közel van. </w:t>
      </w:r>
    </w:p>
    <w:p w14:paraId="7DBAE460" w14:textId="77777777" w:rsidR="00FF36FF" w:rsidRDefault="00FF36FF" w:rsidP="00FF36FF">
      <w:pPr>
        <w:rPr>
          <w:rStyle w:val="alap1"/>
        </w:rPr>
      </w:pPr>
      <w:r w:rsidRPr="00ED37BB">
        <w:rPr>
          <w:rStyle w:val="kicsi1"/>
          <w:vertAlign w:val="superscript"/>
        </w:rPr>
        <w:t>11</w:t>
      </w:r>
      <w:r>
        <w:rPr>
          <w:rStyle w:val="kicsi1"/>
          <w:vertAlign w:val="superscript"/>
        </w:rPr>
        <w:t xml:space="preserve"> </w:t>
      </w:r>
      <w:r w:rsidRPr="00ED37BB">
        <w:rPr>
          <w:rStyle w:val="alap1"/>
        </w:rPr>
        <w:t>Aki igazságtalan, legyen továbbra is igazságtalan. Aki tisztátalan, legyen továbbra is tisztát</w:t>
      </w:r>
      <w:r w:rsidRPr="00ED37BB">
        <w:rPr>
          <w:rStyle w:val="alap1"/>
        </w:rPr>
        <w:t>a</w:t>
      </w:r>
      <w:r w:rsidRPr="00ED37BB">
        <w:rPr>
          <w:rStyle w:val="alap1"/>
        </w:rPr>
        <w:t>lan. De aki igaz, járjon továbbra is az igazság útján, és aki szent, legyen továbbra is szent. </w:t>
      </w:r>
    </w:p>
    <w:p w14:paraId="05D827F2" w14:textId="77777777" w:rsidR="00FF36FF" w:rsidRDefault="00FF36FF" w:rsidP="00FF36FF">
      <w:pPr>
        <w:rPr>
          <w:rStyle w:val="alap1"/>
        </w:rPr>
      </w:pPr>
      <w:r w:rsidRPr="00ED37BB">
        <w:rPr>
          <w:rStyle w:val="kicsi1"/>
          <w:vertAlign w:val="superscript"/>
        </w:rPr>
        <w:t>12</w:t>
      </w:r>
      <w:r>
        <w:rPr>
          <w:rStyle w:val="kicsi1"/>
          <w:vertAlign w:val="superscript"/>
        </w:rPr>
        <w:t xml:space="preserve"> </w:t>
      </w:r>
      <w:r w:rsidRPr="00ED37BB">
        <w:rPr>
          <w:rStyle w:val="alap1"/>
        </w:rPr>
        <w:t>Hamarosan eljövök, s velem lesz a jutalmam, hogy mindenkinek megfizessek tettei szerint. </w:t>
      </w:r>
    </w:p>
    <w:p w14:paraId="50812623" w14:textId="77777777" w:rsidR="00FF36FF" w:rsidRDefault="00FF36FF" w:rsidP="00FF36FF">
      <w:pPr>
        <w:rPr>
          <w:rStyle w:val="alap1"/>
        </w:rPr>
      </w:pPr>
      <w:r w:rsidRPr="00ED37BB">
        <w:rPr>
          <w:rStyle w:val="kicsi1"/>
          <w:vertAlign w:val="superscript"/>
        </w:rPr>
        <w:t>13</w:t>
      </w:r>
      <w:r>
        <w:rPr>
          <w:rStyle w:val="kicsi1"/>
          <w:vertAlign w:val="superscript"/>
        </w:rPr>
        <w:t xml:space="preserve"> </w:t>
      </w:r>
      <w:r w:rsidRPr="00ED37BB">
        <w:rPr>
          <w:rStyle w:val="alap1"/>
        </w:rPr>
        <w:t>Én vagyok az alfa és az ómega, az első és az utolsó, a kezdet és a vég. </w:t>
      </w:r>
    </w:p>
    <w:p w14:paraId="05A0E18A" w14:textId="77777777" w:rsidR="00FF36FF" w:rsidRDefault="00FF36FF" w:rsidP="00FF36FF">
      <w:pPr>
        <w:rPr>
          <w:rStyle w:val="alap1"/>
        </w:rPr>
      </w:pPr>
      <w:r w:rsidRPr="00ED37BB">
        <w:rPr>
          <w:rStyle w:val="kicsi1"/>
          <w:vertAlign w:val="superscript"/>
        </w:rPr>
        <w:t>14</w:t>
      </w:r>
      <w:r>
        <w:rPr>
          <w:rStyle w:val="kicsi1"/>
          <w:vertAlign w:val="superscript"/>
        </w:rPr>
        <w:t xml:space="preserve"> </w:t>
      </w:r>
      <w:r w:rsidRPr="00ED37BB">
        <w:rPr>
          <w:rStyle w:val="alap1"/>
        </w:rPr>
        <w:t>Boldogok, akik megmossák ruhájukat (a Bárány vérében). Hatalmuk lesz az élet fája fölött, és a kapukon mennek be a városba. </w:t>
      </w:r>
    </w:p>
    <w:p w14:paraId="07F90FED" w14:textId="77777777" w:rsidR="00FF36FF" w:rsidRDefault="00FF36FF" w:rsidP="00FF36FF">
      <w:pPr>
        <w:rPr>
          <w:rStyle w:val="alap1"/>
        </w:rPr>
      </w:pPr>
      <w:r w:rsidRPr="00ED37BB">
        <w:rPr>
          <w:rStyle w:val="kicsi1"/>
          <w:vertAlign w:val="superscript"/>
        </w:rPr>
        <w:t>15</w:t>
      </w:r>
      <w:r>
        <w:rPr>
          <w:rStyle w:val="kicsi1"/>
          <w:vertAlign w:val="superscript"/>
        </w:rPr>
        <w:t xml:space="preserve"> </w:t>
      </w:r>
      <w:r w:rsidRPr="00ED37BB">
        <w:rPr>
          <w:rStyle w:val="alap1"/>
        </w:rPr>
        <w:t>A kutyák, csalók, erkölcstelenek, gyilkosok, bálványimádók és mindazok, akik a hamisságot szeretik és művelik, kinn maradnak. </w:t>
      </w:r>
    </w:p>
    <w:p w14:paraId="78E4B1B0" w14:textId="77777777" w:rsidR="00FF36FF" w:rsidRDefault="00FF36FF" w:rsidP="00FF36FF">
      <w:pPr>
        <w:rPr>
          <w:rStyle w:val="alap1"/>
        </w:rPr>
      </w:pPr>
      <w:r w:rsidRPr="00ED37BB">
        <w:rPr>
          <w:rStyle w:val="kicsi1"/>
          <w:vertAlign w:val="superscript"/>
        </w:rPr>
        <w:t>16</w:t>
      </w:r>
      <w:r>
        <w:rPr>
          <w:rStyle w:val="kicsi1"/>
          <w:vertAlign w:val="superscript"/>
        </w:rPr>
        <w:t xml:space="preserve"> </w:t>
      </w:r>
      <w:r w:rsidRPr="00ED37BB">
        <w:rPr>
          <w:rStyle w:val="alap1"/>
        </w:rPr>
        <w:t>Én, Jézus, elküldtem angyalomat, hogy az egyházakban tanúsítsa ezeket: Én vagyok Dávid gyökere és sarja, a fényes hajnalcsillag.</w:t>
      </w:r>
      <w:r>
        <w:rPr>
          <w:rStyle w:val="alap1"/>
        </w:rPr>
        <w:t>”</w:t>
      </w:r>
      <w:r w:rsidRPr="00ED37BB">
        <w:rPr>
          <w:rStyle w:val="alap1"/>
        </w:rPr>
        <w:t> </w:t>
      </w:r>
    </w:p>
    <w:p w14:paraId="7881AEC9" w14:textId="77777777" w:rsidR="00FF36FF" w:rsidRDefault="00FF36FF" w:rsidP="00FF36FF">
      <w:pPr>
        <w:rPr>
          <w:rStyle w:val="alap1"/>
        </w:rPr>
      </w:pPr>
      <w:r>
        <w:rPr>
          <w:rStyle w:val="kicsi1"/>
          <w:vertAlign w:val="superscript"/>
        </w:rPr>
        <w:t>1</w:t>
      </w:r>
      <w:r w:rsidRPr="00ED37BB">
        <w:rPr>
          <w:rStyle w:val="kicsi1"/>
          <w:vertAlign w:val="superscript"/>
        </w:rPr>
        <w:t>7</w:t>
      </w:r>
      <w:r>
        <w:rPr>
          <w:rStyle w:val="kicsi1"/>
          <w:vertAlign w:val="superscript"/>
        </w:rPr>
        <w:t xml:space="preserve"> </w:t>
      </w:r>
      <w:r w:rsidRPr="00ED37BB">
        <w:rPr>
          <w:rStyle w:val="alap1"/>
        </w:rPr>
        <w:t xml:space="preserve">A Lélek és a menyasszony mondják: </w:t>
      </w:r>
      <w:r>
        <w:rPr>
          <w:rStyle w:val="alap1"/>
        </w:rPr>
        <w:t>„</w:t>
      </w:r>
      <w:r w:rsidRPr="00ED37BB">
        <w:rPr>
          <w:rStyle w:val="alap1"/>
        </w:rPr>
        <w:t>Jöjj el!</w:t>
      </w:r>
      <w:r>
        <w:rPr>
          <w:rStyle w:val="alap1"/>
        </w:rPr>
        <w:t>”</w:t>
      </w:r>
      <w:r w:rsidRPr="00ED37BB">
        <w:rPr>
          <w:rStyle w:val="alap1"/>
        </w:rPr>
        <w:t xml:space="preserve"> Aki hallja, mondja: </w:t>
      </w:r>
      <w:r>
        <w:rPr>
          <w:rStyle w:val="alap1"/>
        </w:rPr>
        <w:t>„</w:t>
      </w:r>
      <w:r w:rsidRPr="00ED37BB">
        <w:rPr>
          <w:rStyle w:val="alap1"/>
        </w:rPr>
        <w:t>Jöjj el!</w:t>
      </w:r>
      <w:r>
        <w:rPr>
          <w:rStyle w:val="alap1"/>
        </w:rPr>
        <w:t>”</w:t>
      </w:r>
      <w:r w:rsidRPr="00ED37BB">
        <w:rPr>
          <w:rStyle w:val="alap1"/>
        </w:rPr>
        <w:t xml:space="preserve"> Aki szomjazik, jö</w:t>
      </w:r>
      <w:r w:rsidRPr="00ED37BB">
        <w:rPr>
          <w:rStyle w:val="alap1"/>
        </w:rPr>
        <w:t>j</w:t>
      </w:r>
      <w:r w:rsidRPr="00ED37BB">
        <w:rPr>
          <w:rStyle w:val="alap1"/>
        </w:rPr>
        <w:t>jön. Aki kívánja az élet vizét, ingyen vegye. </w:t>
      </w:r>
    </w:p>
    <w:p w14:paraId="221B4CFB" w14:textId="77777777" w:rsidR="00FF36FF" w:rsidRDefault="00FF36FF" w:rsidP="00FF36FF">
      <w:pPr>
        <w:rPr>
          <w:rStyle w:val="alap1"/>
        </w:rPr>
      </w:pPr>
      <w:r w:rsidRPr="00ED37BB">
        <w:rPr>
          <w:rStyle w:val="kicsi1"/>
          <w:vertAlign w:val="superscript"/>
        </w:rPr>
        <w:t>18</w:t>
      </w:r>
      <w:r>
        <w:rPr>
          <w:rStyle w:val="kicsi1"/>
          <w:vertAlign w:val="superscript"/>
        </w:rPr>
        <w:t xml:space="preserve"> </w:t>
      </w:r>
      <w:r w:rsidRPr="00ED37BB">
        <w:rPr>
          <w:rStyle w:val="alap1"/>
        </w:rPr>
        <w:t>Tanúsítom mindenki előtt, aki ennek a könyvnek prófétai szavait hallja: Aki ehhez hozzáad, azt Isten azokkal a csapásokkal sújtja, amelyek meg vannak írva ebben a könyvben. </w:t>
      </w:r>
    </w:p>
    <w:p w14:paraId="0C650BAF" w14:textId="77777777" w:rsidR="00FF36FF" w:rsidRDefault="00FF36FF" w:rsidP="00FF36FF">
      <w:pPr>
        <w:rPr>
          <w:rStyle w:val="alap1"/>
        </w:rPr>
      </w:pPr>
      <w:r w:rsidRPr="00ED37BB">
        <w:rPr>
          <w:rStyle w:val="kicsi1"/>
          <w:vertAlign w:val="superscript"/>
        </w:rPr>
        <w:t>19</w:t>
      </w:r>
      <w:r>
        <w:rPr>
          <w:rStyle w:val="kicsi1"/>
          <w:vertAlign w:val="superscript"/>
        </w:rPr>
        <w:t xml:space="preserve"> </w:t>
      </w:r>
      <w:r w:rsidRPr="00ED37BB">
        <w:rPr>
          <w:rStyle w:val="alap1"/>
        </w:rPr>
        <w:t>S ha valaki elvesz ennek a prófétai könyvnek szavaiból, Isten megvonja tőle a jogot az élet fájához és a szent városhoz, amelyek ebben a könyvben meg vannak írva. </w:t>
      </w:r>
    </w:p>
    <w:p w14:paraId="1B7DEB87" w14:textId="77777777" w:rsidR="00FF36FF" w:rsidRDefault="00FF36FF" w:rsidP="00FF36FF">
      <w:pPr>
        <w:rPr>
          <w:rStyle w:val="alap1"/>
        </w:rPr>
      </w:pPr>
      <w:r w:rsidRPr="00ED37BB">
        <w:rPr>
          <w:rStyle w:val="kicsi1"/>
          <w:vertAlign w:val="superscript"/>
        </w:rPr>
        <w:t>20</w:t>
      </w:r>
      <w:r>
        <w:rPr>
          <w:rStyle w:val="kicsi1"/>
          <w:vertAlign w:val="superscript"/>
        </w:rPr>
        <w:t xml:space="preserve"> </w:t>
      </w:r>
      <w:r w:rsidRPr="00ED37BB">
        <w:rPr>
          <w:rStyle w:val="alap1"/>
        </w:rPr>
        <w:t xml:space="preserve">Aki mindezt tanúsítja, az mondja: </w:t>
      </w:r>
      <w:r>
        <w:rPr>
          <w:rStyle w:val="alap1"/>
        </w:rPr>
        <w:t>„</w:t>
      </w:r>
      <w:r w:rsidRPr="00ED37BB">
        <w:rPr>
          <w:rStyle w:val="alap1"/>
        </w:rPr>
        <w:t xml:space="preserve">Igen, hamarosan eljövök. </w:t>
      </w:r>
      <w:proofErr w:type="spellStart"/>
      <w:r w:rsidRPr="00ED37BB">
        <w:rPr>
          <w:rStyle w:val="alap1"/>
        </w:rPr>
        <w:t>Amen</w:t>
      </w:r>
      <w:proofErr w:type="spellEnd"/>
      <w:r w:rsidRPr="00ED37BB">
        <w:rPr>
          <w:rStyle w:val="alap1"/>
        </w:rPr>
        <w:t>.</w:t>
      </w:r>
      <w:r>
        <w:rPr>
          <w:rStyle w:val="alap1"/>
        </w:rPr>
        <w:t>”</w:t>
      </w:r>
      <w:r w:rsidRPr="00ED37BB">
        <w:rPr>
          <w:rStyle w:val="alap1"/>
        </w:rPr>
        <w:t xml:space="preserve"> Jöjj el, Uram Jézus! </w:t>
      </w:r>
    </w:p>
    <w:p w14:paraId="48C1614D" w14:textId="77777777" w:rsidR="00FF36FF" w:rsidRDefault="00FF36FF" w:rsidP="00FF36FF">
      <w:pPr>
        <w:pBdr>
          <w:bottom w:val="single" w:sz="12" w:space="1" w:color="auto"/>
        </w:pBdr>
        <w:rPr>
          <w:rStyle w:val="alap1"/>
        </w:rPr>
      </w:pPr>
      <w:r w:rsidRPr="00ED37BB">
        <w:rPr>
          <w:rStyle w:val="kicsi1"/>
          <w:vertAlign w:val="superscript"/>
        </w:rPr>
        <w:t>21</w:t>
      </w:r>
      <w:r>
        <w:rPr>
          <w:rStyle w:val="kicsi1"/>
          <w:vertAlign w:val="superscript"/>
        </w:rPr>
        <w:t xml:space="preserve"> </w:t>
      </w:r>
      <w:r w:rsidRPr="00ED37BB">
        <w:rPr>
          <w:rStyle w:val="alap1"/>
        </w:rPr>
        <w:t xml:space="preserve">Urunk, Jézus kegyelme legyen minden szenttel! </w:t>
      </w:r>
      <w:proofErr w:type="spellStart"/>
      <w:r w:rsidRPr="00ED37BB">
        <w:rPr>
          <w:rStyle w:val="alap1"/>
        </w:rPr>
        <w:t>Amen</w:t>
      </w:r>
      <w:proofErr w:type="spellEnd"/>
      <w:r w:rsidRPr="006E23F4">
        <w:rPr>
          <w:rStyle w:val="alap1"/>
        </w:rPr>
        <w:t>.</w:t>
      </w:r>
    </w:p>
    <w:p w14:paraId="3DBE96D9" w14:textId="77777777" w:rsidR="00E82C2B" w:rsidRDefault="00E82C2B" w:rsidP="00FF36FF">
      <w:pPr>
        <w:pBdr>
          <w:bottom w:val="single" w:sz="12" w:space="1" w:color="auto"/>
        </w:pBdr>
        <w:rPr>
          <w:rStyle w:val="alap1"/>
        </w:rPr>
      </w:pPr>
    </w:p>
    <w:p w14:paraId="53ADCE6F" w14:textId="77777777" w:rsidR="00FF36FF" w:rsidRDefault="00FF36FF" w:rsidP="00FF36FF">
      <w:pPr>
        <w:rPr>
          <w:rStyle w:val="alap1"/>
        </w:rPr>
      </w:pPr>
    </w:p>
    <w:p w14:paraId="4DD55CBA" w14:textId="77777777" w:rsidR="00FF36FF" w:rsidRPr="00FF36FF" w:rsidRDefault="00FF36FF" w:rsidP="00FF36FF">
      <w:pPr>
        <w:jc w:val="center"/>
        <w:outlineLvl w:val="0"/>
        <w:rPr>
          <w:b/>
          <w:bCs/>
          <w:color w:val="000000"/>
          <w:kern w:val="36"/>
          <w:sz w:val="32"/>
          <w:szCs w:val="32"/>
        </w:rPr>
      </w:pPr>
      <w:bookmarkStart w:id="54" w:name="_Toc328067784"/>
      <w:r w:rsidRPr="00FF36FF">
        <w:rPr>
          <w:b/>
          <w:bCs/>
          <w:color w:val="000000"/>
          <w:kern w:val="36"/>
          <w:sz w:val="32"/>
          <w:szCs w:val="32"/>
        </w:rPr>
        <w:t>A KATOLIKUS BIBLIA</w:t>
      </w:r>
      <w:bookmarkEnd w:id="54"/>
    </w:p>
    <w:p w14:paraId="0D5334B3" w14:textId="77777777" w:rsidR="00FF36FF" w:rsidRDefault="00FF36FF" w:rsidP="00FF36FF">
      <w:pPr>
        <w:jc w:val="center"/>
        <w:rPr>
          <w:color w:val="000000"/>
          <w:sz w:val="27"/>
          <w:szCs w:val="27"/>
        </w:rPr>
      </w:pPr>
      <w:r w:rsidRPr="007B20F1">
        <w:rPr>
          <w:color w:val="000000"/>
          <w:sz w:val="27"/>
          <w:szCs w:val="27"/>
        </w:rPr>
        <w:t>Szent István Társulat</w:t>
      </w:r>
    </w:p>
    <w:p w14:paraId="4C19646F" w14:textId="77777777" w:rsidR="00FF36FF" w:rsidRPr="007B20F1" w:rsidRDefault="00FF36FF" w:rsidP="00FF36FF">
      <w:pPr>
        <w:jc w:val="center"/>
        <w:rPr>
          <w:color w:val="000000"/>
        </w:rPr>
      </w:pPr>
    </w:p>
    <w:p w14:paraId="052ED304" w14:textId="77777777" w:rsidR="00FF36FF" w:rsidRDefault="00FF36FF" w:rsidP="00FF36FF">
      <w:pPr>
        <w:rPr>
          <w:color w:val="000000"/>
        </w:rPr>
      </w:pPr>
      <w:r w:rsidRPr="007B20F1">
        <w:rPr>
          <w:color w:val="000000"/>
        </w:rPr>
        <w:t>A Szentírás új fordítása először 1973-ban jelent meg, ezt több kiadás követte. A mai megváltozott körülmények között szükségesnek látszott, hogy ne csak egy kötetben kerüljön kiadásra, hanem kisebb, könnyebben kezelhető formában is. A Szent István Társulat vállalta ezt a feladatot, és a Társulat Biblikus Bizottsága elvégezte a szövegben a szükséges javítás</w:t>
      </w:r>
      <w:r w:rsidRPr="007B20F1">
        <w:rPr>
          <w:color w:val="000000"/>
        </w:rPr>
        <w:t>o</w:t>
      </w:r>
      <w:r w:rsidRPr="007B20F1">
        <w:rPr>
          <w:color w:val="000000"/>
        </w:rPr>
        <w:t>kat.</w:t>
      </w:r>
    </w:p>
    <w:p w14:paraId="7061E803" w14:textId="77777777" w:rsidR="00FF36FF" w:rsidRDefault="00FF36FF" w:rsidP="00FF36FF">
      <w:pPr>
        <w:rPr>
          <w:color w:val="000000"/>
        </w:rPr>
      </w:pPr>
      <w:r w:rsidRPr="007B20F1">
        <w:rPr>
          <w:color w:val="000000"/>
        </w:rPr>
        <w:t>Hitünk forrása a Szentírás, az Egyház hagyományos értelmezésével. Az egyes kön</w:t>
      </w:r>
      <w:r w:rsidRPr="007B20F1">
        <w:rPr>
          <w:color w:val="000000"/>
        </w:rPr>
        <w:t>y</w:t>
      </w:r>
      <w:r w:rsidRPr="007B20F1">
        <w:rPr>
          <w:color w:val="000000"/>
        </w:rPr>
        <w:t>vekhez írt bevezetés és a szöveghez kapcsolódó jegyzetek szolgálják a jobb megértést, a leí</w:t>
      </w:r>
      <w:r w:rsidRPr="007B20F1">
        <w:rPr>
          <w:color w:val="000000"/>
        </w:rPr>
        <w:t>r</w:t>
      </w:r>
      <w:r w:rsidRPr="007B20F1">
        <w:rPr>
          <w:color w:val="000000"/>
        </w:rPr>
        <w:t>taknak az üdvösségtörténetbe való elhelyezését, hogy a betűn túl megismerhetővé váljék az Egyház eleven hite. Már Szent Pál apostol is hangsúlyozta, hogy nem a holt betűt, hanem a szellemet és tartalmat kell felismernünk, amelyet a Szentlélek vitt az Írásba (vö.: 2Kor 3,6). Az Egyház a liturgiában bőségesen olvastatja a szentírási szövegeket, hogy megtaláljuk ezek összefüggését az egész kinyilatkoztatással. Az Egyház célját teljesen csak akkor érhetjük el, ha a Szentírást gyakran olvassuk.</w:t>
      </w:r>
    </w:p>
    <w:p w14:paraId="770EB7B1" w14:textId="77777777" w:rsidR="00FF36FF" w:rsidRPr="007B20F1" w:rsidRDefault="00FF36FF" w:rsidP="00FF36FF">
      <w:pPr>
        <w:rPr>
          <w:color w:val="000000"/>
        </w:rPr>
      </w:pPr>
      <w:r w:rsidRPr="007B20F1">
        <w:rPr>
          <w:color w:val="000000"/>
        </w:rPr>
        <w:t>A Szentírás olvasóinak szívből kívánom, hogy megvalósuljon az apostol tanítása: "Minden írás, amit Isten sugalmazott, jól használható a tanításra, az érvelésre, a feddésre, az igaz életre való nevelésre, hogy az Isten embere tökéletes legyen és minden jóra hajoljon" (2Tim 3,16-17).</w:t>
      </w:r>
    </w:p>
    <w:p w14:paraId="0AAA0434" w14:textId="77777777" w:rsidR="00FF36FF" w:rsidRPr="007B20F1" w:rsidRDefault="00FF36FF" w:rsidP="00FF36FF">
      <w:pPr>
        <w:spacing w:before="100" w:beforeAutospacing="1" w:after="240"/>
        <w:jc w:val="right"/>
        <w:rPr>
          <w:color w:val="000000"/>
        </w:rPr>
      </w:pPr>
      <w:r w:rsidRPr="007B20F1">
        <w:rPr>
          <w:color w:val="000000"/>
        </w:rPr>
        <w:t>Esztergom, 1996-ban, a millecentenárium évében</w:t>
      </w:r>
      <w:r w:rsidRPr="007B20F1">
        <w:rPr>
          <w:color w:val="000000"/>
        </w:rPr>
        <w:br/>
      </w:r>
      <w:r w:rsidRPr="007B20F1">
        <w:rPr>
          <w:color w:val="000000"/>
        </w:rPr>
        <w:br/>
        <w:t xml:space="preserve">Dr. Paskai László bíboros, prímás </w:t>
      </w:r>
      <w:proofErr w:type="spellStart"/>
      <w:r w:rsidRPr="007B20F1">
        <w:rPr>
          <w:color w:val="000000"/>
        </w:rPr>
        <w:t>esztergom</w:t>
      </w:r>
      <w:proofErr w:type="spellEnd"/>
      <w:r w:rsidRPr="007B20F1">
        <w:rPr>
          <w:color w:val="000000"/>
        </w:rPr>
        <w:t>-budapesti érsek</w:t>
      </w:r>
    </w:p>
    <w:p w14:paraId="376FFEF5" w14:textId="77777777" w:rsidR="00FF36FF" w:rsidRPr="006E23F4" w:rsidRDefault="00FF36FF" w:rsidP="00FF36FF"/>
    <w:p w14:paraId="5E94BC18" w14:textId="77777777" w:rsidR="00FF36FF" w:rsidRPr="00FF36FF" w:rsidRDefault="00FF36FF" w:rsidP="00FF36FF"/>
    <w:sectPr w:rsidR="00FF36FF" w:rsidRPr="00FF36FF" w:rsidSect="00AE4C88">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9C5DE" w14:textId="77777777" w:rsidR="003C0ED6" w:rsidRDefault="003C0ED6">
      <w:r>
        <w:separator/>
      </w:r>
    </w:p>
  </w:endnote>
  <w:endnote w:type="continuationSeparator" w:id="0">
    <w:p w14:paraId="1D95648A" w14:textId="77777777" w:rsidR="003C0ED6" w:rsidRDefault="003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844F" w14:textId="77777777" w:rsidR="00FF36FF" w:rsidRDefault="00C05307" w:rsidP="00F97734">
    <w:pPr>
      <w:pStyle w:val="llb"/>
      <w:framePr w:wrap="around" w:vAnchor="text" w:hAnchor="margin" w:xAlign="right" w:y="1"/>
      <w:rPr>
        <w:rStyle w:val="Oldalszm"/>
      </w:rPr>
    </w:pPr>
    <w:r>
      <w:rPr>
        <w:rStyle w:val="Oldalszm"/>
      </w:rPr>
      <w:fldChar w:fldCharType="begin"/>
    </w:r>
    <w:r w:rsidR="00FF36FF">
      <w:rPr>
        <w:rStyle w:val="Oldalszm"/>
      </w:rPr>
      <w:instrText xml:space="preserve">PAGE  </w:instrText>
    </w:r>
    <w:r>
      <w:rPr>
        <w:rStyle w:val="Oldalszm"/>
      </w:rPr>
      <w:fldChar w:fldCharType="end"/>
    </w:r>
  </w:p>
  <w:p w14:paraId="42998418" w14:textId="77777777" w:rsidR="00FF36FF" w:rsidRDefault="00FF36FF" w:rsidP="00754C22">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8491" w14:textId="77777777" w:rsidR="00FF36FF" w:rsidRDefault="00C05307" w:rsidP="00F97734">
    <w:pPr>
      <w:pStyle w:val="llb"/>
      <w:framePr w:wrap="around" w:vAnchor="text" w:hAnchor="margin" w:xAlign="right" w:y="1"/>
      <w:rPr>
        <w:rStyle w:val="Oldalszm"/>
      </w:rPr>
    </w:pPr>
    <w:r>
      <w:rPr>
        <w:rStyle w:val="Oldalszm"/>
      </w:rPr>
      <w:fldChar w:fldCharType="begin"/>
    </w:r>
    <w:r w:rsidR="00FF36FF">
      <w:rPr>
        <w:rStyle w:val="Oldalszm"/>
      </w:rPr>
      <w:instrText xml:space="preserve">PAGE  </w:instrText>
    </w:r>
    <w:r>
      <w:rPr>
        <w:rStyle w:val="Oldalszm"/>
      </w:rPr>
      <w:fldChar w:fldCharType="separate"/>
    </w:r>
    <w:r w:rsidR="003A1A20">
      <w:rPr>
        <w:rStyle w:val="Oldalszm"/>
        <w:noProof/>
      </w:rPr>
      <w:t>72</w:t>
    </w:r>
    <w:r>
      <w:rPr>
        <w:rStyle w:val="Oldalszm"/>
      </w:rPr>
      <w:fldChar w:fldCharType="end"/>
    </w:r>
  </w:p>
  <w:p w14:paraId="2D639A80" w14:textId="77777777" w:rsidR="00FF36FF" w:rsidRDefault="00FF36FF" w:rsidP="00754C22">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AFE58" w14:textId="77777777" w:rsidR="003C0ED6" w:rsidRDefault="003C0ED6">
      <w:r>
        <w:separator/>
      </w:r>
    </w:p>
  </w:footnote>
  <w:footnote w:type="continuationSeparator" w:id="0">
    <w:p w14:paraId="61597204" w14:textId="77777777" w:rsidR="003C0ED6" w:rsidRDefault="003C0ED6">
      <w:r>
        <w:continuationSeparator/>
      </w:r>
    </w:p>
  </w:footnote>
  <w:footnote w:id="1">
    <w:p w14:paraId="3663A0BC" w14:textId="77777777" w:rsidR="00FF36FF" w:rsidRDefault="00FF36FF" w:rsidP="00DF32DE">
      <w:pPr>
        <w:pStyle w:val="Lbjegyzetszveg"/>
        <w:ind w:firstLine="360"/>
      </w:pPr>
      <w:r>
        <w:rPr>
          <w:rStyle w:val="Lbjegyzet-hivatkozs"/>
        </w:rPr>
        <w:footnoteRef/>
      </w:r>
      <w:r>
        <w:t xml:space="preserve"> Például Jób története és más feljegyzett élmények, mint Jákobé (</w:t>
      </w:r>
      <w:proofErr w:type="spellStart"/>
      <w:r>
        <w:t>Ter</w:t>
      </w:r>
      <w:proofErr w:type="spellEnd"/>
      <w:r>
        <w:t>, 32: 24-30) és Mózesé (</w:t>
      </w:r>
      <w:proofErr w:type="spellStart"/>
      <w:r>
        <w:t>Kiv</w:t>
      </w:r>
      <w:proofErr w:type="spellEnd"/>
      <w:r>
        <w:t>. 3. és 4.). Ezek mind egy bizonyos beavatási szint leírásai. További példákat az olvasó is könnyen találhat.</w:t>
      </w:r>
    </w:p>
  </w:footnote>
  <w:footnote w:id="2">
    <w:p w14:paraId="271A173A" w14:textId="77777777" w:rsidR="00FF36FF" w:rsidRDefault="00FF36FF" w:rsidP="003D554D">
      <w:pPr>
        <w:pStyle w:val="Lbjegyzetszveg"/>
        <w:ind w:firstLine="360"/>
      </w:pPr>
      <w:r>
        <w:rPr>
          <w:rStyle w:val="Lbjegyzet-hivatkozs"/>
        </w:rPr>
        <w:footnoteRef/>
      </w:r>
      <w:r>
        <w:t xml:space="preserve"> Eddig a pontig a jelölt </w:t>
      </w:r>
      <w:proofErr w:type="spellStart"/>
      <w:r w:rsidRPr="003D554D">
        <w:rPr>
          <w:i/>
        </w:rPr>
        <w:t>sekha</w:t>
      </w:r>
      <w:proofErr w:type="spellEnd"/>
      <w:r>
        <w:t xml:space="preserve">, „tanítvány” volt. Az </w:t>
      </w:r>
      <w:proofErr w:type="spellStart"/>
      <w:r w:rsidRPr="003D554D">
        <w:rPr>
          <w:i/>
        </w:rPr>
        <w:t>a-sekha</w:t>
      </w:r>
      <w:proofErr w:type="spellEnd"/>
      <w:r>
        <w:t xml:space="preserve"> szó azt jelenti, hogy „már nem tanítvány”. (Lásd a beavatás szintjeinek részleteit C. </w:t>
      </w:r>
      <w:proofErr w:type="spellStart"/>
      <w:r>
        <w:t>Jinarâjadâsa</w:t>
      </w:r>
      <w:proofErr w:type="spellEnd"/>
      <w:r>
        <w:t xml:space="preserve">: </w:t>
      </w:r>
      <w:r w:rsidRPr="003D554D">
        <w:rPr>
          <w:i/>
        </w:rPr>
        <w:t>A teozófia alapelvei</w:t>
      </w:r>
      <w:r>
        <w:t xml:space="preserve"> könyvének 13. és 19. fejezeteiben.)</w:t>
      </w:r>
    </w:p>
  </w:footnote>
  <w:footnote w:id="3">
    <w:p w14:paraId="2EF9D820" w14:textId="77777777" w:rsidR="00FF36FF" w:rsidRDefault="00FF36FF" w:rsidP="008D3FCD">
      <w:pPr>
        <w:pStyle w:val="Lbjegyzetszveg"/>
        <w:ind w:firstLine="360"/>
      </w:pPr>
      <w:r>
        <w:rPr>
          <w:rStyle w:val="Lbjegyzet-hivatkozs"/>
        </w:rPr>
        <w:footnoteRef/>
      </w:r>
      <w:r>
        <w:t xml:space="preserve"> </w:t>
      </w:r>
      <w:proofErr w:type="spellStart"/>
      <w:r>
        <w:t>Gen</w:t>
      </w:r>
      <w:proofErr w:type="spellEnd"/>
      <w:r>
        <w:t>. 1. 26.</w:t>
      </w:r>
    </w:p>
  </w:footnote>
  <w:footnote w:id="4">
    <w:p w14:paraId="41E5051D" w14:textId="77777777" w:rsidR="00FF36FF" w:rsidRDefault="00FF36FF" w:rsidP="00396CE3">
      <w:pPr>
        <w:pStyle w:val="Lbjegyzetszveg"/>
        <w:ind w:firstLine="360"/>
      </w:pPr>
      <w:r>
        <w:rPr>
          <w:rStyle w:val="Lbjegyzet-hivatkozs"/>
        </w:rPr>
        <w:footnoteRef/>
      </w:r>
      <w:r>
        <w:t xml:space="preserve"> Éterikus testmás: A fizikai test éterikus mása, amelyet a fizikai sík finomabb anyaga alkot. Néha nevezik „vitális testnek” is, mivel ezen keresztül továbbítódnak az életáramok.</w:t>
      </w:r>
    </w:p>
  </w:footnote>
  <w:footnote w:id="5">
    <w:p w14:paraId="0A01F9F0" w14:textId="77777777" w:rsidR="00FF36FF" w:rsidRDefault="00FF36FF" w:rsidP="00DE63A4">
      <w:pPr>
        <w:pStyle w:val="Lbjegyzetszveg"/>
        <w:ind w:firstLine="360"/>
      </w:pPr>
      <w:r>
        <w:rPr>
          <w:rStyle w:val="Lbjegyzet-hivatkozs"/>
        </w:rPr>
        <w:footnoteRef/>
      </w:r>
      <w:r>
        <w:t xml:space="preserve"> Dániel, 12.3 (Károli G. ford.)</w:t>
      </w:r>
    </w:p>
  </w:footnote>
  <w:footnote w:id="6">
    <w:p w14:paraId="08DE1BD8" w14:textId="77777777" w:rsidR="00FF36FF" w:rsidRDefault="00FF36FF" w:rsidP="00605FD7">
      <w:pPr>
        <w:pStyle w:val="Lbjegyzetszveg"/>
        <w:ind w:firstLine="360"/>
      </w:pPr>
      <w:r>
        <w:rPr>
          <w:rStyle w:val="Lbjegyzet-hivatkozs"/>
        </w:rPr>
        <w:footnoteRef/>
      </w:r>
      <w:r>
        <w:t xml:space="preserve"> Megjegyezhetjük, hogy nincs semmilyen feljegyzés ezen egyházak egyikéről sem, hogy azok tényleges vallási közösségek lettek volna, és a történelmi kutatásoknak nem sikerült fényt deríteni erre a magyarázatra szoruló kérdésre.</w:t>
      </w:r>
    </w:p>
  </w:footnote>
  <w:footnote w:id="7">
    <w:p w14:paraId="4BDEF506" w14:textId="77777777" w:rsidR="00FF36FF" w:rsidRDefault="00FF36FF" w:rsidP="00D246DF">
      <w:pPr>
        <w:pStyle w:val="Lbjegyzetszveg"/>
        <w:ind w:firstLine="360"/>
      </w:pPr>
      <w:r>
        <w:rPr>
          <w:rStyle w:val="Lbjegyzet-hivatkozs"/>
        </w:rPr>
        <w:footnoteRef/>
      </w:r>
      <w:r>
        <w:t xml:space="preserve"> Jelenések könyve, I. 12.</w:t>
      </w:r>
    </w:p>
  </w:footnote>
  <w:footnote w:id="8">
    <w:p w14:paraId="436AD2ED" w14:textId="77777777" w:rsidR="00FF36FF" w:rsidRDefault="00FF36FF" w:rsidP="00B625AD">
      <w:pPr>
        <w:pStyle w:val="Lbjegyzetszveg"/>
        <w:ind w:firstLine="360"/>
      </w:pPr>
      <w:r>
        <w:rPr>
          <w:rStyle w:val="Lbjegyzet-hivatkozs"/>
        </w:rPr>
        <w:footnoteRef/>
      </w:r>
      <w:r>
        <w:t xml:space="preserve"> Ugyanott, V. 1.</w:t>
      </w:r>
    </w:p>
  </w:footnote>
  <w:footnote w:id="9">
    <w:p w14:paraId="742AAF94" w14:textId="77777777" w:rsidR="00FF36FF" w:rsidRDefault="00FF36FF" w:rsidP="006B5673">
      <w:pPr>
        <w:pStyle w:val="Lbjegyzetszveg"/>
        <w:ind w:firstLine="360"/>
      </w:pPr>
      <w:r>
        <w:rPr>
          <w:rStyle w:val="Lbjegyzet-hivatkozs"/>
        </w:rPr>
        <w:footnoteRef/>
      </w:r>
      <w:r>
        <w:t xml:space="preserve"> Lásd: </w:t>
      </w:r>
      <w:r w:rsidRPr="006B5673">
        <w:rPr>
          <w:i/>
        </w:rPr>
        <w:t xml:space="preserve">The </w:t>
      </w:r>
      <w:proofErr w:type="spellStart"/>
      <w:r w:rsidRPr="006B5673">
        <w:rPr>
          <w:i/>
        </w:rPr>
        <w:t>Apocalypse</w:t>
      </w:r>
      <w:proofErr w:type="spellEnd"/>
      <w:r w:rsidRPr="006B5673">
        <w:rPr>
          <w:i/>
        </w:rPr>
        <w:t xml:space="preserve"> </w:t>
      </w:r>
      <w:proofErr w:type="spellStart"/>
      <w:r w:rsidRPr="006B5673">
        <w:rPr>
          <w:i/>
        </w:rPr>
        <w:t>Unsealed</w:t>
      </w:r>
      <w:proofErr w:type="spellEnd"/>
      <w:r>
        <w:t>, 96. oldal.</w:t>
      </w:r>
    </w:p>
  </w:footnote>
  <w:footnote w:id="10">
    <w:p w14:paraId="249EA6AC" w14:textId="77777777" w:rsidR="00FF36FF" w:rsidRDefault="00FF36FF" w:rsidP="004F6433">
      <w:pPr>
        <w:pStyle w:val="Lbjegyzetszveg"/>
        <w:ind w:firstLine="360"/>
      </w:pPr>
      <w:r>
        <w:rPr>
          <w:rStyle w:val="Lbjegyzet-hivatkozs"/>
        </w:rPr>
        <w:footnoteRef/>
      </w:r>
      <w:r>
        <w:t xml:space="preserve"> János, IV. 22.</w:t>
      </w:r>
    </w:p>
  </w:footnote>
  <w:footnote w:id="11">
    <w:p w14:paraId="756CC928" w14:textId="77777777" w:rsidR="00FF36FF" w:rsidRDefault="00FF36FF" w:rsidP="00D45C3E">
      <w:pPr>
        <w:pStyle w:val="Lbjegyzetszveg"/>
        <w:ind w:firstLine="360"/>
      </w:pPr>
      <w:r>
        <w:rPr>
          <w:rStyle w:val="Lbjegyzet-hivatkozs"/>
        </w:rPr>
        <w:footnoteRef/>
      </w:r>
      <w:r>
        <w:t xml:space="preserve"> A korona gyakori jelkép a misztériumokban. A </w:t>
      </w:r>
      <w:proofErr w:type="spellStart"/>
      <w:r>
        <w:t>mithrászi</w:t>
      </w:r>
      <w:proofErr w:type="spellEnd"/>
      <w:r>
        <w:t xml:space="preserve"> beavatás ok egyik lépcsőfokán a neofitának (ezen a szinten közlegénynek nevezik) egy kard hegyére tűzött koronát mutattak. Arra tanították, hogy ezt utasí</w:t>
      </w:r>
      <w:r>
        <w:t>t</w:t>
      </w:r>
      <w:r>
        <w:t>sa vissza „</w:t>
      </w:r>
      <w:proofErr w:type="spellStart"/>
      <w:r>
        <w:t>Mithrász</w:t>
      </w:r>
      <w:proofErr w:type="spellEnd"/>
      <w:r>
        <w:t xml:space="preserve"> az én koronám” kijelentéssel.</w:t>
      </w:r>
    </w:p>
  </w:footnote>
  <w:footnote w:id="12">
    <w:p w14:paraId="696DF7F8" w14:textId="77777777" w:rsidR="00FF36FF" w:rsidRDefault="00FF36FF" w:rsidP="00B366D5">
      <w:pPr>
        <w:pStyle w:val="Lbjegyzetszveg"/>
        <w:ind w:firstLine="360"/>
      </w:pPr>
      <w:r>
        <w:rPr>
          <w:rStyle w:val="Lbjegyzet-hivatkozs"/>
        </w:rPr>
        <w:footnoteRef/>
      </w:r>
      <w:r>
        <w:t xml:space="preserve"> TAU, 101. oldal.</w:t>
      </w:r>
    </w:p>
  </w:footnote>
  <w:footnote w:id="13">
    <w:p w14:paraId="3ACEC96C" w14:textId="77777777" w:rsidR="00FF36FF" w:rsidRDefault="00FF36FF" w:rsidP="005237A8">
      <w:pPr>
        <w:pStyle w:val="Lbjegyzetszveg"/>
        <w:ind w:firstLine="360"/>
      </w:pPr>
      <w:r>
        <w:rPr>
          <w:rStyle w:val="Lbjegyzet-hivatkozs"/>
        </w:rPr>
        <w:footnoteRef/>
      </w:r>
      <w:r>
        <w:t xml:space="preserve"> Vesd össze: 2 Péter, II. 15. és következők.</w:t>
      </w:r>
    </w:p>
  </w:footnote>
  <w:footnote w:id="14">
    <w:p w14:paraId="2A121664" w14:textId="77777777" w:rsidR="00FF36FF" w:rsidRDefault="00FF36FF" w:rsidP="0077306C">
      <w:pPr>
        <w:pStyle w:val="Lbjegyzetszveg"/>
        <w:ind w:firstLine="360"/>
      </w:pPr>
      <w:r>
        <w:rPr>
          <w:rStyle w:val="Lbjegyzet-hivatkozs"/>
        </w:rPr>
        <w:footnoteRef/>
      </w:r>
      <w:r>
        <w:t xml:space="preserve"> Lásd: TAU.</w:t>
      </w:r>
    </w:p>
  </w:footnote>
  <w:footnote w:id="15">
    <w:p w14:paraId="12F1D239" w14:textId="77777777" w:rsidR="00FF36FF" w:rsidRDefault="00FF36FF" w:rsidP="005013D6">
      <w:pPr>
        <w:pStyle w:val="Lbjegyzetszveg"/>
        <w:ind w:firstLine="360"/>
      </w:pPr>
      <w:r>
        <w:rPr>
          <w:rStyle w:val="Lbjegyzet-hivatkozs"/>
        </w:rPr>
        <w:footnoteRef/>
      </w:r>
      <w:r>
        <w:t xml:space="preserve"> Lásd: </w:t>
      </w:r>
      <w:proofErr w:type="spellStart"/>
      <w:r w:rsidRPr="005013D6">
        <w:rPr>
          <w:i/>
        </w:rPr>
        <w:t>Mystery</w:t>
      </w:r>
      <w:proofErr w:type="spellEnd"/>
      <w:r w:rsidRPr="005013D6">
        <w:rPr>
          <w:i/>
        </w:rPr>
        <w:t xml:space="preserve"> </w:t>
      </w:r>
      <w:proofErr w:type="spellStart"/>
      <w:r w:rsidRPr="005013D6">
        <w:rPr>
          <w:i/>
        </w:rPr>
        <w:t>Teaching</w:t>
      </w:r>
      <w:proofErr w:type="spellEnd"/>
      <w:r w:rsidRPr="005013D6">
        <w:rPr>
          <w:i/>
        </w:rPr>
        <w:t xml:space="preserve"> of </w:t>
      </w:r>
      <w:proofErr w:type="spellStart"/>
      <w:r w:rsidRPr="005013D6">
        <w:rPr>
          <w:i/>
        </w:rPr>
        <w:t>the</w:t>
      </w:r>
      <w:proofErr w:type="spellEnd"/>
      <w:r w:rsidRPr="005013D6">
        <w:rPr>
          <w:i/>
        </w:rPr>
        <w:t xml:space="preserve"> </w:t>
      </w:r>
      <w:proofErr w:type="spellStart"/>
      <w:r w:rsidRPr="005013D6">
        <w:rPr>
          <w:i/>
        </w:rPr>
        <w:t>Bible</w:t>
      </w:r>
      <w:proofErr w:type="spellEnd"/>
      <w:r>
        <w:t>, 36. és további oldalak, vesd össze: Jelenések, 3:12, 19:1.</w:t>
      </w:r>
    </w:p>
  </w:footnote>
  <w:footnote w:id="16">
    <w:p w14:paraId="621A8AA7" w14:textId="77777777" w:rsidR="00FF36FF" w:rsidRDefault="00FF36FF" w:rsidP="00FF4EAE">
      <w:pPr>
        <w:pStyle w:val="Lbjegyzetszveg"/>
        <w:ind w:firstLine="360"/>
      </w:pPr>
      <w:r>
        <w:rPr>
          <w:rStyle w:val="Lbjegyzet-hivatkozs"/>
        </w:rPr>
        <w:footnoteRef/>
      </w:r>
      <w:r>
        <w:t xml:space="preserve"> A fehér mindig az Élet vagy az Örökkévalóság jelképe, mint az a szín, ami az Egy Élet különböző min</w:t>
      </w:r>
      <w:r>
        <w:t>ő</w:t>
      </w:r>
      <w:r>
        <w:t>ségeit jelzi, amelyek az idő és a jelenségek birodalmában megmutatkoznak.</w:t>
      </w:r>
    </w:p>
    <w:p w14:paraId="2F46207B" w14:textId="77777777" w:rsidR="00FF36FF" w:rsidRDefault="00FF36FF" w:rsidP="00B0211C">
      <w:pPr>
        <w:pStyle w:val="Lbjegyzetszveg"/>
        <w:ind w:firstLine="360"/>
      </w:pPr>
      <w:r>
        <w:t xml:space="preserve">                             Az Élet, ami olyan, mint a sokszínű üveg,</w:t>
      </w:r>
    </w:p>
    <w:p w14:paraId="3058D32B" w14:textId="77777777" w:rsidR="00FF36FF" w:rsidRDefault="00FF36FF" w:rsidP="00B0211C">
      <w:pPr>
        <w:pStyle w:val="Lbjegyzetszveg"/>
        <w:ind w:firstLine="360"/>
      </w:pPr>
      <w:r>
        <w:t xml:space="preserve">                             Beszínezi az Örökkévalóság fehér ragyogását.</w:t>
      </w:r>
    </w:p>
    <w:p w14:paraId="5AA9F335" w14:textId="77777777" w:rsidR="00FF36FF" w:rsidRDefault="00FF36FF" w:rsidP="00FF4EAE">
      <w:pPr>
        <w:pStyle w:val="Lbjegyzetszveg"/>
        <w:ind w:firstLine="360"/>
      </w:pPr>
      <w:r>
        <w:t xml:space="preserve">Az Örökkévaló visszaszerzése ezért a „fehér ruha” felöltése. Vessük össze egy bacchusi beavatás kórusának következő töredékével Euripidész: </w:t>
      </w:r>
      <w:r w:rsidRPr="00FF4EAE">
        <w:rPr>
          <w:i/>
        </w:rPr>
        <w:t>A krétaiak</w:t>
      </w:r>
      <w:r>
        <w:t xml:space="preserve"> című drámájából: „Fehér ruhába öltözve sietve elindulok a halandó ember származásától, és soha többé nem érem el a halál edényét” (a testet öltést). Idézve </w:t>
      </w:r>
      <w:proofErr w:type="spellStart"/>
      <w:r>
        <w:t>Mead</w:t>
      </w:r>
      <w:proofErr w:type="spellEnd"/>
      <w:r>
        <w:t xml:space="preserve">: </w:t>
      </w:r>
      <w:proofErr w:type="spellStart"/>
      <w:r w:rsidRPr="0086388A">
        <w:rPr>
          <w:i/>
        </w:rPr>
        <w:t>Appollonius</w:t>
      </w:r>
      <w:proofErr w:type="spellEnd"/>
      <w:r>
        <w:t>, 13. oldal.</w:t>
      </w:r>
    </w:p>
  </w:footnote>
  <w:footnote w:id="17">
    <w:p w14:paraId="44E4293F" w14:textId="77777777" w:rsidR="00FF36FF" w:rsidRDefault="00FF36FF" w:rsidP="00BF7FB6">
      <w:pPr>
        <w:pStyle w:val="Lbjegyzetszveg"/>
        <w:ind w:firstLine="360"/>
      </w:pPr>
      <w:r>
        <w:rPr>
          <w:rStyle w:val="Lbjegyzet-hivatkozs"/>
        </w:rPr>
        <w:footnoteRef/>
      </w:r>
      <w:r>
        <w:t xml:space="preserve"> A héber betű, amely a mi D-nknek felel meg, és amivel ez a név (Dávid) kezdődik és végződik, a </w:t>
      </w:r>
      <w:proofErr w:type="spellStart"/>
      <w:r>
        <w:t>Daleth</w:t>
      </w:r>
      <w:proofErr w:type="spellEnd"/>
      <w:r>
        <w:t>, „egy ajtót” jelent. (Ézsaiás, 22:22)</w:t>
      </w:r>
    </w:p>
  </w:footnote>
  <w:footnote w:id="18">
    <w:p w14:paraId="000F2C6F" w14:textId="77777777" w:rsidR="00FF36FF" w:rsidRDefault="00FF36FF" w:rsidP="00550595">
      <w:pPr>
        <w:pStyle w:val="Lbjegyzetszveg"/>
        <w:ind w:firstLine="360"/>
      </w:pPr>
      <w:r>
        <w:rPr>
          <w:rStyle w:val="Lbjegyzet-hivatkozs"/>
        </w:rPr>
        <w:footnoteRef/>
      </w:r>
      <w:r>
        <w:t xml:space="preserve"> Lásd W. L. </w:t>
      </w:r>
      <w:proofErr w:type="spellStart"/>
      <w:r>
        <w:t>Wilmshurst</w:t>
      </w:r>
      <w:proofErr w:type="spellEnd"/>
      <w:r>
        <w:t xml:space="preserve">: </w:t>
      </w:r>
      <w:proofErr w:type="spellStart"/>
      <w:r w:rsidRPr="00734EE8">
        <w:rPr>
          <w:i/>
        </w:rPr>
        <w:t>Contemplations</w:t>
      </w:r>
      <w:proofErr w:type="spellEnd"/>
      <w:r>
        <w:t xml:space="preserve">, 94. és következő oldalak. </w:t>
      </w:r>
    </w:p>
  </w:footnote>
  <w:footnote w:id="19">
    <w:p w14:paraId="612849EE" w14:textId="77777777" w:rsidR="00FF36FF" w:rsidRDefault="00FF36FF" w:rsidP="008D5471">
      <w:pPr>
        <w:pStyle w:val="Lbjegyzetszveg"/>
        <w:ind w:firstLine="360"/>
      </w:pPr>
      <w:r>
        <w:rPr>
          <w:rStyle w:val="Lbjegyzet-hivatkozs"/>
        </w:rPr>
        <w:footnoteRef/>
      </w:r>
      <w:r>
        <w:t xml:space="preserve"> Lásd: </w:t>
      </w:r>
      <w:proofErr w:type="spellStart"/>
      <w:r w:rsidRPr="008D5471">
        <w:rPr>
          <w:i/>
        </w:rPr>
        <w:t>Mystery</w:t>
      </w:r>
      <w:proofErr w:type="spellEnd"/>
      <w:r w:rsidRPr="008D5471">
        <w:rPr>
          <w:i/>
        </w:rPr>
        <w:t xml:space="preserve"> </w:t>
      </w:r>
      <w:proofErr w:type="spellStart"/>
      <w:r w:rsidRPr="008D5471">
        <w:rPr>
          <w:i/>
        </w:rPr>
        <w:t>Teaching</w:t>
      </w:r>
      <w:proofErr w:type="spellEnd"/>
      <w:r w:rsidRPr="008D5471">
        <w:rPr>
          <w:i/>
        </w:rPr>
        <w:t xml:space="preserve"> of </w:t>
      </w:r>
      <w:proofErr w:type="spellStart"/>
      <w:r w:rsidRPr="008D5471">
        <w:rPr>
          <w:i/>
        </w:rPr>
        <w:t>the</w:t>
      </w:r>
      <w:proofErr w:type="spellEnd"/>
      <w:r w:rsidRPr="008D5471">
        <w:rPr>
          <w:i/>
        </w:rPr>
        <w:t xml:space="preserve"> </w:t>
      </w:r>
      <w:proofErr w:type="spellStart"/>
      <w:r w:rsidRPr="008D5471">
        <w:rPr>
          <w:i/>
        </w:rPr>
        <w:t>Bible</w:t>
      </w:r>
      <w:proofErr w:type="spellEnd"/>
      <w:r>
        <w:t>, V. fejezet.</w:t>
      </w:r>
    </w:p>
  </w:footnote>
  <w:footnote w:id="20">
    <w:p w14:paraId="61A924B9" w14:textId="77777777" w:rsidR="00FF36FF" w:rsidRDefault="00FF36FF" w:rsidP="00934C9F">
      <w:pPr>
        <w:pStyle w:val="Lbjegyzetszveg"/>
        <w:ind w:firstLine="360"/>
      </w:pPr>
      <w:r>
        <w:rPr>
          <w:rStyle w:val="Lbjegyzet-hivatkozs"/>
        </w:rPr>
        <w:footnoteRef/>
      </w:r>
      <w:r>
        <w:t xml:space="preserve"> A Csend hangja. Az Apokalipszis hét városa vagy egyháza a hét kapunak felel meg, </w:t>
      </w:r>
    </w:p>
  </w:footnote>
  <w:footnote w:id="21">
    <w:p w14:paraId="30F2BEF3" w14:textId="77777777" w:rsidR="00FF36FF" w:rsidRDefault="00FF36FF" w:rsidP="00470021">
      <w:pPr>
        <w:pStyle w:val="Lbjegyzetszveg"/>
        <w:ind w:firstLine="426"/>
      </w:pPr>
      <w:r>
        <w:rPr>
          <w:rStyle w:val="Lbjegyzet-hivatkozs"/>
        </w:rPr>
        <w:footnoteRef/>
      </w:r>
      <w:r>
        <w:t xml:space="preserve"> Ugyanott.</w:t>
      </w:r>
    </w:p>
  </w:footnote>
  <w:footnote w:id="22">
    <w:p w14:paraId="6B943FC6" w14:textId="77777777" w:rsidR="00FF36FF" w:rsidRDefault="00FF36FF" w:rsidP="00470021">
      <w:pPr>
        <w:pStyle w:val="Lbjegyzetszveg"/>
        <w:ind w:firstLine="426"/>
      </w:pPr>
      <w:r>
        <w:rPr>
          <w:rStyle w:val="Lbjegyzet-hivatkozs"/>
        </w:rPr>
        <w:footnoteRef/>
      </w:r>
      <w:r>
        <w:t xml:space="preserve"> Jelenések könyve. XXI. 23.</w:t>
      </w:r>
    </w:p>
  </w:footnote>
  <w:footnote w:id="23">
    <w:p w14:paraId="315F846B" w14:textId="77777777" w:rsidR="00FF36FF" w:rsidRDefault="00FF36FF" w:rsidP="008B260D">
      <w:pPr>
        <w:pStyle w:val="Lbjegyzetszveg"/>
        <w:ind w:firstLine="426"/>
      </w:pPr>
      <w:r>
        <w:rPr>
          <w:rStyle w:val="Lbjegyzet-hivatkozs"/>
        </w:rPr>
        <w:footnoteRef/>
      </w:r>
      <w:r>
        <w:t xml:space="preserve"> Ugyanott, XI. 11.</w:t>
      </w:r>
    </w:p>
  </w:footnote>
  <w:footnote w:id="24">
    <w:p w14:paraId="3867CF85" w14:textId="77777777" w:rsidR="00FF36FF" w:rsidRDefault="00FF36FF" w:rsidP="008B260D">
      <w:pPr>
        <w:pStyle w:val="Lbjegyzetszveg"/>
        <w:ind w:firstLine="426"/>
      </w:pPr>
      <w:r>
        <w:rPr>
          <w:rStyle w:val="Lbjegyzet-hivatkozs"/>
        </w:rPr>
        <w:footnoteRef/>
      </w:r>
      <w:r>
        <w:t xml:space="preserve"> Ugyanott, XI. 2.</w:t>
      </w:r>
    </w:p>
  </w:footnote>
  <w:footnote w:id="25">
    <w:p w14:paraId="0190E235" w14:textId="77777777" w:rsidR="00FF36FF" w:rsidRDefault="00FF36FF" w:rsidP="008B260D">
      <w:pPr>
        <w:pStyle w:val="Lbjegyzetszveg"/>
        <w:ind w:firstLine="426"/>
      </w:pPr>
      <w:r>
        <w:rPr>
          <w:rStyle w:val="Lbjegyzet-hivatkozs"/>
        </w:rPr>
        <w:footnoteRef/>
      </w:r>
      <w:r>
        <w:t xml:space="preserve"> Ugyanott, XI. 3.</w:t>
      </w:r>
    </w:p>
  </w:footnote>
  <w:footnote w:id="26">
    <w:p w14:paraId="2E42CA45" w14:textId="77777777" w:rsidR="00FF36FF" w:rsidRDefault="00FF36FF" w:rsidP="00F10BE6">
      <w:pPr>
        <w:pStyle w:val="Lbjegyzetszveg"/>
        <w:ind w:firstLine="426"/>
      </w:pPr>
      <w:r>
        <w:rPr>
          <w:rStyle w:val="Lbjegyzet-hivatkozs"/>
        </w:rPr>
        <w:footnoteRef/>
      </w:r>
      <w:r>
        <w:t xml:space="preserve"> Ugyanott, XII. 6.</w:t>
      </w:r>
    </w:p>
  </w:footnote>
  <w:footnote w:id="27">
    <w:p w14:paraId="535689B1" w14:textId="77777777" w:rsidR="00FF36FF" w:rsidRDefault="00FF36FF" w:rsidP="00F10BE6">
      <w:pPr>
        <w:pStyle w:val="Lbjegyzetszveg"/>
        <w:ind w:firstLine="426"/>
      </w:pPr>
      <w:r>
        <w:rPr>
          <w:rStyle w:val="Lbjegyzet-hivatkozs"/>
        </w:rPr>
        <w:footnoteRef/>
      </w:r>
      <w:r>
        <w:t xml:space="preserve"> Ugyanott, XII. 14.</w:t>
      </w:r>
    </w:p>
  </w:footnote>
  <w:footnote w:id="28">
    <w:p w14:paraId="39ED1B5D" w14:textId="77777777" w:rsidR="00FF36FF" w:rsidRDefault="00FF36FF" w:rsidP="00170C79">
      <w:pPr>
        <w:pStyle w:val="Lbjegyzetszveg"/>
        <w:ind w:firstLine="426"/>
      </w:pPr>
      <w:r>
        <w:rPr>
          <w:rStyle w:val="Lbjegyzet-hivatkozs"/>
        </w:rPr>
        <w:footnoteRef/>
      </w:r>
      <w:r>
        <w:t xml:space="preserve"> Dániel, XII. 7.</w:t>
      </w:r>
    </w:p>
  </w:footnote>
  <w:footnote w:id="29">
    <w:p w14:paraId="583F88AA" w14:textId="77777777" w:rsidR="00FF36FF" w:rsidRDefault="00FF36FF" w:rsidP="00170C79">
      <w:pPr>
        <w:pStyle w:val="Lbjegyzetszveg"/>
        <w:ind w:firstLine="426"/>
      </w:pPr>
      <w:r>
        <w:rPr>
          <w:rStyle w:val="Lbjegyzet-hivatkozs"/>
        </w:rPr>
        <w:footnoteRef/>
      </w:r>
      <w:r>
        <w:t xml:space="preserve"> Van a születés (teremtés) száma, a Krisztus-születés pedig a szellemi felébredés a szívben. Ezt felisme</w:t>
      </w:r>
      <w:r>
        <w:t>r</w:t>
      </w:r>
      <w:r>
        <w:t>ve, a tanítványnak át kell mennie egy 3,5 éves, kísértésekkel és próbákkal teli időszakon, amelyet a Bibliában Egyiptom szimbolizál, a rabság helyszíne.</w:t>
      </w:r>
    </w:p>
  </w:footnote>
  <w:footnote w:id="30">
    <w:p w14:paraId="186ABF59" w14:textId="77777777" w:rsidR="00FF36FF" w:rsidRDefault="00FF36FF" w:rsidP="0066074E">
      <w:pPr>
        <w:pStyle w:val="Lbjegyzetszveg"/>
        <w:ind w:firstLine="426"/>
      </w:pPr>
      <w:r>
        <w:rPr>
          <w:rStyle w:val="Lbjegyzet-hivatkozs"/>
        </w:rPr>
        <w:footnoteRef/>
      </w:r>
      <w:r>
        <w:t xml:space="preserve"> Az ezoterikus filozófiában 12 nyílás található a testen. Az </w:t>
      </w:r>
      <w:proofErr w:type="spellStart"/>
      <w:r>
        <w:t>Upanishad-ok</w:t>
      </w:r>
      <w:proofErr w:type="spellEnd"/>
      <w:r>
        <w:t xml:space="preserve"> úgy hivatkoznak az emberi tes</w:t>
      </w:r>
      <w:r>
        <w:t>t</w:t>
      </w:r>
      <w:r>
        <w:t>re, mint az Isten sok kapujú városára.</w:t>
      </w:r>
    </w:p>
  </w:footnote>
  <w:footnote w:id="31">
    <w:p w14:paraId="523B67C9" w14:textId="77777777" w:rsidR="00FF36FF" w:rsidRDefault="00FF36FF" w:rsidP="0091503F">
      <w:pPr>
        <w:pStyle w:val="Lbjegyzetszveg"/>
        <w:ind w:firstLine="426"/>
      </w:pPr>
      <w:r>
        <w:rPr>
          <w:rStyle w:val="Lbjegyzet-hivatkozs"/>
        </w:rPr>
        <w:footnoteRef/>
      </w:r>
      <w:r>
        <w:t xml:space="preserve"> Mind a héberben, mind a görögben minden betű egyben egy szám is, ahogyan minden más ősi nyelvben is. A jelenlegi számrendszerünk</w:t>
      </w:r>
      <w:r w:rsidRPr="0091503F">
        <w:t xml:space="preserve"> </w:t>
      </w:r>
      <w:r>
        <w:t>arab eredetű, és viszonylag modern.</w:t>
      </w:r>
    </w:p>
  </w:footnote>
  <w:footnote w:id="32">
    <w:p w14:paraId="4C097B89" w14:textId="77777777" w:rsidR="00FF36FF" w:rsidRDefault="00FF36FF" w:rsidP="00223A80">
      <w:pPr>
        <w:pStyle w:val="Lbjegyzetszveg"/>
        <w:ind w:firstLine="426"/>
      </w:pPr>
      <w:r>
        <w:rPr>
          <w:rStyle w:val="Lbjegyzet-hivatkozs"/>
        </w:rPr>
        <w:footnoteRef/>
      </w:r>
      <w:r>
        <w:t xml:space="preserve"> I. </w:t>
      </w:r>
      <w:proofErr w:type="spellStart"/>
      <w:r>
        <w:t>Korint</w:t>
      </w:r>
      <w:proofErr w:type="spellEnd"/>
      <w:r>
        <w:t>. XV. 47.</w:t>
      </w:r>
    </w:p>
  </w:footnote>
  <w:footnote w:id="33">
    <w:p w14:paraId="22D517BB" w14:textId="77777777" w:rsidR="00FF36FF" w:rsidRDefault="00FF36FF" w:rsidP="00F228E9">
      <w:pPr>
        <w:pStyle w:val="Lbjegyzetszveg"/>
        <w:ind w:firstLine="426"/>
      </w:pPr>
      <w:r>
        <w:rPr>
          <w:rStyle w:val="Lbjegyzet-hivatkozs"/>
        </w:rPr>
        <w:footnoteRef/>
      </w:r>
      <w:r>
        <w:t xml:space="preserve"> Jelenések könyve. XXI. 17.</w:t>
      </w:r>
    </w:p>
  </w:footnote>
  <w:footnote w:id="34">
    <w:p w14:paraId="63FC160E" w14:textId="77777777" w:rsidR="00FF36FF" w:rsidRDefault="00FF36FF" w:rsidP="00111067">
      <w:pPr>
        <w:pStyle w:val="Lbjegyzetszveg"/>
        <w:ind w:firstLine="426"/>
      </w:pPr>
      <w:r>
        <w:rPr>
          <w:rStyle w:val="Lbjegyzet-hivatkozs"/>
        </w:rPr>
        <w:footnoteRef/>
      </w:r>
      <w:r>
        <w:t xml:space="preserve"> Ugyanott, XIV. 20.</w:t>
      </w:r>
    </w:p>
  </w:footnote>
  <w:footnote w:id="35">
    <w:p w14:paraId="58E70EF8" w14:textId="77777777" w:rsidR="00FF36FF" w:rsidRDefault="00FF36FF" w:rsidP="00111067">
      <w:pPr>
        <w:pStyle w:val="Lbjegyzetszveg"/>
        <w:ind w:firstLine="426"/>
      </w:pPr>
      <w:r>
        <w:rPr>
          <w:rStyle w:val="Lbjegyzet-hivatkozs"/>
        </w:rPr>
        <w:footnoteRef/>
      </w:r>
      <w:r>
        <w:t xml:space="preserve"> TAU, 30. oldal.</w:t>
      </w:r>
    </w:p>
  </w:footnote>
  <w:footnote w:id="36">
    <w:p w14:paraId="333631E9" w14:textId="77777777" w:rsidR="00FF36FF" w:rsidRDefault="00FF36FF" w:rsidP="0057603F">
      <w:pPr>
        <w:pStyle w:val="Lbjegyzetszveg"/>
        <w:ind w:firstLine="426"/>
      </w:pPr>
      <w:r>
        <w:rPr>
          <w:rStyle w:val="Lbjegyzet-hivatkozs"/>
        </w:rPr>
        <w:footnoteRef/>
      </w:r>
      <w:r>
        <w:t xml:space="preserve"> TAU, 25. oldal.</w:t>
      </w:r>
    </w:p>
  </w:footnote>
  <w:footnote w:id="37">
    <w:p w14:paraId="41258E1D" w14:textId="77777777" w:rsidR="00FF36FF" w:rsidRDefault="00FF36FF" w:rsidP="00D85B87">
      <w:pPr>
        <w:pStyle w:val="Lbjegyzetszveg"/>
        <w:ind w:firstLine="426"/>
      </w:pPr>
      <w:r>
        <w:rPr>
          <w:rStyle w:val="Lbjegyzet-hivatkozs"/>
        </w:rPr>
        <w:footnoteRef/>
      </w:r>
      <w:r>
        <w:t xml:space="preserve"> A 666 szám csak egy a különösen leleményes sorozat tagjai közül, aminek teljes bemutatását az olvasó megtalálja </w:t>
      </w:r>
      <w:proofErr w:type="spellStart"/>
      <w:r>
        <w:t>Pryse</w:t>
      </w:r>
      <w:proofErr w:type="spellEnd"/>
      <w:r>
        <w:t xml:space="preserve"> diagramján (TAU, 26-27. oldalak). A ford. megj.: A hivatkozott diagramot a fejezet végére beillesztettem, mert annyira sokatmondónak tartom. </w:t>
      </w:r>
    </w:p>
  </w:footnote>
  <w:footnote w:id="38">
    <w:p w14:paraId="58C9B98A" w14:textId="77777777" w:rsidR="00FF36FF" w:rsidRDefault="00FF36FF" w:rsidP="001A752F">
      <w:pPr>
        <w:pStyle w:val="Lbjegyzetszveg"/>
        <w:ind w:firstLine="426"/>
      </w:pPr>
      <w:r>
        <w:rPr>
          <w:rStyle w:val="Lbjegyzet-hivatkozs"/>
        </w:rPr>
        <w:footnoteRef/>
      </w:r>
      <w:r>
        <w:t xml:space="preserve"> A valódi próféta az igazság feltárója, nem csupán eljövendő események megmondója, bár időnként ez is lehet a prófétai feladat része. A szó héberül </w:t>
      </w:r>
      <w:proofErr w:type="spellStart"/>
      <w:r w:rsidRPr="001A752F">
        <w:rPr>
          <w:i/>
        </w:rPr>
        <w:t>nabi</w:t>
      </w:r>
      <w:proofErr w:type="spellEnd"/>
      <w:r>
        <w:t xml:space="preserve">, görögül </w:t>
      </w:r>
      <w:proofErr w:type="spellStart"/>
      <w:r w:rsidRPr="001A752F">
        <w:rPr>
          <w:i/>
        </w:rPr>
        <w:t>prophetes</w:t>
      </w:r>
      <w:proofErr w:type="spellEnd"/>
      <w:r>
        <w:t>, mindkettő jelentése: „Isten szájának egy darabja”. Az igazi próféta ezért akin keresztül az isteni akarat és szándék ismertté válik, és az igazság kinyilv</w:t>
      </w:r>
      <w:r>
        <w:t>á</w:t>
      </w:r>
      <w:r>
        <w:t>nul.</w:t>
      </w:r>
    </w:p>
  </w:footnote>
  <w:footnote w:id="39">
    <w:p w14:paraId="4DDFB627" w14:textId="77777777" w:rsidR="00FF36FF" w:rsidRDefault="00FF36FF" w:rsidP="001101EC">
      <w:pPr>
        <w:pStyle w:val="Lbjegyzetszveg"/>
        <w:ind w:firstLine="426"/>
      </w:pPr>
      <w:r>
        <w:rPr>
          <w:rStyle w:val="Lbjegyzet-hivatkozs"/>
        </w:rPr>
        <w:footnoteRef/>
      </w:r>
      <w:r>
        <w:t xml:space="preserve"> A növekvő holdsarló vagy a kos szarva – ami az értelmi képességet jelenti – volt a beavatott glóriájának vagy emblémájának korai formája. Ez látható az ősi művészeti alkotásokon, mivel Mózest és Áront általában ezekkel a „szarvakkal” festették meg. A dicsfény egy későbbi fejlesztés volt, és azt a ragyogó fényt vagy vakító aurát jelképezi, ami körülveszi a szentet vagy a tökéletesedett lényt.</w:t>
      </w:r>
    </w:p>
  </w:footnote>
  <w:footnote w:id="40">
    <w:p w14:paraId="1A5BD9E6" w14:textId="77777777" w:rsidR="00FF36FF" w:rsidRDefault="00FF36FF" w:rsidP="00AA3A45">
      <w:pPr>
        <w:pStyle w:val="Lbjegyzetszveg"/>
        <w:ind w:firstLine="426"/>
      </w:pPr>
      <w:r>
        <w:rPr>
          <w:rStyle w:val="Lbjegyzet-hivatkozs"/>
        </w:rPr>
        <w:footnoteRef/>
      </w:r>
      <w:r>
        <w:t xml:space="preserve"> Jelenések könyve, XIII. 13.</w:t>
      </w:r>
    </w:p>
  </w:footnote>
  <w:footnote w:id="41">
    <w:p w14:paraId="50C31D54" w14:textId="77777777" w:rsidR="00FF36FF" w:rsidRDefault="00FF36FF" w:rsidP="00DD2933">
      <w:pPr>
        <w:pStyle w:val="Lbjegyzetszveg"/>
        <w:ind w:firstLine="426"/>
      </w:pPr>
      <w:r>
        <w:rPr>
          <w:rStyle w:val="Lbjegyzet-hivatkozs"/>
        </w:rPr>
        <w:footnoteRef/>
      </w:r>
      <w:r>
        <w:t xml:space="preserve"> Ugyanott, XII. 3.</w:t>
      </w:r>
    </w:p>
  </w:footnote>
  <w:footnote w:id="42">
    <w:p w14:paraId="6848F202" w14:textId="77777777" w:rsidR="00FF36FF" w:rsidRDefault="00FF36FF" w:rsidP="006C17A0">
      <w:pPr>
        <w:pStyle w:val="Lbjegyzetszveg"/>
        <w:ind w:firstLine="426"/>
      </w:pPr>
      <w:r>
        <w:rPr>
          <w:rStyle w:val="Lbjegyzet-hivatkozs"/>
        </w:rPr>
        <w:footnoteRef/>
      </w:r>
      <w:r>
        <w:t xml:space="preserve"> Jelenések könyve, XII. 15.</w:t>
      </w:r>
    </w:p>
  </w:footnote>
  <w:footnote w:id="43">
    <w:p w14:paraId="51793667" w14:textId="77777777" w:rsidR="00FF36FF" w:rsidRDefault="00FF36FF" w:rsidP="008141FD">
      <w:pPr>
        <w:pStyle w:val="Lbjegyzetszveg"/>
        <w:ind w:firstLine="426"/>
      </w:pPr>
      <w:r>
        <w:rPr>
          <w:rStyle w:val="Lbjegyzet-hivatkozs"/>
        </w:rPr>
        <w:footnoteRef/>
      </w:r>
      <w:r>
        <w:t xml:space="preserve"> Ugyanott, XII. 17.</w:t>
      </w:r>
    </w:p>
  </w:footnote>
  <w:footnote w:id="44">
    <w:p w14:paraId="3228FB0A" w14:textId="77777777" w:rsidR="00FF36FF" w:rsidRDefault="00FF36FF" w:rsidP="00BC6C54">
      <w:pPr>
        <w:pStyle w:val="Lbjegyzetszveg"/>
        <w:ind w:firstLine="426"/>
      </w:pPr>
      <w:r>
        <w:rPr>
          <w:rStyle w:val="Lbjegyzet-hivatkozs"/>
        </w:rPr>
        <w:footnoteRef/>
      </w:r>
      <w:r>
        <w:t xml:space="preserve"> Ugyanott, XIII. 6.</w:t>
      </w:r>
    </w:p>
  </w:footnote>
  <w:footnote w:id="45">
    <w:p w14:paraId="69337E81" w14:textId="77777777" w:rsidR="00FF36FF" w:rsidRDefault="00FF36FF" w:rsidP="0005180B">
      <w:pPr>
        <w:pStyle w:val="Lbjegyzetszveg"/>
        <w:ind w:firstLine="426"/>
      </w:pPr>
      <w:r>
        <w:rPr>
          <w:rStyle w:val="Lbjegyzet-hivatkozs"/>
        </w:rPr>
        <w:footnoteRef/>
      </w:r>
      <w:r>
        <w:t xml:space="preserve"> Ugyanott, V. 10.</w:t>
      </w:r>
    </w:p>
  </w:footnote>
  <w:footnote w:id="46">
    <w:p w14:paraId="77890CD3" w14:textId="77777777" w:rsidR="00FF36FF" w:rsidRDefault="00FF36FF" w:rsidP="00A172C8">
      <w:pPr>
        <w:pStyle w:val="Lbjegyzetszveg"/>
        <w:ind w:firstLine="426"/>
      </w:pPr>
      <w:r>
        <w:rPr>
          <w:rStyle w:val="Lbjegyzet-hivatkozs"/>
        </w:rPr>
        <w:footnoteRef/>
      </w:r>
      <w:r>
        <w:t xml:space="preserve"> Jelenések könyve, XIII. 15 – 17.</w:t>
      </w:r>
    </w:p>
  </w:footnote>
  <w:footnote w:id="47">
    <w:p w14:paraId="5FBE056B" w14:textId="77777777" w:rsidR="00FF36FF" w:rsidRPr="00ED5DD6" w:rsidRDefault="00FF36FF" w:rsidP="007F000E">
      <w:pPr>
        <w:pStyle w:val="Lbjegyzetszveg"/>
        <w:ind w:firstLine="425"/>
      </w:pPr>
      <w:r w:rsidRPr="00ED5DD6">
        <w:rPr>
          <w:rStyle w:val="Lbjegyzet-hivatkozs"/>
        </w:rPr>
        <w:footnoteRef/>
      </w:r>
      <w:r w:rsidRPr="00ED5DD6">
        <w:t xml:space="preserve"> Ezek már nem ténylegesen a legfőbb jegyek, mivel a napéjegyenlőségek precessziója miatt egy jegynyit visszafelé léptek. A mellékelt diagramon ezek a legkülsőbb körön láthatók, jelezve az állatövi kereszt külső széleit, de meg kell értenünk, hogy a megnyilvánulás alapvető módjaiként benne vannak annak minden fázis</w:t>
      </w:r>
      <w:r w:rsidRPr="00ED5DD6">
        <w:t>á</w:t>
      </w:r>
      <w:r w:rsidRPr="00ED5DD6">
        <w:t>ban. Ezek a középpontból sugároznak kifelé, mint az Egy Forrásból származó energia különböző irányú áraml</w:t>
      </w:r>
      <w:r w:rsidRPr="00ED5DD6">
        <w:t>a</w:t>
      </w:r>
      <w:r w:rsidRPr="00ED5DD6">
        <w:t>tai.</w:t>
      </w:r>
    </w:p>
  </w:footnote>
  <w:footnote w:id="48">
    <w:p w14:paraId="17E2C300" w14:textId="77777777" w:rsidR="00FF36FF" w:rsidRPr="00ED5DD6" w:rsidRDefault="00FF36FF" w:rsidP="007F000E">
      <w:pPr>
        <w:pStyle w:val="Lbjegyzetszveg"/>
        <w:ind w:firstLine="425"/>
      </w:pPr>
      <w:r w:rsidRPr="00ED5DD6">
        <w:rPr>
          <w:rStyle w:val="Lbjegyzet-hivatkozs"/>
        </w:rPr>
        <w:footnoteRef/>
      </w:r>
      <w:r w:rsidRPr="00ED5DD6">
        <w:t xml:space="preserve"> Ami az evangélisták szimbólumát illeti, lásd a </w:t>
      </w:r>
      <w:proofErr w:type="spellStart"/>
      <w:r w:rsidRPr="00ED5DD6">
        <w:rPr>
          <w:i/>
        </w:rPr>
        <w:t>Mystery</w:t>
      </w:r>
      <w:proofErr w:type="spellEnd"/>
      <w:r w:rsidRPr="00ED5DD6">
        <w:rPr>
          <w:i/>
        </w:rPr>
        <w:t xml:space="preserve"> </w:t>
      </w:r>
      <w:proofErr w:type="spellStart"/>
      <w:r w:rsidRPr="00ED5DD6">
        <w:rPr>
          <w:i/>
        </w:rPr>
        <w:t>Teaching</w:t>
      </w:r>
      <w:proofErr w:type="spellEnd"/>
      <w:r w:rsidRPr="00ED5DD6">
        <w:rPr>
          <w:i/>
        </w:rPr>
        <w:t xml:space="preserve"> of </w:t>
      </w:r>
      <w:proofErr w:type="spellStart"/>
      <w:r w:rsidRPr="00ED5DD6">
        <w:rPr>
          <w:i/>
        </w:rPr>
        <w:t>the</w:t>
      </w:r>
      <w:proofErr w:type="spellEnd"/>
      <w:r w:rsidRPr="00ED5DD6">
        <w:rPr>
          <w:i/>
        </w:rPr>
        <w:t xml:space="preserve"> </w:t>
      </w:r>
      <w:proofErr w:type="spellStart"/>
      <w:r w:rsidRPr="00ED5DD6">
        <w:rPr>
          <w:i/>
        </w:rPr>
        <w:t>Bible</w:t>
      </w:r>
      <w:proofErr w:type="spellEnd"/>
      <w:r w:rsidRPr="00ED5DD6">
        <w:rPr>
          <w:i/>
        </w:rPr>
        <w:t xml:space="preserve">, </w:t>
      </w:r>
      <w:r w:rsidRPr="00ED5DD6">
        <w:t>70. és további oldalak.</w:t>
      </w:r>
    </w:p>
  </w:footnote>
  <w:footnote w:id="49">
    <w:p w14:paraId="715F8467" w14:textId="77777777" w:rsidR="00FF36FF" w:rsidRPr="003C6BD2" w:rsidRDefault="00FF36FF" w:rsidP="007F000E">
      <w:pPr>
        <w:pStyle w:val="Lbjegyzetszveg"/>
        <w:ind w:firstLine="425"/>
      </w:pPr>
      <w:r w:rsidRPr="003C6BD2">
        <w:rPr>
          <w:rStyle w:val="Lbjegyzet-hivatkozs"/>
        </w:rPr>
        <w:footnoteRef/>
      </w:r>
      <w:r w:rsidRPr="003C6BD2">
        <w:t xml:space="preserve"> Ezékiel, I. 1 – 15.</w:t>
      </w:r>
    </w:p>
  </w:footnote>
  <w:footnote w:id="50">
    <w:p w14:paraId="78676677" w14:textId="77777777" w:rsidR="00FF36FF" w:rsidRPr="0015676F" w:rsidRDefault="00FF36FF" w:rsidP="007F000E">
      <w:pPr>
        <w:pStyle w:val="Lbjegyzetszveg"/>
        <w:ind w:firstLine="425"/>
      </w:pPr>
      <w:r>
        <w:rPr>
          <w:rStyle w:val="Lbjegyzet-hivatkozs"/>
        </w:rPr>
        <w:footnoteRef/>
      </w:r>
      <w:r>
        <w:t xml:space="preserve"> Teremtés, XLIX. 22. Ez azt jelenti, hogy a következő verssorokban (23 – 26.), amelyekben a győztes íjászként jelenik meg, azonosítják a Nyilassal, az íjásszal, aki győzelmet arat a fehér lovon, mert a teremtő tev</w:t>
      </w:r>
      <w:r>
        <w:t>é</w:t>
      </w:r>
      <w:r>
        <w:t>kenység a szellemi újrateremtés képességének magasabb szintjét érte el.</w:t>
      </w:r>
    </w:p>
  </w:footnote>
  <w:footnote w:id="51">
    <w:p w14:paraId="31D2D798" w14:textId="77777777" w:rsidR="00FF36FF" w:rsidRPr="008972A7" w:rsidRDefault="00FF36FF" w:rsidP="007F000E">
      <w:pPr>
        <w:pStyle w:val="Lbjegyzetszveg"/>
        <w:ind w:firstLine="426"/>
      </w:pPr>
      <w:r>
        <w:rPr>
          <w:rStyle w:val="Lbjegyzet-hivatkozs"/>
        </w:rPr>
        <w:footnoteRef/>
      </w:r>
      <w:r>
        <w:t xml:space="preserve"> A </w:t>
      </w:r>
      <w:proofErr w:type="spellStart"/>
      <w:r>
        <w:t>mithrászi</w:t>
      </w:r>
      <w:proofErr w:type="spellEnd"/>
      <w:r>
        <w:t xml:space="preserve"> beavatások egyik szintjén a neofitát „az oroszlánnak” nevezték.</w:t>
      </w:r>
    </w:p>
  </w:footnote>
  <w:footnote w:id="52">
    <w:p w14:paraId="00A5BF82" w14:textId="77777777" w:rsidR="00FF36FF" w:rsidRDefault="00FF36FF" w:rsidP="00D66962">
      <w:pPr>
        <w:pStyle w:val="Lbjegyzetszveg"/>
        <w:ind w:firstLine="426"/>
      </w:pPr>
      <w:r>
        <w:rPr>
          <w:rStyle w:val="Lbjegyzet-hivatkozs"/>
        </w:rPr>
        <w:footnoteRef/>
      </w:r>
      <w:r>
        <w:t xml:space="preserve"> A fehér ló a kínai buddhizmusban tisztelet tárgya, a hagyomány szerint a buddhizmust először egy fehér ló juttatta el arra a földre, amely a szent könyveket vitte magával. A Kínában található legrégibb kolostort „A Fehér Ló Templomának” nevezik. (Johnson: </w:t>
      </w:r>
      <w:proofErr w:type="spellStart"/>
      <w:r w:rsidRPr="00D66962">
        <w:rPr>
          <w:i/>
        </w:rPr>
        <w:t>Buddhist</w:t>
      </w:r>
      <w:proofErr w:type="spellEnd"/>
      <w:r w:rsidRPr="00D66962">
        <w:rPr>
          <w:i/>
        </w:rPr>
        <w:t xml:space="preserve"> </w:t>
      </w:r>
      <w:proofErr w:type="spellStart"/>
      <w:r w:rsidRPr="00D66962">
        <w:rPr>
          <w:i/>
        </w:rPr>
        <w:t>China</w:t>
      </w:r>
      <w:proofErr w:type="spellEnd"/>
      <w:r>
        <w:t xml:space="preserve">) </w:t>
      </w:r>
    </w:p>
  </w:footnote>
  <w:footnote w:id="53">
    <w:p w14:paraId="71B0972B" w14:textId="77777777" w:rsidR="00FF36FF" w:rsidRDefault="00FF36FF" w:rsidP="00B27DF5">
      <w:pPr>
        <w:pStyle w:val="Lbjegyzetszveg"/>
        <w:ind w:firstLine="426"/>
      </w:pPr>
      <w:r>
        <w:rPr>
          <w:rStyle w:val="Lbjegyzet-hivatkozs"/>
        </w:rPr>
        <w:footnoteRef/>
      </w:r>
      <w:r>
        <w:t xml:space="preserve"> Ézsaiás, XXXI. 3.</w:t>
      </w:r>
    </w:p>
  </w:footnote>
  <w:footnote w:id="54">
    <w:p w14:paraId="1EA44EA0" w14:textId="77777777" w:rsidR="00FF36FF" w:rsidRDefault="00FF36FF" w:rsidP="00084E27">
      <w:pPr>
        <w:pStyle w:val="Lbjegyzetszveg"/>
        <w:ind w:firstLine="426"/>
      </w:pPr>
      <w:r>
        <w:rPr>
          <w:rStyle w:val="Lbjegyzet-hivatkozs"/>
        </w:rPr>
        <w:footnoteRef/>
      </w:r>
      <w:r>
        <w:t xml:space="preserve"> Az újszövetségi példabeszédben a jó szamaritánus, aki </w:t>
      </w:r>
      <w:proofErr w:type="spellStart"/>
      <w:r>
        <w:t>olajat</w:t>
      </w:r>
      <w:proofErr w:type="spellEnd"/>
      <w:r>
        <w:t xml:space="preserve"> és bort önt ki, a felsőbb elme, aki kiszab</w:t>
      </w:r>
      <w:r>
        <w:t>a</w:t>
      </w:r>
      <w:r>
        <w:t xml:space="preserve">dítja a lelket a tudatlanság boldogtalanságából. (Lásd: </w:t>
      </w:r>
      <w:proofErr w:type="spellStart"/>
      <w:r w:rsidRPr="00084E27">
        <w:rPr>
          <w:i/>
        </w:rPr>
        <w:t>Mystery</w:t>
      </w:r>
      <w:proofErr w:type="spellEnd"/>
      <w:r w:rsidRPr="00084E27">
        <w:rPr>
          <w:i/>
        </w:rPr>
        <w:t xml:space="preserve"> </w:t>
      </w:r>
      <w:proofErr w:type="spellStart"/>
      <w:r w:rsidRPr="00084E27">
        <w:rPr>
          <w:i/>
        </w:rPr>
        <w:t>Teaching</w:t>
      </w:r>
      <w:proofErr w:type="spellEnd"/>
      <w:r w:rsidRPr="00084E27">
        <w:rPr>
          <w:i/>
        </w:rPr>
        <w:t xml:space="preserve"> of </w:t>
      </w:r>
      <w:proofErr w:type="spellStart"/>
      <w:r w:rsidRPr="00084E27">
        <w:rPr>
          <w:i/>
        </w:rPr>
        <w:t>the</w:t>
      </w:r>
      <w:proofErr w:type="spellEnd"/>
      <w:r w:rsidRPr="00084E27">
        <w:rPr>
          <w:i/>
        </w:rPr>
        <w:t xml:space="preserve"> </w:t>
      </w:r>
      <w:proofErr w:type="spellStart"/>
      <w:r w:rsidRPr="00084E27">
        <w:rPr>
          <w:i/>
        </w:rPr>
        <w:t>Bible</w:t>
      </w:r>
      <w:proofErr w:type="spellEnd"/>
      <w:r>
        <w:t>, 59. oldal.)</w:t>
      </w:r>
    </w:p>
  </w:footnote>
  <w:footnote w:id="55">
    <w:p w14:paraId="206914D6" w14:textId="77777777" w:rsidR="00FF36FF" w:rsidRDefault="00FF36FF" w:rsidP="005576C9">
      <w:pPr>
        <w:pStyle w:val="Lbjegyzetszveg"/>
        <w:ind w:firstLine="426"/>
      </w:pPr>
      <w:r>
        <w:rPr>
          <w:rStyle w:val="Lbjegyzet-hivatkozs"/>
        </w:rPr>
        <w:footnoteRef/>
      </w:r>
      <w:r>
        <w:t xml:space="preserve"> Jelenések könyve, XIX. 11-16.</w:t>
      </w:r>
    </w:p>
  </w:footnote>
  <w:footnote w:id="56">
    <w:p w14:paraId="7A511EDE" w14:textId="77777777" w:rsidR="00FF36FF" w:rsidRDefault="00FF36FF" w:rsidP="00983354">
      <w:pPr>
        <w:pStyle w:val="Lbjegyzetszveg"/>
        <w:ind w:firstLine="426"/>
      </w:pPr>
      <w:r>
        <w:rPr>
          <w:rStyle w:val="Lbjegyzet-hivatkozs"/>
        </w:rPr>
        <w:footnoteRef/>
      </w:r>
      <w:r>
        <w:t xml:space="preserve"> Lásd: III. fejezet.</w:t>
      </w:r>
    </w:p>
  </w:footnote>
  <w:footnote w:id="57">
    <w:p w14:paraId="151A35A5" w14:textId="77777777" w:rsidR="00FF36FF" w:rsidRDefault="00FF36FF" w:rsidP="00707482">
      <w:pPr>
        <w:pStyle w:val="Lbjegyzetszveg"/>
        <w:ind w:firstLine="426"/>
      </w:pPr>
      <w:r>
        <w:rPr>
          <w:rStyle w:val="Lbjegyzet-hivatkozs"/>
        </w:rPr>
        <w:footnoteRef/>
      </w:r>
      <w:r>
        <w:t xml:space="preserve"> Ennek egy érdekes maradványa az </w:t>
      </w:r>
      <w:proofErr w:type="spellStart"/>
      <w:r>
        <w:t>Oberammergau</w:t>
      </w:r>
      <w:proofErr w:type="spellEnd"/>
      <w:r>
        <w:t xml:space="preserve"> szenvedélyjáték, amelyben minden cselekményt me</w:t>
      </w:r>
      <w:r>
        <w:t>g</w:t>
      </w:r>
      <w:r>
        <w:t>előz egy szimbolikus jelenet, amelyet egy kórus magyarázata kísér a látott esemény belső jelentésével kapcsola</w:t>
      </w:r>
      <w:r>
        <w:t>t</w:t>
      </w:r>
      <w:r>
        <w:t>ban.</w:t>
      </w:r>
    </w:p>
  </w:footnote>
  <w:footnote w:id="58">
    <w:p w14:paraId="2988AC52" w14:textId="77777777" w:rsidR="00FF36FF" w:rsidRDefault="00FF36FF" w:rsidP="00A5710C">
      <w:pPr>
        <w:pStyle w:val="Lbjegyzetszveg"/>
        <w:ind w:firstLine="426"/>
      </w:pPr>
      <w:r>
        <w:rPr>
          <w:rStyle w:val="Lbjegyzet-hivatkozs"/>
        </w:rPr>
        <w:footnoteRef/>
      </w:r>
      <w:r>
        <w:t xml:space="preserve"> Jelenések könyve, IV. </w:t>
      </w:r>
    </w:p>
  </w:footnote>
  <w:footnote w:id="59">
    <w:p w14:paraId="7B479429" w14:textId="77777777" w:rsidR="00FF36FF" w:rsidRDefault="00FF36FF" w:rsidP="00F66ED5">
      <w:pPr>
        <w:pStyle w:val="Lbjegyzetszveg"/>
        <w:ind w:firstLine="426"/>
      </w:pPr>
      <w:r>
        <w:rPr>
          <w:rStyle w:val="Lbjegyzet-hivatkozs"/>
        </w:rPr>
        <w:footnoteRef/>
      </w:r>
      <w:r>
        <w:t xml:space="preserve"> </w:t>
      </w:r>
      <w:r w:rsidRPr="00F66ED5">
        <w:rPr>
          <w:i/>
        </w:rPr>
        <w:t>Titkos Tanítás, Instrukciók</w:t>
      </w:r>
      <w:r>
        <w:t>. (Az agyi központok körüli fényes éterre az Apokalipszis gyakran „égként” utal.)</w:t>
      </w:r>
    </w:p>
  </w:footnote>
  <w:footnote w:id="60">
    <w:p w14:paraId="040BE8F3" w14:textId="77777777" w:rsidR="00FF36FF" w:rsidRDefault="00FF36FF" w:rsidP="00B94E3C">
      <w:pPr>
        <w:pStyle w:val="Lbjegyzetszveg"/>
        <w:ind w:firstLine="426"/>
      </w:pPr>
      <w:r>
        <w:rPr>
          <w:rStyle w:val="Lbjegyzet-hivatkozs"/>
        </w:rPr>
        <w:footnoteRef/>
      </w:r>
      <w:r>
        <w:t xml:space="preserve"> </w:t>
      </w:r>
      <w:r w:rsidRPr="00B94E3C">
        <w:rPr>
          <w:i/>
        </w:rPr>
        <w:t>Ezékiel</w:t>
      </w:r>
      <w:r>
        <w:t>, I. 27.</w:t>
      </w:r>
    </w:p>
  </w:footnote>
  <w:footnote w:id="61">
    <w:p w14:paraId="57F47616" w14:textId="77777777" w:rsidR="00FF36FF" w:rsidRDefault="00FF36FF" w:rsidP="007867E0">
      <w:pPr>
        <w:pStyle w:val="Lbjegyzetszveg"/>
        <w:ind w:firstLine="426"/>
      </w:pPr>
      <w:r>
        <w:rPr>
          <w:rStyle w:val="Lbjegyzet-hivatkozs"/>
        </w:rPr>
        <w:footnoteRef/>
      </w:r>
      <w:r>
        <w:t xml:space="preserve"> Lásd: </w:t>
      </w:r>
      <w:proofErr w:type="spellStart"/>
      <w:r w:rsidRPr="007867E0">
        <w:rPr>
          <w:i/>
        </w:rPr>
        <w:t>Mystery</w:t>
      </w:r>
      <w:proofErr w:type="spellEnd"/>
      <w:r w:rsidRPr="007867E0">
        <w:rPr>
          <w:i/>
        </w:rPr>
        <w:t xml:space="preserve"> </w:t>
      </w:r>
      <w:proofErr w:type="spellStart"/>
      <w:r w:rsidRPr="007867E0">
        <w:rPr>
          <w:i/>
        </w:rPr>
        <w:t>Teachings</w:t>
      </w:r>
      <w:proofErr w:type="spellEnd"/>
      <w:r w:rsidRPr="007867E0">
        <w:rPr>
          <w:i/>
        </w:rPr>
        <w:t xml:space="preserve"> of </w:t>
      </w:r>
      <w:proofErr w:type="spellStart"/>
      <w:r w:rsidRPr="007867E0">
        <w:rPr>
          <w:i/>
        </w:rPr>
        <w:t>the</w:t>
      </w:r>
      <w:proofErr w:type="spellEnd"/>
      <w:r w:rsidRPr="007867E0">
        <w:rPr>
          <w:i/>
        </w:rPr>
        <w:t xml:space="preserve"> </w:t>
      </w:r>
      <w:proofErr w:type="spellStart"/>
      <w:r w:rsidRPr="007867E0">
        <w:rPr>
          <w:i/>
        </w:rPr>
        <w:t>Bible</w:t>
      </w:r>
      <w:proofErr w:type="spellEnd"/>
      <w:r>
        <w:t>, 108. és következő oldalak.</w:t>
      </w:r>
    </w:p>
  </w:footnote>
  <w:footnote w:id="62">
    <w:p w14:paraId="58631297" w14:textId="77777777" w:rsidR="00FF36FF" w:rsidRDefault="00FF36FF" w:rsidP="00C247F8">
      <w:pPr>
        <w:pStyle w:val="Lbjegyzetszveg"/>
        <w:ind w:firstLine="426"/>
      </w:pPr>
      <w:r>
        <w:rPr>
          <w:rStyle w:val="Lbjegyzet-hivatkozs"/>
        </w:rPr>
        <w:footnoteRef/>
      </w:r>
      <w:r>
        <w:t xml:space="preserve"> Tekintse meg C. W. </w:t>
      </w:r>
      <w:proofErr w:type="spellStart"/>
      <w:r>
        <w:t>Leadbeater</w:t>
      </w:r>
      <w:proofErr w:type="spellEnd"/>
      <w:r>
        <w:t xml:space="preserve">: </w:t>
      </w:r>
      <w:r w:rsidRPr="00C247F8">
        <w:rPr>
          <w:i/>
        </w:rPr>
        <w:t>Látható és láthatatlan ember</w:t>
      </w:r>
      <w:r>
        <w:t xml:space="preserve"> könyvében az </w:t>
      </w:r>
      <w:proofErr w:type="spellStart"/>
      <w:r>
        <w:t>arhat</w:t>
      </w:r>
      <w:proofErr w:type="spellEnd"/>
      <w:r>
        <w:t xml:space="preserve"> kauzális testét.</w:t>
      </w:r>
    </w:p>
  </w:footnote>
  <w:footnote w:id="63">
    <w:p w14:paraId="6BCD1A92" w14:textId="77777777" w:rsidR="00FF36FF" w:rsidRDefault="00FF36FF" w:rsidP="00B87E92">
      <w:pPr>
        <w:pStyle w:val="Lbjegyzetszveg"/>
        <w:ind w:firstLine="426"/>
      </w:pPr>
      <w:r>
        <w:rPr>
          <w:rStyle w:val="Lbjegyzet-hivatkozs"/>
        </w:rPr>
        <w:footnoteRef/>
      </w:r>
      <w:r>
        <w:t xml:space="preserve"> Lásd: 5. fejezet.</w:t>
      </w:r>
    </w:p>
  </w:footnote>
  <w:footnote w:id="64">
    <w:p w14:paraId="36814C93" w14:textId="77777777" w:rsidR="00FF36FF" w:rsidRDefault="00FF36FF" w:rsidP="00992A38">
      <w:pPr>
        <w:pStyle w:val="Lbjegyzetszveg"/>
        <w:ind w:firstLine="426"/>
      </w:pPr>
      <w:r>
        <w:rPr>
          <w:rStyle w:val="Lbjegyzet-hivatkozs"/>
        </w:rPr>
        <w:footnoteRef/>
      </w:r>
      <w:r>
        <w:t xml:space="preserve"> Kivonulás, XXXIII. 18-23.</w:t>
      </w:r>
    </w:p>
  </w:footnote>
  <w:footnote w:id="65">
    <w:p w14:paraId="19636EDC" w14:textId="77777777" w:rsidR="00FF36FF" w:rsidRDefault="00FF36FF" w:rsidP="00992A38">
      <w:pPr>
        <w:pStyle w:val="Lbjegyzetszveg"/>
        <w:ind w:firstLine="426"/>
      </w:pPr>
      <w:r>
        <w:rPr>
          <w:rStyle w:val="Lbjegyzet-hivatkozs"/>
        </w:rPr>
        <w:footnoteRef/>
      </w:r>
      <w:r>
        <w:t xml:space="preserve"> Vessük össze azzal a mozzanattal, amikor </w:t>
      </w:r>
      <w:proofErr w:type="spellStart"/>
      <w:r>
        <w:t>Krishna</w:t>
      </w:r>
      <w:proofErr w:type="spellEnd"/>
      <w:r>
        <w:t xml:space="preserve"> kinyilatkoztatja magát a </w:t>
      </w:r>
      <w:proofErr w:type="spellStart"/>
      <w:r w:rsidRPr="00992A38">
        <w:rPr>
          <w:i/>
        </w:rPr>
        <w:t>Bhagavad</w:t>
      </w:r>
      <w:proofErr w:type="spellEnd"/>
      <w:r w:rsidRPr="00992A38">
        <w:rPr>
          <w:i/>
        </w:rPr>
        <w:t xml:space="preserve"> </w:t>
      </w:r>
      <w:proofErr w:type="spellStart"/>
      <w:r w:rsidRPr="00992A38">
        <w:rPr>
          <w:i/>
        </w:rPr>
        <w:t>Gitában</w:t>
      </w:r>
      <w:proofErr w:type="spellEnd"/>
      <w:r>
        <w:t>.</w:t>
      </w:r>
    </w:p>
  </w:footnote>
  <w:footnote w:id="66">
    <w:p w14:paraId="16A09E07" w14:textId="77777777" w:rsidR="00FF36FF" w:rsidRDefault="00FF36FF" w:rsidP="00F16AD7">
      <w:pPr>
        <w:pStyle w:val="Lbjegyzetszveg"/>
        <w:ind w:firstLine="426"/>
      </w:pPr>
      <w:r>
        <w:rPr>
          <w:rStyle w:val="Lbjegyzet-hivatkozs"/>
        </w:rPr>
        <w:footnoteRef/>
      </w:r>
      <w:r>
        <w:t xml:space="preserve"> </w:t>
      </w:r>
      <w:r w:rsidRPr="00F16AD7">
        <w:rPr>
          <w:i/>
        </w:rPr>
        <w:t>Holtak könyve</w:t>
      </w:r>
      <w:r>
        <w:t>, 155. fejezet.</w:t>
      </w:r>
    </w:p>
  </w:footnote>
  <w:footnote w:id="67">
    <w:p w14:paraId="2ADB3D8C" w14:textId="77777777" w:rsidR="00FF36FF" w:rsidRDefault="00FF36FF" w:rsidP="00F523F2">
      <w:pPr>
        <w:pStyle w:val="Lbjegyzetszveg"/>
        <w:ind w:firstLine="426"/>
      </w:pPr>
      <w:r>
        <w:rPr>
          <w:rStyle w:val="Lbjegyzet-hivatkozs"/>
        </w:rPr>
        <w:footnoteRef/>
      </w:r>
      <w:r>
        <w:t xml:space="preserve"> Lásd a 6. fejezetet.</w:t>
      </w:r>
    </w:p>
  </w:footnote>
  <w:footnote w:id="68">
    <w:p w14:paraId="37D4F6E1" w14:textId="77777777" w:rsidR="00FF36FF" w:rsidRDefault="00FF36FF" w:rsidP="00DB4197">
      <w:pPr>
        <w:pStyle w:val="Lbjegyzetszveg"/>
        <w:ind w:firstLine="426"/>
      </w:pPr>
      <w:r>
        <w:rPr>
          <w:rStyle w:val="Lbjegyzet-hivatkozs"/>
        </w:rPr>
        <w:footnoteRef/>
      </w:r>
      <w:r>
        <w:t xml:space="preserve"> </w:t>
      </w:r>
      <w:r w:rsidRPr="00DB4197">
        <w:rPr>
          <w:i/>
        </w:rPr>
        <w:t>A Csend hangja</w:t>
      </w:r>
      <w:r>
        <w:t>.</w:t>
      </w:r>
    </w:p>
  </w:footnote>
  <w:footnote w:id="69">
    <w:p w14:paraId="000FF979" w14:textId="77777777" w:rsidR="00FF36FF" w:rsidRDefault="00FF36FF" w:rsidP="008923CA">
      <w:pPr>
        <w:pStyle w:val="Lbjegyzetszveg"/>
        <w:ind w:firstLine="426"/>
      </w:pPr>
      <w:r>
        <w:rPr>
          <w:rStyle w:val="Lbjegyzet-hivatkozs"/>
        </w:rPr>
        <w:footnoteRef/>
      </w:r>
      <w:r>
        <w:t xml:space="preserve"> </w:t>
      </w:r>
      <w:proofErr w:type="spellStart"/>
      <w:r w:rsidRPr="00CC6FB5">
        <w:rPr>
          <w:i/>
        </w:rPr>
        <w:t>Gen</w:t>
      </w:r>
      <w:proofErr w:type="spellEnd"/>
      <w:r>
        <w:t>. XLIV. 17.</w:t>
      </w:r>
    </w:p>
  </w:footnote>
  <w:footnote w:id="70">
    <w:p w14:paraId="7FE2415D" w14:textId="77777777" w:rsidR="00FF36FF" w:rsidRDefault="00FF36FF" w:rsidP="002257EF">
      <w:pPr>
        <w:pStyle w:val="Lbjegyzetszveg"/>
        <w:ind w:firstLine="426"/>
      </w:pPr>
      <w:r>
        <w:rPr>
          <w:rStyle w:val="Lbjegyzet-hivatkozs"/>
        </w:rPr>
        <w:footnoteRef/>
      </w:r>
      <w:r>
        <w:t xml:space="preserve"> </w:t>
      </w:r>
      <w:r w:rsidRPr="00CC6FB5">
        <w:rPr>
          <w:i/>
        </w:rPr>
        <w:t>Jelenések Könyve</w:t>
      </w:r>
      <w:r>
        <w:t>, IV. Lásd: Bevezetés.</w:t>
      </w:r>
    </w:p>
  </w:footnote>
  <w:footnote w:id="71">
    <w:p w14:paraId="25F285A6" w14:textId="77777777" w:rsidR="00FF36FF" w:rsidRDefault="00FF36FF" w:rsidP="00071297">
      <w:pPr>
        <w:pStyle w:val="Lbjegyzetszveg"/>
        <w:ind w:firstLine="426"/>
      </w:pPr>
      <w:r>
        <w:rPr>
          <w:rStyle w:val="Lbjegyzet-hivatkozs"/>
        </w:rPr>
        <w:footnoteRef/>
      </w:r>
      <w:r>
        <w:t xml:space="preserve"> A zsoltárokat bevezető és befejező, kétszólamú énekhez kettéosztott kórus. – a ford.</w:t>
      </w:r>
    </w:p>
  </w:footnote>
  <w:footnote w:id="72">
    <w:p w14:paraId="63FDF1F7" w14:textId="77777777" w:rsidR="00FF36FF" w:rsidRDefault="00FF36FF" w:rsidP="00CC6FB5">
      <w:pPr>
        <w:pStyle w:val="Lbjegyzetszveg"/>
        <w:ind w:firstLine="426"/>
      </w:pPr>
      <w:r>
        <w:rPr>
          <w:rStyle w:val="Lbjegyzet-hivatkozs"/>
        </w:rPr>
        <w:footnoteRef/>
      </w:r>
      <w:r>
        <w:t xml:space="preserve"> </w:t>
      </w:r>
      <w:r w:rsidRPr="00CC6FB5">
        <w:rPr>
          <w:i/>
        </w:rPr>
        <w:t>A Csend hangja</w:t>
      </w:r>
      <w:r>
        <w:t>.</w:t>
      </w:r>
    </w:p>
  </w:footnote>
  <w:footnote w:id="73">
    <w:p w14:paraId="20388792" w14:textId="77777777" w:rsidR="00FF36FF" w:rsidRDefault="00FF36FF">
      <w:pPr>
        <w:pStyle w:val="Lbjegyzetszveg"/>
      </w:pPr>
      <w:r>
        <w:rPr>
          <w:rStyle w:val="Lbjegyzet-hivatkozs"/>
        </w:rPr>
        <w:footnoteRef/>
      </w:r>
      <w:r>
        <w:t xml:space="preserve"> 1Kor. XV. 52.</w:t>
      </w:r>
    </w:p>
  </w:footnote>
  <w:footnote w:id="74">
    <w:p w14:paraId="33B5A2AA" w14:textId="77777777" w:rsidR="00FF36FF" w:rsidRDefault="00FF36FF">
      <w:pPr>
        <w:pStyle w:val="Lbjegyzetszveg"/>
      </w:pPr>
      <w:r>
        <w:rPr>
          <w:rStyle w:val="Lbjegyzet-hivatkozs"/>
        </w:rPr>
        <w:footnoteRef/>
      </w:r>
      <w:r>
        <w:t xml:space="preserve"> W. L. </w:t>
      </w:r>
      <w:proofErr w:type="spellStart"/>
      <w:r>
        <w:t>Wilmshurst</w:t>
      </w:r>
      <w:proofErr w:type="spellEnd"/>
      <w:r>
        <w:t xml:space="preserve">: </w:t>
      </w:r>
      <w:r w:rsidRPr="0071531D">
        <w:rPr>
          <w:i/>
        </w:rPr>
        <w:t xml:space="preserve">The </w:t>
      </w:r>
      <w:proofErr w:type="spellStart"/>
      <w:r w:rsidRPr="0071531D">
        <w:rPr>
          <w:i/>
        </w:rPr>
        <w:t>Masonic</w:t>
      </w:r>
      <w:proofErr w:type="spellEnd"/>
      <w:r w:rsidRPr="0071531D">
        <w:rPr>
          <w:i/>
        </w:rPr>
        <w:t xml:space="preserve"> </w:t>
      </w:r>
      <w:proofErr w:type="spellStart"/>
      <w:r w:rsidRPr="0071531D">
        <w:rPr>
          <w:i/>
        </w:rPr>
        <w:t>Initiation</w:t>
      </w:r>
      <w:proofErr w:type="spellEnd"/>
      <w:r>
        <w:t>.</w:t>
      </w:r>
    </w:p>
  </w:footnote>
  <w:footnote w:id="75">
    <w:p w14:paraId="5A2E1731" w14:textId="77777777" w:rsidR="00FF36FF" w:rsidRPr="0053757C" w:rsidRDefault="00FF36FF" w:rsidP="0053757C">
      <w:pPr>
        <w:pStyle w:val="Lbjegyzetszveg"/>
        <w:ind w:firstLine="426"/>
      </w:pPr>
      <w:r>
        <w:rPr>
          <w:rStyle w:val="Lbjegyzet-hivatkozs"/>
        </w:rPr>
        <w:footnoteRef/>
      </w:r>
      <w:r>
        <w:t xml:space="preserve"> Vö. Ezékiel III. 1-3. bekezdéssel, amelyben a prófétát arra utasítják, hogy egye meg az Úr szavait tarta</w:t>
      </w:r>
      <w:r>
        <w:t>l</w:t>
      </w:r>
      <w:r>
        <w:t xml:space="preserve">mazó könyvtekercset. </w:t>
      </w:r>
    </w:p>
  </w:footnote>
  <w:footnote w:id="76">
    <w:p w14:paraId="353C9EEC" w14:textId="77777777" w:rsidR="00FF36FF" w:rsidRDefault="00FF36FF" w:rsidP="00101D57">
      <w:pPr>
        <w:pStyle w:val="Lbjegyzetszveg"/>
        <w:ind w:firstLine="426"/>
      </w:pPr>
      <w:r>
        <w:rPr>
          <w:rStyle w:val="Lbjegyzet-hivatkozs"/>
        </w:rPr>
        <w:footnoteRef/>
      </w:r>
      <w:r>
        <w:t xml:space="preserve"> A Templom felosztása továbbá megfelel a négy kabbalista szónak – </w:t>
      </w:r>
      <w:proofErr w:type="spellStart"/>
      <w:r>
        <w:t>Atziluth</w:t>
      </w:r>
      <w:proofErr w:type="spellEnd"/>
      <w:r>
        <w:t xml:space="preserve">, </w:t>
      </w:r>
      <w:proofErr w:type="spellStart"/>
      <w:r>
        <w:t>Briah</w:t>
      </w:r>
      <w:proofErr w:type="spellEnd"/>
      <w:r>
        <w:t xml:space="preserve">, </w:t>
      </w:r>
      <w:proofErr w:type="spellStart"/>
      <w:r>
        <w:t>Yetzirah</w:t>
      </w:r>
      <w:proofErr w:type="spellEnd"/>
      <w:r>
        <w:t xml:space="preserve">, </w:t>
      </w:r>
      <w:proofErr w:type="spellStart"/>
      <w:r>
        <w:t>Assiah</w:t>
      </w:r>
      <w:proofErr w:type="spellEnd"/>
      <w:r>
        <w:t xml:space="preserve"> – ezek kozmikus és pszichológiai jelentésében egyaránt. (Lásd </w:t>
      </w:r>
      <w:proofErr w:type="spellStart"/>
      <w:r>
        <w:t>Waite</w:t>
      </w:r>
      <w:proofErr w:type="spellEnd"/>
      <w:r>
        <w:t xml:space="preserve"> előszavát </w:t>
      </w:r>
      <w:proofErr w:type="spellStart"/>
      <w:r>
        <w:t>Lopukin</w:t>
      </w:r>
      <w:proofErr w:type="spellEnd"/>
      <w:r>
        <w:t xml:space="preserve">: </w:t>
      </w:r>
      <w:proofErr w:type="spellStart"/>
      <w:r w:rsidRPr="00437E4E">
        <w:rPr>
          <w:i/>
        </w:rPr>
        <w:t>Some</w:t>
      </w:r>
      <w:proofErr w:type="spellEnd"/>
      <w:r w:rsidRPr="00437E4E">
        <w:rPr>
          <w:i/>
        </w:rPr>
        <w:t xml:space="preserve"> </w:t>
      </w:r>
      <w:proofErr w:type="spellStart"/>
      <w:r w:rsidRPr="00437E4E">
        <w:rPr>
          <w:i/>
        </w:rPr>
        <w:t>Characteristics</w:t>
      </w:r>
      <w:proofErr w:type="spellEnd"/>
      <w:r w:rsidRPr="00437E4E">
        <w:rPr>
          <w:i/>
        </w:rPr>
        <w:t xml:space="preserve"> of </w:t>
      </w:r>
      <w:proofErr w:type="spellStart"/>
      <w:r w:rsidRPr="00437E4E">
        <w:rPr>
          <w:i/>
        </w:rPr>
        <w:t>the</w:t>
      </w:r>
      <w:proofErr w:type="spellEnd"/>
      <w:r w:rsidRPr="00437E4E">
        <w:rPr>
          <w:i/>
        </w:rPr>
        <w:t xml:space="preserve"> </w:t>
      </w:r>
      <w:proofErr w:type="spellStart"/>
      <w:r w:rsidRPr="00437E4E">
        <w:rPr>
          <w:i/>
        </w:rPr>
        <w:t>Interior</w:t>
      </w:r>
      <w:proofErr w:type="spellEnd"/>
      <w:r w:rsidRPr="00437E4E">
        <w:rPr>
          <w:i/>
        </w:rPr>
        <w:t xml:space="preserve"> </w:t>
      </w:r>
      <w:proofErr w:type="spellStart"/>
      <w:r w:rsidRPr="00437E4E">
        <w:rPr>
          <w:i/>
        </w:rPr>
        <w:t>Church</w:t>
      </w:r>
      <w:proofErr w:type="spellEnd"/>
      <w:r>
        <w:t>.)</w:t>
      </w:r>
    </w:p>
  </w:footnote>
  <w:footnote w:id="77">
    <w:p w14:paraId="71A9A1B1" w14:textId="77777777" w:rsidR="00FF36FF" w:rsidRDefault="00FF36FF" w:rsidP="00E117B9">
      <w:pPr>
        <w:pStyle w:val="Lbjegyzetszveg"/>
        <w:ind w:firstLine="426"/>
      </w:pPr>
      <w:r>
        <w:rPr>
          <w:rStyle w:val="Lbjegyzet-hivatkozs"/>
        </w:rPr>
        <w:footnoteRef/>
      </w:r>
      <w:r>
        <w:t xml:space="preserve"> Ugyanott, 12. és további oldalak.</w:t>
      </w:r>
    </w:p>
  </w:footnote>
  <w:footnote w:id="78">
    <w:p w14:paraId="13ACFAF7" w14:textId="77777777" w:rsidR="00FF36FF" w:rsidRDefault="00FF36FF" w:rsidP="001E5443">
      <w:pPr>
        <w:pStyle w:val="Lbjegyzetszveg"/>
        <w:ind w:firstLine="426"/>
      </w:pPr>
      <w:r>
        <w:rPr>
          <w:rStyle w:val="Lbjegyzet-hivatkozs"/>
        </w:rPr>
        <w:footnoteRef/>
      </w:r>
      <w:r>
        <w:t xml:space="preserve"> E két csatorna és a rajtuk keresztül keringő áramlás részletesebb leírása a Zakariás 4-ben található meg. Ez az egész fejezet annak a pszichofizikai mechanizmusnak a leírása, amelynek segítségével ezek az okkult erők működnek.</w:t>
      </w:r>
    </w:p>
  </w:footnote>
  <w:footnote w:id="79">
    <w:p w14:paraId="6E248C5A" w14:textId="77777777" w:rsidR="00FF36FF" w:rsidRDefault="00FF36FF" w:rsidP="00C73E08">
      <w:pPr>
        <w:pStyle w:val="Lbjegyzetszveg"/>
        <w:ind w:firstLine="426"/>
      </w:pPr>
      <w:r>
        <w:rPr>
          <w:rStyle w:val="Lbjegyzet-hivatkozs"/>
        </w:rPr>
        <w:footnoteRef/>
      </w:r>
      <w:r>
        <w:t xml:space="preserve"> Kivon. XVI. 33. </w:t>
      </w:r>
      <w:proofErr w:type="spellStart"/>
      <w:r>
        <w:t>Num</w:t>
      </w:r>
      <w:proofErr w:type="spellEnd"/>
      <w:r>
        <w:t xml:space="preserve">. XVII. 1-11. </w:t>
      </w:r>
      <w:proofErr w:type="spellStart"/>
      <w:r>
        <w:t>Zsid</w:t>
      </w:r>
      <w:proofErr w:type="spellEnd"/>
      <w:r>
        <w:t>. IX. 4.</w:t>
      </w:r>
    </w:p>
  </w:footnote>
  <w:footnote w:id="80">
    <w:p w14:paraId="0B29427F" w14:textId="77777777" w:rsidR="00FF36FF" w:rsidRDefault="00FF36FF" w:rsidP="007F2E0C">
      <w:pPr>
        <w:pStyle w:val="Lbjegyzetszveg"/>
        <w:ind w:firstLine="426"/>
      </w:pPr>
      <w:r>
        <w:rPr>
          <w:rStyle w:val="Lbjegyzet-hivatkozs"/>
        </w:rPr>
        <w:footnoteRef/>
      </w:r>
      <w:r>
        <w:t xml:space="preserve"> Lásd: </w:t>
      </w:r>
      <w:proofErr w:type="spellStart"/>
      <w:r w:rsidRPr="007F2E0C">
        <w:rPr>
          <w:i/>
        </w:rPr>
        <w:t>Mystery</w:t>
      </w:r>
      <w:proofErr w:type="spellEnd"/>
      <w:r w:rsidRPr="007F2E0C">
        <w:rPr>
          <w:i/>
        </w:rPr>
        <w:t xml:space="preserve"> </w:t>
      </w:r>
      <w:proofErr w:type="spellStart"/>
      <w:r w:rsidRPr="007F2E0C">
        <w:rPr>
          <w:i/>
        </w:rPr>
        <w:t>Teaching</w:t>
      </w:r>
      <w:proofErr w:type="spellEnd"/>
      <w:r w:rsidRPr="007F2E0C">
        <w:rPr>
          <w:i/>
        </w:rPr>
        <w:t xml:space="preserve"> of </w:t>
      </w:r>
      <w:proofErr w:type="spellStart"/>
      <w:r w:rsidRPr="007F2E0C">
        <w:rPr>
          <w:i/>
        </w:rPr>
        <w:t>the</w:t>
      </w:r>
      <w:proofErr w:type="spellEnd"/>
      <w:r w:rsidRPr="007F2E0C">
        <w:rPr>
          <w:i/>
        </w:rPr>
        <w:t xml:space="preserve"> </w:t>
      </w:r>
      <w:proofErr w:type="spellStart"/>
      <w:r w:rsidRPr="007F2E0C">
        <w:rPr>
          <w:i/>
        </w:rPr>
        <w:t>Bible</w:t>
      </w:r>
      <w:proofErr w:type="spellEnd"/>
      <w:r>
        <w:t>.</w:t>
      </w:r>
    </w:p>
  </w:footnote>
  <w:footnote w:id="81">
    <w:p w14:paraId="48E8C7E5" w14:textId="77777777" w:rsidR="00FF36FF" w:rsidRDefault="00FF36FF" w:rsidP="008D4C92">
      <w:pPr>
        <w:pStyle w:val="Lbjegyzetszveg"/>
        <w:ind w:firstLine="426"/>
      </w:pPr>
      <w:r>
        <w:rPr>
          <w:rStyle w:val="Lbjegyzet-hivatkozs"/>
        </w:rPr>
        <w:footnoteRef/>
      </w:r>
      <w:r>
        <w:t xml:space="preserve"> 2. Kor. XII. 4.</w:t>
      </w:r>
    </w:p>
  </w:footnote>
  <w:footnote w:id="82">
    <w:p w14:paraId="25497A27" w14:textId="77777777" w:rsidR="00FF36FF" w:rsidRDefault="00FF36FF" w:rsidP="009F40C5">
      <w:pPr>
        <w:pStyle w:val="Lbjegyzetszveg"/>
        <w:ind w:firstLine="426"/>
      </w:pPr>
      <w:r>
        <w:rPr>
          <w:rStyle w:val="Lbjegyzet-hivatkozs"/>
        </w:rPr>
        <w:footnoteRef/>
      </w:r>
      <w:r>
        <w:t xml:space="preserve"> Lásd W. L. </w:t>
      </w:r>
      <w:proofErr w:type="spellStart"/>
      <w:r>
        <w:t>Wilmshurst</w:t>
      </w:r>
      <w:proofErr w:type="spellEnd"/>
      <w:r>
        <w:t xml:space="preserve">: </w:t>
      </w:r>
      <w:r w:rsidRPr="009F40C5">
        <w:rPr>
          <w:i/>
        </w:rPr>
        <w:t xml:space="preserve">The </w:t>
      </w:r>
      <w:proofErr w:type="spellStart"/>
      <w:r w:rsidRPr="009F40C5">
        <w:rPr>
          <w:i/>
        </w:rPr>
        <w:t>Masonic</w:t>
      </w:r>
      <w:proofErr w:type="spellEnd"/>
      <w:r w:rsidRPr="009F40C5">
        <w:rPr>
          <w:i/>
        </w:rPr>
        <w:t xml:space="preserve"> </w:t>
      </w:r>
      <w:proofErr w:type="spellStart"/>
      <w:r w:rsidRPr="009F40C5">
        <w:rPr>
          <w:i/>
        </w:rPr>
        <w:t>Initiation</w:t>
      </w:r>
      <w:proofErr w:type="spellEnd"/>
      <w:r>
        <w:t>.</w:t>
      </w:r>
    </w:p>
  </w:footnote>
  <w:footnote w:id="83">
    <w:p w14:paraId="0EDFFB78" w14:textId="77777777" w:rsidR="00FF36FF" w:rsidRDefault="00FF36FF" w:rsidP="00F50D59">
      <w:pPr>
        <w:pStyle w:val="Lbjegyzetszveg"/>
        <w:ind w:firstLine="426"/>
      </w:pPr>
      <w:r>
        <w:rPr>
          <w:rStyle w:val="Lbjegyzet-hivatkozs"/>
        </w:rPr>
        <w:footnoteRef/>
      </w:r>
      <w:r>
        <w:t xml:space="preserve"> </w:t>
      </w:r>
      <w:proofErr w:type="spellStart"/>
      <w:r w:rsidRPr="00F50D59">
        <w:rPr>
          <w:i/>
        </w:rPr>
        <w:t>Gen</w:t>
      </w:r>
      <w:proofErr w:type="spellEnd"/>
      <w:r>
        <w:t xml:space="preserve">. XIV. 18. és </w:t>
      </w:r>
      <w:r w:rsidRPr="00F50D59">
        <w:rPr>
          <w:i/>
        </w:rPr>
        <w:t>Zsidókhoz</w:t>
      </w:r>
      <w:r>
        <w:t>, VII. 1-3.</w:t>
      </w:r>
    </w:p>
  </w:footnote>
  <w:footnote w:id="84">
    <w:p w14:paraId="41BEE124" w14:textId="77777777" w:rsidR="00FF36FF" w:rsidRDefault="00FF36FF" w:rsidP="00F50D59">
      <w:pPr>
        <w:pStyle w:val="Lbjegyzetszveg"/>
        <w:ind w:firstLine="426"/>
      </w:pPr>
      <w:r>
        <w:rPr>
          <w:rStyle w:val="Lbjegyzet-hivatkozs"/>
        </w:rPr>
        <w:footnoteRef/>
      </w:r>
      <w:r>
        <w:t xml:space="preserve"> </w:t>
      </w:r>
      <w:proofErr w:type="spellStart"/>
      <w:r>
        <w:t>Eckhartshausen</w:t>
      </w:r>
      <w:proofErr w:type="spellEnd"/>
      <w:r>
        <w:t xml:space="preserve"> azt mondja a </w:t>
      </w:r>
      <w:proofErr w:type="spellStart"/>
      <w:r w:rsidRPr="00F50D59">
        <w:rPr>
          <w:i/>
        </w:rPr>
        <w:t>Melkizedek</w:t>
      </w:r>
      <w:proofErr w:type="spellEnd"/>
      <w:r>
        <w:t xml:space="preserve"> névről: „Ennek a szónak betű szerint a legmagasabb és legsz</w:t>
      </w:r>
      <w:r>
        <w:t>é</w:t>
      </w:r>
      <w:r>
        <w:t>lesebb jelentése van… Szó szerinti tanítást jelent az élet valódi szubsztanciájában és ennek a valódi élet-szubsztancia elkülönülésében a halandó buroktól, ami önmagába zárja. (</w:t>
      </w:r>
      <w:r w:rsidRPr="008E514B">
        <w:rPr>
          <w:i/>
        </w:rPr>
        <w:t xml:space="preserve">The </w:t>
      </w:r>
      <w:proofErr w:type="spellStart"/>
      <w:r w:rsidRPr="008E514B">
        <w:rPr>
          <w:i/>
        </w:rPr>
        <w:t>Cloud</w:t>
      </w:r>
      <w:proofErr w:type="spellEnd"/>
      <w:r w:rsidRPr="008E514B">
        <w:rPr>
          <w:i/>
        </w:rPr>
        <w:t xml:space="preserve"> </w:t>
      </w:r>
      <w:proofErr w:type="spellStart"/>
      <w:r w:rsidRPr="008E514B">
        <w:rPr>
          <w:i/>
        </w:rPr>
        <w:t>upon</w:t>
      </w:r>
      <w:proofErr w:type="spellEnd"/>
      <w:r w:rsidRPr="008E514B">
        <w:rPr>
          <w:i/>
        </w:rPr>
        <w:t xml:space="preserve"> </w:t>
      </w:r>
      <w:proofErr w:type="spellStart"/>
      <w:r w:rsidRPr="008E514B">
        <w:rPr>
          <w:i/>
        </w:rPr>
        <w:t>the</w:t>
      </w:r>
      <w:proofErr w:type="spellEnd"/>
      <w:r w:rsidRPr="008E514B">
        <w:rPr>
          <w:i/>
        </w:rPr>
        <w:t xml:space="preserve"> </w:t>
      </w:r>
      <w:proofErr w:type="spellStart"/>
      <w:r w:rsidRPr="008E514B">
        <w:rPr>
          <w:i/>
        </w:rPr>
        <w:t>Sanctuary</w:t>
      </w:r>
      <w:proofErr w:type="spellEnd"/>
      <w:r>
        <w:t xml:space="preserve">)  </w:t>
      </w:r>
    </w:p>
  </w:footnote>
  <w:footnote w:id="85">
    <w:p w14:paraId="52D004E8" w14:textId="77777777" w:rsidR="00FF36FF" w:rsidRDefault="00FF36FF" w:rsidP="008E514B">
      <w:pPr>
        <w:pStyle w:val="Lbjegyzetszveg"/>
        <w:ind w:firstLine="426"/>
      </w:pPr>
      <w:r>
        <w:rPr>
          <w:rStyle w:val="Lbjegyzet-hivatkozs"/>
        </w:rPr>
        <w:footnoteRef/>
      </w:r>
      <w:r>
        <w:t xml:space="preserve"> Érdekes emlékeztetni ebben az összefüggésben arra, hogy angolul a „gyötrelem”, amin keresztül a le</w:t>
      </w:r>
      <w:r>
        <w:t>g</w:t>
      </w:r>
      <w:r>
        <w:t>több átnemesedési folyamat lezajlik, olyan szó, ami „a gabona kicsépelését” jelenti.</w:t>
      </w:r>
    </w:p>
  </w:footnote>
  <w:footnote w:id="86">
    <w:p w14:paraId="11592887" w14:textId="77777777" w:rsidR="00FF36FF" w:rsidRDefault="00FF36FF" w:rsidP="00914F34">
      <w:pPr>
        <w:pStyle w:val="Lbjegyzetszveg"/>
        <w:ind w:firstLine="426"/>
      </w:pPr>
      <w:r>
        <w:rPr>
          <w:rStyle w:val="Lbjegyzet-hivatkozs"/>
        </w:rPr>
        <w:footnoteRef/>
      </w:r>
      <w:r>
        <w:t xml:space="preserve"> Úgynevezett kauzális test, mert ez az </w:t>
      </w:r>
      <w:proofErr w:type="spellStart"/>
      <w:r>
        <w:t>az</w:t>
      </w:r>
      <w:proofErr w:type="spellEnd"/>
      <w:r>
        <w:t xml:space="preserve"> alsóbb síkokon zajló élet oka és állapotának tényezője.</w:t>
      </w:r>
    </w:p>
  </w:footnote>
  <w:footnote w:id="87">
    <w:p w14:paraId="24747A44" w14:textId="77777777" w:rsidR="00FF36FF" w:rsidRDefault="00FF36FF" w:rsidP="00ED2500">
      <w:pPr>
        <w:pStyle w:val="Lbjegyzetszveg"/>
        <w:ind w:firstLine="426"/>
      </w:pPr>
      <w:r>
        <w:rPr>
          <w:rStyle w:val="Lbjegyzet-hivatkozs"/>
        </w:rPr>
        <w:footnoteRef/>
      </w:r>
      <w:r>
        <w:t xml:space="preserve"> Kivon. XV. 1-19.</w:t>
      </w:r>
    </w:p>
  </w:footnote>
  <w:footnote w:id="88">
    <w:p w14:paraId="23835786" w14:textId="77777777" w:rsidR="00FF36FF" w:rsidRDefault="00FF36FF" w:rsidP="008461F2">
      <w:pPr>
        <w:pStyle w:val="Lbjegyzetszveg"/>
        <w:ind w:firstLine="426"/>
      </w:pPr>
      <w:r>
        <w:rPr>
          <w:rStyle w:val="Lbjegyzet-hivatkozs"/>
        </w:rPr>
        <w:footnoteRef/>
      </w:r>
      <w:r>
        <w:t xml:space="preserve"> </w:t>
      </w:r>
      <w:proofErr w:type="spellStart"/>
      <w:r>
        <w:t>Fabre</w:t>
      </w:r>
      <w:proofErr w:type="spellEnd"/>
      <w:r>
        <w:t xml:space="preserve"> </w:t>
      </w:r>
      <w:proofErr w:type="spellStart"/>
      <w:r>
        <w:t>D’Olivet</w:t>
      </w:r>
      <w:proofErr w:type="spellEnd"/>
      <w:r>
        <w:t xml:space="preserve"> szerint a pontos jelentése „a termékenység princípiuma”. (</w:t>
      </w:r>
      <w:r w:rsidRPr="008461F2">
        <w:rPr>
          <w:i/>
        </w:rPr>
        <w:t xml:space="preserve">The </w:t>
      </w:r>
      <w:proofErr w:type="spellStart"/>
      <w:r w:rsidRPr="008461F2">
        <w:rPr>
          <w:i/>
        </w:rPr>
        <w:t>Hebraic</w:t>
      </w:r>
      <w:proofErr w:type="spellEnd"/>
      <w:r w:rsidRPr="008461F2">
        <w:rPr>
          <w:i/>
        </w:rPr>
        <w:t xml:space="preserve"> </w:t>
      </w:r>
      <w:proofErr w:type="spellStart"/>
      <w:r w:rsidRPr="008461F2">
        <w:rPr>
          <w:i/>
        </w:rPr>
        <w:t>Tongue</w:t>
      </w:r>
      <w:proofErr w:type="spellEnd"/>
      <w:r w:rsidRPr="008461F2">
        <w:rPr>
          <w:i/>
        </w:rPr>
        <w:t xml:space="preserve"> </w:t>
      </w:r>
      <w:proofErr w:type="spellStart"/>
      <w:r w:rsidRPr="008461F2">
        <w:rPr>
          <w:i/>
        </w:rPr>
        <w:t>Restored</w:t>
      </w:r>
      <w:proofErr w:type="spellEnd"/>
      <w:r>
        <w:t>)</w:t>
      </w:r>
    </w:p>
  </w:footnote>
  <w:footnote w:id="89">
    <w:p w14:paraId="00C17AD6" w14:textId="77777777" w:rsidR="00FF36FF" w:rsidRDefault="00FF36FF" w:rsidP="0074047F">
      <w:pPr>
        <w:pStyle w:val="Lbjegyzetszveg"/>
        <w:ind w:firstLine="426"/>
      </w:pPr>
      <w:r>
        <w:rPr>
          <w:rStyle w:val="Lbjegyzet-hivatkozs"/>
        </w:rPr>
        <w:footnoteRef/>
      </w:r>
      <w:r>
        <w:t xml:space="preserve"> A béka kétéltű lény, és itt burkolt célzás az emberben levő „föld” és „tenger” elemekre, más szavakkal a fizikai és érzelmi életére.</w:t>
      </w:r>
    </w:p>
  </w:footnote>
  <w:footnote w:id="90">
    <w:p w14:paraId="19921E57" w14:textId="77777777" w:rsidR="00FF36FF" w:rsidRDefault="00FF36FF" w:rsidP="002D382E">
      <w:pPr>
        <w:pStyle w:val="Lbjegyzetszveg"/>
        <w:ind w:firstLine="426"/>
      </w:pPr>
      <w:r>
        <w:rPr>
          <w:rStyle w:val="Lbjegyzet-hivatkozs"/>
        </w:rPr>
        <w:footnoteRef/>
      </w:r>
      <w:r>
        <w:t xml:space="preserve"> </w:t>
      </w:r>
      <w:r w:rsidRPr="002D382E">
        <w:rPr>
          <w:i/>
        </w:rPr>
        <w:t>Jelenések</w:t>
      </w:r>
      <w:r>
        <w:t>, XX.14.</w:t>
      </w:r>
    </w:p>
  </w:footnote>
  <w:footnote w:id="91">
    <w:p w14:paraId="15A2A4BC" w14:textId="77777777" w:rsidR="00FF36FF" w:rsidRDefault="00FF36FF" w:rsidP="002D382E">
      <w:pPr>
        <w:pStyle w:val="Lbjegyzetszveg"/>
        <w:ind w:firstLine="426"/>
      </w:pPr>
      <w:r>
        <w:rPr>
          <w:rStyle w:val="Lbjegyzet-hivatkozs"/>
        </w:rPr>
        <w:footnoteRef/>
      </w:r>
      <w:r>
        <w:t xml:space="preserve"> </w:t>
      </w:r>
      <w:r w:rsidRPr="002D382E">
        <w:rPr>
          <w:i/>
        </w:rPr>
        <w:t>Ugyanott</w:t>
      </w:r>
      <w:r>
        <w:t>, XVII. 11.</w:t>
      </w:r>
    </w:p>
  </w:footnote>
  <w:footnote w:id="92">
    <w:p w14:paraId="1B9676F6" w14:textId="77777777" w:rsidR="00FF36FF" w:rsidRDefault="00FF36FF" w:rsidP="00712D1B">
      <w:pPr>
        <w:pStyle w:val="Lbjegyzetszveg"/>
        <w:ind w:firstLine="426"/>
      </w:pPr>
      <w:r>
        <w:rPr>
          <w:rStyle w:val="Lbjegyzet-hivatkozs"/>
        </w:rPr>
        <w:footnoteRef/>
      </w:r>
      <w:r>
        <w:t xml:space="preserve"> </w:t>
      </w:r>
      <w:r w:rsidRPr="002D382E">
        <w:rPr>
          <w:i/>
        </w:rPr>
        <w:t>Ugyanott</w:t>
      </w:r>
      <w:r>
        <w:t>, XVI. 13-16.</w:t>
      </w:r>
    </w:p>
  </w:footnote>
  <w:footnote w:id="93">
    <w:p w14:paraId="765E6F1A" w14:textId="77777777" w:rsidR="00FF36FF" w:rsidRDefault="00FF36FF" w:rsidP="00D710FD">
      <w:pPr>
        <w:pStyle w:val="Lbjegyzetszveg"/>
        <w:ind w:firstLine="426"/>
      </w:pPr>
      <w:r>
        <w:rPr>
          <w:rStyle w:val="Lbjegyzet-hivatkozs"/>
        </w:rPr>
        <w:footnoteRef/>
      </w:r>
      <w:r>
        <w:t xml:space="preserve"> </w:t>
      </w:r>
      <w:r w:rsidRPr="00D710FD">
        <w:rPr>
          <w:i/>
        </w:rPr>
        <w:t>Jelenések</w:t>
      </w:r>
      <w:r>
        <w:t>, XVIII. 7.</w:t>
      </w:r>
    </w:p>
  </w:footnote>
  <w:footnote w:id="94">
    <w:p w14:paraId="1FD935B1" w14:textId="77777777" w:rsidR="00FF36FF" w:rsidRDefault="00FF36FF" w:rsidP="00110DFF">
      <w:pPr>
        <w:pStyle w:val="Lbjegyzetszveg"/>
        <w:ind w:firstLine="426"/>
      </w:pPr>
      <w:r>
        <w:rPr>
          <w:rStyle w:val="Lbjegyzet-hivatkozs"/>
        </w:rPr>
        <w:footnoteRef/>
      </w:r>
      <w:r>
        <w:t xml:space="preserve"> </w:t>
      </w:r>
      <w:r w:rsidRPr="00D710FD">
        <w:rPr>
          <w:i/>
        </w:rPr>
        <w:t>Jelenések</w:t>
      </w:r>
      <w:r>
        <w:t xml:space="preserve">, XVII. és XVIII. </w:t>
      </w:r>
    </w:p>
  </w:footnote>
  <w:footnote w:id="95">
    <w:p w14:paraId="6AED7F1F" w14:textId="77777777" w:rsidR="00FF36FF" w:rsidRDefault="00FF36FF" w:rsidP="00644640">
      <w:pPr>
        <w:pStyle w:val="Lbjegyzetszveg"/>
        <w:ind w:firstLine="426"/>
      </w:pPr>
      <w:r>
        <w:rPr>
          <w:rStyle w:val="Lbjegyzet-hivatkozs"/>
        </w:rPr>
        <w:footnoteRef/>
      </w:r>
      <w:r>
        <w:t xml:space="preserve"> Ezt a fokozatot hívják a buddhisták </w:t>
      </w:r>
      <w:proofErr w:type="spellStart"/>
      <w:r w:rsidRPr="00644640">
        <w:rPr>
          <w:i/>
        </w:rPr>
        <w:t>Sakadâgâmi</w:t>
      </w:r>
      <w:r>
        <w:t>-nak</w:t>
      </w:r>
      <w:proofErr w:type="spellEnd"/>
      <w:r>
        <w:t>, „aki egyszer tér vissza”, mivel már csak egy inka</w:t>
      </w:r>
      <w:r>
        <w:t>r</w:t>
      </w:r>
      <w:r>
        <w:t>nációra van szüksége.</w:t>
      </w:r>
    </w:p>
  </w:footnote>
  <w:footnote w:id="96">
    <w:p w14:paraId="3432AE77" w14:textId="77777777" w:rsidR="00FF36FF" w:rsidRDefault="00FF36FF" w:rsidP="007B42D7">
      <w:pPr>
        <w:pStyle w:val="Lbjegyzetszveg"/>
        <w:ind w:firstLine="426"/>
      </w:pPr>
      <w:r>
        <w:rPr>
          <w:rStyle w:val="Lbjegyzet-hivatkozs"/>
        </w:rPr>
        <w:footnoteRef/>
      </w:r>
      <w:r>
        <w:t xml:space="preserve"> </w:t>
      </w:r>
      <w:r w:rsidRPr="007B42D7">
        <w:rPr>
          <w:i/>
        </w:rPr>
        <w:t>TAU</w:t>
      </w:r>
      <w:r>
        <w:t>, 63. és 190. oldalak.</w:t>
      </w:r>
    </w:p>
  </w:footnote>
  <w:footnote w:id="97">
    <w:p w14:paraId="175BDBC8" w14:textId="77777777" w:rsidR="00FF36FF" w:rsidRDefault="00FF36FF" w:rsidP="00D7451D">
      <w:pPr>
        <w:pStyle w:val="Lbjegyzetszveg"/>
        <w:ind w:firstLine="426"/>
      </w:pPr>
      <w:r>
        <w:rPr>
          <w:rStyle w:val="Lbjegyzet-hivatkozs"/>
        </w:rPr>
        <w:footnoteRef/>
      </w:r>
      <w:r>
        <w:t xml:space="preserve"> Lásd: 4. fejezet.</w:t>
      </w:r>
    </w:p>
  </w:footnote>
  <w:footnote w:id="98">
    <w:p w14:paraId="3A0B453F" w14:textId="77777777" w:rsidR="00FF36FF" w:rsidRDefault="00FF36FF" w:rsidP="00D7451D">
      <w:pPr>
        <w:pStyle w:val="Lbjegyzetszveg"/>
        <w:ind w:firstLine="426"/>
      </w:pPr>
      <w:r>
        <w:rPr>
          <w:rStyle w:val="Lbjegyzet-hivatkozs"/>
        </w:rPr>
        <w:footnoteRef/>
      </w:r>
      <w:r>
        <w:t xml:space="preserve"> A bibliai nyelvezetben a comb egy gyakori eufemizmus a falloszra, aminek életadó szervként szent jele</w:t>
      </w:r>
      <w:r>
        <w:t>n</w:t>
      </w:r>
      <w:r>
        <w:t xml:space="preserve">tése volt. Ebből ered a szokás, amire eskütételként utalnak (Lásd: </w:t>
      </w:r>
      <w:proofErr w:type="spellStart"/>
      <w:r>
        <w:t>Gen</w:t>
      </w:r>
      <w:proofErr w:type="spellEnd"/>
      <w:r>
        <w:t>. XXIV. 2, XLVII. 9.)</w:t>
      </w:r>
    </w:p>
  </w:footnote>
  <w:footnote w:id="99">
    <w:p w14:paraId="5D6C6790" w14:textId="77777777" w:rsidR="00FF36FF" w:rsidRDefault="00FF36FF" w:rsidP="006A4665">
      <w:pPr>
        <w:pStyle w:val="Lbjegyzetszveg"/>
        <w:ind w:firstLine="426"/>
      </w:pPr>
      <w:r>
        <w:rPr>
          <w:rStyle w:val="Lbjegyzet-hivatkozs"/>
        </w:rPr>
        <w:footnoteRef/>
      </w:r>
      <w:r>
        <w:t xml:space="preserve"> Jakob </w:t>
      </w:r>
      <w:proofErr w:type="spellStart"/>
      <w:r>
        <w:t>Böhme</w:t>
      </w:r>
      <w:proofErr w:type="spellEnd"/>
      <w:r>
        <w:t xml:space="preserve">: </w:t>
      </w:r>
      <w:proofErr w:type="spellStart"/>
      <w:r w:rsidRPr="006A4665">
        <w:rPr>
          <w:i/>
        </w:rPr>
        <w:t>Mysterium</w:t>
      </w:r>
      <w:proofErr w:type="spellEnd"/>
      <w:r w:rsidRPr="006A4665">
        <w:rPr>
          <w:i/>
        </w:rPr>
        <w:t xml:space="preserve"> </w:t>
      </w:r>
      <w:proofErr w:type="spellStart"/>
      <w:r w:rsidRPr="006A4665">
        <w:rPr>
          <w:i/>
        </w:rPr>
        <w:t>Magnum</w:t>
      </w:r>
      <w:proofErr w:type="spellEnd"/>
      <w:r>
        <w:t>.</w:t>
      </w:r>
    </w:p>
  </w:footnote>
  <w:footnote w:id="100">
    <w:p w14:paraId="22CDEBD0" w14:textId="77777777" w:rsidR="00FF36FF" w:rsidRDefault="00FF36FF" w:rsidP="00172050">
      <w:pPr>
        <w:pStyle w:val="Lbjegyzetszveg"/>
        <w:ind w:firstLine="426"/>
      </w:pPr>
      <w:r>
        <w:rPr>
          <w:rStyle w:val="Lbjegyzet-hivatkozs"/>
        </w:rPr>
        <w:footnoteRef/>
      </w:r>
      <w:r>
        <w:t xml:space="preserve"> A The </w:t>
      </w:r>
      <w:proofErr w:type="spellStart"/>
      <w:r>
        <w:t>Interior</w:t>
      </w:r>
      <w:proofErr w:type="spellEnd"/>
      <w:r>
        <w:t xml:space="preserve"> </w:t>
      </w:r>
      <w:proofErr w:type="spellStart"/>
      <w:r>
        <w:t>Castle-ből</w:t>
      </w:r>
      <w:proofErr w:type="spellEnd"/>
      <w:r>
        <w:t xml:space="preserve"> származó bekezdés egésze feltűnően emlékeztet a költői buddhista hasonlatra: „a harmatcsepp belecsúszik a ragyogó tengerbe”, ami az Én Magasabb Énben történő feloldódásának tényleg</w:t>
      </w:r>
      <w:r>
        <w:t>e</w:t>
      </w:r>
      <w:r>
        <w:t>sen ugyanaz az elképzelése.</w:t>
      </w:r>
    </w:p>
  </w:footnote>
  <w:footnote w:id="101">
    <w:p w14:paraId="50DC3EA3" w14:textId="77777777" w:rsidR="00FF36FF" w:rsidRDefault="00FF36FF" w:rsidP="000C74E5">
      <w:pPr>
        <w:pStyle w:val="Lbjegyzetszveg"/>
        <w:ind w:firstLine="426"/>
      </w:pPr>
      <w:r>
        <w:rPr>
          <w:rStyle w:val="Lbjegyzet-hivatkozs"/>
        </w:rPr>
        <w:footnoteRef/>
      </w:r>
      <w:r>
        <w:t xml:space="preserve"> Lásd A. </w:t>
      </w:r>
      <w:proofErr w:type="spellStart"/>
      <w:r>
        <w:t>Poulain</w:t>
      </w:r>
      <w:proofErr w:type="spellEnd"/>
      <w:r>
        <w:t xml:space="preserve"> (a Jézus Társaság tagja): </w:t>
      </w:r>
      <w:r w:rsidRPr="000C74E5">
        <w:rPr>
          <w:i/>
        </w:rPr>
        <w:t xml:space="preserve">The </w:t>
      </w:r>
      <w:proofErr w:type="spellStart"/>
      <w:r w:rsidRPr="000C74E5">
        <w:rPr>
          <w:i/>
        </w:rPr>
        <w:t>Graces</w:t>
      </w:r>
      <w:proofErr w:type="spellEnd"/>
      <w:r w:rsidRPr="000C74E5">
        <w:rPr>
          <w:i/>
        </w:rPr>
        <w:t xml:space="preserve"> of </w:t>
      </w:r>
      <w:proofErr w:type="spellStart"/>
      <w:r w:rsidRPr="000C74E5">
        <w:rPr>
          <w:i/>
        </w:rPr>
        <w:t>Interior</w:t>
      </w:r>
      <w:proofErr w:type="spellEnd"/>
      <w:r w:rsidRPr="000C74E5">
        <w:rPr>
          <w:i/>
        </w:rPr>
        <w:t xml:space="preserve"> </w:t>
      </w:r>
      <w:proofErr w:type="spellStart"/>
      <w:r w:rsidRPr="000C74E5">
        <w:rPr>
          <w:i/>
        </w:rPr>
        <w:t>Prayer</w:t>
      </w:r>
      <w:proofErr w:type="spellEnd"/>
      <w:r>
        <w:t>, 19. fejezet.</w:t>
      </w:r>
    </w:p>
  </w:footnote>
  <w:footnote w:id="102">
    <w:p w14:paraId="2C5BD646" w14:textId="77777777" w:rsidR="00FF36FF" w:rsidRDefault="00FF36FF" w:rsidP="00DF634F">
      <w:pPr>
        <w:pStyle w:val="Lbjegyzetszveg"/>
        <w:ind w:firstLine="426"/>
      </w:pPr>
      <w:r>
        <w:rPr>
          <w:rStyle w:val="Lbjegyzet-hivatkozs"/>
        </w:rPr>
        <w:footnoteRef/>
      </w:r>
      <w:r>
        <w:t xml:space="preserve"> Lásd: </w:t>
      </w:r>
      <w:proofErr w:type="spellStart"/>
      <w:r w:rsidRPr="00DF634F">
        <w:rPr>
          <w:i/>
        </w:rPr>
        <w:t>Mystery</w:t>
      </w:r>
      <w:proofErr w:type="spellEnd"/>
      <w:r w:rsidRPr="00DF634F">
        <w:rPr>
          <w:i/>
        </w:rPr>
        <w:t xml:space="preserve"> </w:t>
      </w:r>
      <w:proofErr w:type="spellStart"/>
      <w:r w:rsidRPr="00DF634F">
        <w:rPr>
          <w:i/>
        </w:rPr>
        <w:t>Teaching</w:t>
      </w:r>
      <w:proofErr w:type="spellEnd"/>
      <w:r w:rsidRPr="00DF634F">
        <w:rPr>
          <w:i/>
        </w:rPr>
        <w:t xml:space="preserve"> of </w:t>
      </w:r>
      <w:proofErr w:type="spellStart"/>
      <w:r w:rsidRPr="00DF634F">
        <w:rPr>
          <w:i/>
        </w:rPr>
        <w:t>the</w:t>
      </w:r>
      <w:proofErr w:type="spellEnd"/>
      <w:r w:rsidRPr="00DF634F">
        <w:rPr>
          <w:i/>
        </w:rPr>
        <w:t xml:space="preserve"> </w:t>
      </w:r>
      <w:proofErr w:type="spellStart"/>
      <w:r w:rsidRPr="00DF634F">
        <w:rPr>
          <w:i/>
        </w:rPr>
        <w:t>Bible</w:t>
      </w:r>
      <w:proofErr w:type="spellEnd"/>
      <w:r>
        <w:t>, a „Nevek” című fejezet.</w:t>
      </w:r>
    </w:p>
  </w:footnote>
  <w:footnote w:id="103">
    <w:p w14:paraId="5A37F3D9" w14:textId="77777777" w:rsidR="00FF36FF" w:rsidRDefault="00FF36FF" w:rsidP="00A90CAA">
      <w:pPr>
        <w:pStyle w:val="Lbjegyzetszveg"/>
        <w:ind w:firstLine="426"/>
      </w:pPr>
      <w:r>
        <w:rPr>
          <w:rStyle w:val="Lbjegyzet-hivatkozs"/>
        </w:rPr>
        <w:footnoteRef/>
      </w:r>
      <w:r>
        <w:t xml:space="preserve"> A bibliai történettel általában összekapcsolt alma valójában gránátalma, amely – magjai nagy számának következtében – a nemzés egyik ősi szimbóluma volt. Ez volt az a gyümölcs, amit Proserpina megevett, és ez csábította be az alvilágba, hogy annak sötét uralkodójának, Plutónak a felesége legyen.</w:t>
      </w:r>
    </w:p>
  </w:footnote>
  <w:footnote w:id="104">
    <w:p w14:paraId="2F92C36B" w14:textId="77777777" w:rsidR="00FF36FF" w:rsidRDefault="00FF36FF" w:rsidP="00163256">
      <w:pPr>
        <w:pStyle w:val="Lbjegyzetszveg"/>
        <w:ind w:firstLine="426"/>
      </w:pPr>
      <w:r>
        <w:rPr>
          <w:rStyle w:val="Lbjegyzet-hivatkozs"/>
        </w:rPr>
        <w:footnoteRef/>
      </w:r>
      <w:r>
        <w:t xml:space="preserve"> Talán ebből ered a népszerű hit, hogy a gyöngy könnyeket vagy fájdalmas tapasztalatokat hordoz.</w:t>
      </w:r>
    </w:p>
  </w:footnote>
  <w:footnote w:id="105">
    <w:p w14:paraId="2C5FB5D1" w14:textId="77777777" w:rsidR="00FF36FF" w:rsidRDefault="00FF36FF" w:rsidP="00163256">
      <w:pPr>
        <w:pStyle w:val="Lbjegyzetszveg"/>
        <w:ind w:firstLine="426"/>
      </w:pPr>
      <w:r>
        <w:rPr>
          <w:rStyle w:val="Lbjegyzet-hivatkozs"/>
        </w:rPr>
        <w:footnoteRef/>
      </w:r>
      <w:r>
        <w:t xml:space="preserve"> „</w:t>
      </w:r>
      <w:proofErr w:type="spellStart"/>
      <w:r>
        <w:t>Hymn</w:t>
      </w:r>
      <w:proofErr w:type="spellEnd"/>
      <w:r>
        <w:t xml:space="preserve"> of </w:t>
      </w:r>
      <w:proofErr w:type="spellStart"/>
      <w:r>
        <w:t>the</w:t>
      </w:r>
      <w:proofErr w:type="spellEnd"/>
      <w:r>
        <w:t xml:space="preserve"> </w:t>
      </w:r>
      <w:proofErr w:type="spellStart"/>
      <w:r>
        <w:t>Robe</w:t>
      </w:r>
      <w:proofErr w:type="spellEnd"/>
      <w:r>
        <w:t xml:space="preserve"> of </w:t>
      </w:r>
      <w:proofErr w:type="spellStart"/>
      <w:r>
        <w:t>Glory</w:t>
      </w:r>
      <w:proofErr w:type="spellEnd"/>
      <w:r>
        <w:t xml:space="preserve">”, G. R. S. </w:t>
      </w:r>
      <w:proofErr w:type="spellStart"/>
      <w:r>
        <w:t>Mead</w:t>
      </w:r>
      <w:proofErr w:type="spellEnd"/>
      <w:r>
        <w:t xml:space="preserve"> fordítása.</w:t>
      </w:r>
    </w:p>
  </w:footnote>
  <w:footnote w:id="106">
    <w:p w14:paraId="6ECED383" w14:textId="77777777" w:rsidR="00FF36FF" w:rsidRDefault="00FF36FF" w:rsidP="002342AC">
      <w:pPr>
        <w:pStyle w:val="Lbjegyzetszveg"/>
        <w:ind w:firstLine="426"/>
      </w:pPr>
      <w:r>
        <w:rPr>
          <w:rStyle w:val="Lbjegyzet-hivatkozs"/>
        </w:rPr>
        <w:footnoteRef/>
      </w:r>
      <w:r>
        <w:t xml:space="preserve"> Kivonulás, XXVIII. 17-21.</w:t>
      </w:r>
    </w:p>
  </w:footnote>
  <w:footnote w:id="107">
    <w:p w14:paraId="0F953876" w14:textId="77777777" w:rsidR="00FF36FF" w:rsidRDefault="00FF36FF" w:rsidP="005B6987">
      <w:pPr>
        <w:pStyle w:val="Lbjegyzetszveg"/>
        <w:ind w:firstLine="426"/>
      </w:pPr>
      <w:r>
        <w:rPr>
          <w:rStyle w:val="Lbjegyzet-hivatkozs"/>
        </w:rPr>
        <w:footnoteRef/>
      </w:r>
      <w:r>
        <w:t xml:space="preserve"> </w:t>
      </w:r>
      <w:proofErr w:type="spellStart"/>
      <w:r w:rsidRPr="005B6987">
        <w:rPr>
          <w:i/>
        </w:rPr>
        <w:t>Mundaka</w:t>
      </w:r>
      <w:proofErr w:type="spellEnd"/>
      <w:r w:rsidRPr="005B6987">
        <w:rPr>
          <w:i/>
        </w:rPr>
        <w:t xml:space="preserve"> </w:t>
      </w:r>
      <w:proofErr w:type="spellStart"/>
      <w:r w:rsidRPr="005B6987">
        <w:rPr>
          <w:i/>
        </w:rPr>
        <w:t>Upanishad</w:t>
      </w:r>
      <w:proofErr w:type="spellEnd"/>
      <w:r>
        <w:t>, II. 2.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1125"/>
    <w:multiLevelType w:val="hybridMultilevel"/>
    <w:tmpl w:val="0AB88878"/>
    <w:lvl w:ilvl="0" w:tplc="F3B643D6">
      <w:start w:val="18"/>
      <w:numFmt w:val="lowerRoman"/>
      <w:lvlText w:val="%1."/>
      <w:lvlJc w:val="left"/>
      <w:pPr>
        <w:ind w:left="1080" w:hanging="72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144B4A"/>
    <w:multiLevelType w:val="hybridMultilevel"/>
    <w:tmpl w:val="F85691A4"/>
    <w:lvl w:ilvl="0" w:tplc="32DC71D2">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17735CC"/>
    <w:multiLevelType w:val="hybridMultilevel"/>
    <w:tmpl w:val="295C3CDE"/>
    <w:lvl w:ilvl="0" w:tplc="D62A88A2">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14A07639"/>
    <w:multiLevelType w:val="hybridMultilevel"/>
    <w:tmpl w:val="27C623C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65748C7"/>
    <w:multiLevelType w:val="hybridMultilevel"/>
    <w:tmpl w:val="D99E2436"/>
    <w:lvl w:ilvl="0" w:tplc="4E0A351C">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5" w15:restartNumberingAfterBreak="0">
    <w:nsid w:val="18A0611C"/>
    <w:multiLevelType w:val="hybridMultilevel"/>
    <w:tmpl w:val="A6627FF4"/>
    <w:lvl w:ilvl="0" w:tplc="1CEE17FC">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1917376A"/>
    <w:multiLevelType w:val="hybridMultilevel"/>
    <w:tmpl w:val="856AA39A"/>
    <w:lvl w:ilvl="0" w:tplc="040E000F">
      <w:start w:val="1"/>
      <w:numFmt w:val="decimal"/>
      <w:lvlText w:val="%1."/>
      <w:lvlJc w:val="left"/>
      <w:pPr>
        <w:tabs>
          <w:tab w:val="num" w:pos="720"/>
        </w:tabs>
        <w:ind w:left="720" w:hanging="360"/>
      </w:pPr>
      <w:rPr>
        <w:rFonts w:hint="default"/>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32B518DA"/>
    <w:multiLevelType w:val="hybridMultilevel"/>
    <w:tmpl w:val="AABEA54C"/>
    <w:lvl w:ilvl="0" w:tplc="1EC60D04">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8" w15:restartNumberingAfterBreak="0">
    <w:nsid w:val="38997B7D"/>
    <w:multiLevelType w:val="hybridMultilevel"/>
    <w:tmpl w:val="F31278F2"/>
    <w:lvl w:ilvl="0" w:tplc="4B4AC08E">
      <w:start w:val="5"/>
      <w:numFmt w:val="lowerRoman"/>
      <w:lvlText w:val="%1."/>
      <w:lvlJc w:val="left"/>
      <w:pPr>
        <w:ind w:left="1080" w:hanging="72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AC1454D"/>
    <w:multiLevelType w:val="hybridMultilevel"/>
    <w:tmpl w:val="740A022E"/>
    <w:lvl w:ilvl="0" w:tplc="AC28FF6C">
      <w:start w:val="1"/>
      <w:numFmt w:val="decimal"/>
      <w:lvlText w:val="%1."/>
      <w:lvlJc w:val="left"/>
      <w:pPr>
        <w:ind w:left="3337" w:hanging="360"/>
      </w:pPr>
      <w:rPr>
        <w:rFonts w:hint="default"/>
      </w:rPr>
    </w:lvl>
    <w:lvl w:ilvl="1" w:tplc="040E0019" w:tentative="1">
      <w:start w:val="1"/>
      <w:numFmt w:val="lowerLetter"/>
      <w:lvlText w:val="%2."/>
      <w:lvlJc w:val="left"/>
      <w:pPr>
        <w:ind w:left="4057" w:hanging="360"/>
      </w:pPr>
    </w:lvl>
    <w:lvl w:ilvl="2" w:tplc="040E001B" w:tentative="1">
      <w:start w:val="1"/>
      <w:numFmt w:val="lowerRoman"/>
      <w:lvlText w:val="%3."/>
      <w:lvlJc w:val="right"/>
      <w:pPr>
        <w:ind w:left="4777" w:hanging="180"/>
      </w:pPr>
    </w:lvl>
    <w:lvl w:ilvl="3" w:tplc="040E000F" w:tentative="1">
      <w:start w:val="1"/>
      <w:numFmt w:val="decimal"/>
      <w:lvlText w:val="%4."/>
      <w:lvlJc w:val="left"/>
      <w:pPr>
        <w:ind w:left="5497" w:hanging="360"/>
      </w:pPr>
    </w:lvl>
    <w:lvl w:ilvl="4" w:tplc="040E0019" w:tentative="1">
      <w:start w:val="1"/>
      <w:numFmt w:val="lowerLetter"/>
      <w:lvlText w:val="%5."/>
      <w:lvlJc w:val="left"/>
      <w:pPr>
        <w:ind w:left="6217" w:hanging="360"/>
      </w:pPr>
    </w:lvl>
    <w:lvl w:ilvl="5" w:tplc="040E001B" w:tentative="1">
      <w:start w:val="1"/>
      <w:numFmt w:val="lowerRoman"/>
      <w:lvlText w:val="%6."/>
      <w:lvlJc w:val="right"/>
      <w:pPr>
        <w:ind w:left="6937" w:hanging="180"/>
      </w:pPr>
    </w:lvl>
    <w:lvl w:ilvl="6" w:tplc="040E000F" w:tentative="1">
      <w:start w:val="1"/>
      <w:numFmt w:val="decimal"/>
      <w:lvlText w:val="%7."/>
      <w:lvlJc w:val="left"/>
      <w:pPr>
        <w:ind w:left="7657" w:hanging="360"/>
      </w:pPr>
    </w:lvl>
    <w:lvl w:ilvl="7" w:tplc="040E0019" w:tentative="1">
      <w:start w:val="1"/>
      <w:numFmt w:val="lowerLetter"/>
      <w:lvlText w:val="%8."/>
      <w:lvlJc w:val="left"/>
      <w:pPr>
        <w:ind w:left="8377" w:hanging="360"/>
      </w:pPr>
    </w:lvl>
    <w:lvl w:ilvl="8" w:tplc="040E001B" w:tentative="1">
      <w:start w:val="1"/>
      <w:numFmt w:val="lowerRoman"/>
      <w:lvlText w:val="%9."/>
      <w:lvlJc w:val="right"/>
      <w:pPr>
        <w:ind w:left="9097" w:hanging="180"/>
      </w:pPr>
    </w:lvl>
  </w:abstractNum>
  <w:abstractNum w:abstractNumId="10" w15:restartNumberingAfterBreak="0">
    <w:nsid w:val="42032BB1"/>
    <w:multiLevelType w:val="hybridMultilevel"/>
    <w:tmpl w:val="74AAF77C"/>
    <w:lvl w:ilvl="0" w:tplc="0EF08D62">
      <w:start w:val="1"/>
      <w:numFmt w:val="decimal"/>
      <w:lvlText w:val="%1."/>
      <w:lvlJc w:val="left"/>
      <w:pPr>
        <w:ind w:left="1069" w:hanging="360"/>
      </w:pPr>
      <w:rPr>
        <w:rFonts w:hint="default"/>
        <w:color w:val="00000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1" w15:restartNumberingAfterBreak="0">
    <w:nsid w:val="48A76C2C"/>
    <w:multiLevelType w:val="hybridMultilevel"/>
    <w:tmpl w:val="787CC8F0"/>
    <w:lvl w:ilvl="0" w:tplc="40BCD850">
      <w:start w:val="1"/>
      <w:numFmt w:val="lowerRoman"/>
      <w:lvlText w:val="%1."/>
      <w:lvlJc w:val="left"/>
      <w:pPr>
        <w:ind w:left="1080" w:hanging="72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C817BF7"/>
    <w:multiLevelType w:val="hybridMultilevel"/>
    <w:tmpl w:val="9CC825FE"/>
    <w:lvl w:ilvl="0" w:tplc="189439D2">
      <w:start w:val="4"/>
      <w:numFmt w:val="decimal"/>
      <w:lvlText w:val="%1."/>
      <w:lvlJc w:val="left"/>
      <w:pPr>
        <w:tabs>
          <w:tab w:val="num" w:pos="990"/>
        </w:tabs>
        <w:ind w:left="990" w:hanging="630"/>
      </w:pPr>
      <w:rPr>
        <w:rFonts w:hint="default"/>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A9B0CE4"/>
    <w:multiLevelType w:val="hybridMultilevel"/>
    <w:tmpl w:val="20DAC7E8"/>
    <w:lvl w:ilvl="0" w:tplc="DE6EA9BC">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abstractNumId w:val="1"/>
  </w:num>
  <w:num w:numId="2">
    <w:abstractNumId w:val="6"/>
  </w:num>
  <w:num w:numId="3">
    <w:abstractNumId w:val="3"/>
  </w:num>
  <w:num w:numId="4">
    <w:abstractNumId w:val="12"/>
  </w:num>
  <w:num w:numId="5">
    <w:abstractNumId w:val="7"/>
  </w:num>
  <w:num w:numId="6">
    <w:abstractNumId w:val="13"/>
  </w:num>
  <w:num w:numId="7">
    <w:abstractNumId w:val="10"/>
  </w:num>
  <w:num w:numId="8">
    <w:abstractNumId w:val="9"/>
  </w:num>
  <w:num w:numId="9">
    <w:abstractNumId w:val="4"/>
  </w:num>
  <w:num w:numId="10">
    <w:abstractNumId w:val="5"/>
  </w:num>
  <w:num w:numId="11">
    <w:abstractNumId w:val="2"/>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C22"/>
    <w:rsid w:val="00004E77"/>
    <w:rsid w:val="000101B7"/>
    <w:rsid w:val="0001229F"/>
    <w:rsid w:val="0001296F"/>
    <w:rsid w:val="00012AB0"/>
    <w:rsid w:val="00014A95"/>
    <w:rsid w:val="00022479"/>
    <w:rsid w:val="00022DD4"/>
    <w:rsid w:val="00024559"/>
    <w:rsid w:val="00025AD2"/>
    <w:rsid w:val="00032718"/>
    <w:rsid w:val="000331B9"/>
    <w:rsid w:val="000378CC"/>
    <w:rsid w:val="00037A2D"/>
    <w:rsid w:val="00037E1A"/>
    <w:rsid w:val="000441DA"/>
    <w:rsid w:val="000447E4"/>
    <w:rsid w:val="00050B42"/>
    <w:rsid w:val="0005180B"/>
    <w:rsid w:val="00053D7E"/>
    <w:rsid w:val="00055DDC"/>
    <w:rsid w:val="00056E99"/>
    <w:rsid w:val="00062BBE"/>
    <w:rsid w:val="000632DD"/>
    <w:rsid w:val="00063967"/>
    <w:rsid w:val="000677A2"/>
    <w:rsid w:val="00071297"/>
    <w:rsid w:val="00073FAD"/>
    <w:rsid w:val="0007723F"/>
    <w:rsid w:val="00081ADD"/>
    <w:rsid w:val="00084E27"/>
    <w:rsid w:val="00085AB5"/>
    <w:rsid w:val="00090138"/>
    <w:rsid w:val="00090DA5"/>
    <w:rsid w:val="00095AFA"/>
    <w:rsid w:val="00097141"/>
    <w:rsid w:val="000A224B"/>
    <w:rsid w:val="000A29CB"/>
    <w:rsid w:val="000A2D1A"/>
    <w:rsid w:val="000A6030"/>
    <w:rsid w:val="000B3108"/>
    <w:rsid w:val="000B39BD"/>
    <w:rsid w:val="000C186F"/>
    <w:rsid w:val="000C74E5"/>
    <w:rsid w:val="000D028F"/>
    <w:rsid w:val="000D5EED"/>
    <w:rsid w:val="000F6D15"/>
    <w:rsid w:val="000F7C37"/>
    <w:rsid w:val="00101D57"/>
    <w:rsid w:val="001032EC"/>
    <w:rsid w:val="001035F7"/>
    <w:rsid w:val="00105E50"/>
    <w:rsid w:val="001101EC"/>
    <w:rsid w:val="00110DFF"/>
    <w:rsid w:val="00111067"/>
    <w:rsid w:val="001116A2"/>
    <w:rsid w:val="0011218C"/>
    <w:rsid w:val="00113381"/>
    <w:rsid w:val="00113B11"/>
    <w:rsid w:val="001142C6"/>
    <w:rsid w:val="00114B67"/>
    <w:rsid w:val="00115102"/>
    <w:rsid w:val="001238ED"/>
    <w:rsid w:val="0012473E"/>
    <w:rsid w:val="00125D91"/>
    <w:rsid w:val="0013335F"/>
    <w:rsid w:val="001347DA"/>
    <w:rsid w:val="001351DB"/>
    <w:rsid w:val="00140AEB"/>
    <w:rsid w:val="00150CD6"/>
    <w:rsid w:val="00154534"/>
    <w:rsid w:val="00157254"/>
    <w:rsid w:val="0015758E"/>
    <w:rsid w:val="0016156D"/>
    <w:rsid w:val="001616E9"/>
    <w:rsid w:val="00163256"/>
    <w:rsid w:val="00163713"/>
    <w:rsid w:val="0016463F"/>
    <w:rsid w:val="001654FF"/>
    <w:rsid w:val="00167BD3"/>
    <w:rsid w:val="00170C79"/>
    <w:rsid w:val="00171041"/>
    <w:rsid w:val="00172050"/>
    <w:rsid w:val="00175C9A"/>
    <w:rsid w:val="0018423B"/>
    <w:rsid w:val="00186BDD"/>
    <w:rsid w:val="001872FE"/>
    <w:rsid w:val="00187C40"/>
    <w:rsid w:val="00193768"/>
    <w:rsid w:val="00196563"/>
    <w:rsid w:val="001A3B33"/>
    <w:rsid w:val="001A5581"/>
    <w:rsid w:val="001A5E26"/>
    <w:rsid w:val="001A752F"/>
    <w:rsid w:val="001B3DFD"/>
    <w:rsid w:val="001B4266"/>
    <w:rsid w:val="001C2F9A"/>
    <w:rsid w:val="001C5243"/>
    <w:rsid w:val="001C5CBD"/>
    <w:rsid w:val="001D7B71"/>
    <w:rsid w:val="001E5443"/>
    <w:rsid w:val="001E6B49"/>
    <w:rsid w:val="001E7417"/>
    <w:rsid w:val="0020272B"/>
    <w:rsid w:val="002140F3"/>
    <w:rsid w:val="00215BDE"/>
    <w:rsid w:val="00223A80"/>
    <w:rsid w:val="002257EF"/>
    <w:rsid w:val="002261A0"/>
    <w:rsid w:val="00232AC3"/>
    <w:rsid w:val="002342AC"/>
    <w:rsid w:val="002344A5"/>
    <w:rsid w:val="00235208"/>
    <w:rsid w:val="00235FC2"/>
    <w:rsid w:val="0024196A"/>
    <w:rsid w:val="00253536"/>
    <w:rsid w:val="002540B1"/>
    <w:rsid w:val="00254B92"/>
    <w:rsid w:val="0026000C"/>
    <w:rsid w:val="00262CF3"/>
    <w:rsid w:val="00263729"/>
    <w:rsid w:val="00263B2E"/>
    <w:rsid w:val="002647E1"/>
    <w:rsid w:val="0026493F"/>
    <w:rsid w:val="00275CFD"/>
    <w:rsid w:val="00276388"/>
    <w:rsid w:val="002800EC"/>
    <w:rsid w:val="00283962"/>
    <w:rsid w:val="002946ED"/>
    <w:rsid w:val="00296728"/>
    <w:rsid w:val="00297036"/>
    <w:rsid w:val="0029703C"/>
    <w:rsid w:val="002A56E0"/>
    <w:rsid w:val="002B0B9B"/>
    <w:rsid w:val="002B0F5E"/>
    <w:rsid w:val="002B2D9B"/>
    <w:rsid w:val="002C0434"/>
    <w:rsid w:val="002C0893"/>
    <w:rsid w:val="002C5453"/>
    <w:rsid w:val="002D0C0D"/>
    <w:rsid w:val="002D290F"/>
    <w:rsid w:val="002D382E"/>
    <w:rsid w:val="002D5740"/>
    <w:rsid w:val="002D6EEF"/>
    <w:rsid w:val="002E0EDD"/>
    <w:rsid w:val="002E1C44"/>
    <w:rsid w:val="002E55AC"/>
    <w:rsid w:val="002F2079"/>
    <w:rsid w:val="002F3A2C"/>
    <w:rsid w:val="002F57AE"/>
    <w:rsid w:val="00300AB2"/>
    <w:rsid w:val="00301E96"/>
    <w:rsid w:val="003032B0"/>
    <w:rsid w:val="00303E80"/>
    <w:rsid w:val="00307CDF"/>
    <w:rsid w:val="00310BC5"/>
    <w:rsid w:val="003203F8"/>
    <w:rsid w:val="003247BC"/>
    <w:rsid w:val="00324DF8"/>
    <w:rsid w:val="00327A7E"/>
    <w:rsid w:val="0033215B"/>
    <w:rsid w:val="00332B65"/>
    <w:rsid w:val="00342DBF"/>
    <w:rsid w:val="0035476F"/>
    <w:rsid w:val="00356649"/>
    <w:rsid w:val="00362A59"/>
    <w:rsid w:val="00374879"/>
    <w:rsid w:val="00380089"/>
    <w:rsid w:val="003815D3"/>
    <w:rsid w:val="00381723"/>
    <w:rsid w:val="00383B42"/>
    <w:rsid w:val="00390F35"/>
    <w:rsid w:val="0039103D"/>
    <w:rsid w:val="00393C80"/>
    <w:rsid w:val="00395314"/>
    <w:rsid w:val="00396CE3"/>
    <w:rsid w:val="003A1A20"/>
    <w:rsid w:val="003A4E3C"/>
    <w:rsid w:val="003A74C8"/>
    <w:rsid w:val="003B0B04"/>
    <w:rsid w:val="003B128C"/>
    <w:rsid w:val="003B7725"/>
    <w:rsid w:val="003B7B93"/>
    <w:rsid w:val="003C0ED6"/>
    <w:rsid w:val="003C1E5D"/>
    <w:rsid w:val="003C3816"/>
    <w:rsid w:val="003C49A0"/>
    <w:rsid w:val="003C6BD9"/>
    <w:rsid w:val="003D163A"/>
    <w:rsid w:val="003D554D"/>
    <w:rsid w:val="003E022D"/>
    <w:rsid w:val="003E2739"/>
    <w:rsid w:val="003E6885"/>
    <w:rsid w:val="003F15FE"/>
    <w:rsid w:val="003F1717"/>
    <w:rsid w:val="003F6EE5"/>
    <w:rsid w:val="0040116B"/>
    <w:rsid w:val="00404784"/>
    <w:rsid w:val="004140F4"/>
    <w:rsid w:val="00415B00"/>
    <w:rsid w:val="004178D0"/>
    <w:rsid w:val="00425D2E"/>
    <w:rsid w:val="00430C4C"/>
    <w:rsid w:val="00431EC1"/>
    <w:rsid w:val="00434AC9"/>
    <w:rsid w:val="00437B9E"/>
    <w:rsid w:val="00437E4E"/>
    <w:rsid w:val="0044228E"/>
    <w:rsid w:val="0044232A"/>
    <w:rsid w:val="00451811"/>
    <w:rsid w:val="00451906"/>
    <w:rsid w:val="0045214F"/>
    <w:rsid w:val="00454C77"/>
    <w:rsid w:val="00456188"/>
    <w:rsid w:val="00462AB6"/>
    <w:rsid w:val="00470021"/>
    <w:rsid w:val="0047543B"/>
    <w:rsid w:val="00481116"/>
    <w:rsid w:val="004833BE"/>
    <w:rsid w:val="0048387E"/>
    <w:rsid w:val="00485CF9"/>
    <w:rsid w:val="00485EC0"/>
    <w:rsid w:val="00490138"/>
    <w:rsid w:val="0049135C"/>
    <w:rsid w:val="0049153C"/>
    <w:rsid w:val="0049183B"/>
    <w:rsid w:val="00495E8E"/>
    <w:rsid w:val="00495F46"/>
    <w:rsid w:val="004A3D30"/>
    <w:rsid w:val="004A6EDC"/>
    <w:rsid w:val="004B016A"/>
    <w:rsid w:val="004B0ED1"/>
    <w:rsid w:val="004C3360"/>
    <w:rsid w:val="004C4A9B"/>
    <w:rsid w:val="004D7262"/>
    <w:rsid w:val="004E0E5B"/>
    <w:rsid w:val="004E3088"/>
    <w:rsid w:val="004E3BAA"/>
    <w:rsid w:val="004E781D"/>
    <w:rsid w:val="004F08BA"/>
    <w:rsid w:val="004F145D"/>
    <w:rsid w:val="004F6433"/>
    <w:rsid w:val="005013D6"/>
    <w:rsid w:val="0050343C"/>
    <w:rsid w:val="00504DCD"/>
    <w:rsid w:val="00511DA2"/>
    <w:rsid w:val="005123CD"/>
    <w:rsid w:val="00516969"/>
    <w:rsid w:val="00517828"/>
    <w:rsid w:val="005237A8"/>
    <w:rsid w:val="005320A2"/>
    <w:rsid w:val="00536BFB"/>
    <w:rsid w:val="0053757C"/>
    <w:rsid w:val="00550595"/>
    <w:rsid w:val="005576C9"/>
    <w:rsid w:val="00560F4F"/>
    <w:rsid w:val="0056149A"/>
    <w:rsid w:val="00561E07"/>
    <w:rsid w:val="00564289"/>
    <w:rsid w:val="005674F2"/>
    <w:rsid w:val="00572CED"/>
    <w:rsid w:val="00575D10"/>
    <w:rsid w:val="0057603F"/>
    <w:rsid w:val="00580249"/>
    <w:rsid w:val="00580F51"/>
    <w:rsid w:val="00581D0E"/>
    <w:rsid w:val="0058411D"/>
    <w:rsid w:val="00595880"/>
    <w:rsid w:val="00596253"/>
    <w:rsid w:val="005967B1"/>
    <w:rsid w:val="005B10B6"/>
    <w:rsid w:val="005B3A37"/>
    <w:rsid w:val="005B6987"/>
    <w:rsid w:val="005C2C19"/>
    <w:rsid w:val="005C586C"/>
    <w:rsid w:val="005C67D4"/>
    <w:rsid w:val="005D06CE"/>
    <w:rsid w:val="005E32C4"/>
    <w:rsid w:val="005E4DA8"/>
    <w:rsid w:val="005F47D2"/>
    <w:rsid w:val="0060321B"/>
    <w:rsid w:val="00605FD7"/>
    <w:rsid w:val="006120FA"/>
    <w:rsid w:val="00613DA8"/>
    <w:rsid w:val="00613F50"/>
    <w:rsid w:val="00615C2B"/>
    <w:rsid w:val="0061677B"/>
    <w:rsid w:val="00616C1D"/>
    <w:rsid w:val="00620087"/>
    <w:rsid w:val="00623312"/>
    <w:rsid w:val="006265F7"/>
    <w:rsid w:val="00626889"/>
    <w:rsid w:val="00632366"/>
    <w:rsid w:val="00633B9E"/>
    <w:rsid w:val="0063661B"/>
    <w:rsid w:val="00640675"/>
    <w:rsid w:val="00640CB5"/>
    <w:rsid w:val="00644640"/>
    <w:rsid w:val="0064616B"/>
    <w:rsid w:val="0064781B"/>
    <w:rsid w:val="0065115A"/>
    <w:rsid w:val="0066074E"/>
    <w:rsid w:val="0066610D"/>
    <w:rsid w:val="0067248A"/>
    <w:rsid w:val="0067469C"/>
    <w:rsid w:val="00675274"/>
    <w:rsid w:val="006756E1"/>
    <w:rsid w:val="00680C4F"/>
    <w:rsid w:val="00684B62"/>
    <w:rsid w:val="00695EAC"/>
    <w:rsid w:val="00696CA4"/>
    <w:rsid w:val="006973E0"/>
    <w:rsid w:val="006A17DF"/>
    <w:rsid w:val="006A4574"/>
    <w:rsid w:val="006A4665"/>
    <w:rsid w:val="006A5AD7"/>
    <w:rsid w:val="006B1396"/>
    <w:rsid w:val="006B312A"/>
    <w:rsid w:val="006B5673"/>
    <w:rsid w:val="006B6860"/>
    <w:rsid w:val="006B695E"/>
    <w:rsid w:val="006B7595"/>
    <w:rsid w:val="006B77B9"/>
    <w:rsid w:val="006B7CE6"/>
    <w:rsid w:val="006C17A0"/>
    <w:rsid w:val="006C294F"/>
    <w:rsid w:val="006C413E"/>
    <w:rsid w:val="006C6F98"/>
    <w:rsid w:val="006E2005"/>
    <w:rsid w:val="006E52FD"/>
    <w:rsid w:val="006E6F23"/>
    <w:rsid w:val="006F19AF"/>
    <w:rsid w:val="006F2495"/>
    <w:rsid w:val="006F4BB0"/>
    <w:rsid w:val="006F78BA"/>
    <w:rsid w:val="007005FA"/>
    <w:rsid w:val="00702EC6"/>
    <w:rsid w:val="00704823"/>
    <w:rsid w:val="0070549D"/>
    <w:rsid w:val="00705673"/>
    <w:rsid w:val="00705708"/>
    <w:rsid w:val="0070575D"/>
    <w:rsid w:val="00705DDD"/>
    <w:rsid w:val="00707482"/>
    <w:rsid w:val="0071292E"/>
    <w:rsid w:val="00712D1B"/>
    <w:rsid w:val="0071531D"/>
    <w:rsid w:val="00717021"/>
    <w:rsid w:val="0072328A"/>
    <w:rsid w:val="00723DBA"/>
    <w:rsid w:val="00725E8B"/>
    <w:rsid w:val="007300E2"/>
    <w:rsid w:val="00734EE8"/>
    <w:rsid w:val="0074047F"/>
    <w:rsid w:val="0074256C"/>
    <w:rsid w:val="00742F32"/>
    <w:rsid w:val="00743925"/>
    <w:rsid w:val="00744168"/>
    <w:rsid w:val="007457B9"/>
    <w:rsid w:val="0075162A"/>
    <w:rsid w:val="007532E8"/>
    <w:rsid w:val="00754C22"/>
    <w:rsid w:val="00756B57"/>
    <w:rsid w:val="00763715"/>
    <w:rsid w:val="007645E6"/>
    <w:rsid w:val="00767A65"/>
    <w:rsid w:val="00770699"/>
    <w:rsid w:val="0077306C"/>
    <w:rsid w:val="007867E0"/>
    <w:rsid w:val="007877DA"/>
    <w:rsid w:val="00787FCB"/>
    <w:rsid w:val="0079142F"/>
    <w:rsid w:val="00795DA4"/>
    <w:rsid w:val="007A0C22"/>
    <w:rsid w:val="007A2CBE"/>
    <w:rsid w:val="007A4A06"/>
    <w:rsid w:val="007A67D2"/>
    <w:rsid w:val="007B09DE"/>
    <w:rsid w:val="007B25AC"/>
    <w:rsid w:val="007B2713"/>
    <w:rsid w:val="007B34EE"/>
    <w:rsid w:val="007B3CA9"/>
    <w:rsid w:val="007B42D7"/>
    <w:rsid w:val="007B47A4"/>
    <w:rsid w:val="007B590A"/>
    <w:rsid w:val="007C548E"/>
    <w:rsid w:val="007C7782"/>
    <w:rsid w:val="007D0CCD"/>
    <w:rsid w:val="007D144D"/>
    <w:rsid w:val="007D15DA"/>
    <w:rsid w:val="007E0BAF"/>
    <w:rsid w:val="007E25F9"/>
    <w:rsid w:val="007E26F9"/>
    <w:rsid w:val="007F000E"/>
    <w:rsid w:val="007F2E0C"/>
    <w:rsid w:val="007F5C9F"/>
    <w:rsid w:val="007F67C2"/>
    <w:rsid w:val="00804B4F"/>
    <w:rsid w:val="008141FD"/>
    <w:rsid w:val="00821E41"/>
    <w:rsid w:val="00823089"/>
    <w:rsid w:val="0082524D"/>
    <w:rsid w:val="00825CE7"/>
    <w:rsid w:val="00825DFB"/>
    <w:rsid w:val="00827329"/>
    <w:rsid w:val="008302DE"/>
    <w:rsid w:val="00832E50"/>
    <w:rsid w:val="0083317D"/>
    <w:rsid w:val="008346AE"/>
    <w:rsid w:val="00834E97"/>
    <w:rsid w:val="0083594B"/>
    <w:rsid w:val="00836207"/>
    <w:rsid w:val="00844081"/>
    <w:rsid w:val="008461F2"/>
    <w:rsid w:val="00847B7C"/>
    <w:rsid w:val="00856860"/>
    <w:rsid w:val="00856B34"/>
    <w:rsid w:val="00861571"/>
    <w:rsid w:val="0086388A"/>
    <w:rsid w:val="00867563"/>
    <w:rsid w:val="008718D7"/>
    <w:rsid w:val="00871D24"/>
    <w:rsid w:val="00874BE6"/>
    <w:rsid w:val="00876384"/>
    <w:rsid w:val="00882B17"/>
    <w:rsid w:val="008923CA"/>
    <w:rsid w:val="00893759"/>
    <w:rsid w:val="00893B36"/>
    <w:rsid w:val="008946DC"/>
    <w:rsid w:val="00895460"/>
    <w:rsid w:val="008A416C"/>
    <w:rsid w:val="008B0E41"/>
    <w:rsid w:val="008B260D"/>
    <w:rsid w:val="008B3BD6"/>
    <w:rsid w:val="008B4892"/>
    <w:rsid w:val="008B4ABC"/>
    <w:rsid w:val="008B50B9"/>
    <w:rsid w:val="008B6228"/>
    <w:rsid w:val="008C0CCD"/>
    <w:rsid w:val="008C7FFB"/>
    <w:rsid w:val="008D3FCD"/>
    <w:rsid w:val="008D4C92"/>
    <w:rsid w:val="008D5471"/>
    <w:rsid w:val="008D6707"/>
    <w:rsid w:val="008E514B"/>
    <w:rsid w:val="008E5CF7"/>
    <w:rsid w:val="008F213B"/>
    <w:rsid w:val="008F2896"/>
    <w:rsid w:val="008F31C7"/>
    <w:rsid w:val="0090584E"/>
    <w:rsid w:val="0090645F"/>
    <w:rsid w:val="00906493"/>
    <w:rsid w:val="00911530"/>
    <w:rsid w:val="00914F34"/>
    <w:rsid w:val="0091503F"/>
    <w:rsid w:val="00921A20"/>
    <w:rsid w:val="009237D7"/>
    <w:rsid w:val="00925036"/>
    <w:rsid w:val="00930D12"/>
    <w:rsid w:val="00931AC7"/>
    <w:rsid w:val="00934C9F"/>
    <w:rsid w:val="00935B9F"/>
    <w:rsid w:val="00937201"/>
    <w:rsid w:val="00941554"/>
    <w:rsid w:val="00942090"/>
    <w:rsid w:val="009444D0"/>
    <w:rsid w:val="0094573A"/>
    <w:rsid w:val="00945957"/>
    <w:rsid w:val="00953BAD"/>
    <w:rsid w:val="00953E18"/>
    <w:rsid w:val="009579D0"/>
    <w:rsid w:val="00960C14"/>
    <w:rsid w:val="00961BA3"/>
    <w:rsid w:val="00963D20"/>
    <w:rsid w:val="00964540"/>
    <w:rsid w:val="009678A8"/>
    <w:rsid w:val="00967C33"/>
    <w:rsid w:val="00977502"/>
    <w:rsid w:val="00983354"/>
    <w:rsid w:val="00985355"/>
    <w:rsid w:val="00992A38"/>
    <w:rsid w:val="009A53C6"/>
    <w:rsid w:val="009B21A0"/>
    <w:rsid w:val="009B7CAD"/>
    <w:rsid w:val="009C0EA7"/>
    <w:rsid w:val="009C2CCE"/>
    <w:rsid w:val="009C3341"/>
    <w:rsid w:val="009C3BE8"/>
    <w:rsid w:val="009C4CCF"/>
    <w:rsid w:val="009C678E"/>
    <w:rsid w:val="009D0733"/>
    <w:rsid w:val="009D073A"/>
    <w:rsid w:val="009D0E24"/>
    <w:rsid w:val="009D1429"/>
    <w:rsid w:val="009D7022"/>
    <w:rsid w:val="009E21C1"/>
    <w:rsid w:val="009E54AE"/>
    <w:rsid w:val="009E562D"/>
    <w:rsid w:val="009F11AD"/>
    <w:rsid w:val="009F2520"/>
    <w:rsid w:val="009F393C"/>
    <w:rsid w:val="009F40C5"/>
    <w:rsid w:val="009F67B3"/>
    <w:rsid w:val="009F6B0F"/>
    <w:rsid w:val="00A019B3"/>
    <w:rsid w:val="00A020CA"/>
    <w:rsid w:val="00A044E7"/>
    <w:rsid w:val="00A04703"/>
    <w:rsid w:val="00A073B3"/>
    <w:rsid w:val="00A10BAF"/>
    <w:rsid w:val="00A12A70"/>
    <w:rsid w:val="00A172C8"/>
    <w:rsid w:val="00A21E43"/>
    <w:rsid w:val="00A2329D"/>
    <w:rsid w:val="00A232AC"/>
    <w:rsid w:val="00A233FA"/>
    <w:rsid w:val="00A24FC0"/>
    <w:rsid w:val="00A56776"/>
    <w:rsid w:val="00A56DB3"/>
    <w:rsid w:val="00A5710C"/>
    <w:rsid w:val="00A64999"/>
    <w:rsid w:val="00A65343"/>
    <w:rsid w:val="00A703CD"/>
    <w:rsid w:val="00A71F9C"/>
    <w:rsid w:val="00A720B1"/>
    <w:rsid w:val="00A725D5"/>
    <w:rsid w:val="00A84355"/>
    <w:rsid w:val="00A90CAA"/>
    <w:rsid w:val="00A952DB"/>
    <w:rsid w:val="00A9792B"/>
    <w:rsid w:val="00AA3A45"/>
    <w:rsid w:val="00AB289B"/>
    <w:rsid w:val="00AB6D88"/>
    <w:rsid w:val="00AB7DC2"/>
    <w:rsid w:val="00AC6987"/>
    <w:rsid w:val="00AC797A"/>
    <w:rsid w:val="00AD5F27"/>
    <w:rsid w:val="00AE1B18"/>
    <w:rsid w:val="00AE3566"/>
    <w:rsid w:val="00AE4C88"/>
    <w:rsid w:val="00AF01F3"/>
    <w:rsid w:val="00AF41B1"/>
    <w:rsid w:val="00AF6617"/>
    <w:rsid w:val="00AF7870"/>
    <w:rsid w:val="00B0211C"/>
    <w:rsid w:val="00B06336"/>
    <w:rsid w:val="00B074D6"/>
    <w:rsid w:val="00B07981"/>
    <w:rsid w:val="00B07B5F"/>
    <w:rsid w:val="00B14094"/>
    <w:rsid w:val="00B17185"/>
    <w:rsid w:val="00B177A5"/>
    <w:rsid w:val="00B27DF5"/>
    <w:rsid w:val="00B358EC"/>
    <w:rsid w:val="00B366D5"/>
    <w:rsid w:val="00B376B6"/>
    <w:rsid w:val="00B44500"/>
    <w:rsid w:val="00B46BC2"/>
    <w:rsid w:val="00B57BE0"/>
    <w:rsid w:val="00B625AD"/>
    <w:rsid w:val="00B71700"/>
    <w:rsid w:val="00B7170E"/>
    <w:rsid w:val="00B735E0"/>
    <w:rsid w:val="00B736CB"/>
    <w:rsid w:val="00B76F60"/>
    <w:rsid w:val="00B77ECB"/>
    <w:rsid w:val="00B817AC"/>
    <w:rsid w:val="00B84A5C"/>
    <w:rsid w:val="00B8544F"/>
    <w:rsid w:val="00B879A0"/>
    <w:rsid w:val="00B87E92"/>
    <w:rsid w:val="00B94E3C"/>
    <w:rsid w:val="00B95FCC"/>
    <w:rsid w:val="00BA0995"/>
    <w:rsid w:val="00BA1152"/>
    <w:rsid w:val="00BA23A6"/>
    <w:rsid w:val="00BB3615"/>
    <w:rsid w:val="00BC61C4"/>
    <w:rsid w:val="00BC624E"/>
    <w:rsid w:val="00BC6C54"/>
    <w:rsid w:val="00BC7792"/>
    <w:rsid w:val="00BD0346"/>
    <w:rsid w:val="00BD035E"/>
    <w:rsid w:val="00BD2AE0"/>
    <w:rsid w:val="00BD359D"/>
    <w:rsid w:val="00BD622A"/>
    <w:rsid w:val="00BE08AA"/>
    <w:rsid w:val="00BE3ED8"/>
    <w:rsid w:val="00BE6B25"/>
    <w:rsid w:val="00BF2B44"/>
    <w:rsid w:val="00BF7FB6"/>
    <w:rsid w:val="00C013BE"/>
    <w:rsid w:val="00C01888"/>
    <w:rsid w:val="00C0478D"/>
    <w:rsid w:val="00C05307"/>
    <w:rsid w:val="00C05410"/>
    <w:rsid w:val="00C107D9"/>
    <w:rsid w:val="00C12352"/>
    <w:rsid w:val="00C13DEB"/>
    <w:rsid w:val="00C14CAF"/>
    <w:rsid w:val="00C14DF4"/>
    <w:rsid w:val="00C15388"/>
    <w:rsid w:val="00C15D17"/>
    <w:rsid w:val="00C23E35"/>
    <w:rsid w:val="00C247F8"/>
    <w:rsid w:val="00C278B3"/>
    <w:rsid w:val="00C32A35"/>
    <w:rsid w:val="00C3351C"/>
    <w:rsid w:val="00C37BAE"/>
    <w:rsid w:val="00C41B6A"/>
    <w:rsid w:val="00C439DA"/>
    <w:rsid w:val="00C47391"/>
    <w:rsid w:val="00C476B7"/>
    <w:rsid w:val="00C51979"/>
    <w:rsid w:val="00C54624"/>
    <w:rsid w:val="00C5643F"/>
    <w:rsid w:val="00C57349"/>
    <w:rsid w:val="00C6350E"/>
    <w:rsid w:val="00C63ECF"/>
    <w:rsid w:val="00C63F1B"/>
    <w:rsid w:val="00C64324"/>
    <w:rsid w:val="00C70462"/>
    <w:rsid w:val="00C73E08"/>
    <w:rsid w:val="00C756EE"/>
    <w:rsid w:val="00C80A4A"/>
    <w:rsid w:val="00C82A8B"/>
    <w:rsid w:val="00C84497"/>
    <w:rsid w:val="00C91378"/>
    <w:rsid w:val="00C9513E"/>
    <w:rsid w:val="00CA50F9"/>
    <w:rsid w:val="00CA72DD"/>
    <w:rsid w:val="00CB0A4A"/>
    <w:rsid w:val="00CB25E3"/>
    <w:rsid w:val="00CB2628"/>
    <w:rsid w:val="00CB5A6F"/>
    <w:rsid w:val="00CC19E7"/>
    <w:rsid w:val="00CC4CAE"/>
    <w:rsid w:val="00CC5865"/>
    <w:rsid w:val="00CC6FB5"/>
    <w:rsid w:val="00CC73C8"/>
    <w:rsid w:val="00CC76B7"/>
    <w:rsid w:val="00CD4DA9"/>
    <w:rsid w:val="00CD5670"/>
    <w:rsid w:val="00CD79B6"/>
    <w:rsid w:val="00CE17EF"/>
    <w:rsid w:val="00CE4E19"/>
    <w:rsid w:val="00CF0A53"/>
    <w:rsid w:val="00CF33CA"/>
    <w:rsid w:val="00D0079B"/>
    <w:rsid w:val="00D13998"/>
    <w:rsid w:val="00D13E82"/>
    <w:rsid w:val="00D173A1"/>
    <w:rsid w:val="00D20E22"/>
    <w:rsid w:val="00D2412D"/>
    <w:rsid w:val="00D246DF"/>
    <w:rsid w:val="00D26CA6"/>
    <w:rsid w:val="00D30C7E"/>
    <w:rsid w:val="00D33A1F"/>
    <w:rsid w:val="00D4467A"/>
    <w:rsid w:val="00D45C3E"/>
    <w:rsid w:val="00D53E9D"/>
    <w:rsid w:val="00D57A79"/>
    <w:rsid w:val="00D62F72"/>
    <w:rsid w:val="00D66737"/>
    <w:rsid w:val="00D66962"/>
    <w:rsid w:val="00D710FD"/>
    <w:rsid w:val="00D71736"/>
    <w:rsid w:val="00D7451D"/>
    <w:rsid w:val="00D75BF0"/>
    <w:rsid w:val="00D7654A"/>
    <w:rsid w:val="00D76AB4"/>
    <w:rsid w:val="00D77048"/>
    <w:rsid w:val="00D82AEA"/>
    <w:rsid w:val="00D85B87"/>
    <w:rsid w:val="00D868D5"/>
    <w:rsid w:val="00D8717F"/>
    <w:rsid w:val="00D91486"/>
    <w:rsid w:val="00D91D62"/>
    <w:rsid w:val="00D929E7"/>
    <w:rsid w:val="00D9438E"/>
    <w:rsid w:val="00DA0682"/>
    <w:rsid w:val="00DA1C79"/>
    <w:rsid w:val="00DB31ED"/>
    <w:rsid w:val="00DB4197"/>
    <w:rsid w:val="00DB7DAE"/>
    <w:rsid w:val="00DC3950"/>
    <w:rsid w:val="00DC3E9F"/>
    <w:rsid w:val="00DC68EC"/>
    <w:rsid w:val="00DC767C"/>
    <w:rsid w:val="00DD2933"/>
    <w:rsid w:val="00DD2C2F"/>
    <w:rsid w:val="00DD5287"/>
    <w:rsid w:val="00DE22B7"/>
    <w:rsid w:val="00DE63A4"/>
    <w:rsid w:val="00DF0FC8"/>
    <w:rsid w:val="00DF32DE"/>
    <w:rsid w:val="00DF610B"/>
    <w:rsid w:val="00DF634F"/>
    <w:rsid w:val="00DF712A"/>
    <w:rsid w:val="00E00F1B"/>
    <w:rsid w:val="00E03594"/>
    <w:rsid w:val="00E03E86"/>
    <w:rsid w:val="00E0480F"/>
    <w:rsid w:val="00E06644"/>
    <w:rsid w:val="00E117B9"/>
    <w:rsid w:val="00E15888"/>
    <w:rsid w:val="00E232E1"/>
    <w:rsid w:val="00E30F4B"/>
    <w:rsid w:val="00E31F62"/>
    <w:rsid w:val="00E42D11"/>
    <w:rsid w:val="00E45122"/>
    <w:rsid w:val="00E46FE1"/>
    <w:rsid w:val="00E56592"/>
    <w:rsid w:val="00E57DB0"/>
    <w:rsid w:val="00E6016E"/>
    <w:rsid w:val="00E62785"/>
    <w:rsid w:val="00E66539"/>
    <w:rsid w:val="00E71631"/>
    <w:rsid w:val="00E755E5"/>
    <w:rsid w:val="00E80164"/>
    <w:rsid w:val="00E81E6F"/>
    <w:rsid w:val="00E82C2B"/>
    <w:rsid w:val="00E84F7E"/>
    <w:rsid w:val="00E906F9"/>
    <w:rsid w:val="00E90C95"/>
    <w:rsid w:val="00E91065"/>
    <w:rsid w:val="00E91AEC"/>
    <w:rsid w:val="00E91EC1"/>
    <w:rsid w:val="00E92C6A"/>
    <w:rsid w:val="00E96270"/>
    <w:rsid w:val="00E97553"/>
    <w:rsid w:val="00EA1632"/>
    <w:rsid w:val="00EA16FC"/>
    <w:rsid w:val="00EA20C4"/>
    <w:rsid w:val="00EA2C82"/>
    <w:rsid w:val="00EA5DC9"/>
    <w:rsid w:val="00EA5F5F"/>
    <w:rsid w:val="00EA6CF9"/>
    <w:rsid w:val="00EB1D89"/>
    <w:rsid w:val="00EB2150"/>
    <w:rsid w:val="00EB31A4"/>
    <w:rsid w:val="00EB3809"/>
    <w:rsid w:val="00EB3C39"/>
    <w:rsid w:val="00EB46B0"/>
    <w:rsid w:val="00EC237D"/>
    <w:rsid w:val="00EC565C"/>
    <w:rsid w:val="00ED0B45"/>
    <w:rsid w:val="00ED150F"/>
    <w:rsid w:val="00ED221B"/>
    <w:rsid w:val="00ED2500"/>
    <w:rsid w:val="00ED65F1"/>
    <w:rsid w:val="00ED6F8A"/>
    <w:rsid w:val="00EE2F70"/>
    <w:rsid w:val="00EE47E3"/>
    <w:rsid w:val="00EE6AE2"/>
    <w:rsid w:val="00EE7AFA"/>
    <w:rsid w:val="00EF07E8"/>
    <w:rsid w:val="00EF34BE"/>
    <w:rsid w:val="00EF4C75"/>
    <w:rsid w:val="00F0121D"/>
    <w:rsid w:val="00F05031"/>
    <w:rsid w:val="00F107EF"/>
    <w:rsid w:val="00F10BE6"/>
    <w:rsid w:val="00F12003"/>
    <w:rsid w:val="00F16AD7"/>
    <w:rsid w:val="00F20BBF"/>
    <w:rsid w:val="00F228E9"/>
    <w:rsid w:val="00F230DF"/>
    <w:rsid w:val="00F31867"/>
    <w:rsid w:val="00F31D9B"/>
    <w:rsid w:val="00F32373"/>
    <w:rsid w:val="00F35E22"/>
    <w:rsid w:val="00F40E5A"/>
    <w:rsid w:val="00F42A8C"/>
    <w:rsid w:val="00F47430"/>
    <w:rsid w:val="00F50D59"/>
    <w:rsid w:val="00F52035"/>
    <w:rsid w:val="00F523F2"/>
    <w:rsid w:val="00F52D41"/>
    <w:rsid w:val="00F56EF2"/>
    <w:rsid w:val="00F6408C"/>
    <w:rsid w:val="00F64A91"/>
    <w:rsid w:val="00F659D4"/>
    <w:rsid w:val="00F66ED5"/>
    <w:rsid w:val="00F66EFA"/>
    <w:rsid w:val="00F73A52"/>
    <w:rsid w:val="00F743D9"/>
    <w:rsid w:val="00F863A7"/>
    <w:rsid w:val="00F900B8"/>
    <w:rsid w:val="00F906A7"/>
    <w:rsid w:val="00F90B10"/>
    <w:rsid w:val="00F921C8"/>
    <w:rsid w:val="00F93786"/>
    <w:rsid w:val="00F94742"/>
    <w:rsid w:val="00F953EF"/>
    <w:rsid w:val="00F95E02"/>
    <w:rsid w:val="00F97734"/>
    <w:rsid w:val="00FA05D0"/>
    <w:rsid w:val="00FA263B"/>
    <w:rsid w:val="00FA7960"/>
    <w:rsid w:val="00FA7961"/>
    <w:rsid w:val="00FB200A"/>
    <w:rsid w:val="00FB3912"/>
    <w:rsid w:val="00FB5A8D"/>
    <w:rsid w:val="00FD1D19"/>
    <w:rsid w:val="00FD30B7"/>
    <w:rsid w:val="00FD35ED"/>
    <w:rsid w:val="00FD5575"/>
    <w:rsid w:val="00FD6856"/>
    <w:rsid w:val="00FE15B3"/>
    <w:rsid w:val="00FE62A3"/>
    <w:rsid w:val="00FF36FF"/>
    <w:rsid w:val="00FF4EAE"/>
    <w:rsid w:val="00FF5D8D"/>
    <w:rsid w:val="00FF5E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915D40"/>
  <w15:chartTrackingRefBased/>
  <w15:docId w15:val="{F36C847F-82C1-4567-85E1-359E126E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E4C88"/>
    <w:pPr>
      <w:ind w:firstLine="709"/>
      <w:jc w:val="both"/>
    </w:pPr>
    <w:rPr>
      <w:sz w:val="24"/>
      <w:szCs w:val="24"/>
    </w:rPr>
  </w:style>
  <w:style w:type="paragraph" w:styleId="Cmsor1">
    <w:name w:val="heading 1"/>
    <w:basedOn w:val="Norml"/>
    <w:next w:val="Norml"/>
    <w:link w:val="Cmsor1Char"/>
    <w:uiPriority w:val="9"/>
    <w:qFormat/>
    <w:rsid w:val="00754C22"/>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D76AB4"/>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A71F9C"/>
    <w:rPr>
      <w:rFonts w:cs="Arial"/>
      <w:color w:val="000080"/>
      <w:szCs w:val="20"/>
    </w:rPr>
  </w:style>
  <w:style w:type="paragraph" w:styleId="llb">
    <w:name w:val="footer"/>
    <w:basedOn w:val="Norml"/>
    <w:rsid w:val="00754C22"/>
    <w:pPr>
      <w:tabs>
        <w:tab w:val="center" w:pos="4536"/>
        <w:tab w:val="right" w:pos="9072"/>
      </w:tabs>
    </w:pPr>
  </w:style>
  <w:style w:type="character" w:styleId="Oldalszm">
    <w:name w:val="page number"/>
    <w:basedOn w:val="Bekezdsalapbettpusa"/>
    <w:rsid w:val="00754C22"/>
  </w:style>
  <w:style w:type="paragraph" w:styleId="TJ1">
    <w:name w:val="toc 1"/>
    <w:basedOn w:val="Norml"/>
    <w:next w:val="Norml"/>
    <w:autoRedefine/>
    <w:uiPriority w:val="39"/>
    <w:rsid w:val="00754C22"/>
  </w:style>
  <w:style w:type="character" w:styleId="Hiperhivatkozs">
    <w:name w:val="Hyperlink"/>
    <w:uiPriority w:val="99"/>
    <w:rsid w:val="00754C22"/>
    <w:rPr>
      <w:color w:val="0000FF"/>
      <w:u w:val="single"/>
    </w:rPr>
  </w:style>
  <w:style w:type="paragraph" w:styleId="TJ2">
    <w:name w:val="toc 2"/>
    <w:basedOn w:val="Norml"/>
    <w:next w:val="Norml"/>
    <w:autoRedefine/>
    <w:uiPriority w:val="39"/>
    <w:rsid w:val="00D76AB4"/>
    <w:pPr>
      <w:ind w:left="240"/>
    </w:pPr>
  </w:style>
  <w:style w:type="table" w:styleId="Rcsostblzat">
    <w:name w:val="Table Grid"/>
    <w:basedOn w:val="Normltblzat"/>
    <w:rsid w:val="007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rsid w:val="00DF32DE"/>
    <w:rPr>
      <w:sz w:val="20"/>
      <w:szCs w:val="20"/>
    </w:rPr>
  </w:style>
  <w:style w:type="character" w:styleId="Lbjegyzet-hivatkozs">
    <w:name w:val="footnote reference"/>
    <w:uiPriority w:val="99"/>
    <w:semiHidden/>
    <w:rsid w:val="00DF32DE"/>
    <w:rPr>
      <w:vertAlign w:val="superscript"/>
    </w:rPr>
  </w:style>
  <w:style w:type="character" w:customStyle="1" w:styleId="alap1">
    <w:name w:val="alap1"/>
    <w:rsid w:val="007645E6"/>
    <w:rPr>
      <w:rFonts w:ascii="Arial" w:hAnsi="Arial" w:cs="Arial" w:hint="default"/>
      <w:color w:val="000000"/>
      <w:sz w:val="20"/>
      <w:szCs w:val="20"/>
    </w:rPr>
  </w:style>
  <w:style w:type="paragraph" w:styleId="Listaszerbekezds">
    <w:name w:val="List Paragraph"/>
    <w:basedOn w:val="Norml"/>
    <w:uiPriority w:val="34"/>
    <w:qFormat/>
    <w:rsid w:val="00022479"/>
    <w:pPr>
      <w:ind w:left="720"/>
      <w:contextualSpacing/>
    </w:pPr>
  </w:style>
  <w:style w:type="paragraph" w:styleId="Dokumentumtrkp">
    <w:name w:val="Document Map"/>
    <w:basedOn w:val="Norml"/>
    <w:link w:val="DokumentumtrkpChar"/>
    <w:rsid w:val="00DD2933"/>
    <w:rPr>
      <w:rFonts w:ascii="Tahoma" w:hAnsi="Tahoma" w:cs="Tahoma"/>
      <w:sz w:val="16"/>
      <w:szCs w:val="16"/>
    </w:rPr>
  </w:style>
  <w:style w:type="character" w:customStyle="1" w:styleId="DokumentumtrkpChar">
    <w:name w:val="Dokumentumtérkép Char"/>
    <w:link w:val="Dokumentumtrkp"/>
    <w:rsid w:val="00DD2933"/>
    <w:rPr>
      <w:rFonts w:ascii="Tahoma" w:hAnsi="Tahoma" w:cs="Tahoma"/>
      <w:sz w:val="16"/>
      <w:szCs w:val="16"/>
    </w:rPr>
  </w:style>
  <w:style w:type="character" w:customStyle="1" w:styleId="LbjegyzetszvegChar">
    <w:name w:val="Lábjegyzetszöveg Char"/>
    <w:basedOn w:val="Bekezdsalapbettpusa"/>
    <w:link w:val="Lbjegyzetszveg"/>
    <w:uiPriority w:val="99"/>
    <w:semiHidden/>
    <w:rsid w:val="007F000E"/>
  </w:style>
  <w:style w:type="paragraph" w:styleId="Buborkszveg">
    <w:name w:val="Balloon Text"/>
    <w:basedOn w:val="Norml"/>
    <w:link w:val="BuborkszvegChar"/>
    <w:rsid w:val="00431EC1"/>
    <w:rPr>
      <w:rFonts w:ascii="Tahoma" w:hAnsi="Tahoma" w:cs="Tahoma"/>
      <w:sz w:val="16"/>
      <w:szCs w:val="16"/>
    </w:rPr>
  </w:style>
  <w:style w:type="character" w:customStyle="1" w:styleId="BuborkszvegChar">
    <w:name w:val="Buborékszöveg Char"/>
    <w:link w:val="Buborkszveg"/>
    <w:rsid w:val="00431EC1"/>
    <w:rPr>
      <w:rFonts w:ascii="Tahoma" w:hAnsi="Tahoma" w:cs="Tahoma"/>
      <w:sz w:val="16"/>
      <w:szCs w:val="16"/>
    </w:rPr>
  </w:style>
  <w:style w:type="paragraph" w:customStyle="1" w:styleId="kiscim">
    <w:name w:val="kiscim"/>
    <w:basedOn w:val="Norml"/>
    <w:rsid w:val="00FF36FF"/>
    <w:pPr>
      <w:spacing w:before="100" w:beforeAutospacing="1" w:after="100" w:afterAutospacing="1"/>
      <w:ind w:firstLine="0"/>
      <w:jc w:val="left"/>
    </w:pPr>
    <w:rPr>
      <w:rFonts w:ascii="Arial" w:hAnsi="Arial" w:cs="Arial"/>
      <w:b/>
      <w:bCs/>
      <w:color w:val="373A8D"/>
      <w:sz w:val="20"/>
      <w:szCs w:val="20"/>
    </w:rPr>
  </w:style>
  <w:style w:type="character" w:customStyle="1" w:styleId="kicsi1">
    <w:name w:val="kicsi1"/>
    <w:rsid w:val="00FF36FF"/>
    <w:rPr>
      <w:rFonts w:ascii="Arial" w:hAnsi="Arial" w:cs="Arial" w:hint="default"/>
      <w:color w:val="000000"/>
      <w:sz w:val="16"/>
      <w:szCs w:val="16"/>
    </w:rPr>
  </w:style>
  <w:style w:type="character" w:customStyle="1" w:styleId="Cmsor1Char">
    <w:name w:val="Címsor 1 Char"/>
    <w:link w:val="Cmsor1"/>
    <w:uiPriority w:val="9"/>
    <w:rsid w:val="00FF36FF"/>
    <w:rPr>
      <w:rFonts w:ascii="Arial" w:hAnsi="Arial" w:cs="Arial"/>
      <w:b/>
      <w:bCs/>
      <w:kern w:val="32"/>
      <w:sz w:val="32"/>
      <w:szCs w:val="32"/>
    </w:rPr>
  </w:style>
  <w:style w:type="paragraph" w:styleId="NormlWeb">
    <w:name w:val="Normal (Web)"/>
    <w:basedOn w:val="Norml"/>
    <w:uiPriority w:val="99"/>
    <w:unhideWhenUsed/>
    <w:rsid w:val="00FF36FF"/>
    <w:pPr>
      <w:spacing w:before="100" w:beforeAutospacing="1" w:after="100" w:afterAutospacing="1"/>
      <w:ind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6460">
      <w:bodyDiv w:val="1"/>
      <w:marLeft w:val="0"/>
      <w:marRight w:val="0"/>
      <w:marTop w:val="0"/>
      <w:marBottom w:val="0"/>
      <w:divBdr>
        <w:top w:val="none" w:sz="0" w:space="0" w:color="auto"/>
        <w:left w:val="none" w:sz="0" w:space="0" w:color="auto"/>
        <w:bottom w:val="none" w:sz="0" w:space="0" w:color="auto"/>
        <w:right w:val="none" w:sz="0" w:space="0" w:color="auto"/>
      </w:divBdr>
      <w:divsChild>
        <w:div w:id="41639612">
          <w:marLeft w:val="0"/>
          <w:marRight w:val="0"/>
          <w:marTop w:val="0"/>
          <w:marBottom w:val="0"/>
          <w:divBdr>
            <w:top w:val="none" w:sz="0" w:space="0" w:color="auto"/>
            <w:left w:val="none" w:sz="0" w:space="0" w:color="auto"/>
            <w:bottom w:val="none" w:sz="0" w:space="0" w:color="auto"/>
            <w:right w:val="none" w:sz="0" w:space="0" w:color="auto"/>
          </w:divBdr>
        </w:div>
        <w:div w:id="57439300">
          <w:marLeft w:val="0"/>
          <w:marRight w:val="0"/>
          <w:marTop w:val="0"/>
          <w:marBottom w:val="0"/>
          <w:divBdr>
            <w:top w:val="none" w:sz="0" w:space="0" w:color="auto"/>
            <w:left w:val="none" w:sz="0" w:space="0" w:color="auto"/>
            <w:bottom w:val="none" w:sz="0" w:space="0" w:color="auto"/>
            <w:right w:val="none" w:sz="0" w:space="0" w:color="auto"/>
          </w:divBdr>
        </w:div>
        <w:div w:id="74742317">
          <w:marLeft w:val="0"/>
          <w:marRight w:val="0"/>
          <w:marTop w:val="0"/>
          <w:marBottom w:val="0"/>
          <w:divBdr>
            <w:top w:val="none" w:sz="0" w:space="0" w:color="auto"/>
            <w:left w:val="none" w:sz="0" w:space="0" w:color="auto"/>
            <w:bottom w:val="none" w:sz="0" w:space="0" w:color="auto"/>
            <w:right w:val="none" w:sz="0" w:space="0" w:color="auto"/>
          </w:divBdr>
        </w:div>
        <w:div w:id="91515134">
          <w:marLeft w:val="0"/>
          <w:marRight w:val="0"/>
          <w:marTop w:val="0"/>
          <w:marBottom w:val="0"/>
          <w:divBdr>
            <w:top w:val="none" w:sz="0" w:space="0" w:color="auto"/>
            <w:left w:val="none" w:sz="0" w:space="0" w:color="auto"/>
            <w:bottom w:val="none" w:sz="0" w:space="0" w:color="auto"/>
            <w:right w:val="none" w:sz="0" w:space="0" w:color="auto"/>
          </w:divBdr>
        </w:div>
        <w:div w:id="152182082">
          <w:marLeft w:val="0"/>
          <w:marRight w:val="0"/>
          <w:marTop w:val="0"/>
          <w:marBottom w:val="0"/>
          <w:divBdr>
            <w:top w:val="none" w:sz="0" w:space="0" w:color="auto"/>
            <w:left w:val="none" w:sz="0" w:space="0" w:color="auto"/>
            <w:bottom w:val="none" w:sz="0" w:space="0" w:color="auto"/>
            <w:right w:val="none" w:sz="0" w:space="0" w:color="auto"/>
          </w:divBdr>
        </w:div>
        <w:div w:id="255526435">
          <w:marLeft w:val="0"/>
          <w:marRight w:val="0"/>
          <w:marTop w:val="0"/>
          <w:marBottom w:val="0"/>
          <w:divBdr>
            <w:top w:val="none" w:sz="0" w:space="0" w:color="auto"/>
            <w:left w:val="none" w:sz="0" w:space="0" w:color="auto"/>
            <w:bottom w:val="none" w:sz="0" w:space="0" w:color="auto"/>
            <w:right w:val="none" w:sz="0" w:space="0" w:color="auto"/>
          </w:divBdr>
        </w:div>
        <w:div w:id="391776133">
          <w:marLeft w:val="0"/>
          <w:marRight w:val="0"/>
          <w:marTop w:val="0"/>
          <w:marBottom w:val="0"/>
          <w:divBdr>
            <w:top w:val="none" w:sz="0" w:space="0" w:color="auto"/>
            <w:left w:val="none" w:sz="0" w:space="0" w:color="auto"/>
            <w:bottom w:val="none" w:sz="0" w:space="0" w:color="auto"/>
            <w:right w:val="none" w:sz="0" w:space="0" w:color="auto"/>
          </w:divBdr>
        </w:div>
        <w:div w:id="481197797">
          <w:marLeft w:val="0"/>
          <w:marRight w:val="0"/>
          <w:marTop w:val="0"/>
          <w:marBottom w:val="0"/>
          <w:divBdr>
            <w:top w:val="none" w:sz="0" w:space="0" w:color="auto"/>
            <w:left w:val="none" w:sz="0" w:space="0" w:color="auto"/>
            <w:bottom w:val="none" w:sz="0" w:space="0" w:color="auto"/>
            <w:right w:val="none" w:sz="0" w:space="0" w:color="auto"/>
          </w:divBdr>
        </w:div>
        <w:div w:id="821388787">
          <w:marLeft w:val="0"/>
          <w:marRight w:val="0"/>
          <w:marTop w:val="0"/>
          <w:marBottom w:val="0"/>
          <w:divBdr>
            <w:top w:val="none" w:sz="0" w:space="0" w:color="auto"/>
            <w:left w:val="none" w:sz="0" w:space="0" w:color="auto"/>
            <w:bottom w:val="none" w:sz="0" w:space="0" w:color="auto"/>
            <w:right w:val="none" w:sz="0" w:space="0" w:color="auto"/>
          </w:divBdr>
        </w:div>
        <w:div w:id="888030624">
          <w:marLeft w:val="0"/>
          <w:marRight w:val="0"/>
          <w:marTop w:val="0"/>
          <w:marBottom w:val="0"/>
          <w:divBdr>
            <w:top w:val="none" w:sz="0" w:space="0" w:color="auto"/>
            <w:left w:val="none" w:sz="0" w:space="0" w:color="auto"/>
            <w:bottom w:val="none" w:sz="0" w:space="0" w:color="auto"/>
            <w:right w:val="none" w:sz="0" w:space="0" w:color="auto"/>
          </w:divBdr>
        </w:div>
        <w:div w:id="895968060">
          <w:marLeft w:val="0"/>
          <w:marRight w:val="0"/>
          <w:marTop w:val="0"/>
          <w:marBottom w:val="0"/>
          <w:divBdr>
            <w:top w:val="none" w:sz="0" w:space="0" w:color="auto"/>
            <w:left w:val="none" w:sz="0" w:space="0" w:color="auto"/>
            <w:bottom w:val="none" w:sz="0" w:space="0" w:color="auto"/>
            <w:right w:val="none" w:sz="0" w:space="0" w:color="auto"/>
          </w:divBdr>
        </w:div>
        <w:div w:id="924146207">
          <w:marLeft w:val="0"/>
          <w:marRight w:val="0"/>
          <w:marTop w:val="0"/>
          <w:marBottom w:val="0"/>
          <w:divBdr>
            <w:top w:val="none" w:sz="0" w:space="0" w:color="auto"/>
            <w:left w:val="none" w:sz="0" w:space="0" w:color="auto"/>
            <w:bottom w:val="none" w:sz="0" w:space="0" w:color="auto"/>
            <w:right w:val="none" w:sz="0" w:space="0" w:color="auto"/>
          </w:divBdr>
        </w:div>
        <w:div w:id="937493709">
          <w:marLeft w:val="0"/>
          <w:marRight w:val="0"/>
          <w:marTop w:val="0"/>
          <w:marBottom w:val="0"/>
          <w:divBdr>
            <w:top w:val="none" w:sz="0" w:space="0" w:color="auto"/>
            <w:left w:val="none" w:sz="0" w:space="0" w:color="auto"/>
            <w:bottom w:val="none" w:sz="0" w:space="0" w:color="auto"/>
            <w:right w:val="none" w:sz="0" w:space="0" w:color="auto"/>
          </w:divBdr>
        </w:div>
        <w:div w:id="981422771">
          <w:marLeft w:val="0"/>
          <w:marRight w:val="0"/>
          <w:marTop w:val="0"/>
          <w:marBottom w:val="0"/>
          <w:divBdr>
            <w:top w:val="none" w:sz="0" w:space="0" w:color="auto"/>
            <w:left w:val="none" w:sz="0" w:space="0" w:color="auto"/>
            <w:bottom w:val="none" w:sz="0" w:space="0" w:color="auto"/>
            <w:right w:val="none" w:sz="0" w:space="0" w:color="auto"/>
          </w:divBdr>
        </w:div>
        <w:div w:id="981692308">
          <w:marLeft w:val="0"/>
          <w:marRight w:val="0"/>
          <w:marTop w:val="0"/>
          <w:marBottom w:val="0"/>
          <w:divBdr>
            <w:top w:val="none" w:sz="0" w:space="0" w:color="auto"/>
            <w:left w:val="none" w:sz="0" w:space="0" w:color="auto"/>
            <w:bottom w:val="none" w:sz="0" w:space="0" w:color="auto"/>
            <w:right w:val="none" w:sz="0" w:space="0" w:color="auto"/>
          </w:divBdr>
        </w:div>
        <w:div w:id="1018120261">
          <w:marLeft w:val="0"/>
          <w:marRight w:val="0"/>
          <w:marTop w:val="0"/>
          <w:marBottom w:val="0"/>
          <w:divBdr>
            <w:top w:val="none" w:sz="0" w:space="0" w:color="auto"/>
            <w:left w:val="none" w:sz="0" w:space="0" w:color="auto"/>
            <w:bottom w:val="none" w:sz="0" w:space="0" w:color="auto"/>
            <w:right w:val="none" w:sz="0" w:space="0" w:color="auto"/>
          </w:divBdr>
        </w:div>
        <w:div w:id="1084378703">
          <w:marLeft w:val="0"/>
          <w:marRight w:val="0"/>
          <w:marTop w:val="0"/>
          <w:marBottom w:val="0"/>
          <w:divBdr>
            <w:top w:val="none" w:sz="0" w:space="0" w:color="auto"/>
            <w:left w:val="none" w:sz="0" w:space="0" w:color="auto"/>
            <w:bottom w:val="none" w:sz="0" w:space="0" w:color="auto"/>
            <w:right w:val="none" w:sz="0" w:space="0" w:color="auto"/>
          </w:divBdr>
        </w:div>
        <w:div w:id="1237132562">
          <w:marLeft w:val="0"/>
          <w:marRight w:val="0"/>
          <w:marTop w:val="0"/>
          <w:marBottom w:val="0"/>
          <w:divBdr>
            <w:top w:val="none" w:sz="0" w:space="0" w:color="auto"/>
            <w:left w:val="none" w:sz="0" w:space="0" w:color="auto"/>
            <w:bottom w:val="none" w:sz="0" w:space="0" w:color="auto"/>
            <w:right w:val="none" w:sz="0" w:space="0" w:color="auto"/>
          </w:divBdr>
        </w:div>
        <w:div w:id="1260407534">
          <w:marLeft w:val="0"/>
          <w:marRight w:val="0"/>
          <w:marTop w:val="0"/>
          <w:marBottom w:val="0"/>
          <w:divBdr>
            <w:top w:val="none" w:sz="0" w:space="0" w:color="auto"/>
            <w:left w:val="none" w:sz="0" w:space="0" w:color="auto"/>
            <w:bottom w:val="none" w:sz="0" w:space="0" w:color="auto"/>
            <w:right w:val="none" w:sz="0" w:space="0" w:color="auto"/>
          </w:divBdr>
        </w:div>
        <w:div w:id="1387487229">
          <w:marLeft w:val="0"/>
          <w:marRight w:val="0"/>
          <w:marTop w:val="0"/>
          <w:marBottom w:val="0"/>
          <w:divBdr>
            <w:top w:val="none" w:sz="0" w:space="0" w:color="auto"/>
            <w:left w:val="none" w:sz="0" w:space="0" w:color="auto"/>
            <w:bottom w:val="none" w:sz="0" w:space="0" w:color="auto"/>
            <w:right w:val="none" w:sz="0" w:space="0" w:color="auto"/>
          </w:divBdr>
        </w:div>
        <w:div w:id="1519351920">
          <w:marLeft w:val="0"/>
          <w:marRight w:val="0"/>
          <w:marTop w:val="0"/>
          <w:marBottom w:val="0"/>
          <w:divBdr>
            <w:top w:val="none" w:sz="0" w:space="0" w:color="auto"/>
            <w:left w:val="none" w:sz="0" w:space="0" w:color="auto"/>
            <w:bottom w:val="none" w:sz="0" w:space="0" w:color="auto"/>
            <w:right w:val="none" w:sz="0" w:space="0" w:color="auto"/>
          </w:divBdr>
        </w:div>
        <w:div w:id="1608392217">
          <w:marLeft w:val="0"/>
          <w:marRight w:val="0"/>
          <w:marTop w:val="0"/>
          <w:marBottom w:val="0"/>
          <w:divBdr>
            <w:top w:val="none" w:sz="0" w:space="0" w:color="auto"/>
            <w:left w:val="none" w:sz="0" w:space="0" w:color="auto"/>
            <w:bottom w:val="none" w:sz="0" w:space="0" w:color="auto"/>
            <w:right w:val="none" w:sz="0" w:space="0" w:color="auto"/>
          </w:divBdr>
        </w:div>
        <w:div w:id="1855000922">
          <w:marLeft w:val="0"/>
          <w:marRight w:val="0"/>
          <w:marTop w:val="0"/>
          <w:marBottom w:val="0"/>
          <w:divBdr>
            <w:top w:val="none" w:sz="0" w:space="0" w:color="auto"/>
            <w:left w:val="none" w:sz="0" w:space="0" w:color="auto"/>
            <w:bottom w:val="none" w:sz="0" w:space="0" w:color="auto"/>
            <w:right w:val="none" w:sz="0" w:space="0" w:color="auto"/>
          </w:divBdr>
        </w:div>
        <w:div w:id="1914311821">
          <w:marLeft w:val="0"/>
          <w:marRight w:val="0"/>
          <w:marTop w:val="0"/>
          <w:marBottom w:val="0"/>
          <w:divBdr>
            <w:top w:val="none" w:sz="0" w:space="0" w:color="auto"/>
            <w:left w:val="none" w:sz="0" w:space="0" w:color="auto"/>
            <w:bottom w:val="none" w:sz="0" w:space="0" w:color="auto"/>
            <w:right w:val="none" w:sz="0" w:space="0" w:color="auto"/>
          </w:divBdr>
        </w:div>
        <w:div w:id="1951279523">
          <w:marLeft w:val="0"/>
          <w:marRight w:val="0"/>
          <w:marTop w:val="0"/>
          <w:marBottom w:val="0"/>
          <w:divBdr>
            <w:top w:val="none" w:sz="0" w:space="0" w:color="auto"/>
            <w:left w:val="none" w:sz="0" w:space="0" w:color="auto"/>
            <w:bottom w:val="none" w:sz="0" w:space="0" w:color="auto"/>
            <w:right w:val="none" w:sz="0" w:space="0" w:color="auto"/>
          </w:divBdr>
        </w:div>
        <w:div w:id="2018575973">
          <w:marLeft w:val="0"/>
          <w:marRight w:val="0"/>
          <w:marTop w:val="0"/>
          <w:marBottom w:val="0"/>
          <w:divBdr>
            <w:top w:val="none" w:sz="0" w:space="0" w:color="auto"/>
            <w:left w:val="none" w:sz="0" w:space="0" w:color="auto"/>
            <w:bottom w:val="none" w:sz="0" w:space="0" w:color="auto"/>
            <w:right w:val="none" w:sz="0" w:space="0" w:color="auto"/>
          </w:divBdr>
        </w:div>
        <w:div w:id="2077314323">
          <w:marLeft w:val="0"/>
          <w:marRight w:val="0"/>
          <w:marTop w:val="0"/>
          <w:marBottom w:val="0"/>
          <w:divBdr>
            <w:top w:val="none" w:sz="0" w:space="0" w:color="auto"/>
            <w:left w:val="none" w:sz="0" w:space="0" w:color="auto"/>
            <w:bottom w:val="none" w:sz="0" w:space="0" w:color="auto"/>
            <w:right w:val="none" w:sz="0" w:space="0" w:color="auto"/>
          </w:divBdr>
        </w:div>
        <w:div w:id="2098749358">
          <w:marLeft w:val="0"/>
          <w:marRight w:val="0"/>
          <w:marTop w:val="0"/>
          <w:marBottom w:val="0"/>
          <w:divBdr>
            <w:top w:val="none" w:sz="0" w:space="0" w:color="auto"/>
            <w:left w:val="none" w:sz="0" w:space="0" w:color="auto"/>
            <w:bottom w:val="none" w:sz="0" w:space="0" w:color="auto"/>
            <w:right w:val="none" w:sz="0" w:space="0" w:color="auto"/>
          </w:divBdr>
        </w:div>
      </w:divsChild>
    </w:div>
    <w:div w:id="586229279">
      <w:bodyDiv w:val="1"/>
      <w:marLeft w:val="81"/>
      <w:marRight w:val="81"/>
      <w:marTop w:val="58"/>
      <w:marBottom w:val="58"/>
      <w:divBdr>
        <w:top w:val="none" w:sz="0" w:space="0" w:color="auto"/>
        <w:left w:val="none" w:sz="0" w:space="0" w:color="auto"/>
        <w:bottom w:val="none" w:sz="0" w:space="0" w:color="auto"/>
        <w:right w:val="none" w:sz="0" w:space="0" w:color="auto"/>
      </w:divBdr>
      <w:divsChild>
        <w:div w:id="723910767">
          <w:marLeft w:val="0"/>
          <w:marRight w:val="0"/>
          <w:marTop w:val="0"/>
          <w:marBottom w:val="0"/>
          <w:divBdr>
            <w:top w:val="none" w:sz="0" w:space="0" w:color="auto"/>
            <w:left w:val="none" w:sz="0" w:space="0" w:color="auto"/>
            <w:bottom w:val="none" w:sz="0" w:space="0" w:color="auto"/>
            <w:right w:val="none" w:sz="0" w:space="0" w:color="auto"/>
          </w:divBdr>
        </w:div>
      </w:divsChild>
    </w:div>
    <w:div w:id="1853059219">
      <w:bodyDiv w:val="1"/>
      <w:marLeft w:val="0"/>
      <w:marRight w:val="0"/>
      <w:marTop w:val="0"/>
      <w:marBottom w:val="0"/>
      <w:divBdr>
        <w:top w:val="none" w:sz="0" w:space="0" w:color="auto"/>
        <w:left w:val="none" w:sz="0" w:space="0" w:color="auto"/>
        <w:bottom w:val="none" w:sz="0" w:space="0" w:color="auto"/>
        <w:right w:val="none" w:sz="0" w:space="0" w:color="auto"/>
      </w:divBdr>
      <w:divsChild>
        <w:div w:id="2099786">
          <w:marLeft w:val="0"/>
          <w:marRight w:val="0"/>
          <w:marTop w:val="0"/>
          <w:marBottom w:val="0"/>
          <w:divBdr>
            <w:top w:val="none" w:sz="0" w:space="0" w:color="auto"/>
            <w:left w:val="none" w:sz="0" w:space="0" w:color="auto"/>
            <w:bottom w:val="none" w:sz="0" w:space="0" w:color="auto"/>
            <w:right w:val="none" w:sz="0" w:space="0" w:color="auto"/>
          </w:divBdr>
        </w:div>
        <w:div w:id="27923766">
          <w:marLeft w:val="0"/>
          <w:marRight w:val="0"/>
          <w:marTop w:val="0"/>
          <w:marBottom w:val="0"/>
          <w:divBdr>
            <w:top w:val="none" w:sz="0" w:space="0" w:color="auto"/>
            <w:left w:val="none" w:sz="0" w:space="0" w:color="auto"/>
            <w:bottom w:val="none" w:sz="0" w:space="0" w:color="auto"/>
            <w:right w:val="none" w:sz="0" w:space="0" w:color="auto"/>
          </w:divBdr>
        </w:div>
        <w:div w:id="38406574">
          <w:marLeft w:val="0"/>
          <w:marRight w:val="0"/>
          <w:marTop w:val="0"/>
          <w:marBottom w:val="0"/>
          <w:divBdr>
            <w:top w:val="none" w:sz="0" w:space="0" w:color="auto"/>
            <w:left w:val="none" w:sz="0" w:space="0" w:color="auto"/>
            <w:bottom w:val="none" w:sz="0" w:space="0" w:color="auto"/>
            <w:right w:val="none" w:sz="0" w:space="0" w:color="auto"/>
          </w:divBdr>
        </w:div>
        <w:div w:id="243993874">
          <w:marLeft w:val="0"/>
          <w:marRight w:val="0"/>
          <w:marTop w:val="0"/>
          <w:marBottom w:val="0"/>
          <w:divBdr>
            <w:top w:val="none" w:sz="0" w:space="0" w:color="auto"/>
            <w:left w:val="none" w:sz="0" w:space="0" w:color="auto"/>
            <w:bottom w:val="none" w:sz="0" w:space="0" w:color="auto"/>
            <w:right w:val="none" w:sz="0" w:space="0" w:color="auto"/>
          </w:divBdr>
        </w:div>
        <w:div w:id="452990440">
          <w:marLeft w:val="0"/>
          <w:marRight w:val="0"/>
          <w:marTop w:val="0"/>
          <w:marBottom w:val="0"/>
          <w:divBdr>
            <w:top w:val="none" w:sz="0" w:space="0" w:color="auto"/>
            <w:left w:val="none" w:sz="0" w:space="0" w:color="auto"/>
            <w:bottom w:val="none" w:sz="0" w:space="0" w:color="auto"/>
            <w:right w:val="none" w:sz="0" w:space="0" w:color="auto"/>
          </w:divBdr>
        </w:div>
        <w:div w:id="498926123">
          <w:marLeft w:val="0"/>
          <w:marRight w:val="0"/>
          <w:marTop w:val="0"/>
          <w:marBottom w:val="0"/>
          <w:divBdr>
            <w:top w:val="none" w:sz="0" w:space="0" w:color="auto"/>
            <w:left w:val="none" w:sz="0" w:space="0" w:color="auto"/>
            <w:bottom w:val="none" w:sz="0" w:space="0" w:color="auto"/>
            <w:right w:val="none" w:sz="0" w:space="0" w:color="auto"/>
          </w:divBdr>
        </w:div>
        <w:div w:id="564529785">
          <w:marLeft w:val="0"/>
          <w:marRight w:val="0"/>
          <w:marTop w:val="0"/>
          <w:marBottom w:val="0"/>
          <w:divBdr>
            <w:top w:val="none" w:sz="0" w:space="0" w:color="auto"/>
            <w:left w:val="none" w:sz="0" w:space="0" w:color="auto"/>
            <w:bottom w:val="none" w:sz="0" w:space="0" w:color="auto"/>
            <w:right w:val="none" w:sz="0" w:space="0" w:color="auto"/>
          </w:divBdr>
        </w:div>
        <w:div w:id="619991035">
          <w:marLeft w:val="0"/>
          <w:marRight w:val="0"/>
          <w:marTop w:val="0"/>
          <w:marBottom w:val="0"/>
          <w:divBdr>
            <w:top w:val="none" w:sz="0" w:space="0" w:color="auto"/>
            <w:left w:val="none" w:sz="0" w:space="0" w:color="auto"/>
            <w:bottom w:val="none" w:sz="0" w:space="0" w:color="auto"/>
            <w:right w:val="none" w:sz="0" w:space="0" w:color="auto"/>
          </w:divBdr>
        </w:div>
        <w:div w:id="770053558">
          <w:marLeft w:val="0"/>
          <w:marRight w:val="0"/>
          <w:marTop w:val="0"/>
          <w:marBottom w:val="0"/>
          <w:divBdr>
            <w:top w:val="none" w:sz="0" w:space="0" w:color="auto"/>
            <w:left w:val="none" w:sz="0" w:space="0" w:color="auto"/>
            <w:bottom w:val="none" w:sz="0" w:space="0" w:color="auto"/>
            <w:right w:val="none" w:sz="0" w:space="0" w:color="auto"/>
          </w:divBdr>
        </w:div>
        <w:div w:id="770315311">
          <w:marLeft w:val="0"/>
          <w:marRight w:val="0"/>
          <w:marTop w:val="0"/>
          <w:marBottom w:val="0"/>
          <w:divBdr>
            <w:top w:val="none" w:sz="0" w:space="0" w:color="auto"/>
            <w:left w:val="none" w:sz="0" w:space="0" w:color="auto"/>
            <w:bottom w:val="none" w:sz="0" w:space="0" w:color="auto"/>
            <w:right w:val="none" w:sz="0" w:space="0" w:color="auto"/>
          </w:divBdr>
        </w:div>
        <w:div w:id="828520516">
          <w:marLeft w:val="0"/>
          <w:marRight w:val="0"/>
          <w:marTop w:val="0"/>
          <w:marBottom w:val="0"/>
          <w:divBdr>
            <w:top w:val="none" w:sz="0" w:space="0" w:color="auto"/>
            <w:left w:val="none" w:sz="0" w:space="0" w:color="auto"/>
            <w:bottom w:val="none" w:sz="0" w:space="0" w:color="auto"/>
            <w:right w:val="none" w:sz="0" w:space="0" w:color="auto"/>
          </w:divBdr>
        </w:div>
        <w:div w:id="867254331">
          <w:marLeft w:val="0"/>
          <w:marRight w:val="0"/>
          <w:marTop w:val="0"/>
          <w:marBottom w:val="0"/>
          <w:divBdr>
            <w:top w:val="none" w:sz="0" w:space="0" w:color="auto"/>
            <w:left w:val="none" w:sz="0" w:space="0" w:color="auto"/>
            <w:bottom w:val="none" w:sz="0" w:space="0" w:color="auto"/>
            <w:right w:val="none" w:sz="0" w:space="0" w:color="auto"/>
          </w:divBdr>
        </w:div>
        <w:div w:id="925304642">
          <w:marLeft w:val="0"/>
          <w:marRight w:val="0"/>
          <w:marTop w:val="0"/>
          <w:marBottom w:val="0"/>
          <w:divBdr>
            <w:top w:val="none" w:sz="0" w:space="0" w:color="auto"/>
            <w:left w:val="none" w:sz="0" w:space="0" w:color="auto"/>
            <w:bottom w:val="none" w:sz="0" w:space="0" w:color="auto"/>
            <w:right w:val="none" w:sz="0" w:space="0" w:color="auto"/>
          </w:divBdr>
        </w:div>
        <w:div w:id="975063984">
          <w:marLeft w:val="0"/>
          <w:marRight w:val="0"/>
          <w:marTop w:val="0"/>
          <w:marBottom w:val="0"/>
          <w:divBdr>
            <w:top w:val="none" w:sz="0" w:space="0" w:color="auto"/>
            <w:left w:val="none" w:sz="0" w:space="0" w:color="auto"/>
            <w:bottom w:val="none" w:sz="0" w:space="0" w:color="auto"/>
            <w:right w:val="none" w:sz="0" w:space="0" w:color="auto"/>
          </w:divBdr>
        </w:div>
        <w:div w:id="975798166">
          <w:marLeft w:val="0"/>
          <w:marRight w:val="0"/>
          <w:marTop w:val="0"/>
          <w:marBottom w:val="0"/>
          <w:divBdr>
            <w:top w:val="none" w:sz="0" w:space="0" w:color="auto"/>
            <w:left w:val="none" w:sz="0" w:space="0" w:color="auto"/>
            <w:bottom w:val="none" w:sz="0" w:space="0" w:color="auto"/>
            <w:right w:val="none" w:sz="0" w:space="0" w:color="auto"/>
          </w:divBdr>
        </w:div>
        <w:div w:id="1023753275">
          <w:marLeft w:val="0"/>
          <w:marRight w:val="0"/>
          <w:marTop w:val="0"/>
          <w:marBottom w:val="0"/>
          <w:divBdr>
            <w:top w:val="none" w:sz="0" w:space="0" w:color="auto"/>
            <w:left w:val="none" w:sz="0" w:space="0" w:color="auto"/>
            <w:bottom w:val="none" w:sz="0" w:space="0" w:color="auto"/>
            <w:right w:val="none" w:sz="0" w:space="0" w:color="auto"/>
          </w:divBdr>
        </w:div>
        <w:div w:id="1108115169">
          <w:marLeft w:val="0"/>
          <w:marRight w:val="0"/>
          <w:marTop w:val="0"/>
          <w:marBottom w:val="0"/>
          <w:divBdr>
            <w:top w:val="none" w:sz="0" w:space="0" w:color="auto"/>
            <w:left w:val="none" w:sz="0" w:space="0" w:color="auto"/>
            <w:bottom w:val="none" w:sz="0" w:space="0" w:color="auto"/>
            <w:right w:val="none" w:sz="0" w:space="0" w:color="auto"/>
          </w:divBdr>
        </w:div>
        <w:div w:id="1339386632">
          <w:marLeft w:val="0"/>
          <w:marRight w:val="0"/>
          <w:marTop w:val="0"/>
          <w:marBottom w:val="0"/>
          <w:divBdr>
            <w:top w:val="none" w:sz="0" w:space="0" w:color="auto"/>
            <w:left w:val="none" w:sz="0" w:space="0" w:color="auto"/>
            <w:bottom w:val="none" w:sz="0" w:space="0" w:color="auto"/>
            <w:right w:val="none" w:sz="0" w:space="0" w:color="auto"/>
          </w:divBdr>
        </w:div>
        <w:div w:id="1366060915">
          <w:marLeft w:val="0"/>
          <w:marRight w:val="0"/>
          <w:marTop w:val="0"/>
          <w:marBottom w:val="0"/>
          <w:divBdr>
            <w:top w:val="none" w:sz="0" w:space="0" w:color="auto"/>
            <w:left w:val="none" w:sz="0" w:space="0" w:color="auto"/>
            <w:bottom w:val="none" w:sz="0" w:space="0" w:color="auto"/>
            <w:right w:val="none" w:sz="0" w:space="0" w:color="auto"/>
          </w:divBdr>
        </w:div>
        <w:div w:id="1403409767">
          <w:marLeft w:val="0"/>
          <w:marRight w:val="0"/>
          <w:marTop w:val="0"/>
          <w:marBottom w:val="0"/>
          <w:divBdr>
            <w:top w:val="none" w:sz="0" w:space="0" w:color="auto"/>
            <w:left w:val="none" w:sz="0" w:space="0" w:color="auto"/>
            <w:bottom w:val="none" w:sz="0" w:space="0" w:color="auto"/>
            <w:right w:val="none" w:sz="0" w:space="0" w:color="auto"/>
          </w:divBdr>
        </w:div>
        <w:div w:id="1420062111">
          <w:marLeft w:val="0"/>
          <w:marRight w:val="0"/>
          <w:marTop w:val="0"/>
          <w:marBottom w:val="0"/>
          <w:divBdr>
            <w:top w:val="none" w:sz="0" w:space="0" w:color="auto"/>
            <w:left w:val="none" w:sz="0" w:space="0" w:color="auto"/>
            <w:bottom w:val="none" w:sz="0" w:space="0" w:color="auto"/>
            <w:right w:val="none" w:sz="0" w:space="0" w:color="auto"/>
          </w:divBdr>
        </w:div>
        <w:div w:id="1700164443">
          <w:marLeft w:val="0"/>
          <w:marRight w:val="0"/>
          <w:marTop w:val="0"/>
          <w:marBottom w:val="0"/>
          <w:divBdr>
            <w:top w:val="none" w:sz="0" w:space="0" w:color="auto"/>
            <w:left w:val="none" w:sz="0" w:space="0" w:color="auto"/>
            <w:bottom w:val="none" w:sz="0" w:space="0" w:color="auto"/>
            <w:right w:val="none" w:sz="0" w:space="0" w:color="auto"/>
          </w:divBdr>
        </w:div>
        <w:div w:id="1733962295">
          <w:marLeft w:val="0"/>
          <w:marRight w:val="0"/>
          <w:marTop w:val="0"/>
          <w:marBottom w:val="0"/>
          <w:divBdr>
            <w:top w:val="none" w:sz="0" w:space="0" w:color="auto"/>
            <w:left w:val="none" w:sz="0" w:space="0" w:color="auto"/>
            <w:bottom w:val="none" w:sz="0" w:space="0" w:color="auto"/>
            <w:right w:val="none" w:sz="0" w:space="0" w:color="auto"/>
          </w:divBdr>
        </w:div>
        <w:div w:id="1890728864">
          <w:marLeft w:val="0"/>
          <w:marRight w:val="0"/>
          <w:marTop w:val="0"/>
          <w:marBottom w:val="0"/>
          <w:divBdr>
            <w:top w:val="none" w:sz="0" w:space="0" w:color="auto"/>
            <w:left w:val="none" w:sz="0" w:space="0" w:color="auto"/>
            <w:bottom w:val="none" w:sz="0" w:space="0" w:color="auto"/>
            <w:right w:val="none" w:sz="0" w:space="0" w:color="auto"/>
          </w:divBdr>
        </w:div>
        <w:div w:id="1945068939">
          <w:marLeft w:val="0"/>
          <w:marRight w:val="0"/>
          <w:marTop w:val="0"/>
          <w:marBottom w:val="0"/>
          <w:divBdr>
            <w:top w:val="none" w:sz="0" w:space="0" w:color="auto"/>
            <w:left w:val="none" w:sz="0" w:space="0" w:color="auto"/>
            <w:bottom w:val="none" w:sz="0" w:space="0" w:color="auto"/>
            <w:right w:val="none" w:sz="0" w:space="0" w:color="auto"/>
          </w:divBdr>
        </w:div>
        <w:div w:id="1950351940">
          <w:marLeft w:val="0"/>
          <w:marRight w:val="0"/>
          <w:marTop w:val="0"/>
          <w:marBottom w:val="0"/>
          <w:divBdr>
            <w:top w:val="none" w:sz="0" w:space="0" w:color="auto"/>
            <w:left w:val="none" w:sz="0" w:space="0" w:color="auto"/>
            <w:bottom w:val="none" w:sz="0" w:space="0" w:color="auto"/>
            <w:right w:val="none" w:sz="0" w:space="0" w:color="auto"/>
          </w:divBdr>
        </w:div>
        <w:div w:id="1971013867">
          <w:marLeft w:val="0"/>
          <w:marRight w:val="0"/>
          <w:marTop w:val="0"/>
          <w:marBottom w:val="0"/>
          <w:divBdr>
            <w:top w:val="none" w:sz="0" w:space="0" w:color="auto"/>
            <w:left w:val="none" w:sz="0" w:space="0" w:color="auto"/>
            <w:bottom w:val="none" w:sz="0" w:space="0" w:color="auto"/>
            <w:right w:val="none" w:sz="0" w:space="0" w:color="auto"/>
          </w:divBdr>
        </w:div>
        <w:div w:id="1980187810">
          <w:marLeft w:val="0"/>
          <w:marRight w:val="0"/>
          <w:marTop w:val="0"/>
          <w:marBottom w:val="0"/>
          <w:divBdr>
            <w:top w:val="none" w:sz="0" w:space="0" w:color="auto"/>
            <w:left w:val="none" w:sz="0" w:space="0" w:color="auto"/>
            <w:bottom w:val="none" w:sz="0" w:space="0" w:color="auto"/>
            <w:right w:val="none" w:sz="0" w:space="0" w:color="auto"/>
          </w:divBdr>
        </w:div>
      </w:divsChild>
    </w:div>
    <w:div w:id="2085101949">
      <w:bodyDiv w:val="1"/>
      <w:marLeft w:val="0"/>
      <w:marRight w:val="0"/>
      <w:marTop w:val="0"/>
      <w:marBottom w:val="0"/>
      <w:divBdr>
        <w:top w:val="none" w:sz="0" w:space="0" w:color="auto"/>
        <w:left w:val="none" w:sz="0" w:space="0" w:color="auto"/>
        <w:bottom w:val="none" w:sz="0" w:space="0" w:color="auto"/>
        <w:right w:val="none" w:sz="0" w:space="0" w:color="auto"/>
      </w:divBdr>
      <w:divsChild>
        <w:div w:id="1592011292">
          <w:marLeft w:val="0"/>
          <w:marRight w:val="0"/>
          <w:marTop w:val="0"/>
          <w:marBottom w:val="0"/>
          <w:divBdr>
            <w:top w:val="none" w:sz="0" w:space="0" w:color="auto"/>
            <w:left w:val="none" w:sz="0" w:space="0" w:color="auto"/>
            <w:bottom w:val="none" w:sz="0" w:space="0" w:color="auto"/>
            <w:right w:val="none" w:sz="0" w:space="0" w:color="auto"/>
          </w:divBdr>
          <w:divsChild>
            <w:div w:id="1652834454">
              <w:marLeft w:val="-2630"/>
              <w:marRight w:val="0"/>
              <w:marTop w:val="0"/>
              <w:marBottom w:val="0"/>
              <w:divBdr>
                <w:top w:val="none" w:sz="0" w:space="0" w:color="auto"/>
                <w:left w:val="none" w:sz="0" w:space="0" w:color="auto"/>
                <w:bottom w:val="none" w:sz="0" w:space="0" w:color="auto"/>
                <w:right w:val="none" w:sz="0" w:space="0" w:color="auto"/>
              </w:divBdr>
              <w:divsChild>
                <w:div w:id="123550136">
                  <w:marLeft w:val="2630"/>
                  <w:marRight w:val="0"/>
                  <w:marTop w:val="0"/>
                  <w:marBottom w:val="0"/>
                  <w:divBdr>
                    <w:top w:val="none" w:sz="0" w:space="0" w:color="auto"/>
                    <w:left w:val="none" w:sz="0" w:space="0" w:color="auto"/>
                    <w:bottom w:val="none" w:sz="0" w:space="0" w:color="auto"/>
                    <w:right w:val="none" w:sz="0" w:space="0" w:color="auto"/>
                  </w:divBdr>
                  <w:divsChild>
                    <w:div w:id="1798178543">
                      <w:marLeft w:val="0"/>
                      <w:marRight w:val="0"/>
                      <w:marTop w:val="0"/>
                      <w:marBottom w:val="0"/>
                      <w:divBdr>
                        <w:top w:val="none" w:sz="0" w:space="0" w:color="auto"/>
                        <w:left w:val="none" w:sz="0" w:space="0" w:color="auto"/>
                        <w:bottom w:val="none" w:sz="0" w:space="0" w:color="auto"/>
                        <w:right w:val="none" w:sz="0" w:space="0" w:color="auto"/>
                      </w:divBdr>
                      <w:divsChild>
                        <w:div w:id="8607833">
                          <w:marLeft w:val="-125"/>
                          <w:marRight w:val="0"/>
                          <w:marTop w:val="0"/>
                          <w:marBottom w:val="0"/>
                          <w:divBdr>
                            <w:top w:val="none" w:sz="0" w:space="0" w:color="auto"/>
                            <w:left w:val="none" w:sz="0" w:space="0" w:color="auto"/>
                            <w:bottom w:val="none" w:sz="0" w:space="0" w:color="auto"/>
                            <w:right w:val="none" w:sz="0" w:space="0" w:color="auto"/>
                          </w:divBdr>
                          <w:divsChild>
                            <w:div w:id="9365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A001-6779-4580-A835-2FDC4D07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30736</Words>
  <Characters>212081</Characters>
  <Application>Microsoft Office Word</Application>
  <DocSecurity>0</DocSecurity>
  <Lines>1767</Lines>
  <Paragraphs>484</Paragraphs>
  <ScaleCrop>false</ScaleCrop>
  <HeadingPairs>
    <vt:vector size="2" baseType="variant">
      <vt:variant>
        <vt:lpstr>Cím</vt:lpstr>
      </vt:variant>
      <vt:variant>
        <vt:i4>1</vt:i4>
      </vt:variant>
    </vt:vector>
  </HeadingPairs>
  <TitlesOfParts>
    <vt:vector size="1" baseType="lpstr">
      <vt:lpstr>DAISY E</vt:lpstr>
    </vt:vector>
  </TitlesOfParts>
  <Company>MOL Rt.</Company>
  <LinksUpToDate>false</LinksUpToDate>
  <CharactersWithSpaces>242333</CharactersWithSpaces>
  <SharedDoc>false</SharedDoc>
  <HLinks>
    <vt:vector size="138" baseType="variant">
      <vt:variant>
        <vt:i4>1703994</vt:i4>
      </vt:variant>
      <vt:variant>
        <vt:i4>134</vt:i4>
      </vt:variant>
      <vt:variant>
        <vt:i4>0</vt:i4>
      </vt:variant>
      <vt:variant>
        <vt:i4>5</vt:i4>
      </vt:variant>
      <vt:variant>
        <vt:lpwstr/>
      </vt:variant>
      <vt:variant>
        <vt:lpwstr>_Toc328067783</vt:lpwstr>
      </vt:variant>
      <vt:variant>
        <vt:i4>1703994</vt:i4>
      </vt:variant>
      <vt:variant>
        <vt:i4>128</vt:i4>
      </vt:variant>
      <vt:variant>
        <vt:i4>0</vt:i4>
      </vt:variant>
      <vt:variant>
        <vt:i4>5</vt:i4>
      </vt:variant>
      <vt:variant>
        <vt:lpwstr/>
      </vt:variant>
      <vt:variant>
        <vt:lpwstr>_Toc328067782</vt:lpwstr>
      </vt:variant>
      <vt:variant>
        <vt:i4>1703994</vt:i4>
      </vt:variant>
      <vt:variant>
        <vt:i4>122</vt:i4>
      </vt:variant>
      <vt:variant>
        <vt:i4>0</vt:i4>
      </vt:variant>
      <vt:variant>
        <vt:i4>5</vt:i4>
      </vt:variant>
      <vt:variant>
        <vt:lpwstr/>
      </vt:variant>
      <vt:variant>
        <vt:lpwstr>_Toc328067781</vt:lpwstr>
      </vt:variant>
      <vt:variant>
        <vt:i4>1703994</vt:i4>
      </vt:variant>
      <vt:variant>
        <vt:i4>116</vt:i4>
      </vt:variant>
      <vt:variant>
        <vt:i4>0</vt:i4>
      </vt:variant>
      <vt:variant>
        <vt:i4>5</vt:i4>
      </vt:variant>
      <vt:variant>
        <vt:lpwstr/>
      </vt:variant>
      <vt:variant>
        <vt:lpwstr>_Toc328067780</vt:lpwstr>
      </vt:variant>
      <vt:variant>
        <vt:i4>1376314</vt:i4>
      </vt:variant>
      <vt:variant>
        <vt:i4>110</vt:i4>
      </vt:variant>
      <vt:variant>
        <vt:i4>0</vt:i4>
      </vt:variant>
      <vt:variant>
        <vt:i4>5</vt:i4>
      </vt:variant>
      <vt:variant>
        <vt:lpwstr/>
      </vt:variant>
      <vt:variant>
        <vt:lpwstr>_Toc328067779</vt:lpwstr>
      </vt:variant>
      <vt:variant>
        <vt:i4>1376314</vt:i4>
      </vt:variant>
      <vt:variant>
        <vt:i4>104</vt:i4>
      </vt:variant>
      <vt:variant>
        <vt:i4>0</vt:i4>
      </vt:variant>
      <vt:variant>
        <vt:i4>5</vt:i4>
      </vt:variant>
      <vt:variant>
        <vt:lpwstr/>
      </vt:variant>
      <vt:variant>
        <vt:lpwstr>_Toc328067778</vt:lpwstr>
      </vt:variant>
      <vt:variant>
        <vt:i4>1376314</vt:i4>
      </vt:variant>
      <vt:variant>
        <vt:i4>98</vt:i4>
      </vt:variant>
      <vt:variant>
        <vt:i4>0</vt:i4>
      </vt:variant>
      <vt:variant>
        <vt:i4>5</vt:i4>
      </vt:variant>
      <vt:variant>
        <vt:lpwstr/>
      </vt:variant>
      <vt:variant>
        <vt:lpwstr>_Toc328067777</vt:lpwstr>
      </vt:variant>
      <vt:variant>
        <vt:i4>1376314</vt:i4>
      </vt:variant>
      <vt:variant>
        <vt:i4>92</vt:i4>
      </vt:variant>
      <vt:variant>
        <vt:i4>0</vt:i4>
      </vt:variant>
      <vt:variant>
        <vt:i4>5</vt:i4>
      </vt:variant>
      <vt:variant>
        <vt:lpwstr/>
      </vt:variant>
      <vt:variant>
        <vt:lpwstr>_Toc328067776</vt:lpwstr>
      </vt:variant>
      <vt:variant>
        <vt:i4>1376314</vt:i4>
      </vt:variant>
      <vt:variant>
        <vt:i4>86</vt:i4>
      </vt:variant>
      <vt:variant>
        <vt:i4>0</vt:i4>
      </vt:variant>
      <vt:variant>
        <vt:i4>5</vt:i4>
      </vt:variant>
      <vt:variant>
        <vt:lpwstr/>
      </vt:variant>
      <vt:variant>
        <vt:lpwstr>_Toc328067775</vt:lpwstr>
      </vt:variant>
      <vt:variant>
        <vt:i4>1376314</vt:i4>
      </vt:variant>
      <vt:variant>
        <vt:i4>80</vt:i4>
      </vt:variant>
      <vt:variant>
        <vt:i4>0</vt:i4>
      </vt:variant>
      <vt:variant>
        <vt:i4>5</vt:i4>
      </vt:variant>
      <vt:variant>
        <vt:lpwstr/>
      </vt:variant>
      <vt:variant>
        <vt:lpwstr>_Toc328067774</vt:lpwstr>
      </vt:variant>
      <vt:variant>
        <vt:i4>1376314</vt:i4>
      </vt:variant>
      <vt:variant>
        <vt:i4>74</vt:i4>
      </vt:variant>
      <vt:variant>
        <vt:i4>0</vt:i4>
      </vt:variant>
      <vt:variant>
        <vt:i4>5</vt:i4>
      </vt:variant>
      <vt:variant>
        <vt:lpwstr/>
      </vt:variant>
      <vt:variant>
        <vt:lpwstr>_Toc328067773</vt:lpwstr>
      </vt:variant>
      <vt:variant>
        <vt:i4>1376314</vt:i4>
      </vt:variant>
      <vt:variant>
        <vt:i4>68</vt:i4>
      </vt:variant>
      <vt:variant>
        <vt:i4>0</vt:i4>
      </vt:variant>
      <vt:variant>
        <vt:i4>5</vt:i4>
      </vt:variant>
      <vt:variant>
        <vt:lpwstr/>
      </vt:variant>
      <vt:variant>
        <vt:lpwstr>_Toc328067772</vt:lpwstr>
      </vt:variant>
      <vt:variant>
        <vt:i4>1376314</vt:i4>
      </vt:variant>
      <vt:variant>
        <vt:i4>62</vt:i4>
      </vt:variant>
      <vt:variant>
        <vt:i4>0</vt:i4>
      </vt:variant>
      <vt:variant>
        <vt:i4>5</vt:i4>
      </vt:variant>
      <vt:variant>
        <vt:lpwstr/>
      </vt:variant>
      <vt:variant>
        <vt:lpwstr>_Toc328067771</vt:lpwstr>
      </vt:variant>
      <vt:variant>
        <vt:i4>1376314</vt:i4>
      </vt:variant>
      <vt:variant>
        <vt:i4>56</vt:i4>
      </vt:variant>
      <vt:variant>
        <vt:i4>0</vt:i4>
      </vt:variant>
      <vt:variant>
        <vt:i4>5</vt:i4>
      </vt:variant>
      <vt:variant>
        <vt:lpwstr/>
      </vt:variant>
      <vt:variant>
        <vt:lpwstr>_Toc328067770</vt:lpwstr>
      </vt:variant>
      <vt:variant>
        <vt:i4>1310778</vt:i4>
      </vt:variant>
      <vt:variant>
        <vt:i4>50</vt:i4>
      </vt:variant>
      <vt:variant>
        <vt:i4>0</vt:i4>
      </vt:variant>
      <vt:variant>
        <vt:i4>5</vt:i4>
      </vt:variant>
      <vt:variant>
        <vt:lpwstr/>
      </vt:variant>
      <vt:variant>
        <vt:lpwstr>_Toc328067769</vt:lpwstr>
      </vt:variant>
      <vt:variant>
        <vt:i4>1310778</vt:i4>
      </vt:variant>
      <vt:variant>
        <vt:i4>44</vt:i4>
      </vt:variant>
      <vt:variant>
        <vt:i4>0</vt:i4>
      </vt:variant>
      <vt:variant>
        <vt:i4>5</vt:i4>
      </vt:variant>
      <vt:variant>
        <vt:lpwstr/>
      </vt:variant>
      <vt:variant>
        <vt:lpwstr>_Toc328067768</vt:lpwstr>
      </vt:variant>
      <vt:variant>
        <vt:i4>1310778</vt:i4>
      </vt:variant>
      <vt:variant>
        <vt:i4>38</vt:i4>
      </vt:variant>
      <vt:variant>
        <vt:i4>0</vt:i4>
      </vt:variant>
      <vt:variant>
        <vt:i4>5</vt:i4>
      </vt:variant>
      <vt:variant>
        <vt:lpwstr/>
      </vt:variant>
      <vt:variant>
        <vt:lpwstr>_Toc328067767</vt:lpwstr>
      </vt:variant>
      <vt:variant>
        <vt:i4>1310778</vt:i4>
      </vt:variant>
      <vt:variant>
        <vt:i4>32</vt:i4>
      </vt:variant>
      <vt:variant>
        <vt:i4>0</vt:i4>
      </vt:variant>
      <vt:variant>
        <vt:i4>5</vt:i4>
      </vt:variant>
      <vt:variant>
        <vt:lpwstr/>
      </vt:variant>
      <vt:variant>
        <vt:lpwstr>_Toc328067766</vt:lpwstr>
      </vt:variant>
      <vt:variant>
        <vt:i4>1310778</vt:i4>
      </vt:variant>
      <vt:variant>
        <vt:i4>26</vt:i4>
      </vt:variant>
      <vt:variant>
        <vt:i4>0</vt:i4>
      </vt:variant>
      <vt:variant>
        <vt:i4>5</vt:i4>
      </vt:variant>
      <vt:variant>
        <vt:lpwstr/>
      </vt:variant>
      <vt:variant>
        <vt:lpwstr>_Toc328067765</vt:lpwstr>
      </vt:variant>
      <vt:variant>
        <vt:i4>1310778</vt:i4>
      </vt:variant>
      <vt:variant>
        <vt:i4>20</vt:i4>
      </vt:variant>
      <vt:variant>
        <vt:i4>0</vt:i4>
      </vt:variant>
      <vt:variant>
        <vt:i4>5</vt:i4>
      </vt:variant>
      <vt:variant>
        <vt:lpwstr/>
      </vt:variant>
      <vt:variant>
        <vt:lpwstr>_Toc328067764</vt:lpwstr>
      </vt:variant>
      <vt:variant>
        <vt:i4>1310778</vt:i4>
      </vt:variant>
      <vt:variant>
        <vt:i4>14</vt:i4>
      </vt:variant>
      <vt:variant>
        <vt:i4>0</vt:i4>
      </vt:variant>
      <vt:variant>
        <vt:i4>5</vt:i4>
      </vt:variant>
      <vt:variant>
        <vt:lpwstr/>
      </vt:variant>
      <vt:variant>
        <vt:lpwstr>_Toc328067763</vt:lpwstr>
      </vt:variant>
      <vt:variant>
        <vt:i4>1310778</vt:i4>
      </vt:variant>
      <vt:variant>
        <vt:i4>8</vt:i4>
      </vt:variant>
      <vt:variant>
        <vt:i4>0</vt:i4>
      </vt:variant>
      <vt:variant>
        <vt:i4>5</vt:i4>
      </vt:variant>
      <vt:variant>
        <vt:lpwstr/>
      </vt:variant>
      <vt:variant>
        <vt:lpwstr>_Toc328067762</vt:lpwstr>
      </vt:variant>
      <vt:variant>
        <vt:i4>1310778</vt:i4>
      </vt:variant>
      <vt:variant>
        <vt:i4>2</vt:i4>
      </vt:variant>
      <vt:variant>
        <vt:i4>0</vt:i4>
      </vt:variant>
      <vt:variant>
        <vt:i4>5</vt:i4>
      </vt:variant>
      <vt:variant>
        <vt:lpwstr/>
      </vt:variant>
      <vt:variant>
        <vt:lpwstr>_Toc328067761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DAISY E</dc:title>
  <dc:subject/>
  <dc:creator>Szabari János</dc:creator>
  <cp:keywords/>
  <dc:description/>
  <cp:lastModifiedBy>János Szabari</cp:lastModifiedBy>
  <cp:revision>3</cp:revision>
  <cp:lastPrinted>2020-07-18T09:13:00Z</cp:lastPrinted>
  <dcterms:created xsi:type="dcterms:W3CDTF">2020-07-18T09:13:00Z</dcterms:created>
  <dcterms:modified xsi:type="dcterms:W3CDTF">2020-07-18T09:14:00Z</dcterms:modified>
</cp:coreProperties>
</file>