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266F48" w14:textId="77777777" w:rsidR="00AE4680" w:rsidRPr="00895DED" w:rsidRDefault="00AE4680" w:rsidP="006C0B1C">
      <w:pPr>
        <w:pStyle w:val="Cm"/>
      </w:pPr>
      <w:bookmarkStart w:id="0" w:name="_Hlk128499581"/>
      <w:bookmarkEnd w:id="0"/>
    </w:p>
    <w:p w14:paraId="10B69F67" w14:textId="77777777" w:rsidR="00AE4680" w:rsidRPr="00895DED" w:rsidRDefault="00AE4680" w:rsidP="006C0B1C">
      <w:pPr>
        <w:pStyle w:val="Cm"/>
      </w:pPr>
    </w:p>
    <w:p w14:paraId="6D51147F" w14:textId="1987FB0B" w:rsidR="003F6C83" w:rsidRPr="00895DED" w:rsidRDefault="006C0B1C" w:rsidP="006C0B1C">
      <w:pPr>
        <w:pStyle w:val="Cm"/>
      </w:pPr>
      <w:r w:rsidRPr="00895DED">
        <w:t>OKKULT KÉMIA</w:t>
      </w:r>
    </w:p>
    <w:p w14:paraId="470CDD50" w14:textId="1CF66FEF" w:rsidR="006C0B1C" w:rsidRPr="00895DED" w:rsidRDefault="006C0B1C" w:rsidP="006C0B1C"/>
    <w:p w14:paraId="3530D62D" w14:textId="2718453E" w:rsidR="006C0B1C" w:rsidRPr="00895DED" w:rsidRDefault="006C0B1C" w:rsidP="006C0B1C">
      <w:pPr>
        <w:pStyle w:val="Alcm"/>
      </w:pPr>
      <w:r w:rsidRPr="00895DED">
        <w:t>A periódusos rendszer atomjai, valamint néhány vegyület tisztánlátó képességek</w:t>
      </w:r>
      <w:r w:rsidR="00CF759F" w:rsidRPr="00895DED">
        <w:t xml:space="preserve">kel </w:t>
      </w:r>
      <w:r w:rsidRPr="00895DED">
        <w:t xml:space="preserve">elvégzett vizsgálatának eredményei </w:t>
      </w:r>
    </w:p>
    <w:p w14:paraId="08C4179A" w14:textId="490DF40E" w:rsidR="006C0B1C" w:rsidRPr="00895DED" w:rsidRDefault="006C0B1C" w:rsidP="006C0B1C"/>
    <w:p w14:paraId="37589B6C" w14:textId="77777777" w:rsidR="00AE4680" w:rsidRPr="00895DED" w:rsidRDefault="00AE4680" w:rsidP="006C0B1C"/>
    <w:p w14:paraId="17C80D33" w14:textId="70AF2814" w:rsidR="006C0B1C" w:rsidRPr="00895DED" w:rsidRDefault="006C0B1C" w:rsidP="006C0B1C"/>
    <w:p w14:paraId="0AA17D35" w14:textId="75FA8EA8" w:rsidR="006C0B1C" w:rsidRPr="00895DED" w:rsidRDefault="006C0B1C" w:rsidP="006C0B1C">
      <w:pPr>
        <w:pStyle w:val="Alcm"/>
      </w:pPr>
      <w:r w:rsidRPr="00895DED">
        <w:t>C. W. Leadbeater</w:t>
      </w:r>
    </w:p>
    <w:p w14:paraId="283FBA8B" w14:textId="4BDA9015" w:rsidR="006C0B1C" w:rsidRPr="00895DED" w:rsidRDefault="006C0B1C" w:rsidP="006C0B1C">
      <w:pPr>
        <w:pStyle w:val="Alcm"/>
      </w:pPr>
      <w:r w:rsidRPr="00895DED">
        <w:t>és</w:t>
      </w:r>
    </w:p>
    <w:p w14:paraId="13B4852F" w14:textId="4EBFAE2D" w:rsidR="006C0B1C" w:rsidRDefault="006C0B1C" w:rsidP="006C0B1C">
      <w:pPr>
        <w:pStyle w:val="Alcm"/>
      </w:pPr>
      <w:r w:rsidRPr="00895DED">
        <w:t>Annie Besant</w:t>
      </w:r>
    </w:p>
    <w:p w14:paraId="2A89D468" w14:textId="04A66E61" w:rsidR="00325DA1" w:rsidRDefault="00325DA1" w:rsidP="00325DA1"/>
    <w:p w14:paraId="7FE5357C" w14:textId="1741C35F" w:rsidR="00325DA1" w:rsidRDefault="00325DA1" w:rsidP="00325DA1"/>
    <w:p w14:paraId="50F0C796" w14:textId="4025A88C" w:rsidR="00325DA1" w:rsidRDefault="00325DA1" w:rsidP="00325DA1"/>
    <w:p w14:paraId="7FBFE1A4" w14:textId="7F404829" w:rsidR="00325DA1" w:rsidRDefault="00325DA1" w:rsidP="00325DA1"/>
    <w:p w14:paraId="601D4933" w14:textId="5E8E108D" w:rsidR="00325DA1" w:rsidRDefault="00325DA1" w:rsidP="00325DA1"/>
    <w:p w14:paraId="0B1DE810" w14:textId="155C6470" w:rsidR="00325DA1" w:rsidRDefault="00325DA1" w:rsidP="00325DA1"/>
    <w:p w14:paraId="1485E020" w14:textId="6EF3F161" w:rsidR="00325DA1" w:rsidRDefault="00325DA1" w:rsidP="00325DA1"/>
    <w:p w14:paraId="46B7ACCB" w14:textId="77777777" w:rsidR="00325DA1" w:rsidRDefault="00AE4680">
      <w:pPr>
        <w:spacing w:after="0" w:line="240" w:lineRule="auto"/>
        <w:ind w:firstLine="0"/>
      </w:pPr>
      <w:r w:rsidRPr="00895DED">
        <w:br w:type="page"/>
      </w:r>
    </w:p>
    <w:p w14:paraId="5B429E0A" w14:textId="77777777" w:rsidR="00325DA1" w:rsidRDefault="00325DA1">
      <w:pPr>
        <w:spacing w:after="0" w:line="240" w:lineRule="auto"/>
        <w:ind w:firstLine="0"/>
      </w:pPr>
    </w:p>
    <w:p w14:paraId="4CCF24F8" w14:textId="77777777" w:rsidR="00325DA1" w:rsidRDefault="00325DA1">
      <w:pPr>
        <w:spacing w:after="0" w:line="240" w:lineRule="auto"/>
        <w:ind w:firstLine="0"/>
      </w:pPr>
    </w:p>
    <w:p w14:paraId="7F83CED2" w14:textId="77777777" w:rsidR="00325DA1" w:rsidRDefault="00325DA1">
      <w:pPr>
        <w:spacing w:after="0" w:line="240" w:lineRule="auto"/>
        <w:ind w:firstLine="0"/>
      </w:pPr>
    </w:p>
    <w:p w14:paraId="35DD702C" w14:textId="77777777" w:rsidR="00325DA1" w:rsidRDefault="00325DA1">
      <w:pPr>
        <w:spacing w:after="0" w:line="240" w:lineRule="auto"/>
        <w:ind w:firstLine="0"/>
      </w:pPr>
    </w:p>
    <w:p w14:paraId="2B3BE591" w14:textId="77777777" w:rsidR="00325DA1" w:rsidRDefault="00325DA1">
      <w:pPr>
        <w:spacing w:after="0" w:line="240" w:lineRule="auto"/>
        <w:ind w:firstLine="0"/>
      </w:pPr>
    </w:p>
    <w:p w14:paraId="1B1F88E4" w14:textId="77777777" w:rsidR="00325DA1" w:rsidRDefault="00325DA1">
      <w:pPr>
        <w:spacing w:after="0" w:line="240" w:lineRule="auto"/>
        <w:ind w:firstLine="0"/>
      </w:pPr>
    </w:p>
    <w:p w14:paraId="7BF4E7BA" w14:textId="77777777" w:rsidR="00325DA1" w:rsidRDefault="00325DA1">
      <w:pPr>
        <w:spacing w:after="0" w:line="240" w:lineRule="auto"/>
        <w:ind w:firstLine="0"/>
      </w:pPr>
    </w:p>
    <w:p w14:paraId="0598982E" w14:textId="77777777" w:rsidR="00325DA1" w:rsidRDefault="00325DA1">
      <w:pPr>
        <w:spacing w:after="0" w:line="240" w:lineRule="auto"/>
        <w:ind w:firstLine="0"/>
      </w:pPr>
    </w:p>
    <w:p w14:paraId="4E7356FD" w14:textId="77777777" w:rsidR="00325DA1" w:rsidRDefault="00325DA1">
      <w:pPr>
        <w:spacing w:after="0" w:line="240" w:lineRule="auto"/>
        <w:ind w:firstLine="0"/>
      </w:pPr>
    </w:p>
    <w:p w14:paraId="6FCF6674" w14:textId="77777777" w:rsidR="00325DA1" w:rsidRDefault="00325DA1">
      <w:pPr>
        <w:spacing w:after="0" w:line="240" w:lineRule="auto"/>
        <w:ind w:firstLine="0"/>
      </w:pPr>
    </w:p>
    <w:p w14:paraId="764E1A52" w14:textId="77777777" w:rsidR="00325DA1" w:rsidRDefault="00325DA1">
      <w:pPr>
        <w:spacing w:after="0" w:line="240" w:lineRule="auto"/>
        <w:ind w:firstLine="0"/>
      </w:pPr>
    </w:p>
    <w:p w14:paraId="262A4E9F" w14:textId="77777777" w:rsidR="00325DA1" w:rsidRDefault="00325DA1">
      <w:pPr>
        <w:spacing w:after="0" w:line="240" w:lineRule="auto"/>
        <w:ind w:firstLine="0"/>
      </w:pPr>
    </w:p>
    <w:p w14:paraId="4A90C38B" w14:textId="77777777" w:rsidR="00325DA1" w:rsidRDefault="00325DA1">
      <w:pPr>
        <w:spacing w:after="0" w:line="240" w:lineRule="auto"/>
        <w:ind w:firstLine="0"/>
      </w:pPr>
    </w:p>
    <w:p w14:paraId="60A45093" w14:textId="77777777" w:rsidR="00325DA1" w:rsidRDefault="00325DA1">
      <w:pPr>
        <w:spacing w:after="0" w:line="240" w:lineRule="auto"/>
        <w:ind w:firstLine="0"/>
      </w:pPr>
    </w:p>
    <w:p w14:paraId="05BEB7BD" w14:textId="77777777" w:rsidR="00325DA1" w:rsidRDefault="00325DA1">
      <w:pPr>
        <w:spacing w:after="0" w:line="240" w:lineRule="auto"/>
        <w:ind w:firstLine="0"/>
      </w:pPr>
    </w:p>
    <w:p w14:paraId="6B81AD2F" w14:textId="77777777" w:rsidR="00325DA1" w:rsidRDefault="00325DA1">
      <w:pPr>
        <w:spacing w:after="0" w:line="240" w:lineRule="auto"/>
        <w:ind w:firstLine="0"/>
      </w:pPr>
    </w:p>
    <w:p w14:paraId="1F2D2750" w14:textId="77777777" w:rsidR="00325DA1" w:rsidRDefault="00325DA1">
      <w:pPr>
        <w:spacing w:after="0" w:line="240" w:lineRule="auto"/>
        <w:ind w:firstLine="0"/>
      </w:pPr>
    </w:p>
    <w:p w14:paraId="0AC4FD47" w14:textId="77777777" w:rsidR="00325DA1" w:rsidRDefault="00325DA1">
      <w:pPr>
        <w:spacing w:after="0" w:line="240" w:lineRule="auto"/>
        <w:ind w:firstLine="0"/>
      </w:pPr>
    </w:p>
    <w:p w14:paraId="0F0C52F5" w14:textId="77777777" w:rsidR="00325DA1" w:rsidRDefault="00325DA1">
      <w:pPr>
        <w:spacing w:after="0" w:line="240" w:lineRule="auto"/>
        <w:ind w:firstLine="0"/>
      </w:pPr>
    </w:p>
    <w:p w14:paraId="6BBFA4ED" w14:textId="77777777" w:rsidR="00325DA1" w:rsidRDefault="00325DA1">
      <w:pPr>
        <w:spacing w:after="0" w:line="240" w:lineRule="auto"/>
        <w:ind w:firstLine="0"/>
      </w:pPr>
    </w:p>
    <w:p w14:paraId="20327B47" w14:textId="77777777" w:rsidR="00325DA1" w:rsidRDefault="00325DA1">
      <w:pPr>
        <w:spacing w:after="0" w:line="240" w:lineRule="auto"/>
        <w:ind w:firstLine="0"/>
      </w:pPr>
    </w:p>
    <w:p w14:paraId="3CCD6124" w14:textId="77777777" w:rsidR="00325DA1" w:rsidRDefault="00325DA1">
      <w:pPr>
        <w:spacing w:after="0" w:line="240" w:lineRule="auto"/>
        <w:ind w:firstLine="0"/>
      </w:pPr>
    </w:p>
    <w:p w14:paraId="632A94CF" w14:textId="77777777" w:rsidR="00325DA1" w:rsidRDefault="00325DA1">
      <w:pPr>
        <w:spacing w:after="0" w:line="240" w:lineRule="auto"/>
        <w:ind w:firstLine="0"/>
      </w:pPr>
    </w:p>
    <w:p w14:paraId="36881443" w14:textId="77777777" w:rsidR="00325DA1" w:rsidRDefault="00325DA1">
      <w:pPr>
        <w:spacing w:after="0" w:line="240" w:lineRule="auto"/>
        <w:ind w:firstLine="0"/>
      </w:pPr>
    </w:p>
    <w:p w14:paraId="080CAA19" w14:textId="77777777" w:rsidR="00325DA1" w:rsidRDefault="00325DA1">
      <w:pPr>
        <w:spacing w:after="0" w:line="240" w:lineRule="auto"/>
        <w:ind w:firstLine="0"/>
      </w:pPr>
    </w:p>
    <w:p w14:paraId="64300FF6" w14:textId="77777777" w:rsidR="00325DA1" w:rsidRDefault="00325DA1">
      <w:pPr>
        <w:spacing w:after="0" w:line="240" w:lineRule="auto"/>
        <w:ind w:firstLine="0"/>
      </w:pPr>
    </w:p>
    <w:p w14:paraId="36E89937" w14:textId="77777777" w:rsidR="00325DA1" w:rsidRDefault="00325DA1">
      <w:pPr>
        <w:spacing w:after="0" w:line="240" w:lineRule="auto"/>
        <w:ind w:firstLine="0"/>
      </w:pPr>
    </w:p>
    <w:p w14:paraId="0DFD5B2C" w14:textId="77777777" w:rsidR="00325DA1" w:rsidRDefault="00325DA1">
      <w:pPr>
        <w:spacing w:after="0" w:line="240" w:lineRule="auto"/>
        <w:ind w:firstLine="0"/>
      </w:pPr>
    </w:p>
    <w:p w14:paraId="3ED94A73" w14:textId="77777777" w:rsidR="00325DA1" w:rsidRDefault="00325DA1">
      <w:pPr>
        <w:spacing w:after="0" w:line="240" w:lineRule="auto"/>
        <w:ind w:firstLine="0"/>
      </w:pPr>
    </w:p>
    <w:p w14:paraId="64A14EC3" w14:textId="77777777" w:rsidR="00325DA1" w:rsidRDefault="00325DA1">
      <w:pPr>
        <w:spacing w:after="0" w:line="240" w:lineRule="auto"/>
        <w:ind w:firstLine="0"/>
      </w:pPr>
    </w:p>
    <w:p w14:paraId="045A613F" w14:textId="77777777" w:rsidR="00325DA1" w:rsidRDefault="00325DA1">
      <w:pPr>
        <w:spacing w:after="0" w:line="240" w:lineRule="auto"/>
        <w:ind w:firstLine="0"/>
      </w:pPr>
    </w:p>
    <w:p w14:paraId="40E8693F" w14:textId="77777777" w:rsidR="00325DA1" w:rsidRDefault="00325DA1">
      <w:pPr>
        <w:spacing w:after="0" w:line="240" w:lineRule="auto"/>
        <w:ind w:firstLine="0"/>
      </w:pPr>
    </w:p>
    <w:p w14:paraId="265F2BAC" w14:textId="77777777" w:rsidR="00325DA1" w:rsidRDefault="00325DA1">
      <w:pPr>
        <w:spacing w:after="0" w:line="240" w:lineRule="auto"/>
        <w:ind w:firstLine="0"/>
      </w:pPr>
    </w:p>
    <w:p w14:paraId="3C38150E" w14:textId="77777777" w:rsidR="00325DA1" w:rsidRDefault="00325DA1">
      <w:pPr>
        <w:spacing w:after="0" w:line="240" w:lineRule="auto"/>
        <w:ind w:firstLine="0"/>
      </w:pPr>
    </w:p>
    <w:p w14:paraId="1C3054B1" w14:textId="286E8DB0" w:rsidR="00325DA1" w:rsidRDefault="00325DA1" w:rsidP="00325DA1">
      <w:pPr>
        <w:spacing w:after="0" w:line="240" w:lineRule="auto"/>
        <w:ind w:firstLine="0"/>
        <w:jc w:val="center"/>
      </w:pPr>
      <w:r>
        <w:t>A magyar fordítás alapjául az alábbi kiadvány szolgált</w:t>
      </w:r>
      <w:r w:rsidR="00DB0919">
        <w:t>:</w:t>
      </w:r>
    </w:p>
    <w:p w14:paraId="1526CA23" w14:textId="77777777" w:rsidR="00325DA1" w:rsidRDefault="00325DA1">
      <w:pPr>
        <w:spacing w:after="0" w:line="240" w:lineRule="auto"/>
        <w:ind w:firstLine="0"/>
      </w:pPr>
    </w:p>
    <w:p w14:paraId="476046C2" w14:textId="77777777" w:rsidR="00325DA1" w:rsidRDefault="00325DA1">
      <w:pPr>
        <w:spacing w:after="0" w:line="240" w:lineRule="auto"/>
        <w:ind w:firstLine="0"/>
      </w:pPr>
    </w:p>
    <w:p w14:paraId="0666E5DF" w14:textId="459B57B3" w:rsidR="00325DA1" w:rsidRPr="00325DA1" w:rsidRDefault="00325DA1" w:rsidP="00325DA1">
      <w:pPr>
        <w:spacing w:after="0" w:line="240" w:lineRule="auto"/>
        <w:ind w:firstLine="0"/>
        <w:jc w:val="center"/>
        <w:rPr>
          <w:b/>
          <w:bCs/>
        </w:rPr>
      </w:pPr>
      <w:r w:rsidRPr="00325DA1">
        <w:rPr>
          <w:b/>
          <w:bCs/>
        </w:rPr>
        <w:t>Occult Chemistry</w:t>
      </w:r>
      <w:r w:rsidR="00294EA2">
        <w:rPr>
          <w:b/>
          <w:bCs/>
        </w:rPr>
        <w:t xml:space="preserve"> </w:t>
      </w:r>
    </w:p>
    <w:p w14:paraId="5EC0AD29" w14:textId="500E8C2B" w:rsidR="00325DA1" w:rsidRDefault="00325DA1" w:rsidP="00325DA1">
      <w:pPr>
        <w:spacing w:after="0" w:line="240" w:lineRule="auto"/>
        <w:ind w:firstLine="0"/>
        <w:jc w:val="center"/>
      </w:pPr>
      <w:r>
        <w:t>Investigations by Clairvoyant Magnification Into the Structure of the Atoms of the Periodic Table and Some Compounds</w:t>
      </w:r>
    </w:p>
    <w:p w14:paraId="59243E9D" w14:textId="77777777" w:rsidR="00325DA1" w:rsidRDefault="00325DA1" w:rsidP="00325DA1">
      <w:pPr>
        <w:spacing w:after="0" w:line="240" w:lineRule="auto"/>
        <w:ind w:firstLine="0"/>
        <w:jc w:val="center"/>
      </w:pPr>
    </w:p>
    <w:p w14:paraId="736ECFE4" w14:textId="738039ED" w:rsidR="00325DA1" w:rsidRDefault="00325DA1" w:rsidP="00325DA1">
      <w:pPr>
        <w:spacing w:after="0" w:line="240" w:lineRule="auto"/>
        <w:ind w:firstLine="0"/>
        <w:jc w:val="center"/>
        <w:rPr>
          <w:lang w:val="en-US"/>
        </w:rPr>
      </w:pPr>
      <w:r>
        <w:t xml:space="preserve">C.W. Leadbeater </w:t>
      </w:r>
      <w:r>
        <w:rPr>
          <w:lang w:val="en-US"/>
        </w:rPr>
        <w:t>&amp; Annie Besant</w:t>
      </w:r>
    </w:p>
    <w:p w14:paraId="6D27597A" w14:textId="77777777" w:rsidR="00294EA2" w:rsidRDefault="00294EA2" w:rsidP="00325DA1">
      <w:pPr>
        <w:spacing w:after="0" w:line="240" w:lineRule="auto"/>
        <w:ind w:firstLine="0"/>
        <w:jc w:val="center"/>
      </w:pPr>
    </w:p>
    <w:p w14:paraId="0E5BCD3A" w14:textId="434C9CC7" w:rsidR="00294EA2" w:rsidRPr="00294EA2" w:rsidRDefault="00294EA2" w:rsidP="00325DA1">
      <w:pPr>
        <w:spacing w:after="0" w:line="240" w:lineRule="auto"/>
        <w:ind w:firstLine="0"/>
        <w:jc w:val="center"/>
        <w:rPr>
          <w:lang w:val="en-US"/>
        </w:rPr>
      </w:pPr>
      <w:r w:rsidRPr="00294EA2">
        <w:t>3rd Edition</w:t>
      </w:r>
      <w:r>
        <w:t>, 1951</w:t>
      </w:r>
    </w:p>
    <w:p w14:paraId="6709EAE7" w14:textId="63993326" w:rsidR="00325DA1" w:rsidRDefault="00325DA1" w:rsidP="00325DA1">
      <w:pPr>
        <w:spacing w:after="0" w:line="240" w:lineRule="auto"/>
        <w:ind w:firstLine="0"/>
        <w:jc w:val="center"/>
      </w:pPr>
      <w:r>
        <w:t>ISBN 1-56459-678-8</w:t>
      </w:r>
    </w:p>
    <w:p w14:paraId="074C2202" w14:textId="77777777" w:rsidR="00C923F5" w:rsidRDefault="00C923F5" w:rsidP="00325DA1">
      <w:pPr>
        <w:spacing w:after="0" w:line="240" w:lineRule="auto"/>
        <w:ind w:firstLine="0"/>
        <w:jc w:val="center"/>
      </w:pPr>
    </w:p>
    <w:p w14:paraId="59AD6A55" w14:textId="7CD90900" w:rsidR="00325DA1" w:rsidRDefault="00325DA1">
      <w:pPr>
        <w:spacing w:after="0" w:line="240" w:lineRule="auto"/>
        <w:ind w:firstLine="0"/>
      </w:pPr>
    </w:p>
    <w:p w14:paraId="5270D4F4" w14:textId="6998993C" w:rsidR="00C923F5" w:rsidRDefault="00C923F5" w:rsidP="00C923F5">
      <w:pPr>
        <w:spacing w:after="0" w:line="240" w:lineRule="auto"/>
        <w:ind w:firstLine="0"/>
        <w:jc w:val="center"/>
      </w:pPr>
      <w:r>
        <w:t xml:space="preserve">Fordította: Miskolczi Gábor, </w:t>
      </w:r>
      <w:r w:rsidR="00090244">
        <w:t xml:space="preserve">Magyar Teozófiai Társulat, </w:t>
      </w:r>
      <w:r>
        <w:t>2023</w:t>
      </w:r>
    </w:p>
    <w:p w14:paraId="2D3B2E6D" w14:textId="77777777" w:rsidR="00C923F5" w:rsidRDefault="00C923F5">
      <w:pPr>
        <w:spacing w:after="0" w:line="240" w:lineRule="auto"/>
        <w:ind w:firstLine="0"/>
      </w:pPr>
    </w:p>
    <w:p w14:paraId="67661B61" w14:textId="77777777" w:rsidR="00AE4680" w:rsidRPr="00895DED" w:rsidRDefault="00AE4680">
      <w:pPr>
        <w:spacing w:after="0" w:line="240" w:lineRule="auto"/>
        <w:ind w:firstLine="0"/>
      </w:pPr>
    </w:p>
    <w:p w14:paraId="4623D765" w14:textId="77777777" w:rsidR="00AE4680" w:rsidRPr="00895DED" w:rsidRDefault="00AE4680">
      <w:pPr>
        <w:pStyle w:val="TJ1"/>
        <w:tabs>
          <w:tab w:val="right" w:leader="dot" w:pos="9350"/>
        </w:tabs>
      </w:pPr>
    </w:p>
    <w:p w14:paraId="0E335B54" w14:textId="7514CC55" w:rsidR="00AE4680" w:rsidRPr="00895DED" w:rsidRDefault="00AE4680" w:rsidP="00506352">
      <w:pPr>
        <w:rPr>
          <w:b/>
          <w:bCs/>
        </w:rPr>
      </w:pPr>
      <w:r w:rsidRPr="00895DED">
        <w:rPr>
          <w:b/>
          <w:bCs/>
          <w:sz w:val="40"/>
          <w:szCs w:val="40"/>
        </w:rPr>
        <w:t>Tartalomjegyzék</w:t>
      </w:r>
    </w:p>
    <w:p w14:paraId="2C185EA9" w14:textId="77777777" w:rsidR="00AE4680" w:rsidRPr="00895DED" w:rsidRDefault="00AE4680">
      <w:pPr>
        <w:pStyle w:val="TJ1"/>
        <w:tabs>
          <w:tab w:val="right" w:leader="dot" w:pos="9350"/>
        </w:tabs>
      </w:pPr>
    </w:p>
    <w:p w14:paraId="7B3A15FC" w14:textId="24799CA7" w:rsidR="00DB416E" w:rsidRDefault="00347602">
      <w:pPr>
        <w:pStyle w:val="TJ1"/>
        <w:tabs>
          <w:tab w:val="right" w:leader="dot" w:pos="9017"/>
        </w:tabs>
        <w:rPr>
          <w:rFonts w:eastAsiaTheme="minorEastAsia" w:cstheme="minorBidi"/>
          <w:b w:val="0"/>
          <w:bCs w:val="0"/>
          <w:noProof/>
          <w:sz w:val="22"/>
          <w:szCs w:val="22"/>
          <w:lang w:eastAsia="hu-HU"/>
        </w:rPr>
      </w:pPr>
      <w:r>
        <w:rPr>
          <w:b w:val="0"/>
          <w:bCs w:val="0"/>
        </w:rPr>
        <w:fldChar w:fldCharType="begin"/>
      </w:r>
      <w:r>
        <w:rPr>
          <w:b w:val="0"/>
          <w:bCs w:val="0"/>
        </w:rPr>
        <w:instrText xml:space="preserve"> TOC \o "1-4" \h \z \u </w:instrText>
      </w:r>
      <w:r>
        <w:rPr>
          <w:b w:val="0"/>
          <w:bCs w:val="0"/>
        </w:rPr>
        <w:fldChar w:fldCharType="separate"/>
      </w:r>
      <w:hyperlink w:anchor="_Toc131801137" w:history="1">
        <w:r w:rsidR="00DB416E" w:rsidRPr="00F26504">
          <w:rPr>
            <w:rStyle w:val="Hiperhivatkozs"/>
            <w:noProof/>
          </w:rPr>
          <w:t>Előszó a magyar nyelvű kiadáshoz</w:t>
        </w:r>
        <w:r w:rsidR="00DB416E">
          <w:rPr>
            <w:noProof/>
            <w:webHidden/>
          </w:rPr>
          <w:tab/>
        </w:r>
        <w:r w:rsidR="00DB416E">
          <w:rPr>
            <w:noProof/>
            <w:webHidden/>
          </w:rPr>
          <w:fldChar w:fldCharType="begin"/>
        </w:r>
        <w:r w:rsidR="00DB416E">
          <w:rPr>
            <w:noProof/>
            <w:webHidden/>
          </w:rPr>
          <w:instrText xml:space="preserve"> PAGEREF _Toc131801137 \h </w:instrText>
        </w:r>
        <w:r w:rsidR="00DB416E">
          <w:rPr>
            <w:noProof/>
            <w:webHidden/>
          </w:rPr>
        </w:r>
        <w:r w:rsidR="00DB416E">
          <w:rPr>
            <w:noProof/>
            <w:webHidden/>
          </w:rPr>
          <w:fldChar w:fldCharType="separate"/>
        </w:r>
        <w:r w:rsidR="00DB416E">
          <w:rPr>
            <w:noProof/>
            <w:webHidden/>
          </w:rPr>
          <w:t>10</w:t>
        </w:r>
        <w:r w:rsidR="00DB416E">
          <w:rPr>
            <w:noProof/>
            <w:webHidden/>
          </w:rPr>
          <w:fldChar w:fldCharType="end"/>
        </w:r>
      </w:hyperlink>
    </w:p>
    <w:p w14:paraId="7E6A5516" w14:textId="02B9E125" w:rsidR="00DB416E" w:rsidRDefault="00C07375">
      <w:pPr>
        <w:pStyle w:val="TJ1"/>
        <w:tabs>
          <w:tab w:val="right" w:leader="dot" w:pos="9017"/>
        </w:tabs>
        <w:rPr>
          <w:rFonts w:eastAsiaTheme="minorEastAsia" w:cstheme="minorBidi"/>
          <w:b w:val="0"/>
          <w:bCs w:val="0"/>
          <w:noProof/>
          <w:sz w:val="22"/>
          <w:szCs w:val="22"/>
          <w:lang w:eastAsia="hu-HU"/>
        </w:rPr>
      </w:pPr>
      <w:hyperlink w:anchor="_Toc131801138" w:history="1">
        <w:r w:rsidR="00DB416E" w:rsidRPr="00F26504">
          <w:rPr>
            <w:rStyle w:val="Hiperhivatkozs"/>
            <w:noProof/>
            <w:lang w:bidi="hu"/>
          </w:rPr>
          <w:t>Bevezetés</w:t>
        </w:r>
        <w:r w:rsidR="00DB416E" w:rsidRPr="00F26504">
          <w:rPr>
            <w:rStyle w:val="Hiperhivatkozs"/>
            <w:noProof/>
          </w:rPr>
          <w:t xml:space="preserve"> az eredeti mű 3. kiadásához</w:t>
        </w:r>
        <w:r w:rsidR="00DB416E">
          <w:rPr>
            <w:noProof/>
            <w:webHidden/>
          </w:rPr>
          <w:tab/>
        </w:r>
        <w:r w:rsidR="00DB416E">
          <w:rPr>
            <w:noProof/>
            <w:webHidden/>
          </w:rPr>
          <w:fldChar w:fldCharType="begin"/>
        </w:r>
        <w:r w:rsidR="00DB416E">
          <w:rPr>
            <w:noProof/>
            <w:webHidden/>
          </w:rPr>
          <w:instrText xml:space="preserve"> PAGEREF _Toc131801138 \h </w:instrText>
        </w:r>
        <w:r w:rsidR="00DB416E">
          <w:rPr>
            <w:noProof/>
            <w:webHidden/>
          </w:rPr>
        </w:r>
        <w:r w:rsidR="00DB416E">
          <w:rPr>
            <w:noProof/>
            <w:webHidden/>
          </w:rPr>
          <w:fldChar w:fldCharType="separate"/>
        </w:r>
        <w:r w:rsidR="00DB416E">
          <w:rPr>
            <w:noProof/>
            <w:webHidden/>
          </w:rPr>
          <w:t>13</w:t>
        </w:r>
        <w:r w:rsidR="00DB416E">
          <w:rPr>
            <w:noProof/>
            <w:webHidden/>
          </w:rPr>
          <w:fldChar w:fldCharType="end"/>
        </w:r>
      </w:hyperlink>
    </w:p>
    <w:p w14:paraId="504F269A" w14:textId="6C318A59"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139" w:history="1">
        <w:r w:rsidR="00DB416E" w:rsidRPr="00F26504">
          <w:rPr>
            <w:rStyle w:val="Hiperhivatkozs"/>
            <w:noProof/>
          </w:rPr>
          <w:t>I.</w:t>
        </w:r>
        <w:r w:rsidR="00DB416E">
          <w:rPr>
            <w:rFonts w:eastAsiaTheme="minorEastAsia" w:cstheme="minorBidi"/>
            <w:b w:val="0"/>
            <w:bCs w:val="0"/>
            <w:noProof/>
            <w:sz w:val="22"/>
            <w:szCs w:val="22"/>
            <w:lang w:eastAsia="hu-HU"/>
          </w:rPr>
          <w:tab/>
        </w:r>
        <w:r w:rsidR="00DB416E" w:rsidRPr="00F26504">
          <w:rPr>
            <w:rStyle w:val="Hiperhivatkozs"/>
            <w:noProof/>
          </w:rPr>
          <w:t>Az anyag természetéről</w:t>
        </w:r>
        <w:r w:rsidR="00DB416E">
          <w:rPr>
            <w:noProof/>
            <w:webHidden/>
          </w:rPr>
          <w:tab/>
        </w:r>
        <w:r w:rsidR="00DB416E">
          <w:rPr>
            <w:noProof/>
            <w:webHidden/>
          </w:rPr>
          <w:fldChar w:fldCharType="begin"/>
        </w:r>
        <w:r w:rsidR="00DB416E">
          <w:rPr>
            <w:noProof/>
            <w:webHidden/>
          </w:rPr>
          <w:instrText xml:space="preserve"> PAGEREF _Toc131801139 \h </w:instrText>
        </w:r>
        <w:r w:rsidR="00DB416E">
          <w:rPr>
            <w:noProof/>
            <w:webHidden/>
          </w:rPr>
        </w:r>
        <w:r w:rsidR="00DB416E">
          <w:rPr>
            <w:noProof/>
            <w:webHidden/>
          </w:rPr>
          <w:fldChar w:fldCharType="separate"/>
        </w:r>
        <w:r w:rsidR="00DB416E">
          <w:rPr>
            <w:noProof/>
            <w:webHidden/>
          </w:rPr>
          <w:t>22</w:t>
        </w:r>
        <w:r w:rsidR="00DB416E">
          <w:rPr>
            <w:noProof/>
            <w:webHidden/>
          </w:rPr>
          <w:fldChar w:fldCharType="end"/>
        </w:r>
      </w:hyperlink>
    </w:p>
    <w:p w14:paraId="0788B44C" w14:textId="1C5AA758" w:rsidR="00DB416E" w:rsidRDefault="00C07375">
      <w:pPr>
        <w:pStyle w:val="TJ2"/>
        <w:tabs>
          <w:tab w:val="right" w:leader="dot" w:pos="9017"/>
        </w:tabs>
        <w:rPr>
          <w:rFonts w:eastAsiaTheme="minorEastAsia" w:cstheme="minorBidi"/>
          <w:i w:val="0"/>
          <w:iCs w:val="0"/>
          <w:noProof/>
          <w:sz w:val="22"/>
          <w:szCs w:val="22"/>
          <w:lang w:eastAsia="hu-HU"/>
        </w:rPr>
      </w:pPr>
      <w:hyperlink w:anchor="_Toc131801140" w:history="1">
        <w:r w:rsidR="00DB416E" w:rsidRPr="00F26504">
          <w:rPr>
            <w:rStyle w:val="Hiperhivatkozs"/>
            <w:noProof/>
          </w:rPr>
          <w:t>HIDROGÉN</w:t>
        </w:r>
        <w:r w:rsidR="00DB416E">
          <w:rPr>
            <w:noProof/>
            <w:webHidden/>
          </w:rPr>
          <w:tab/>
        </w:r>
        <w:r w:rsidR="00DB416E">
          <w:rPr>
            <w:noProof/>
            <w:webHidden/>
          </w:rPr>
          <w:fldChar w:fldCharType="begin"/>
        </w:r>
        <w:r w:rsidR="00DB416E">
          <w:rPr>
            <w:noProof/>
            <w:webHidden/>
          </w:rPr>
          <w:instrText xml:space="preserve"> PAGEREF _Toc131801140 \h </w:instrText>
        </w:r>
        <w:r w:rsidR="00DB416E">
          <w:rPr>
            <w:noProof/>
            <w:webHidden/>
          </w:rPr>
        </w:r>
        <w:r w:rsidR="00DB416E">
          <w:rPr>
            <w:noProof/>
            <w:webHidden/>
          </w:rPr>
          <w:fldChar w:fldCharType="separate"/>
        </w:r>
        <w:r w:rsidR="00DB416E">
          <w:rPr>
            <w:noProof/>
            <w:webHidden/>
          </w:rPr>
          <w:t>24</w:t>
        </w:r>
        <w:r w:rsidR="00DB416E">
          <w:rPr>
            <w:noProof/>
            <w:webHidden/>
          </w:rPr>
          <w:fldChar w:fldCharType="end"/>
        </w:r>
      </w:hyperlink>
    </w:p>
    <w:p w14:paraId="22796CA0" w14:textId="0730B386" w:rsidR="00DB416E" w:rsidRDefault="00C07375">
      <w:pPr>
        <w:pStyle w:val="TJ2"/>
        <w:tabs>
          <w:tab w:val="right" w:leader="dot" w:pos="9017"/>
        </w:tabs>
        <w:rPr>
          <w:rFonts w:eastAsiaTheme="minorEastAsia" w:cstheme="minorBidi"/>
          <w:i w:val="0"/>
          <w:iCs w:val="0"/>
          <w:noProof/>
          <w:sz w:val="22"/>
          <w:szCs w:val="22"/>
          <w:lang w:eastAsia="hu-HU"/>
        </w:rPr>
      </w:pPr>
      <w:hyperlink w:anchor="_Toc131801141" w:history="1">
        <w:r w:rsidR="00DB416E" w:rsidRPr="00F26504">
          <w:rPr>
            <w:rStyle w:val="Hiperhivatkozs"/>
            <w:noProof/>
          </w:rPr>
          <w:t>A VÉGSŐ FIZIKAI ATOM, AZ ANU</w:t>
        </w:r>
        <w:r w:rsidR="00DB416E">
          <w:rPr>
            <w:noProof/>
            <w:webHidden/>
          </w:rPr>
          <w:tab/>
        </w:r>
        <w:r w:rsidR="00DB416E">
          <w:rPr>
            <w:noProof/>
            <w:webHidden/>
          </w:rPr>
          <w:fldChar w:fldCharType="begin"/>
        </w:r>
        <w:r w:rsidR="00DB416E">
          <w:rPr>
            <w:noProof/>
            <w:webHidden/>
          </w:rPr>
          <w:instrText xml:space="preserve"> PAGEREF _Toc131801141 \h </w:instrText>
        </w:r>
        <w:r w:rsidR="00DB416E">
          <w:rPr>
            <w:noProof/>
            <w:webHidden/>
          </w:rPr>
        </w:r>
        <w:r w:rsidR="00DB416E">
          <w:rPr>
            <w:noProof/>
            <w:webHidden/>
          </w:rPr>
          <w:fldChar w:fldCharType="separate"/>
        </w:r>
        <w:r w:rsidR="00DB416E">
          <w:rPr>
            <w:noProof/>
            <w:webHidden/>
          </w:rPr>
          <w:t>26</w:t>
        </w:r>
        <w:r w:rsidR="00DB416E">
          <w:rPr>
            <w:noProof/>
            <w:webHidden/>
          </w:rPr>
          <w:fldChar w:fldCharType="end"/>
        </w:r>
      </w:hyperlink>
    </w:p>
    <w:p w14:paraId="274905A0" w14:textId="0CF7FFF2" w:rsidR="00DB416E" w:rsidRDefault="00C07375">
      <w:pPr>
        <w:pStyle w:val="TJ2"/>
        <w:tabs>
          <w:tab w:val="right" w:leader="dot" w:pos="9017"/>
        </w:tabs>
        <w:rPr>
          <w:rFonts w:eastAsiaTheme="minorEastAsia" w:cstheme="minorBidi"/>
          <w:i w:val="0"/>
          <w:iCs w:val="0"/>
          <w:noProof/>
          <w:sz w:val="22"/>
          <w:szCs w:val="22"/>
          <w:lang w:eastAsia="hu-HU"/>
        </w:rPr>
      </w:pPr>
      <w:hyperlink w:anchor="_Toc131801142" w:history="1">
        <w:r w:rsidR="00DB416E" w:rsidRPr="00F26504">
          <w:rPr>
            <w:rStyle w:val="Hiperhivatkozs"/>
            <w:noProof/>
          </w:rPr>
          <w:t>A TÉR ÉTERE, A KOILON</w:t>
        </w:r>
        <w:r w:rsidR="00DB416E">
          <w:rPr>
            <w:noProof/>
            <w:webHidden/>
          </w:rPr>
          <w:tab/>
        </w:r>
        <w:r w:rsidR="00DB416E">
          <w:rPr>
            <w:noProof/>
            <w:webHidden/>
          </w:rPr>
          <w:fldChar w:fldCharType="begin"/>
        </w:r>
        <w:r w:rsidR="00DB416E">
          <w:rPr>
            <w:noProof/>
            <w:webHidden/>
          </w:rPr>
          <w:instrText xml:space="preserve"> PAGEREF _Toc131801142 \h </w:instrText>
        </w:r>
        <w:r w:rsidR="00DB416E">
          <w:rPr>
            <w:noProof/>
            <w:webHidden/>
          </w:rPr>
        </w:r>
        <w:r w:rsidR="00DB416E">
          <w:rPr>
            <w:noProof/>
            <w:webHidden/>
          </w:rPr>
          <w:fldChar w:fldCharType="separate"/>
        </w:r>
        <w:r w:rsidR="00DB416E">
          <w:rPr>
            <w:noProof/>
            <w:webHidden/>
          </w:rPr>
          <w:t>29</w:t>
        </w:r>
        <w:r w:rsidR="00DB416E">
          <w:rPr>
            <w:noProof/>
            <w:webHidden/>
          </w:rPr>
          <w:fldChar w:fldCharType="end"/>
        </w:r>
      </w:hyperlink>
    </w:p>
    <w:p w14:paraId="37699A40" w14:textId="0A1B24F7" w:rsidR="00DB416E" w:rsidRDefault="00C07375">
      <w:pPr>
        <w:pStyle w:val="TJ2"/>
        <w:tabs>
          <w:tab w:val="right" w:leader="dot" w:pos="9017"/>
        </w:tabs>
        <w:rPr>
          <w:rFonts w:eastAsiaTheme="minorEastAsia" w:cstheme="minorBidi"/>
          <w:i w:val="0"/>
          <w:iCs w:val="0"/>
          <w:noProof/>
          <w:sz w:val="22"/>
          <w:szCs w:val="22"/>
          <w:lang w:eastAsia="hu-HU"/>
        </w:rPr>
      </w:pPr>
      <w:hyperlink w:anchor="_Toc131801143" w:history="1">
        <w:r w:rsidR="00DB416E" w:rsidRPr="00F26504">
          <w:rPr>
            <w:rStyle w:val="Hiperhivatkozs"/>
            <w:noProof/>
          </w:rPr>
          <w:t>AZ ÉTERIKUS ALSÍKOK</w:t>
        </w:r>
        <w:r w:rsidR="00DB416E">
          <w:rPr>
            <w:noProof/>
            <w:webHidden/>
          </w:rPr>
          <w:tab/>
        </w:r>
        <w:r w:rsidR="00DB416E">
          <w:rPr>
            <w:noProof/>
            <w:webHidden/>
          </w:rPr>
          <w:fldChar w:fldCharType="begin"/>
        </w:r>
        <w:r w:rsidR="00DB416E">
          <w:rPr>
            <w:noProof/>
            <w:webHidden/>
          </w:rPr>
          <w:instrText xml:space="preserve"> PAGEREF _Toc131801143 \h </w:instrText>
        </w:r>
        <w:r w:rsidR="00DB416E">
          <w:rPr>
            <w:noProof/>
            <w:webHidden/>
          </w:rPr>
        </w:r>
        <w:r w:rsidR="00DB416E">
          <w:rPr>
            <w:noProof/>
            <w:webHidden/>
          </w:rPr>
          <w:fldChar w:fldCharType="separate"/>
        </w:r>
        <w:r w:rsidR="00DB416E">
          <w:rPr>
            <w:noProof/>
            <w:webHidden/>
          </w:rPr>
          <w:t>38</w:t>
        </w:r>
        <w:r w:rsidR="00DB416E">
          <w:rPr>
            <w:noProof/>
            <w:webHidden/>
          </w:rPr>
          <w:fldChar w:fldCharType="end"/>
        </w:r>
      </w:hyperlink>
    </w:p>
    <w:p w14:paraId="694F5BE5" w14:textId="4F9A4742" w:rsidR="00DB416E" w:rsidRDefault="00C07375">
      <w:pPr>
        <w:pStyle w:val="TJ2"/>
        <w:tabs>
          <w:tab w:val="right" w:leader="dot" w:pos="9017"/>
        </w:tabs>
        <w:rPr>
          <w:rFonts w:eastAsiaTheme="minorEastAsia" w:cstheme="minorBidi"/>
          <w:i w:val="0"/>
          <w:iCs w:val="0"/>
          <w:noProof/>
          <w:sz w:val="22"/>
          <w:szCs w:val="22"/>
          <w:lang w:eastAsia="hu-HU"/>
        </w:rPr>
      </w:pPr>
      <w:hyperlink w:anchor="_Toc131801144" w:history="1">
        <w:r w:rsidR="00DB416E" w:rsidRPr="00F26504">
          <w:rPr>
            <w:rStyle w:val="Hiperhivatkozs"/>
            <w:noProof/>
          </w:rPr>
          <w:t>A KÉMIAI ELEMEK</w:t>
        </w:r>
        <w:r w:rsidR="00DB416E">
          <w:rPr>
            <w:noProof/>
            <w:webHidden/>
          </w:rPr>
          <w:tab/>
        </w:r>
        <w:r w:rsidR="00DB416E">
          <w:rPr>
            <w:noProof/>
            <w:webHidden/>
          </w:rPr>
          <w:fldChar w:fldCharType="begin"/>
        </w:r>
        <w:r w:rsidR="00DB416E">
          <w:rPr>
            <w:noProof/>
            <w:webHidden/>
          </w:rPr>
          <w:instrText xml:space="preserve"> PAGEREF _Toc131801144 \h </w:instrText>
        </w:r>
        <w:r w:rsidR="00DB416E">
          <w:rPr>
            <w:noProof/>
            <w:webHidden/>
          </w:rPr>
        </w:r>
        <w:r w:rsidR="00DB416E">
          <w:rPr>
            <w:noProof/>
            <w:webHidden/>
          </w:rPr>
          <w:fldChar w:fldCharType="separate"/>
        </w:r>
        <w:r w:rsidR="00DB416E">
          <w:rPr>
            <w:noProof/>
            <w:webHidden/>
          </w:rPr>
          <w:t>40</w:t>
        </w:r>
        <w:r w:rsidR="00DB416E">
          <w:rPr>
            <w:noProof/>
            <w:webHidden/>
          </w:rPr>
          <w:fldChar w:fldCharType="end"/>
        </w:r>
      </w:hyperlink>
    </w:p>
    <w:p w14:paraId="24854772" w14:textId="7E2FA0BF" w:rsidR="00DB416E" w:rsidRDefault="00C07375">
      <w:pPr>
        <w:pStyle w:val="TJ2"/>
        <w:tabs>
          <w:tab w:val="right" w:leader="dot" w:pos="9017"/>
        </w:tabs>
        <w:rPr>
          <w:rFonts w:eastAsiaTheme="minorEastAsia" w:cstheme="minorBidi"/>
          <w:i w:val="0"/>
          <w:iCs w:val="0"/>
          <w:noProof/>
          <w:sz w:val="22"/>
          <w:szCs w:val="22"/>
          <w:lang w:eastAsia="hu-HU"/>
        </w:rPr>
      </w:pPr>
      <w:hyperlink w:anchor="_Toc131801145" w:history="1">
        <w:r w:rsidR="00DB416E" w:rsidRPr="00F26504">
          <w:rPr>
            <w:rStyle w:val="Hiperhivatkozs"/>
            <w:noProof/>
          </w:rPr>
          <w:t>AZ ELEMEK BEAZONOSÍTÁSA</w:t>
        </w:r>
        <w:r w:rsidR="00DB416E">
          <w:rPr>
            <w:noProof/>
            <w:webHidden/>
          </w:rPr>
          <w:tab/>
        </w:r>
        <w:r w:rsidR="00DB416E">
          <w:rPr>
            <w:noProof/>
            <w:webHidden/>
          </w:rPr>
          <w:fldChar w:fldCharType="begin"/>
        </w:r>
        <w:r w:rsidR="00DB416E">
          <w:rPr>
            <w:noProof/>
            <w:webHidden/>
          </w:rPr>
          <w:instrText xml:space="preserve"> PAGEREF _Toc131801145 \h </w:instrText>
        </w:r>
        <w:r w:rsidR="00DB416E">
          <w:rPr>
            <w:noProof/>
            <w:webHidden/>
          </w:rPr>
        </w:r>
        <w:r w:rsidR="00DB416E">
          <w:rPr>
            <w:noProof/>
            <w:webHidden/>
          </w:rPr>
          <w:fldChar w:fldCharType="separate"/>
        </w:r>
        <w:r w:rsidR="00DB416E">
          <w:rPr>
            <w:noProof/>
            <w:webHidden/>
          </w:rPr>
          <w:t>44</w:t>
        </w:r>
        <w:r w:rsidR="00DB416E">
          <w:rPr>
            <w:noProof/>
            <w:webHidden/>
          </w:rPr>
          <w:fldChar w:fldCharType="end"/>
        </w:r>
      </w:hyperlink>
    </w:p>
    <w:p w14:paraId="28129F6E" w14:textId="33DFA609" w:rsidR="00DB416E" w:rsidRDefault="00C07375">
      <w:pPr>
        <w:pStyle w:val="TJ2"/>
        <w:tabs>
          <w:tab w:val="right" w:leader="dot" w:pos="9017"/>
        </w:tabs>
        <w:rPr>
          <w:rFonts w:eastAsiaTheme="minorEastAsia" w:cstheme="minorBidi"/>
          <w:i w:val="0"/>
          <w:iCs w:val="0"/>
          <w:noProof/>
          <w:sz w:val="22"/>
          <w:szCs w:val="22"/>
          <w:lang w:eastAsia="hu-HU"/>
        </w:rPr>
      </w:pPr>
      <w:hyperlink w:anchor="_Toc131801146" w:history="1">
        <w:r w:rsidR="00DB416E" w:rsidRPr="00F26504">
          <w:rPr>
            <w:rStyle w:val="Hiperhivatkozs"/>
            <w:noProof/>
          </w:rPr>
          <w:t>A PERIODUSOS RENDSZER</w:t>
        </w:r>
        <w:r w:rsidR="00DB416E">
          <w:rPr>
            <w:noProof/>
            <w:webHidden/>
          </w:rPr>
          <w:tab/>
        </w:r>
        <w:r w:rsidR="00DB416E">
          <w:rPr>
            <w:noProof/>
            <w:webHidden/>
          </w:rPr>
          <w:fldChar w:fldCharType="begin"/>
        </w:r>
        <w:r w:rsidR="00DB416E">
          <w:rPr>
            <w:noProof/>
            <w:webHidden/>
          </w:rPr>
          <w:instrText xml:space="preserve"> PAGEREF _Toc131801146 \h </w:instrText>
        </w:r>
        <w:r w:rsidR="00DB416E">
          <w:rPr>
            <w:noProof/>
            <w:webHidden/>
          </w:rPr>
        </w:r>
        <w:r w:rsidR="00DB416E">
          <w:rPr>
            <w:noProof/>
            <w:webHidden/>
          </w:rPr>
          <w:fldChar w:fldCharType="separate"/>
        </w:r>
        <w:r w:rsidR="00DB416E">
          <w:rPr>
            <w:noProof/>
            <w:webHidden/>
          </w:rPr>
          <w:t>45</w:t>
        </w:r>
        <w:r w:rsidR="00DB416E">
          <w:rPr>
            <w:noProof/>
            <w:webHidden/>
          </w:rPr>
          <w:fldChar w:fldCharType="end"/>
        </w:r>
      </w:hyperlink>
    </w:p>
    <w:p w14:paraId="6D7B0F95" w14:textId="60682F23" w:rsidR="00DB416E" w:rsidRDefault="00C07375">
      <w:pPr>
        <w:pStyle w:val="TJ2"/>
        <w:tabs>
          <w:tab w:val="right" w:leader="dot" w:pos="9017"/>
        </w:tabs>
        <w:rPr>
          <w:rFonts w:eastAsiaTheme="minorEastAsia" w:cstheme="minorBidi"/>
          <w:i w:val="0"/>
          <w:iCs w:val="0"/>
          <w:noProof/>
          <w:sz w:val="22"/>
          <w:szCs w:val="22"/>
          <w:lang w:eastAsia="hu-HU"/>
        </w:rPr>
      </w:pPr>
      <w:hyperlink w:anchor="_Toc131801147" w:history="1">
        <w:r w:rsidR="00DB416E" w:rsidRPr="00F26504">
          <w:rPr>
            <w:rStyle w:val="Hiperhivatkozs"/>
            <w:noProof/>
          </w:rPr>
          <w:t>A NEHEZEBB ELEMEK KIALAKULÁSA</w:t>
        </w:r>
        <w:r w:rsidR="00DB416E">
          <w:rPr>
            <w:noProof/>
            <w:webHidden/>
          </w:rPr>
          <w:tab/>
        </w:r>
        <w:r w:rsidR="00DB416E">
          <w:rPr>
            <w:noProof/>
            <w:webHidden/>
          </w:rPr>
          <w:fldChar w:fldCharType="begin"/>
        </w:r>
        <w:r w:rsidR="00DB416E">
          <w:rPr>
            <w:noProof/>
            <w:webHidden/>
          </w:rPr>
          <w:instrText xml:space="preserve"> PAGEREF _Toc131801147 \h </w:instrText>
        </w:r>
        <w:r w:rsidR="00DB416E">
          <w:rPr>
            <w:noProof/>
            <w:webHidden/>
          </w:rPr>
        </w:r>
        <w:r w:rsidR="00DB416E">
          <w:rPr>
            <w:noProof/>
            <w:webHidden/>
          </w:rPr>
          <w:fldChar w:fldCharType="separate"/>
        </w:r>
        <w:r w:rsidR="00DB416E">
          <w:rPr>
            <w:noProof/>
            <w:webHidden/>
          </w:rPr>
          <w:t>45</w:t>
        </w:r>
        <w:r w:rsidR="00DB416E">
          <w:rPr>
            <w:noProof/>
            <w:webHidden/>
          </w:rPr>
          <w:fldChar w:fldCharType="end"/>
        </w:r>
      </w:hyperlink>
    </w:p>
    <w:p w14:paraId="2511B20E" w14:textId="39CD34BC" w:rsidR="00DB416E" w:rsidRDefault="00C07375">
      <w:pPr>
        <w:pStyle w:val="TJ2"/>
        <w:tabs>
          <w:tab w:val="right" w:leader="dot" w:pos="9017"/>
        </w:tabs>
        <w:rPr>
          <w:rFonts w:eastAsiaTheme="minorEastAsia" w:cstheme="minorBidi"/>
          <w:i w:val="0"/>
          <w:iCs w:val="0"/>
          <w:noProof/>
          <w:sz w:val="22"/>
          <w:szCs w:val="22"/>
          <w:lang w:eastAsia="hu-HU"/>
        </w:rPr>
      </w:pPr>
      <w:hyperlink w:anchor="_Toc131801148" w:history="1">
        <w:r w:rsidR="00DB416E" w:rsidRPr="00F26504">
          <w:rPr>
            <w:rStyle w:val="Hiperhivatkozs"/>
            <w:noProof/>
          </w:rPr>
          <w:t>A CROOKES-FÉLE PERIODUSOS RENDSZER</w:t>
        </w:r>
        <w:r w:rsidR="00DB416E">
          <w:rPr>
            <w:noProof/>
            <w:webHidden/>
          </w:rPr>
          <w:tab/>
        </w:r>
        <w:r w:rsidR="00DB416E">
          <w:rPr>
            <w:noProof/>
            <w:webHidden/>
          </w:rPr>
          <w:fldChar w:fldCharType="begin"/>
        </w:r>
        <w:r w:rsidR="00DB416E">
          <w:rPr>
            <w:noProof/>
            <w:webHidden/>
          </w:rPr>
          <w:instrText xml:space="preserve"> PAGEREF _Toc131801148 \h </w:instrText>
        </w:r>
        <w:r w:rsidR="00DB416E">
          <w:rPr>
            <w:noProof/>
            <w:webHidden/>
          </w:rPr>
        </w:r>
        <w:r w:rsidR="00DB416E">
          <w:rPr>
            <w:noProof/>
            <w:webHidden/>
          </w:rPr>
          <w:fldChar w:fldCharType="separate"/>
        </w:r>
        <w:r w:rsidR="00DB416E">
          <w:rPr>
            <w:noProof/>
            <w:webHidden/>
          </w:rPr>
          <w:t>46</w:t>
        </w:r>
        <w:r w:rsidR="00DB416E">
          <w:rPr>
            <w:noProof/>
            <w:webHidden/>
          </w:rPr>
          <w:fldChar w:fldCharType="end"/>
        </w:r>
      </w:hyperlink>
    </w:p>
    <w:p w14:paraId="32E87E5B" w14:textId="7BB5A918"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149" w:history="1">
        <w:r w:rsidR="00DB416E" w:rsidRPr="00F26504">
          <w:rPr>
            <w:rStyle w:val="Hiperhivatkozs"/>
            <w:noProof/>
          </w:rPr>
          <w:t>II.</w:t>
        </w:r>
        <w:r w:rsidR="00DB416E">
          <w:rPr>
            <w:rFonts w:eastAsiaTheme="minorEastAsia" w:cstheme="minorBidi"/>
            <w:b w:val="0"/>
            <w:bCs w:val="0"/>
            <w:noProof/>
            <w:sz w:val="22"/>
            <w:szCs w:val="22"/>
            <w:lang w:eastAsia="hu-HU"/>
          </w:rPr>
          <w:tab/>
        </w:r>
        <w:r w:rsidR="00DB416E" w:rsidRPr="00F26504">
          <w:rPr>
            <w:rStyle w:val="Hiperhivatkozs"/>
            <w:noProof/>
          </w:rPr>
          <w:t>Hidrogén csoport</w:t>
        </w:r>
        <w:r w:rsidR="00DB416E">
          <w:rPr>
            <w:noProof/>
            <w:webHidden/>
          </w:rPr>
          <w:tab/>
        </w:r>
        <w:r w:rsidR="00DB416E">
          <w:rPr>
            <w:noProof/>
            <w:webHidden/>
          </w:rPr>
          <w:fldChar w:fldCharType="begin"/>
        </w:r>
        <w:r w:rsidR="00DB416E">
          <w:rPr>
            <w:noProof/>
            <w:webHidden/>
          </w:rPr>
          <w:instrText xml:space="preserve"> PAGEREF _Toc131801149 \h </w:instrText>
        </w:r>
        <w:r w:rsidR="00DB416E">
          <w:rPr>
            <w:noProof/>
            <w:webHidden/>
          </w:rPr>
        </w:r>
        <w:r w:rsidR="00DB416E">
          <w:rPr>
            <w:noProof/>
            <w:webHidden/>
          </w:rPr>
          <w:fldChar w:fldCharType="separate"/>
        </w:r>
        <w:r w:rsidR="00DB416E">
          <w:rPr>
            <w:noProof/>
            <w:webHidden/>
          </w:rPr>
          <w:t>51</w:t>
        </w:r>
        <w:r w:rsidR="00DB416E">
          <w:rPr>
            <w:noProof/>
            <w:webHidden/>
          </w:rPr>
          <w:fldChar w:fldCharType="end"/>
        </w:r>
      </w:hyperlink>
    </w:p>
    <w:p w14:paraId="1C443689" w14:textId="5B66C8E1" w:rsidR="00DB416E" w:rsidRDefault="00C07375">
      <w:pPr>
        <w:pStyle w:val="TJ2"/>
        <w:tabs>
          <w:tab w:val="right" w:leader="dot" w:pos="9017"/>
        </w:tabs>
        <w:rPr>
          <w:rFonts w:eastAsiaTheme="minorEastAsia" w:cstheme="minorBidi"/>
          <w:i w:val="0"/>
          <w:iCs w:val="0"/>
          <w:noProof/>
          <w:sz w:val="22"/>
          <w:szCs w:val="22"/>
          <w:lang w:eastAsia="hu-HU"/>
        </w:rPr>
      </w:pPr>
      <w:hyperlink w:anchor="_Toc131801150" w:history="1">
        <w:r w:rsidR="00DB416E" w:rsidRPr="00F26504">
          <w:rPr>
            <w:rStyle w:val="Hiperhivatkozs"/>
            <w:noProof/>
          </w:rPr>
          <w:t>BEVEZETÉS</w:t>
        </w:r>
        <w:r w:rsidR="00DB416E">
          <w:rPr>
            <w:noProof/>
            <w:webHidden/>
          </w:rPr>
          <w:tab/>
        </w:r>
        <w:r w:rsidR="00DB416E">
          <w:rPr>
            <w:noProof/>
            <w:webHidden/>
          </w:rPr>
          <w:fldChar w:fldCharType="begin"/>
        </w:r>
        <w:r w:rsidR="00DB416E">
          <w:rPr>
            <w:noProof/>
            <w:webHidden/>
          </w:rPr>
          <w:instrText xml:space="preserve"> PAGEREF _Toc131801150 \h </w:instrText>
        </w:r>
        <w:r w:rsidR="00DB416E">
          <w:rPr>
            <w:noProof/>
            <w:webHidden/>
          </w:rPr>
        </w:r>
        <w:r w:rsidR="00DB416E">
          <w:rPr>
            <w:noProof/>
            <w:webHidden/>
          </w:rPr>
          <w:fldChar w:fldCharType="separate"/>
        </w:r>
        <w:r w:rsidR="00DB416E">
          <w:rPr>
            <w:noProof/>
            <w:webHidden/>
          </w:rPr>
          <w:t>51</w:t>
        </w:r>
        <w:r w:rsidR="00DB416E">
          <w:rPr>
            <w:noProof/>
            <w:webHidden/>
          </w:rPr>
          <w:fldChar w:fldCharType="end"/>
        </w:r>
      </w:hyperlink>
    </w:p>
    <w:p w14:paraId="7FECF890" w14:textId="557245FB" w:rsidR="00DB416E" w:rsidRDefault="00C07375">
      <w:pPr>
        <w:pStyle w:val="TJ2"/>
        <w:tabs>
          <w:tab w:val="right" w:leader="dot" w:pos="9017"/>
        </w:tabs>
        <w:rPr>
          <w:rFonts w:eastAsiaTheme="minorEastAsia" w:cstheme="minorBidi"/>
          <w:i w:val="0"/>
          <w:iCs w:val="0"/>
          <w:noProof/>
          <w:sz w:val="22"/>
          <w:szCs w:val="22"/>
          <w:lang w:eastAsia="hu-HU"/>
        </w:rPr>
      </w:pPr>
      <w:hyperlink w:anchor="_Toc131801151" w:history="1">
        <w:r w:rsidR="00DB416E" w:rsidRPr="00F26504">
          <w:rPr>
            <w:rStyle w:val="Hiperhivatkozs"/>
            <w:noProof/>
          </w:rPr>
          <w:t>A HIDROGÉN CSOPORT TAGJAI</w:t>
        </w:r>
        <w:r w:rsidR="00DB416E">
          <w:rPr>
            <w:noProof/>
            <w:webHidden/>
          </w:rPr>
          <w:tab/>
        </w:r>
        <w:r w:rsidR="00DB416E">
          <w:rPr>
            <w:noProof/>
            <w:webHidden/>
          </w:rPr>
          <w:fldChar w:fldCharType="begin"/>
        </w:r>
        <w:r w:rsidR="00DB416E">
          <w:rPr>
            <w:noProof/>
            <w:webHidden/>
          </w:rPr>
          <w:instrText xml:space="preserve"> PAGEREF _Toc131801151 \h </w:instrText>
        </w:r>
        <w:r w:rsidR="00DB416E">
          <w:rPr>
            <w:noProof/>
            <w:webHidden/>
          </w:rPr>
        </w:r>
        <w:r w:rsidR="00DB416E">
          <w:rPr>
            <w:noProof/>
            <w:webHidden/>
          </w:rPr>
          <w:fldChar w:fldCharType="separate"/>
        </w:r>
        <w:r w:rsidR="00DB416E">
          <w:rPr>
            <w:noProof/>
            <w:webHidden/>
          </w:rPr>
          <w:t>52</w:t>
        </w:r>
        <w:r w:rsidR="00DB416E">
          <w:rPr>
            <w:noProof/>
            <w:webHidden/>
          </w:rPr>
          <w:fldChar w:fldCharType="end"/>
        </w:r>
      </w:hyperlink>
    </w:p>
    <w:p w14:paraId="4108A180" w14:textId="7A4D91FF" w:rsidR="00DB416E" w:rsidRDefault="00C07375">
      <w:pPr>
        <w:pStyle w:val="TJ3"/>
        <w:tabs>
          <w:tab w:val="left" w:pos="2551"/>
          <w:tab w:val="right" w:leader="dot" w:pos="9017"/>
        </w:tabs>
        <w:rPr>
          <w:rFonts w:eastAsiaTheme="minorEastAsia" w:cstheme="minorBidi"/>
          <w:noProof/>
          <w:sz w:val="22"/>
          <w:szCs w:val="22"/>
          <w:lang w:eastAsia="hu-HU"/>
        </w:rPr>
      </w:pPr>
      <w:hyperlink w:anchor="_Toc131801152" w:history="1">
        <w:r w:rsidR="00DB416E" w:rsidRPr="00F26504">
          <w:rPr>
            <w:rStyle w:val="Hiperhivatkozs"/>
            <w:noProof/>
          </w:rPr>
          <w:t>RENDSZÁM: 1</w:t>
        </w:r>
        <w:r w:rsidR="00DB416E">
          <w:rPr>
            <w:rFonts w:eastAsiaTheme="minorEastAsia" w:cstheme="minorBidi"/>
            <w:noProof/>
            <w:sz w:val="22"/>
            <w:szCs w:val="22"/>
            <w:lang w:eastAsia="hu-HU"/>
          </w:rPr>
          <w:tab/>
        </w:r>
        <w:r w:rsidR="00DB416E" w:rsidRPr="00F26504">
          <w:rPr>
            <w:rStyle w:val="Hiperhivatkozs"/>
            <w:noProof/>
          </w:rPr>
          <w:t>HIDROGÉN</w:t>
        </w:r>
        <w:r w:rsidR="00DB416E">
          <w:rPr>
            <w:noProof/>
            <w:webHidden/>
          </w:rPr>
          <w:tab/>
        </w:r>
        <w:r w:rsidR="00DB416E">
          <w:rPr>
            <w:noProof/>
            <w:webHidden/>
          </w:rPr>
          <w:fldChar w:fldCharType="begin"/>
        </w:r>
        <w:r w:rsidR="00DB416E">
          <w:rPr>
            <w:noProof/>
            <w:webHidden/>
          </w:rPr>
          <w:instrText xml:space="preserve"> PAGEREF _Toc131801152 \h </w:instrText>
        </w:r>
        <w:r w:rsidR="00DB416E">
          <w:rPr>
            <w:noProof/>
            <w:webHidden/>
          </w:rPr>
        </w:r>
        <w:r w:rsidR="00DB416E">
          <w:rPr>
            <w:noProof/>
            <w:webHidden/>
          </w:rPr>
          <w:fldChar w:fldCharType="separate"/>
        </w:r>
        <w:r w:rsidR="00DB416E">
          <w:rPr>
            <w:noProof/>
            <w:webHidden/>
          </w:rPr>
          <w:t>53</w:t>
        </w:r>
        <w:r w:rsidR="00DB416E">
          <w:rPr>
            <w:noProof/>
            <w:webHidden/>
          </w:rPr>
          <w:fldChar w:fldCharType="end"/>
        </w:r>
      </w:hyperlink>
    </w:p>
    <w:p w14:paraId="032888A4" w14:textId="2B8BBC6E" w:rsidR="00DB416E" w:rsidRDefault="00C07375">
      <w:pPr>
        <w:pStyle w:val="TJ4"/>
        <w:tabs>
          <w:tab w:val="right" w:leader="dot" w:pos="9017"/>
        </w:tabs>
        <w:rPr>
          <w:rFonts w:eastAsiaTheme="minorEastAsia" w:cstheme="minorBidi"/>
          <w:noProof/>
          <w:sz w:val="22"/>
          <w:szCs w:val="22"/>
          <w:lang w:eastAsia="hu-HU"/>
        </w:rPr>
      </w:pPr>
      <w:hyperlink w:anchor="_Toc131801153" w:history="1">
        <w:r w:rsidR="00DB416E" w:rsidRPr="00F26504">
          <w:rPr>
            <w:rStyle w:val="Hiperhivatkozs"/>
            <w:noProof/>
          </w:rPr>
          <w:t>1.Változatú Hidrogén</w:t>
        </w:r>
        <w:r w:rsidR="00DB416E">
          <w:rPr>
            <w:noProof/>
            <w:webHidden/>
          </w:rPr>
          <w:tab/>
        </w:r>
        <w:r w:rsidR="00DB416E">
          <w:rPr>
            <w:noProof/>
            <w:webHidden/>
          </w:rPr>
          <w:fldChar w:fldCharType="begin"/>
        </w:r>
        <w:r w:rsidR="00DB416E">
          <w:rPr>
            <w:noProof/>
            <w:webHidden/>
          </w:rPr>
          <w:instrText xml:space="preserve"> PAGEREF _Toc131801153 \h </w:instrText>
        </w:r>
        <w:r w:rsidR="00DB416E">
          <w:rPr>
            <w:noProof/>
            <w:webHidden/>
          </w:rPr>
        </w:r>
        <w:r w:rsidR="00DB416E">
          <w:rPr>
            <w:noProof/>
            <w:webHidden/>
          </w:rPr>
          <w:fldChar w:fldCharType="separate"/>
        </w:r>
        <w:r w:rsidR="00DB416E">
          <w:rPr>
            <w:noProof/>
            <w:webHidden/>
          </w:rPr>
          <w:t>54</w:t>
        </w:r>
        <w:r w:rsidR="00DB416E">
          <w:rPr>
            <w:noProof/>
            <w:webHidden/>
          </w:rPr>
          <w:fldChar w:fldCharType="end"/>
        </w:r>
      </w:hyperlink>
    </w:p>
    <w:p w14:paraId="450EA696" w14:textId="14FF872B" w:rsidR="00DB416E" w:rsidRDefault="00C07375">
      <w:pPr>
        <w:pStyle w:val="TJ4"/>
        <w:tabs>
          <w:tab w:val="right" w:leader="dot" w:pos="9017"/>
        </w:tabs>
        <w:rPr>
          <w:rFonts w:eastAsiaTheme="minorEastAsia" w:cstheme="minorBidi"/>
          <w:noProof/>
          <w:sz w:val="22"/>
          <w:szCs w:val="22"/>
          <w:lang w:eastAsia="hu-HU"/>
        </w:rPr>
      </w:pPr>
      <w:hyperlink w:anchor="_Toc131801154" w:history="1">
        <w:r w:rsidR="00DB416E" w:rsidRPr="00F26504">
          <w:rPr>
            <w:rStyle w:val="Hiperhivatkozs"/>
            <w:noProof/>
          </w:rPr>
          <w:t>2.Változatú Hidrogén</w:t>
        </w:r>
        <w:r w:rsidR="00DB416E">
          <w:rPr>
            <w:noProof/>
            <w:webHidden/>
          </w:rPr>
          <w:tab/>
        </w:r>
        <w:r w:rsidR="00DB416E">
          <w:rPr>
            <w:noProof/>
            <w:webHidden/>
          </w:rPr>
          <w:fldChar w:fldCharType="begin"/>
        </w:r>
        <w:r w:rsidR="00DB416E">
          <w:rPr>
            <w:noProof/>
            <w:webHidden/>
          </w:rPr>
          <w:instrText xml:space="preserve"> PAGEREF _Toc131801154 \h </w:instrText>
        </w:r>
        <w:r w:rsidR="00DB416E">
          <w:rPr>
            <w:noProof/>
            <w:webHidden/>
          </w:rPr>
        </w:r>
        <w:r w:rsidR="00DB416E">
          <w:rPr>
            <w:noProof/>
            <w:webHidden/>
          </w:rPr>
          <w:fldChar w:fldCharType="separate"/>
        </w:r>
        <w:r w:rsidR="00DB416E">
          <w:rPr>
            <w:noProof/>
            <w:webHidden/>
          </w:rPr>
          <w:t>54</w:t>
        </w:r>
        <w:r w:rsidR="00DB416E">
          <w:rPr>
            <w:noProof/>
            <w:webHidden/>
          </w:rPr>
          <w:fldChar w:fldCharType="end"/>
        </w:r>
      </w:hyperlink>
    </w:p>
    <w:p w14:paraId="5E19AC5F" w14:textId="10AB5F13" w:rsidR="00DB416E" w:rsidRDefault="00C07375">
      <w:pPr>
        <w:pStyle w:val="TJ4"/>
        <w:tabs>
          <w:tab w:val="right" w:leader="dot" w:pos="9017"/>
        </w:tabs>
        <w:rPr>
          <w:rFonts w:eastAsiaTheme="minorEastAsia" w:cstheme="minorBidi"/>
          <w:noProof/>
          <w:sz w:val="22"/>
          <w:szCs w:val="22"/>
          <w:lang w:eastAsia="hu-HU"/>
        </w:rPr>
      </w:pPr>
      <w:hyperlink w:anchor="_Toc131801155" w:history="1">
        <w:r w:rsidR="00DB416E" w:rsidRPr="00F26504">
          <w:rPr>
            <w:rStyle w:val="Hiperhivatkozs"/>
            <w:noProof/>
          </w:rPr>
          <w:t>Deutérium</w:t>
        </w:r>
        <w:r w:rsidR="00DB416E">
          <w:rPr>
            <w:noProof/>
            <w:webHidden/>
          </w:rPr>
          <w:tab/>
        </w:r>
        <w:r w:rsidR="00DB416E">
          <w:rPr>
            <w:noProof/>
            <w:webHidden/>
          </w:rPr>
          <w:fldChar w:fldCharType="begin"/>
        </w:r>
        <w:r w:rsidR="00DB416E">
          <w:rPr>
            <w:noProof/>
            <w:webHidden/>
          </w:rPr>
          <w:instrText xml:space="preserve"> PAGEREF _Toc131801155 \h </w:instrText>
        </w:r>
        <w:r w:rsidR="00DB416E">
          <w:rPr>
            <w:noProof/>
            <w:webHidden/>
          </w:rPr>
        </w:r>
        <w:r w:rsidR="00DB416E">
          <w:rPr>
            <w:noProof/>
            <w:webHidden/>
          </w:rPr>
          <w:fldChar w:fldCharType="separate"/>
        </w:r>
        <w:r w:rsidR="00DB416E">
          <w:rPr>
            <w:noProof/>
            <w:webHidden/>
          </w:rPr>
          <w:t>56</w:t>
        </w:r>
        <w:r w:rsidR="00DB416E">
          <w:rPr>
            <w:noProof/>
            <w:webHidden/>
          </w:rPr>
          <w:fldChar w:fldCharType="end"/>
        </w:r>
      </w:hyperlink>
    </w:p>
    <w:p w14:paraId="19F6AE3A" w14:textId="2FB057CD" w:rsidR="00DB416E" w:rsidRDefault="00C07375">
      <w:pPr>
        <w:pStyle w:val="TJ3"/>
        <w:tabs>
          <w:tab w:val="left" w:pos="2712"/>
          <w:tab w:val="right" w:leader="dot" w:pos="9017"/>
        </w:tabs>
        <w:rPr>
          <w:rFonts w:eastAsiaTheme="minorEastAsia" w:cstheme="minorBidi"/>
          <w:noProof/>
          <w:sz w:val="22"/>
          <w:szCs w:val="22"/>
          <w:lang w:eastAsia="hu-HU"/>
        </w:rPr>
      </w:pPr>
      <w:hyperlink w:anchor="_Toc131801156" w:history="1">
        <w:r w:rsidR="00DB416E" w:rsidRPr="00F26504">
          <w:rPr>
            <w:rStyle w:val="Hiperhivatkozs"/>
            <w:noProof/>
          </w:rPr>
          <w:t xml:space="preserve">RENDSZÁM: 1A </w:t>
        </w:r>
        <w:r w:rsidR="00DB416E">
          <w:rPr>
            <w:rFonts w:eastAsiaTheme="minorEastAsia" w:cstheme="minorBidi"/>
            <w:noProof/>
            <w:sz w:val="22"/>
            <w:szCs w:val="22"/>
            <w:lang w:eastAsia="hu-HU"/>
          </w:rPr>
          <w:tab/>
        </w:r>
        <w:r w:rsidR="00DB416E" w:rsidRPr="00F26504">
          <w:rPr>
            <w:rStyle w:val="Hiperhivatkozs"/>
            <w:noProof/>
          </w:rPr>
          <w:t>ADYARIUM</w:t>
        </w:r>
        <w:r w:rsidR="00DB416E">
          <w:rPr>
            <w:noProof/>
            <w:webHidden/>
          </w:rPr>
          <w:tab/>
        </w:r>
        <w:r w:rsidR="00DB416E">
          <w:rPr>
            <w:noProof/>
            <w:webHidden/>
          </w:rPr>
          <w:fldChar w:fldCharType="begin"/>
        </w:r>
        <w:r w:rsidR="00DB416E">
          <w:rPr>
            <w:noProof/>
            <w:webHidden/>
          </w:rPr>
          <w:instrText xml:space="preserve"> PAGEREF _Toc131801156 \h </w:instrText>
        </w:r>
        <w:r w:rsidR="00DB416E">
          <w:rPr>
            <w:noProof/>
            <w:webHidden/>
          </w:rPr>
        </w:r>
        <w:r w:rsidR="00DB416E">
          <w:rPr>
            <w:noProof/>
            <w:webHidden/>
          </w:rPr>
          <w:fldChar w:fldCharType="separate"/>
        </w:r>
        <w:r w:rsidR="00DB416E">
          <w:rPr>
            <w:noProof/>
            <w:webHidden/>
          </w:rPr>
          <w:t>57</w:t>
        </w:r>
        <w:r w:rsidR="00DB416E">
          <w:rPr>
            <w:noProof/>
            <w:webHidden/>
          </w:rPr>
          <w:fldChar w:fldCharType="end"/>
        </w:r>
      </w:hyperlink>
    </w:p>
    <w:p w14:paraId="2786A842" w14:textId="1EE69976" w:rsidR="00DB416E" w:rsidRDefault="00C07375">
      <w:pPr>
        <w:pStyle w:val="TJ3"/>
        <w:tabs>
          <w:tab w:val="left" w:pos="2705"/>
          <w:tab w:val="right" w:leader="dot" w:pos="9017"/>
        </w:tabs>
        <w:rPr>
          <w:rFonts w:eastAsiaTheme="minorEastAsia" w:cstheme="minorBidi"/>
          <w:noProof/>
          <w:sz w:val="22"/>
          <w:szCs w:val="22"/>
          <w:lang w:eastAsia="hu-HU"/>
        </w:rPr>
      </w:pPr>
      <w:hyperlink w:anchor="_Toc131801157" w:history="1">
        <w:r w:rsidR="00DB416E" w:rsidRPr="00F26504">
          <w:rPr>
            <w:rStyle w:val="Hiperhivatkozs"/>
            <w:noProof/>
          </w:rPr>
          <w:t xml:space="preserve">RENDSZÁM: 1B </w:t>
        </w:r>
        <w:r w:rsidR="00DB416E">
          <w:rPr>
            <w:rFonts w:eastAsiaTheme="minorEastAsia" w:cstheme="minorBidi"/>
            <w:noProof/>
            <w:sz w:val="22"/>
            <w:szCs w:val="22"/>
            <w:lang w:eastAsia="hu-HU"/>
          </w:rPr>
          <w:tab/>
        </w:r>
        <w:r w:rsidR="00DB416E" w:rsidRPr="00F26504">
          <w:rPr>
            <w:rStyle w:val="Hiperhivatkozs"/>
            <w:noProof/>
          </w:rPr>
          <w:t>OKKULTUM</w:t>
        </w:r>
        <w:r w:rsidR="00DB416E">
          <w:rPr>
            <w:noProof/>
            <w:webHidden/>
          </w:rPr>
          <w:tab/>
        </w:r>
        <w:r w:rsidR="00DB416E">
          <w:rPr>
            <w:noProof/>
            <w:webHidden/>
          </w:rPr>
          <w:fldChar w:fldCharType="begin"/>
        </w:r>
        <w:r w:rsidR="00DB416E">
          <w:rPr>
            <w:noProof/>
            <w:webHidden/>
          </w:rPr>
          <w:instrText xml:space="preserve"> PAGEREF _Toc131801157 \h </w:instrText>
        </w:r>
        <w:r w:rsidR="00DB416E">
          <w:rPr>
            <w:noProof/>
            <w:webHidden/>
          </w:rPr>
        </w:r>
        <w:r w:rsidR="00DB416E">
          <w:rPr>
            <w:noProof/>
            <w:webHidden/>
          </w:rPr>
          <w:fldChar w:fldCharType="separate"/>
        </w:r>
        <w:r w:rsidR="00DB416E">
          <w:rPr>
            <w:noProof/>
            <w:webHidden/>
          </w:rPr>
          <w:t>58</w:t>
        </w:r>
        <w:r w:rsidR="00DB416E">
          <w:rPr>
            <w:noProof/>
            <w:webHidden/>
          </w:rPr>
          <w:fldChar w:fldCharType="end"/>
        </w:r>
      </w:hyperlink>
    </w:p>
    <w:p w14:paraId="73F1C6DD" w14:textId="1ACE69BD" w:rsidR="00DB416E" w:rsidRDefault="00C07375">
      <w:pPr>
        <w:pStyle w:val="TJ3"/>
        <w:tabs>
          <w:tab w:val="left" w:pos="2596"/>
          <w:tab w:val="right" w:leader="dot" w:pos="9017"/>
        </w:tabs>
        <w:rPr>
          <w:rFonts w:eastAsiaTheme="minorEastAsia" w:cstheme="minorBidi"/>
          <w:noProof/>
          <w:sz w:val="22"/>
          <w:szCs w:val="22"/>
          <w:lang w:eastAsia="hu-HU"/>
        </w:rPr>
      </w:pPr>
      <w:hyperlink w:anchor="_Toc131801158" w:history="1">
        <w:r w:rsidR="00DB416E" w:rsidRPr="00F26504">
          <w:rPr>
            <w:rStyle w:val="Hiperhivatkozs"/>
            <w:noProof/>
          </w:rPr>
          <w:t xml:space="preserve">RENDSZÁM: 2 </w:t>
        </w:r>
        <w:r w:rsidR="00DB416E">
          <w:rPr>
            <w:rFonts w:eastAsiaTheme="minorEastAsia" w:cstheme="minorBidi"/>
            <w:noProof/>
            <w:sz w:val="22"/>
            <w:szCs w:val="22"/>
            <w:lang w:eastAsia="hu-HU"/>
          </w:rPr>
          <w:tab/>
        </w:r>
        <w:r w:rsidR="00DB416E" w:rsidRPr="00F26504">
          <w:rPr>
            <w:rStyle w:val="Hiperhivatkozs"/>
            <w:noProof/>
          </w:rPr>
          <w:t>HÉLIUM</w:t>
        </w:r>
        <w:r w:rsidR="00DB416E">
          <w:rPr>
            <w:noProof/>
            <w:webHidden/>
          </w:rPr>
          <w:tab/>
        </w:r>
        <w:r w:rsidR="00DB416E">
          <w:rPr>
            <w:noProof/>
            <w:webHidden/>
          </w:rPr>
          <w:fldChar w:fldCharType="begin"/>
        </w:r>
        <w:r w:rsidR="00DB416E">
          <w:rPr>
            <w:noProof/>
            <w:webHidden/>
          </w:rPr>
          <w:instrText xml:space="preserve"> PAGEREF _Toc131801158 \h </w:instrText>
        </w:r>
        <w:r w:rsidR="00DB416E">
          <w:rPr>
            <w:noProof/>
            <w:webHidden/>
          </w:rPr>
        </w:r>
        <w:r w:rsidR="00DB416E">
          <w:rPr>
            <w:noProof/>
            <w:webHidden/>
          </w:rPr>
          <w:fldChar w:fldCharType="separate"/>
        </w:r>
        <w:r w:rsidR="00DB416E">
          <w:rPr>
            <w:noProof/>
            <w:webHidden/>
          </w:rPr>
          <w:t>59</w:t>
        </w:r>
        <w:r w:rsidR="00DB416E">
          <w:rPr>
            <w:noProof/>
            <w:webHidden/>
          </w:rPr>
          <w:fldChar w:fldCharType="end"/>
        </w:r>
      </w:hyperlink>
    </w:p>
    <w:p w14:paraId="1D66F2CA" w14:textId="02EB7922" w:rsidR="00DB416E" w:rsidRDefault="00C07375">
      <w:pPr>
        <w:pStyle w:val="TJ2"/>
        <w:tabs>
          <w:tab w:val="right" w:leader="dot" w:pos="9017"/>
        </w:tabs>
        <w:rPr>
          <w:rFonts w:eastAsiaTheme="minorEastAsia" w:cstheme="minorBidi"/>
          <w:i w:val="0"/>
          <w:iCs w:val="0"/>
          <w:noProof/>
          <w:sz w:val="22"/>
          <w:szCs w:val="22"/>
          <w:lang w:eastAsia="hu-HU"/>
        </w:rPr>
      </w:pPr>
      <w:hyperlink w:anchor="_Toc131801159" w:history="1">
        <w:r w:rsidR="00DB416E" w:rsidRPr="00F26504">
          <w:rPr>
            <w:rStyle w:val="Hiperhivatkozs"/>
            <w:noProof/>
          </w:rPr>
          <w:t>A HIDROGÉN CSOPORT TAGJAINAK FELBOMLÁSA</w:t>
        </w:r>
        <w:r w:rsidR="00DB416E">
          <w:rPr>
            <w:noProof/>
            <w:webHidden/>
          </w:rPr>
          <w:tab/>
        </w:r>
        <w:r w:rsidR="00DB416E">
          <w:rPr>
            <w:noProof/>
            <w:webHidden/>
          </w:rPr>
          <w:fldChar w:fldCharType="begin"/>
        </w:r>
        <w:r w:rsidR="00DB416E">
          <w:rPr>
            <w:noProof/>
            <w:webHidden/>
          </w:rPr>
          <w:instrText xml:space="preserve"> PAGEREF _Toc131801159 \h </w:instrText>
        </w:r>
        <w:r w:rsidR="00DB416E">
          <w:rPr>
            <w:noProof/>
            <w:webHidden/>
          </w:rPr>
        </w:r>
        <w:r w:rsidR="00DB416E">
          <w:rPr>
            <w:noProof/>
            <w:webHidden/>
          </w:rPr>
          <w:fldChar w:fldCharType="separate"/>
        </w:r>
        <w:r w:rsidR="00DB416E">
          <w:rPr>
            <w:noProof/>
            <w:webHidden/>
          </w:rPr>
          <w:t>59</w:t>
        </w:r>
        <w:r w:rsidR="00DB416E">
          <w:rPr>
            <w:noProof/>
            <w:webHidden/>
          </w:rPr>
          <w:fldChar w:fldCharType="end"/>
        </w:r>
      </w:hyperlink>
    </w:p>
    <w:p w14:paraId="117CF572" w14:textId="6C39C2A2" w:rsidR="00DB416E" w:rsidRDefault="00C07375">
      <w:pPr>
        <w:pStyle w:val="TJ3"/>
        <w:tabs>
          <w:tab w:val="right" w:leader="dot" w:pos="9017"/>
        </w:tabs>
        <w:rPr>
          <w:rFonts w:eastAsiaTheme="minorEastAsia" w:cstheme="minorBidi"/>
          <w:noProof/>
          <w:sz w:val="22"/>
          <w:szCs w:val="22"/>
          <w:lang w:eastAsia="hu-HU"/>
        </w:rPr>
      </w:pPr>
      <w:hyperlink w:anchor="_Toc131801160" w:history="1">
        <w:r w:rsidR="00DB416E" w:rsidRPr="00F26504">
          <w:rPr>
            <w:rStyle w:val="Hiperhivatkozs"/>
            <w:noProof/>
          </w:rPr>
          <w:t>HIDROGÉN</w:t>
        </w:r>
        <w:r w:rsidR="00DB416E">
          <w:rPr>
            <w:noProof/>
            <w:webHidden/>
          </w:rPr>
          <w:tab/>
        </w:r>
        <w:r w:rsidR="00DB416E">
          <w:rPr>
            <w:noProof/>
            <w:webHidden/>
          </w:rPr>
          <w:fldChar w:fldCharType="begin"/>
        </w:r>
        <w:r w:rsidR="00DB416E">
          <w:rPr>
            <w:noProof/>
            <w:webHidden/>
          </w:rPr>
          <w:instrText xml:space="preserve"> PAGEREF _Toc131801160 \h </w:instrText>
        </w:r>
        <w:r w:rsidR="00DB416E">
          <w:rPr>
            <w:noProof/>
            <w:webHidden/>
          </w:rPr>
        </w:r>
        <w:r w:rsidR="00DB416E">
          <w:rPr>
            <w:noProof/>
            <w:webHidden/>
          </w:rPr>
          <w:fldChar w:fldCharType="separate"/>
        </w:r>
        <w:r w:rsidR="00DB416E">
          <w:rPr>
            <w:noProof/>
            <w:webHidden/>
          </w:rPr>
          <w:t>59</w:t>
        </w:r>
        <w:r w:rsidR="00DB416E">
          <w:rPr>
            <w:noProof/>
            <w:webHidden/>
          </w:rPr>
          <w:fldChar w:fldCharType="end"/>
        </w:r>
      </w:hyperlink>
    </w:p>
    <w:p w14:paraId="01E0C386" w14:textId="410A6EB1" w:rsidR="00DB416E" w:rsidRDefault="00C07375">
      <w:pPr>
        <w:pStyle w:val="TJ3"/>
        <w:tabs>
          <w:tab w:val="right" w:leader="dot" w:pos="9017"/>
        </w:tabs>
        <w:rPr>
          <w:rFonts w:eastAsiaTheme="minorEastAsia" w:cstheme="minorBidi"/>
          <w:noProof/>
          <w:sz w:val="22"/>
          <w:szCs w:val="22"/>
          <w:lang w:eastAsia="hu-HU"/>
        </w:rPr>
      </w:pPr>
      <w:hyperlink w:anchor="_Toc131801161" w:history="1">
        <w:r w:rsidR="00DB416E" w:rsidRPr="00F26504">
          <w:rPr>
            <w:rStyle w:val="Hiperhivatkozs"/>
            <w:noProof/>
          </w:rPr>
          <w:t>ADYARIUM</w:t>
        </w:r>
        <w:r w:rsidR="00DB416E">
          <w:rPr>
            <w:noProof/>
            <w:webHidden/>
          </w:rPr>
          <w:tab/>
        </w:r>
        <w:r w:rsidR="00DB416E">
          <w:rPr>
            <w:noProof/>
            <w:webHidden/>
          </w:rPr>
          <w:fldChar w:fldCharType="begin"/>
        </w:r>
        <w:r w:rsidR="00DB416E">
          <w:rPr>
            <w:noProof/>
            <w:webHidden/>
          </w:rPr>
          <w:instrText xml:space="preserve"> PAGEREF _Toc131801161 \h </w:instrText>
        </w:r>
        <w:r w:rsidR="00DB416E">
          <w:rPr>
            <w:noProof/>
            <w:webHidden/>
          </w:rPr>
        </w:r>
        <w:r w:rsidR="00DB416E">
          <w:rPr>
            <w:noProof/>
            <w:webHidden/>
          </w:rPr>
          <w:fldChar w:fldCharType="separate"/>
        </w:r>
        <w:r w:rsidR="00DB416E">
          <w:rPr>
            <w:noProof/>
            <w:webHidden/>
          </w:rPr>
          <w:t>61</w:t>
        </w:r>
        <w:r w:rsidR="00DB416E">
          <w:rPr>
            <w:noProof/>
            <w:webHidden/>
          </w:rPr>
          <w:fldChar w:fldCharType="end"/>
        </w:r>
      </w:hyperlink>
    </w:p>
    <w:p w14:paraId="26B9AC7F" w14:textId="27F42AB1" w:rsidR="00DB416E" w:rsidRDefault="00C07375">
      <w:pPr>
        <w:pStyle w:val="TJ3"/>
        <w:tabs>
          <w:tab w:val="right" w:leader="dot" w:pos="9017"/>
        </w:tabs>
        <w:rPr>
          <w:rFonts w:eastAsiaTheme="minorEastAsia" w:cstheme="minorBidi"/>
          <w:noProof/>
          <w:sz w:val="22"/>
          <w:szCs w:val="22"/>
          <w:lang w:eastAsia="hu-HU"/>
        </w:rPr>
      </w:pPr>
      <w:hyperlink w:anchor="_Toc131801162" w:history="1">
        <w:r w:rsidR="00DB416E" w:rsidRPr="00F26504">
          <w:rPr>
            <w:rStyle w:val="Hiperhivatkozs"/>
            <w:noProof/>
          </w:rPr>
          <w:t>OKKULTUM</w:t>
        </w:r>
        <w:r w:rsidR="00DB416E">
          <w:rPr>
            <w:noProof/>
            <w:webHidden/>
          </w:rPr>
          <w:tab/>
        </w:r>
        <w:r w:rsidR="00DB416E">
          <w:rPr>
            <w:noProof/>
            <w:webHidden/>
          </w:rPr>
          <w:fldChar w:fldCharType="begin"/>
        </w:r>
        <w:r w:rsidR="00DB416E">
          <w:rPr>
            <w:noProof/>
            <w:webHidden/>
          </w:rPr>
          <w:instrText xml:space="preserve"> PAGEREF _Toc131801162 \h </w:instrText>
        </w:r>
        <w:r w:rsidR="00DB416E">
          <w:rPr>
            <w:noProof/>
            <w:webHidden/>
          </w:rPr>
        </w:r>
        <w:r w:rsidR="00DB416E">
          <w:rPr>
            <w:noProof/>
            <w:webHidden/>
          </w:rPr>
          <w:fldChar w:fldCharType="separate"/>
        </w:r>
        <w:r w:rsidR="00DB416E">
          <w:rPr>
            <w:noProof/>
            <w:webHidden/>
          </w:rPr>
          <w:t>62</w:t>
        </w:r>
        <w:r w:rsidR="00DB416E">
          <w:rPr>
            <w:noProof/>
            <w:webHidden/>
          </w:rPr>
          <w:fldChar w:fldCharType="end"/>
        </w:r>
      </w:hyperlink>
    </w:p>
    <w:p w14:paraId="3C1B3C30" w14:textId="10D88FD1" w:rsidR="00DB416E" w:rsidRDefault="00C07375">
      <w:pPr>
        <w:pStyle w:val="TJ3"/>
        <w:tabs>
          <w:tab w:val="right" w:leader="dot" w:pos="9017"/>
        </w:tabs>
        <w:rPr>
          <w:rFonts w:eastAsiaTheme="minorEastAsia" w:cstheme="minorBidi"/>
          <w:noProof/>
          <w:sz w:val="22"/>
          <w:szCs w:val="22"/>
          <w:lang w:eastAsia="hu-HU"/>
        </w:rPr>
      </w:pPr>
      <w:hyperlink w:anchor="_Toc131801163" w:history="1">
        <w:r w:rsidR="00DB416E" w:rsidRPr="00F26504">
          <w:rPr>
            <w:rStyle w:val="Hiperhivatkozs"/>
            <w:noProof/>
          </w:rPr>
          <w:t>HÉLIUM</w:t>
        </w:r>
        <w:r w:rsidR="00DB416E">
          <w:rPr>
            <w:noProof/>
            <w:webHidden/>
          </w:rPr>
          <w:tab/>
        </w:r>
        <w:r w:rsidR="00DB416E">
          <w:rPr>
            <w:noProof/>
            <w:webHidden/>
          </w:rPr>
          <w:fldChar w:fldCharType="begin"/>
        </w:r>
        <w:r w:rsidR="00DB416E">
          <w:rPr>
            <w:noProof/>
            <w:webHidden/>
          </w:rPr>
          <w:instrText xml:space="preserve"> PAGEREF _Toc131801163 \h </w:instrText>
        </w:r>
        <w:r w:rsidR="00DB416E">
          <w:rPr>
            <w:noProof/>
            <w:webHidden/>
          </w:rPr>
        </w:r>
        <w:r w:rsidR="00DB416E">
          <w:rPr>
            <w:noProof/>
            <w:webHidden/>
          </w:rPr>
          <w:fldChar w:fldCharType="separate"/>
        </w:r>
        <w:r w:rsidR="00DB416E">
          <w:rPr>
            <w:noProof/>
            <w:webHidden/>
          </w:rPr>
          <w:t>62</w:t>
        </w:r>
        <w:r w:rsidR="00DB416E">
          <w:rPr>
            <w:noProof/>
            <w:webHidden/>
          </w:rPr>
          <w:fldChar w:fldCharType="end"/>
        </w:r>
      </w:hyperlink>
    </w:p>
    <w:p w14:paraId="7BE0C2D1" w14:textId="4E414723"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164" w:history="1">
        <w:r w:rsidR="00DB416E" w:rsidRPr="00F26504">
          <w:rPr>
            <w:rStyle w:val="Hiperhivatkozs"/>
            <w:noProof/>
          </w:rPr>
          <w:t>III.</w:t>
        </w:r>
        <w:r w:rsidR="00DB416E">
          <w:rPr>
            <w:rFonts w:eastAsiaTheme="minorEastAsia" w:cstheme="minorBidi"/>
            <w:b w:val="0"/>
            <w:bCs w:val="0"/>
            <w:noProof/>
            <w:sz w:val="22"/>
            <w:szCs w:val="22"/>
            <w:lang w:eastAsia="hu-HU"/>
          </w:rPr>
          <w:tab/>
        </w:r>
        <w:r w:rsidR="00DB416E" w:rsidRPr="00F26504">
          <w:rPr>
            <w:rStyle w:val="Hiperhivatkozs"/>
            <w:noProof/>
          </w:rPr>
          <w:t>Tüske csoport</w:t>
        </w:r>
        <w:r w:rsidR="00DB416E">
          <w:rPr>
            <w:noProof/>
            <w:webHidden/>
          </w:rPr>
          <w:tab/>
        </w:r>
        <w:r w:rsidR="00DB416E">
          <w:rPr>
            <w:noProof/>
            <w:webHidden/>
          </w:rPr>
          <w:fldChar w:fldCharType="begin"/>
        </w:r>
        <w:r w:rsidR="00DB416E">
          <w:rPr>
            <w:noProof/>
            <w:webHidden/>
          </w:rPr>
          <w:instrText xml:space="preserve"> PAGEREF _Toc131801164 \h </w:instrText>
        </w:r>
        <w:r w:rsidR="00DB416E">
          <w:rPr>
            <w:noProof/>
            <w:webHidden/>
          </w:rPr>
        </w:r>
        <w:r w:rsidR="00DB416E">
          <w:rPr>
            <w:noProof/>
            <w:webHidden/>
          </w:rPr>
          <w:fldChar w:fldCharType="separate"/>
        </w:r>
        <w:r w:rsidR="00DB416E">
          <w:rPr>
            <w:noProof/>
            <w:webHidden/>
          </w:rPr>
          <w:t>63</w:t>
        </w:r>
        <w:r w:rsidR="00DB416E">
          <w:rPr>
            <w:noProof/>
            <w:webHidden/>
          </w:rPr>
          <w:fldChar w:fldCharType="end"/>
        </w:r>
      </w:hyperlink>
    </w:p>
    <w:p w14:paraId="789ED3C5" w14:textId="659B3045" w:rsidR="00DB416E" w:rsidRDefault="00C07375">
      <w:pPr>
        <w:pStyle w:val="TJ3"/>
        <w:tabs>
          <w:tab w:val="left" w:pos="2551"/>
          <w:tab w:val="right" w:leader="dot" w:pos="9017"/>
        </w:tabs>
        <w:rPr>
          <w:rFonts w:eastAsiaTheme="minorEastAsia" w:cstheme="minorBidi"/>
          <w:noProof/>
          <w:sz w:val="22"/>
          <w:szCs w:val="22"/>
          <w:lang w:eastAsia="hu-HU"/>
        </w:rPr>
      </w:pPr>
      <w:hyperlink w:anchor="_Toc131801165" w:history="1">
        <w:r w:rsidR="00DB416E" w:rsidRPr="00F26504">
          <w:rPr>
            <w:rStyle w:val="Hiperhivatkozs"/>
            <w:noProof/>
          </w:rPr>
          <w:t>RENDSZÁM: 3</w:t>
        </w:r>
        <w:r w:rsidR="00DB416E">
          <w:rPr>
            <w:rFonts w:eastAsiaTheme="minorEastAsia" w:cstheme="minorBidi"/>
            <w:noProof/>
            <w:sz w:val="22"/>
            <w:szCs w:val="22"/>
            <w:lang w:eastAsia="hu-HU"/>
          </w:rPr>
          <w:tab/>
        </w:r>
        <w:r w:rsidR="00DB416E" w:rsidRPr="00F26504">
          <w:rPr>
            <w:rStyle w:val="Hiperhivatkozs"/>
            <w:noProof/>
          </w:rPr>
          <w:t>LÍTIUM</w:t>
        </w:r>
        <w:r w:rsidR="00DB416E">
          <w:rPr>
            <w:noProof/>
            <w:webHidden/>
          </w:rPr>
          <w:tab/>
        </w:r>
        <w:r w:rsidR="00DB416E">
          <w:rPr>
            <w:noProof/>
            <w:webHidden/>
          </w:rPr>
          <w:fldChar w:fldCharType="begin"/>
        </w:r>
        <w:r w:rsidR="00DB416E">
          <w:rPr>
            <w:noProof/>
            <w:webHidden/>
          </w:rPr>
          <w:instrText xml:space="preserve"> PAGEREF _Toc131801165 \h </w:instrText>
        </w:r>
        <w:r w:rsidR="00DB416E">
          <w:rPr>
            <w:noProof/>
            <w:webHidden/>
          </w:rPr>
        </w:r>
        <w:r w:rsidR="00DB416E">
          <w:rPr>
            <w:noProof/>
            <w:webHidden/>
          </w:rPr>
          <w:fldChar w:fldCharType="separate"/>
        </w:r>
        <w:r w:rsidR="00DB416E">
          <w:rPr>
            <w:noProof/>
            <w:webHidden/>
          </w:rPr>
          <w:t>66</w:t>
        </w:r>
        <w:r w:rsidR="00DB416E">
          <w:rPr>
            <w:noProof/>
            <w:webHidden/>
          </w:rPr>
          <w:fldChar w:fldCharType="end"/>
        </w:r>
      </w:hyperlink>
    </w:p>
    <w:p w14:paraId="002F128C" w14:textId="5AB78487" w:rsidR="00DB416E" w:rsidRDefault="00C07375">
      <w:pPr>
        <w:pStyle w:val="TJ3"/>
        <w:tabs>
          <w:tab w:val="left" w:pos="2551"/>
          <w:tab w:val="right" w:leader="dot" w:pos="9017"/>
        </w:tabs>
        <w:rPr>
          <w:rFonts w:eastAsiaTheme="minorEastAsia" w:cstheme="minorBidi"/>
          <w:noProof/>
          <w:sz w:val="22"/>
          <w:szCs w:val="22"/>
          <w:lang w:eastAsia="hu-HU"/>
        </w:rPr>
      </w:pPr>
      <w:hyperlink w:anchor="_Toc131801166" w:history="1">
        <w:r w:rsidR="00DB416E" w:rsidRPr="00F26504">
          <w:rPr>
            <w:rStyle w:val="Hiperhivatkozs"/>
            <w:noProof/>
          </w:rPr>
          <w:t>RENDSZÁM: 9</w:t>
        </w:r>
        <w:r w:rsidR="00DB416E">
          <w:rPr>
            <w:rFonts w:eastAsiaTheme="minorEastAsia" w:cstheme="minorBidi"/>
            <w:noProof/>
            <w:sz w:val="22"/>
            <w:szCs w:val="22"/>
            <w:lang w:eastAsia="hu-HU"/>
          </w:rPr>
          <w:tab/>
        </w:r>
        <w:r w:rsidR="00DB416E" w:rsidRPr="00F26504">
          <w:rPr>
            <w:rStyle w:val="Hiperhivatkozs"/>
            <w:noProof/>
          </w:rPr>
          <w:t>FLUOR</w:t>
        </w:r>
        <w:r w:rsidR="00DB416E">
          <w:rPr>
            <w:noProof/>
            <w:webHidden/>
          </w:rPr>
          <w:tab/>
        </w:r>
        <w:r w:rsidR="00DB416E">
          <w:rPr>
            <w:noProof/>
            <w:webHidden/>
          </w:rPr>
          <w:fldChar w:fldCharType="begin"/>
        </w:r>
        <w:r w:rsidR="00DB416E">
          <w:rPr>
            <w:noProof/>
            <w:webHidden/>
          </w:rPr>
          <w:instrText xml:space="preserve"> PAGEREF _Toc131801166 \h </w:instrText>
        </w:r>
        <w:r w:rsidR="00DB416E">
          <w:rPr>
            <w:noProof/>
            <w:webHidden/>
          </w:rPr>
        </w:r>
        <w:r w:rsidR="00DB416E">
          <w:rPr>
            <w:noProof/>
            <w:webHidden/>
          </w:rPr>
          <w:fldChar w:fldCharType="separate"/>
        </w:r>
        <w:r w:rsidR="00DB416E">
          <w:rPr>
            <w:noProof/>
            <w:webHidden/>
          </w:rPr>
          <w:t>67</w:t>
        </w:r>
        <w:r w:rsidR="00DB416E">
          <w:rPr>
            <w:noProof/>
            <w:webHidden/>
          </w:rPr>
          <w:fldChar w:fldCharType="end"/>
        </w:r>
      </w:hyperlink>
    </w:p>
    <w:p w14:paraId="28E74094" w14:textId="2D2AAAB5"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67" w:history="1">
        <w:r w:rsidR="00DB416E" w:rsidRPr="00F26504">
          <w:rPr>
            <w:rStyle w:val="Hiperhivatkozs"/>
            <w:noProof/>
          </w:rPr>
          <w:t>RENDSZÁM: 37</w:t>
        </w:r>
        <w:r w:rsidR="00DB416E">
          <w:rPr>
            <w:rFonts w:eastAsiaTheme="minorEastAsia" w:cstheme="minorBidi"/>
            <w:noProof/>
            <w:sz w:val="22"/>
            <w:szCs w:val="22"/>
            <w:lang w:eastAsia="hu-HU"/>
          </w:rPr>
          <w:tab/>
        </w:r>
        <w:r w:rsidR="00DB416E" w:rsidRPr="00F26504">
          <w:rPr>
            <w:rStyle w:val="Hiperhivatkozs"/>
            <w:noProof/>
          </w:rPr>
          <w:t xml:space="preserve"> RUBÍDIUM</w:t>
        </w:r>
        <w:r w:rsidR="00DB416E">
          <w:rPr>
            <w:noProof/>
            <w:webHidden/>
          </w:rPr>
          <w:tab/>
        </w:r>
        <w:r w:rsidR="00DB416E">
          <w:rPr>
            <w:noProof/>
            <w:webHidden/>
          </w:rPr>
          <w:fldChar w:fldCharType="begin"/>
        </w:r>
        <w:r w:rsidR="00DB416E">
          <w:rPr>
            <w:noProof/>
            <w:webHidden/>
          </w:rPr>
          <w:instrText xml:space="preserve"> PAGEREF _Toc131801167 \h </w:instrText>
        </w:r>
        <w:r w:rsidR="00DB416E">
          <w:rPr>
            <w:noProof/>
            <w:webHidden/>
          </w:rPr>
        </w:r>
        <w:r w:rsidR="00DB416E">
          <w:rPr>
            <w:noProof/>
            <w:webHidden/>
          </w:rPr>
          <w:fldChar w:fldCharType="separate"/>
        </w:r>
        <w:r w:rsidR="00DB416E">
          <w:rPr>
            <w:noProof/>
            <w:webHidden/>
          </w:rPr>
          <w:t>69</w:t>
        </w:r>
        <w:r w:rsidR="00DB416E">
          <w:rPr>
            <w:noProof/>
            <w:webHidden/>
          </w:rPr>
          <w:fldChar w:fldCharType="end"/>
        </w:r>
      </w:hyperlink>
    </w:p>
    <w:p w14:paraId="4AA53EB0" w14:textId="2E840E0C" w:rsidR="00DB416E" w:rsidRDefault="00C07375">
      <w:pPr>
        <w:pStyle w:val="TJ3"/>
        <w:tabs>
          <w:tab w:val="left" w:pos="2697"/>
          <w:tab w:val="right" w:leader="dot" w:pos="9017"/>
        </w:tabs>
        <w:rPr>
          <w:rFonts w:eastAsiaTheme="minorEastAsia" w:cstheme="minorBidi"/>
          <w:noProof/>
          <w:sz w:val="22"/>
          <w:szCs w:val="22"/>
          <w:lang w:eastAsia="hu-HU"/>
        </w:rPr>
      </w:pPr>
      <w:hyperlink w:anchor="_Toc131801168" w:history="1">
        <w:r w:rsidR="00DB416E" w:rsidRPr="00F26504">
          <w:rPr>
            <w:rStyle w:val="Hiperhivatkozs"/>
            <w:noProof/>
          </w:rPr>
          <w:t xml:space="preserve">RENDSZÁM: 43 </w:t>
        </w:r>
        <w:r w:rsidR="00DB416E">
          <w:rPr>
            <w:rFonts w:eastAsiaTheme="minorEastAsia" w:cstheme="minorBidi"/>
            <w:noProof/>
            <w:sz w:val="22"/>
            <w:szCs w:val="22"/>
            <w:lang w:eastAsia="hu-HU"/>
          </w:rPr>
          <w:tab/>
        </w:r>
        <w:r w:rsidR="00DB416E" w:rsidRPr="00F26504">
          <w:rPr>
            <w:rStyle w:val="Hiperhivatkozs"/>
            <w:noProof/>
          </w:rPr>
          <w:t xml:space="preserve"> MAZÚRIUM </w:t>
        </w:r>
        <w:r w:rsidR="00DB416E" w:rsidRPr="00F26504">
          <w:rPr>
            <w:rStyle w:val="Hiperhivatkozs"/>
            <w:noProof/>
            <w:lang w:val="en-US"/>
          </w:rPr>
          <w:t>[</w:t>
        </w:r>
        <w:r w:rsidR="00DB416E" w:rsidRPr="00F26504">
          <w:rPr>
            <w:rStyle w:val="Hiperhivatkozs"/>
            <w:noProof/>
          </w:rPr>
          <w:t>MAI NEVÉN TECHNÉCIUM</w:t>
        </w:r>
        <w:r w:rsidR="00DB416E" w:rsidRPr="00F26504">
          <w:rPr>
            <w:rStyle w:val="Hiperhivatkozs"/>
            <w:noProof/>
            <w:lang w:val="en-US"/>
          </w:rPr>
          <w:t>]</w:t>
        </w:r>
        <w:r w:rsidR="00DB416E">
          <w:rPr>
            <w:noProof/>
            <w:webHidden/>
          </w:rPr>
          <w:tab/>
        </w:r>
        <w:r w:rsidR="00DB416E">
          <w:rPr>
            <w:noProof/>
            <w:webHidden/>
          </w:rPr>
          <w:fldChar w:fldCharType="begin"/>
        </w:r>
        <w:r w:rsidR="00DB416E">
          <w:rPr>
            <w:noProof/>
            <w:webHidden/>
          </w:rPr>
          <w:instrText xml:space="preserve"> PAGEREF _Toc131801168 \h </w:instrText>
        </w:r>
        <w:r w:rsidR="00DB416E">
          <w:rPr>
            <w:noProof/>
            <w:webHidden/>
          </w:rPr>
        </w:r>
        <w:r w:rsidR="00DB416E">
          <w:rPr>
            <w:noProof/>
            <w:webHidden/>
          </w:rPr>
          <w:fldChar w:fldCharType="separate"/>
        </w:r>
        <w:r w:rsidR="00DB416E">
          <w:rPr>
            <w:noProof/>
            <w:webHidden/>
          </w:rPr>
          <w:t>70</w:t>
        </w:r>
        <w:r w:rsidR="00DB416E">
          <w:rPr>
            <w:noProof/>
            <w:webHidden/>
          </w:rPr>
          <w:fldChar w:fldCharType="end"/>
        </w:r>
      </w:hyperlink>
    </w:p>
    <w:p w14:paraId="4062D4C2" w14:textId="32D9D503"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69" w:history="1">
        <w:r w:rsidR="00DB416E" w:rsidRPr="00F26504">
          <w:rPr>
            <w:rStyle w:val="Hiperhivatkozs"/>
            <w:noProof/>
          </w:rPr>
          <w:t>RENDSZÁM: 55</w:t>
        </w:r>
        <w:r w:rsidR="00DB416E">
          <w:rPr>
            <w:rFonts w:eastAsiaTheme="minorEastAsia" w:cstheme="minorBidi"/>
            <w:noProof/>
            <w:sz w:val="22"/>
            <w:szCs w:val="22"/>
            <w:lang w:eastAsia="hu-HU"/>
          </w:rPr>
          <w:tab/>
        </w:r>
        <w:r w:rsidR="00DB416E" w:rsidRPr="00F26504">
          <w:rPr>
            <w:rStyle w:val="Hiperhivatkozs"/>
            <w:noProof/>
          </w:rPr>
          <w:t xml:space="preserve"> CÉZIUM</w:t>
        </w:r>
        <w:r w:rsidR="00DB416E">
          <w:rPr>
            <w:noProof/>
            <w:webHidden/>
          </w:rPr>
          <w:tab/>
        </w:r>
        <w:r w:rsidR="00DB416E">
          <w:rPr>
            <w:noProof/>
            <w:webHidden/>
          </w:rPr>
          <w:fldChar w:fldCharType="begin"/>
        </w:r>
        <w:r w:rsidR="00DB416E">
          <w:rPr>
            <w:noProof/>
            <w:webHidden/>
          </w:rPr>
          <w:instrText xml:space="preserve"> PAGEREF _Toc131801169 \h </w:instrText>
        </w:r>
        <w:r w:rsidR="00DB416E">
          <w:rPr>
            <w:noProof/>
            <w:webHidden/>
          </w:rPr>
        </w:r>
        <w:r w:rsidR="00DB416E">
          <w:rPr>
            <w:noProof/>
            <w:webHidden/>
          </w:rPr>
          <w:fldChar w:fldCharType="separate"/>
        </w:r>
        <w:r w:rsidR="00DB416E">
          <w:rPr>
            <w:noProof/>
            <w:webHidden/>
          </w:rPr>
          <w:t>71</w:t>
        </w:r>
        <w:r w:rsidR="00DB416E">
          <w:rPr>
            <w:noProof/>
            <w:webHidden/>
          </w:rPr>
          <w:fldChar w:fldCharType="end"/>
        </w:r>
      </w:hyperlink>
    </w:p>
    <w:p w14:paraId="2A88E2C1" w14:textId="5DEA0727"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70" w:history="1">
        <w:r w:rsidR="00DB416E" w:rsidRPr="00F26504">
          <w:rPr>
            <w:rStyle w:val="Hiperhivatkozs"/>
            <w:noProof/>
          </w:rPr>
          <w:t>RENDSZÁM: 61</w:t>
        </w:r>
        <w:r w:rsidR="00DB416E">
          <w:rPr>
            <w:rFonts w:eastAsiaTheme="minorEastAsia" w:cstheme="minorBidi"/>
            <w:noProof/>
            <w:sz w:val="22"/>
            <w:szCs w:val="22"/>
            <w:lang w:eastAsia="hu-HU"/>
          </w:rPr>
          <w:tab/>
        </w:r>
        <w:r w:rsidR="00DB416E" w:rsidRPr="00F26504">
          <w:rPr>
            <w:rStyle w:val="Hiperhivatkozs"/>
            <w:noProof/>
          </w:rPr>
          <w:t xml:space="preserve"> ILLINIUM </w:t>
        </w:r>
        <w:r w:rsidR="00DB416E" w:rsidRPr="00F26504">
          <w:rPr>
            <w:rStyle w:val="Hiperhivatkozs"/>
            <w:noProof/>
            <w:lang w:val="en-US"/>
          </w:rPr>
          <w:t>[MAI NEVÉN PROMÉTIUM]</w:t>
        </w:r>
        <w:r w:rsidR="00DB416E">
          <w:rPr>
            <w:noProof/>
            <w:webHidden/>
          </w:rPr>
          <w:tab/>
        </w:r>
        <w:r w:rsidR="00DB416E">
          <w:rPr>
            <w:noProof/>
            <w:webHidden/>
          </w:rPr>
          <w:fldChar w:fldCharType="begin"/>
        </w:r>
        <w:r w:rsidR="00DB416E">
          <w:rPr>
            <w:noProof/>
            <w:webHidden/>
          </w:rPr>
          <w:instrText xml:space="preserve"> PAGEREF _Toc131801170 \h </w:instrText>
        </w:r>
        <w:r w:rsidR="00DB416E">
          <w:rPr>
            <w:noProof/>
            <w:webHidden/>
          </w:rPr>
        </w:r>
        <w:r w:rsidR="00DB416E">
          <w:rPr>
            <w:noProof/>
            <w:webHidden/>
          </w:rPr>
          <w:fldChar w:fldCharType="separate"/>
        </w:r>
        <w:r w:rsidR="00DB416E">
          <w:rPr>
            <w:noProof/>
            <w:webHidden/>
          </w:rPr>
          <w:t>72</w:t>
        </w:r>
        <w:r w:rsidR="00DB416E">
          <w:rPr>
            <w:noProof/>
            <w:webHidden/>
          </w:rPr>
          <w:fldChar w:fldCharType="end"/>
        </w:r>
      </w:hyperlink>
    </w:p>
    <w:p w14:paraId="606FDC81" w14:textId="08612EAC" w:rsidR="00DB416E" w:rsidRDefault="00C07375">
      <w:pPr>
        <w:pStyle w:val="TJ4"/>
        <w:tabs>
          <w:tab w:val="right" w:leader="dot" w:pos="9017"/>
        </w:tabs>
        <w:rPr>
          <w:rFonts w:eastAsiaTheme="minorEastAsia" w:cstheme="minorBidi"/>
          <w:noProof/>
          <w:sz w:val="22"/>
          <w:szCs w:val="22"/>
          <w:lang w:eastAsia="hu-HU"/>
        </w:rPr>
      </w:pPr>
      <w:hyperlink w:anchor="_Toc131801171" w:history="1">
        <w:r w:rsidR="00DB416E" w:rsidRPr="00F26504">
          <w:rPr>
            <w:rStyle w:val="Hiperhivatkozs"/>
            <w:noProof/>
          </w:rPr>
          <w:t>Az Illinium egy izotópja</w:t>
        </w:r>
        <w:r w:rsidR="00DB416E">
          <w:rPr>
            <w:noProof/>
            <w:webHidden/>
          </w:rPr>
          <w:tab/>
        </w:r>
        <w:r w:rsidR="00DB416E">
          <w:rPr>
            <w:noProof/>
            <w:webHidden/>
          </w:rPr>
          <w:fldChar w:fldCharType="begin"/>
        </w:r>
        <w:r w:rsidR="00DB416E">
          <w:rPr>
            <w:noProof/>
            <w:webHidden/>
          </w:rPr>
          <w:instrText xml:space="preserve"> PAGEREF _Toc131801171 \h </w:instrText>
        </w:r>
        <w:r w:rsidR="00DB416E">
          <w:rPr>
            <w:noProof/>
            <w:webHidden/>
          </w:rPr>
        </w:r>
        <w:r w:rsidR="00DB416E">
          <w:rPr>
            <w:noProof/>
            <w:webHidden/>
          </w:rPr>
          <w:fldChar w:fldCharType="separate"/>
        </w:r>
        <w:r w:rsidR="00DB416E">
          <w:rPr>
            <w:noProof/>
            <w:webHidden/>
          </w:rPr>
          <w:t>73</w:t>
        </w:r>
        <w:r w:rsidR="00DB416E">
          <w:rPr>
            <w:noProof/>
            <w:webHidden/>
          </w:rPr>
          <w:fldChar w:fldCharType="end"/>
        </w:r>
      </w:hyperlink>
    </w:p>
    <w:p w14:paraId="3E6B2B43" w14:textId="3F5EFCD8"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72" w:history="1">
        <w:r w:rsidR="00DB416E" w:rsidRPr="00F26504">
          <w:rPr>
            <w:rStyle w:val="Hiperhivatkozs"/>
            <w:noProof/>
          </w:rPr>
          <w:t>RENDSZÁM: 69</w:t>
        </w:r>
        <w:r w:rsidR="00DB416E">
          <w:rPr>
            <w:rFonts w:eastAsiaTheme="minorEastAsia" w:cstheme="minorBidi"/>
            <w:noProof/>
            <w:sz w:val="22"/>
            <w:szCs w:val="22"/>
            <w:lang w:eastAsia="hu-HU"/>
          </w:rPr>
          <w:tab/>
        </w:r>
        <w:r w:rsidR="00DB416E" w:rsidRPr="00F26504">
          <w:rPr>
            <w:rStyle w:val="Hiperhivatkozs"/>
            <w:noProof/>
          </w:rPr>
          <w:t xml:space="preserve"> TÚLIUM</w:t>
        </w:r>
        <w:r w:rsidR="00DB416E">
          <w:rPr>
            <w:noProof/>
            <w:webHidden/>
          </w:rPr>
          <w:tab/>
        </w:r>
        <w:r w:rsidR="00DB416E">
          <w:rPr>
            <w:noProof/>
            <w:webHidden/>
          </w:rPr>
          <w:fldChar w:fldCharType="begin"/>
        </w:r>
        <w:r w:rsidR="00DB416E">
          <w:rPr>
            <w:noProof/>
            <w:webHidden/>
          </w:rPr>
          <w:instrText xml:space="preserve"> PAGEREF _Toc131801172 \h </w:instrText>
        </w:r>
        <w:r w:rsidR="00DB416E">
          <w:rPr>
            <w:noProof/>
            <w:webHidden/>
          </w:rPr>
        </w:r>
        <w:r w:rsidR="00DB416E">
          <w:rPr>
            <w:noProof/>
            <w:webHidden/>
          </w:rPr>
          <w:fldChar w:fldCharType="separate"/>
        </w:r>
        <w:r w:rsidR="00DB416E">
          <w:rPr>
            <w:noProof/>
            <w:webHidden/>
          </w:rPr>
          <w:t>73</w:t>
        </w:r>
        <w:r w:rsidR="00DB416E">
          <w:rPr>
            <w:noProof/>
            <w:webHidden/>
          </w:rPr>
          <w:fldChar w:fldCharType="end"/>
        </w:r>
      </w:hyperlink>
    </w:p>
    <w:p w14:paraId="3067807C" w14:textId="57DD25EC"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73" w:history="1">
        <w:r w:rsidR="00DB416E" w:rsidRPr="00F26504">
          <w:rPr>
            <w:rStyle w:val="Hiperhivatkozs"/>
            <w:noProof/>
          </w:rPr>
          <w:t>RENDSZÁM: 75</w:t>
        </w:r>
        <w:r w:rsidR="00DB416E">
          <w:rPr>
            <w:rFonts w:eastAsiaTheme="minorEastAsia" w:cstheme="minorBidi"/>
            <w:noProof/>
            <w:sz w:val="22"/>
            <w:szCs w:val="22"/>
            <w:lang w:eastAsia="hu-HU"/>
          </w:rPr>
          <w:tab/>
        </w:r>
        <w:r w:rsidR="00DB416E" w:rsidRPr="00F26504">
          <w:rPr>
            <w:rStyle w:val="Hiperhivatkozs"/>
            <w:noProof/>
          </w:rPr>
          <w:t xml:space="preserve"> RÉNIUM</w:t>
        </w:r>
        <w:r w:rsidR="00DB416E">
          <w:rPr>
            <w:noProof/>
            <w:webHidden/>
          </w:rPr>
          <w:tab/>
        </w:r>
        <w:r w:rsidR="00DB416E">
          <w:rPr>
            <w:noProof/>
            <w:webHidden/>
          </w:rPr>
          <w:fldChar w:fldCharType="begin"/>
        </w:r>
        <w:r w:rsidR="00DB416E">
          <w:rPr>
            <w:noProof/>
            <w:webHidden/>
          </w:rPr>
          <w:instrText xml:space="preserve"> PAGEREF _Toc131801173 \h </w:instrText>
        </w:r>
        <w:r w:rsidR="00DB416E">
          <w:rPr>
            <w:noProof/>
            <w:webHidden/>
          </w:rPr>
        </w:r>
        <w:r w:rsidR="00DB416E">
          <w:rPr>
            <w:noProof/>
            <w:webHidden/>
          </w:rPr>
          <w:fldChar w:fldCharType="separate"/>
        </w:r>
        <w:r w:rsidR="00DB416E">
          <w:rPr>
            <w:noProof/>
            <w:webHidden/>
          </w:rPr>
          <w:t>75</w:t>
        </w:r>
        <w:r w:rsidR="00DB416E">
          <w:rPr>
            <w:noProof/>
            <w:webHidden/>
          </w:rPr>
          <w:fldChar w:fldCharType="end"/>
        </w:r>
      </w:hyperlink>
    </w:p>
    <w:p w14:paraId="0DB8D20B" w14:textId="31963E56"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74" w:history="1">
        <w:r w:rsidR="00DB416E" w:rsidRPr="00F26504">
          <w:rPr>
            <w:rStyle w:val="Hiperhivatkozs"/>
            <w:noProof/>
          </w:rPr>
          <w:t>RENDSZÁM: 87</w:t>
        </w:r>
        <w:r w:rsidR="00DB416E">
          <w:rPr>
            <w:rFonts w:eastAsiaTheme="minorEastAsia" w:cstheme="minorBidi"/>
            <w:noProof/>
            <w:sz w:val="22"/>
            <w:szCs w:val="22"/>
            <w:lang w:eastAsia="hu-HU"/>
          </w:rPr>
          <w:tab/>
        </w:r>
        <w:r w:rsidR="00DB416E" w:rsidRPr="00F26504">
          <w:rPr>
            <w:rStyle w:val="Hiperhivatkozs"/>
            <w:noProof/>
          </w:rPr>
          <w:t xml:space="preserve"> 87. ELEM [FRANCIUM]</w:t>
        </w:r>
        <w:r w:rsidR="00DB416E">
          <w:rPr>
            <w:noProof/>
            <w:webHidden/>
          </w:rPr>
          <w:tab/>
        </w:r>
        <w:r w:rsidR="00DB416E">
          <w:rPr>
            <w:noProof/>
            <w:webHidden/>
          </w:rPr>
          <w:fldChar w:fldCharType="begin"/>
        </w:r>
        <w:r w:rsidR="00DB416E">
          <w:rPr>
            <w:noProof/>
            <w:webHidden/>
          </w:rPr>
          <w:instrText xml:space="preserve"> PAGEREF _Toc131801174 \h </w:instrText>
        </w:r>
        <w:r w:rsidR="00DB416E">
          <w:rPr>
            <w:noProof/>
            <w:webHidden/>
          </w:rPr>
        </w:r>
        <w:r w:rsidR="00DB416E">
          <w:rPr>
            <w:noProof/>
            <w:webHidden/>
          </w:rPr>
          <w:fldChar w:fldCharType="separate"/>
        </w:r>
        <w:r w:rsidR="00DB416E">
          <w:rPr>
            <w:noProof/>
            <w:webHidden/>
          </w:rPr>
          <w:t>75</w:t>
        </w:r>
        <w:r w:rsidR="00DB416E">
          <w:rPr>
            <w:noProof/>
            <w:webHidden/>
          </w:rPr>
          <w:fldChar w:fldCharType="end"/>
        </w:r>
      </w:hyperlink>
    </w:p>
    <w:p w14:paraId="065E9DEE" w14:textId="1D664F8C" w:rsidR="00DB416E" w:rsidRDefault="00C07375">
      <w:pPr>
        <w:pStyle w:val="TJ2"/>
        <w:tabs>
          <w:tab w:val="right" w:leader="dot" w:pos="9017"/>
        </w:tabs>
        <w:rPr>
          <w:rFonts w:eastAsiaTheme="minorEastAsia" w:cstheme="minorBidi"/>
          <w:i w:val="0"/>
          <w:iCs w:val="0"/>
          <w:noProof/>
          <w:sz w:val="22"/>
          <w:szCs w:val="22"/>
          <w:lang w:eastAsia="hu-HU"/>
        </w:rPr>
      </w:pPr>
      <w:hyperlink w:anchor="_Toc131801175" w:history="1">
        <w:r w:rsidR="00DB416E" w:rsidRPr="00F26504">
          <w:rPr>
            <w:rStyle w:val="Hiperhivatkozs"/>
            <w:noProof/>
          </w:rPr>
          <w:t>A TÜSKE CSOPORT ELEMEINEK FELBOMLÁSA</w:t>
        </w:r>
        <w:r w:rsidR="00DB416E">
          <w:rPr>
            <w:noProof/>
            <w:webHidden/>
          </w:rPr>
          <w:tab/>
        </w:r>
        <w:r w:rsidR="00DB416E">
          <w:rPr>
            <w:noProof/>
            <w:webHidden/>
          </w:rPr>
          <w:fldChar w:fldCharType="begin"/>
        </w:r>
        <w:r w:rsidR="00DB416E">
          <w:rPr>
            <w:noProof/>
            <w:webHidden/>
          </w:rPr>
          <w:instrText xml:space="preserve"> PAGEREF _Toc131801175 \h </w:instrText>
        </w:r>
        <w:r w:rsidR="00DB416E">
          <w:rPr>
            <w:noProof/>
            <w:webHidden/>
          </w:rPr>
        </w:r>
        <w:r w:rsidR="00DB416E">
          <w:rPr>
            <w:noProof/>
            <w:webHidden/>
          </w:rPr>
          <w:fldChar w:fldCharType="separate"/>
        </w:r>
        <w:r w:rsidR="00DB416E">
          <w:rPr>
            <w:noProof/>
            <w:webHidden/>
          </w:rPr>
          <w:t>76</w:t>
        </w:r>
        <w:r w:rsidR="00DB416E">
          <w:rPr>
            <w:noProof/>
            <w:webHidden/>
          </w:rPr>
          <w:fldChar w:fldCharType="end"/>
        </w:r>
      </w:hyperlink>
    </w:p>
    <w:p w14:paraId="76DD7432" w14:textId="0F4388D2" w:rsidR="00DB416E" w:rsidRDefault="00C07375">
      <w:pPr>
        <w:pStyle w:val="TJ3"/>
        <w:tabs>
          <w:tab w:val="right" w:leader="dot" w:pos="9017"/>
        </w:tabs>
        <w:rPr>
          <w:rFonts w:eastAsiaTheme="minorEastAsia" w:cstheme="minorBidi"/>
          <w:noProof/>
          <w:sz w:val="22"/>
          <w:szCs w:val="22"/>
          <w:lang w:eastAsia="hu-HU"/>
        </w:rPr>
      </w:pPr>
      <w:hyperlink w:anchor="_Toc131801176" w:history="1">
        <w:r w:rsidR="00DB416E" w:rsidRPr="00F26504">
          <w:rPr>
            <w:rStyle w:val="Hiperhivatkozs"/>
            <w:noProof/>
          </w:rPr>
          <w:t>LÍTIUM</w:t>
        </w:r>
        <w:r w:rsidR="00DB416E">
          <w:rPr>
            <w:noProof/>
            <w:webHidden/>
          </w:rPr>
          <w:tab/>
        </w:r>
        <w:r w:rsidR="00DB416E">
          <w:rPr>
            <w:noProof/>
            <w:webHidden/>
          </w:rPr>
          <w:fldChar w:fldCharType="begin"/>
        </w:r>
        <w:r w:rsidR="00DB416E">
          <w:rPr>
            <w:noProof/>
            <w:webHidden/>
          </w:rPr>
          <w:instrText xml:space="preserve"> PAGEREF _Toc131801176 \h </w:instrText>
        </w:r>
        <w:r w:rsidR="00DB416E">
          <w:rPr>
            <w:noProof/>
            <w:webHidden/>
          </w:rPr>
        </w:r>
        <w:r w:rsidR="00DB416E">
          <w:rPr>
            <w:noProof/>
            <w:webHidden/>
          </w:rPr>
          <w:fldChar w:fldCharType="separate"/>
        </w:r>
        <w:r w:rsidR="00DB416E">
          <w:rPr>
            <w:noProof/>
            <w:webHidden/>
          </w:rPr>
          <w:t>76</w:t>
        </w:r>
        <w:r w:rsidR="00DB416E">
          <w:rPr>
            <w:noProof/>
            <w:webHidden/>
          </w:rPr>
          <w:fldChar w:fldCharType="end"/>
        </w:r>
      </w:hyperlink>
    </w:p>
    <w:p w14:paraId="28BF9FF8" w14:textId="7341D730" w:rsidR="00DB416E" w:rsidRDefault="00C07375">
      <w:pPr>
        <w:pStyle w:val="TJ3"/>
        <w:tabs>
          <w:tab w:val="right" w:leader="dot" w:pos="9017"/>
        </w:tabs>
        <w:rPr>
          <w:rFonts w:eastAsiaTheme="minorEastAsia" w:cstheme="minorBidi"/>
          <w:noProof/>
          <w:sz w:val="22"/>
          <w:szCs w:val="22"/>
          <w:lang w:eastAsia="hu-HU"/>
        </w:rPr>
      </w:pPr>
      <w:hyperlink w:anchor="_Toc131801177" w:history="1">
        <w:r w:rsidR="00DB416E" w:rsidRPr="00F26504">
          <w:rPr>
            <w:rStyle w:val="Hiperhivatkozs"/>
            <w:noProof/>
          </w:rPr>
          <w:t>A FLUOR, KÁLIUM ÉS RUBÍDIUM BOMLÁSA</w:t>
        </w:r>
        <w:r w:rsidR="00DB416E">
          <w:rPr>
            <w:noProof/>
            <w:webHidden/>
          </w:rPr>
          <w:tab/>
        </w:r>
        <w:r w:rsidR="00DB416E">
          <w:rPr>
            <w:noProof/>
            <w:webHidden/>
          </w:rPr>
          <w:fldChar w:fldCharType="begin"/>
        </w:r>
        <w:r w:rsidR="00DB416E">
          <w:rPr>
            <w:noProof/>
            <w:webHidden/>
          </w:rPr>
          <w:instrText xml:space="preserve"> PAGEREF _Toc131801177 \h </w:instrText>
        </w:r>
        <w:r w:rsidR="00DB416E">
          <w:rPr>
            <w:noProof/>
            <w:webHidden/>
          </w:rPr>
        </w:r>
        <w:r w:rsidR="00DB416E">
          <w:rPr>
            <w:noProof/>
            <w:webHidden/>
          </w:rPr>
          <w:fldChar w:fldCharType="separate"/>
        </w:r>
        <w:r w:rsidR="00DB416E">
          <w:rPr>
            <w:noProof/>
            <w:webHidden/>
          </w:rPr>
          <w:t>78</w:t>
        </w:r>
        <w:r w:rsidR="00DB416E">
          <w:rPr>
            <w:noProof/>
            <w:webHidden/>
          </w:rPr>
          <w:fldChar w:fldCharType="end"/>
        </w:r>
      </w:hyperlink>
    </w:p>
    <w:p w14:paraId="5A68C608" w14:textId="02A79F93" w:rsidR="00DB416E" w:rsidRDefault="00C07375">
      <w:pPr>
        <w:pStyle w:val="TJ4"/>
        <w:tabs>
          <w:tab w:val="right" w:leader="dot" w:pos="9017"/>
        </w:tabs>
        <w:rPr>
          <w:rFonts w:eastAsiaTheme="minorEastAsia" w:cstheme="minorBidi"/>
          <w:noProof/>
          <w:sz w:val="22"/>
          <w:szCs w:val="22"/>
          <w:lang w:eastAsia="hu-HU"/>
        </w:rPr>
      </w:pPr>
      <w:hyperlink w:anchor="_Toc131801178" w:history="1">
        <w:r w:rsidR="00DB416E" w:rsidRPr="00F26504">
          <w:rPr>
            <w:rStyle w:val="Hiperhivatkozs"/>
            <w:noProof/>
          </w:rPr>
          <w:t>Fluor</w:t>
        </w:r>
        <w:r w:rsidR="00DB416E">
          <w:rPr>
            <w:noProof/>
            <w:webHidden/>
          </w:rPr>
          <w:tab/>
        </w:r>
        <w:r w:rsidR="00DB416E">
          <w:rPr>
            <w:noProof/>
            <w:webHidden/>
          </w:rPr>
          <w:fldChar w:fldCharType="begin"/>
        </w:r>
        <w:r w:rsidR="00DB416E">
          <w:rPr>
            <w:noProof/>
            <w:webHidden/>
          </w:rPr>
          <w:instrText xml:space="preserve"> PAGEREF _Toc131801178 \h </w:instrText>
        </w:r>
        <w:r w:rsidR="00DB416E">
          <w:rPr>
            <w:noProof/>
            <w:webHidden/>
          </w:rPr>
        </w:r>
        <w:r w:rsidR="00DB416E">
          <w:rPr>
            <w:noProof/>
            <w:webHidden/>
          </w:rPr>
          <w:fldChar w:fldCharType="separate"/>
        </w:r>
        <w:r w:rsidR="00DB416E">
          <w:rPr>
            <w:noProof/>
            <w:webHidden/>
          </w:rPr>
          <w:t>78</w:t>
        </w:r>
        <w:r w:rsidR="00DB416E">
          <w:rPr>
            <w:noProof/>
            <w:webHidden/>
          </w:rPr>
          <w:fldChar w:fldCharType="end"/>
        </w:r>
      </w:hyperlink>
    </w:p>
    <w:p w14:paraId="0082120D" w14:textId="76860FAA" w:rsidR="00DB416E" w:rsidRDefault="00C07375">
      <w:pPr>
        <w:pStyle w:val="TJ4"/>
        <w:tabs>
          <w:tab w:val="right" w:leader="dot" w:pos="9017"/>
        </w:tabs>
        <w:rPr>
          <w:rFonts w:eastAsiaTheme="minorEastAsia" w:cstheme="minorBidi"/>
          <w:noProof/>
          <w:sz w:val="22"/>
          <w:szCs w:val="22"/>
          <w:lang w:eastAsia="hu-HU"/>
        </w:rPr>
      </w:pPr>
      <w:hyperlink w:anchor="_Toc131801179" w:history="1">
        <w:r w:rsidR="00DB416E" w:rsidRPr="00F26504">
          <w:rPr>
            <w:rStyle w:val="Hiperhivatkozs"/>
            <w:noProof/>
          </w:rPr>
          <w:t>Kálium</w:t>
        </w:r>
        <w:r w:rsidR="00DB416E">
          <w:rPr>
            <w:noProof/>
            <w:webHidden/>
          </w:rPr>
          <w:tab/>
        </w:r>
        <w:r w:rsidR="00DB416E">
          <w:rPr>
            <w:noProof/>
            <w:webHidden/>
          </w:rPr>
          <w:fldChar w:fldCharType="begin"/>
        </w:r>
        <w:r w:rsidR="00DB416E">
          <w:rPr>
            <w:noProof/>
            <w:webHidden/>
          </w:rPr>
          <w:instrText xml:space="preserve"> PAGEREF _Toc131801179 \h </w:instrText>
        </w:r>
        <w:r w:rsidR="00DB416E">
          <w:rPr>
            <w:noProof/>
            <w:webHidden/>
          </w:rPr>
        </w:r>
        <w:r w:rsidR="00DB416E">
          <w:rPr>
            <w:noProof/>
            <w:webHidden/>
          </w:rPr>
          <w:fldChar w:fldCharType="separate"/>
        </w:r>
        <w:r w:rsidR="00DB416E">
          <w:rPr>
            <w:noProof/>
            <w:webHidden/>
          </w:rPr>
          <w:t>78</w:t>
        </w:r>
        <w:r w:rsidR="00DB416E">
          <w:rPr>
            <w:noProof/>
            <w:webHidden/>
          </w:rPr>
          <w:fldChar w:fldCharType="end"/>
        </w:r>
      </w:hyperlink>
    </w:p>
    <w:p w14:paraId="18FB3AD7" w14:textId="0BBC735B" w:rsidR="00DB416E" w:rsidRDefault="00C07375">
      <w:pPr>
        <w:pStyle w:val="TJ4"/>
        <w:tabs>
          <w:tab w:val="right" w:leader="dot" w:pos="9017"/>
        </w:tabs>
        <w:rPr>
          <w:rFonts w:eastAsiaTheme="minorEastAsia" w:cstheme="minorBidi"/>
          <w:noProof/>
          <w:sz w:val="22"/>
          <w:szCs w:val="22"/>
          <w:lang w:eastAsia="hu-HU"/>
        </w:rPr>
      </w:pPr>
      <w:hyperlink w:anchor="_Toc131801180" w:history="1">
        <w:r w:rsidR="00DB416E" w:rsidRPr="00F26504">
          <w:rPr>
            <w:rStyle w:val="Hiperhivatkozs"/>
            <w:noProof/>
          </w:rPr>
          <w:t>Rubídium</w:t>
        </w:r>
        <w:r w:rsidR="00DB416E">
          <w:rPr>
            <w:noProof/>
            <w:webHidden/>
          </w:rPr>
          <w:tab/>
        </w:r>
        <w:r w:rsidR="00DB416E">
          <w:rPr>
            <w:noProof/>
            <w:webHidden/>
          </w:rPr>
          <w:fldChar w:fldCharType="begin"/>
        </w:r>
        <w:r w:rsidR="00DB416E">
          <w:rPr>
            <w:noProof/>
            <w:webHidden/>
          </w:rPr>
          <w:instrText xml:space="preserve"> PAGEREF _Toc131801180 \h </w:instrText>
        </w:r>
        <w:r w:rsidR="00DB416E">
          <w:rPr>
            <w:noProof/>
            <w:webHidden/>
          </w:rPr>
        </w:r>
        <w:r w:rsidR="00DB416E">
          <w:rPr>
            <w:noProof/>
            <w:webHidden/>
          </w:rPr>
          <w:fldChar w:fldCharType="separate"/>
        </w:r>
        <w:r w:rsidR="00DB416E">
          <w:rPr>
            <w:noProof/>
            <w:webHidden/>
          </w:rPr>
          <w:t>79</w:t>
        </w:r>
        <w:r w:rsidR="00DB416E">
          <w:rPr>
            <w:noProof/>
            <w:webHidden/>
          </w:rPr>
          <w:fldChar w:fldCharType="end"/>
        </w:r>
      </w:hyperlink>
    </w:p>
    <w:p w14:paraId="790D13D5" w14:textId="2764EE0B"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181" w:history="1">
        <w:r w:rsidR="00DB416E" w:rsidRPr="00F26504">
          <w:rPr>
            <w:rStyle w:val="Hiperhivatkozs"/>
            <w:noProof/>
          </w:rPr>
          <w:t>IV.</w:t>
        </w:r>
        <w:r w:rsidR="00DB416E">
          <w:rPr>
            <w:rFonts w:eastAsiaTheme="minorEastAsia" w:cstheme="minorBidi"/>
            <w:b w:val="0"/>
            <w:bCs w:val="0"/>
            <w:noProof/>
            <w:sz w:val="22"/>
            <w:szCs w:val="22"/>
            <w:lang w:eastAsia="hu-HU"/>
          </w:rPr>
          <w:tab/>
        </w:r>
        <w:r w:rsidR="00DB416E" w:rsidRPr="00F26504">
          <w:rPr>
            <w:rStyle w:val="Hiperhivatkozs"/>
            <w:noProof/>
          </w:rPr>
          <w:t>Súlyzó csoport</w:t>
        </w:r>
        <w:r w:rsidR="00DB416E">
          <w:rPr>
            <w:noProof/>
            <w:webHidden/>
          </w:rPr>
          <w:tab/>
        </w:r>
        <w:r w:rsidR="00DB416E">
          <w:rPr>
            <w:noProof/>
            <w:webHidden/>
          </w:rPr>
          <w:fldChar w:fldCharType="begin"/>
        </w:r>
        <w:r w:rsidR="00DB416E">
          <w:rPr>
            <w:noProof/>
            <w:webHidden/>
          </w:rPr>
          <w:instrText xml:space="preserve"> PAGEREF _Toc131801181 \h </w:instrText>
        </w:r>
        <w:r w:rsidR="00DB416E">
          <w:rPr>
            <w:noProof/>
            <w:webHidden/>
          </w:rPr>
        </w:r>
        <w:r w:rsidR="00DB416E">
          <w:rPr>
            <w:noProof/>
            <w:webHidden/>
          </w:rPr>
          <w:fldChar w:fldCharType="separate"/>
        </w:r>
        <w:r w:rsidR="00DB416E">
          <w:rPr>
            <w:noProof/>
            <w:webHidden/>
          </w:rPr>
          <w:t>82</w:t>
        </w:r>
        <w:r w:rsidR="00DB416E">
          <w:rPr>
            <w:noProof/>
            <w:webHidden/>
          </w:rPr>
          <w:fldChar w:fldCharType="end"/>
        </w:r>
      </w:hyperlink>
    </w:p>
    <w:p w14:paraId="05BED3E5" w14:textId="579D9519"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82" w:history="1">
        <w:r w:rsidR="00DB416E" w:rsidRPr="00F26504">
          <w:rPr>
            <w:rStyle w:val="Hiperhivatkozs"/>
            <w:noProof/>
          </w:rPr>
          <w:t>RENDSZÁM: 11</w:t>
        </w:r>
        <w:r w:rsidR="00DB416E">
          <w:rPr>
            <w:rFonts w:eastAsiaTheme="minorEastAsia" w:cstheme="minorBidi"/>
            <w:noProof/>
            <w:sz w:val="22"/>
            <w:szCs w:val="22"/>
            <w:lang w:eastAsia="hu-HU"/>
          </w:rPr>
          <w:tab/>
        </w:r>
        <w:r w:rsidR="00DB416E" w:rsidRPr="00F26504">
          <w:rPr>
            <w:rStyle w:val="Hiperhivatkozs"/>
            <w:noProof/>
          </w:rPr>
          <w:t xml:space="preserve"> NÁTRIUM</w:t>
        </w:r>
        <w:r w:rsidR="00DB416E">
          <w:rPr>
            <w:noProof/>
            <w:webHidden/>
          </w:rPr>
          <w:tab/>
        </w:r>
        <w:r w:rsidR="00DB416E">
          <w:rPr>
            <w:noProof/>
            <w:webHidden/>
          </w:rPr>
          <w:fldChar w:fldCharType="begin"/>
        </w:r>
        <w:r w:rsidR="00DB416E">
          <w:rPr>
            <w:noProof/>
            <w:webHidden/>
          </w:rPr>
          <w:instrText xml:space="preserve"> PAGEREF _Toc131801182 \h </w:instrText>
        </w:r>
        <w:r w:rsidR="00DB416E">
          <w:rPr>
            <w:noProof/>
            <w:webHidden/>
          </w:rPr>
        </w:r>
        <w:r w:rsidR="00DB416E">
          <w:rPr>
            <w:noProof/>
            <w:webHidden/>
          </w:rPr>
          <w:fldChar w:fldCharType="separate"/>
        </w:r>
        <w:r w:rsidR="00DB416E">
          <w:rPr>
            <w:noProof/>
            <w:webHidden/>
          </w:rPr>
          <w:t>84</w:t>
        </w:r>
        <w:r w:rsidR="00DB416E">
          <w:rPr>
            <w:noProof/>
            <w:webHidden/>
          </w:rPr>
          <w:fldChar w:fldCharType="end"/>
        </w:r>
      </w:hyperlink>
    </w:p>
    <w:p w14:paraId="04D3BDA7" w14:textId="68DCDB8A"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83" w:history="1">
        <w:r w:rsidR="00DB416E" w:rsidRPr="00F26504">
          <w:rPr>
            <w:rStyle w:val="Hiperhivatkozs"/>
            <w:noProof/>
          </w:rPr>
          <w:t>RENDSZÁM: 17</w:t>
        </w:r>
        <w:r w:rsidR="00DB416E">
          <w:rPr>
            <w:rFonts w:eastAsiaTheme="minorEastAsia" w:cstheme="minorBidi"/>
            <w:noProof/>
            <w:sz w:val="22"/>
            <w:szCs w:val="22"/>
            <w:lang w:eastAsia="hu-HU"/>
          </w:rPr>
          <w:tab/>
        </w:r>
        <w:r w:rsidR="00DB416E" w:rsidRPr="00F26504">
          <w:rPr>
            <w:rStyle w:val="Hiperhivatkozs"/>
            <w:noProof/>
          </w:rPr>
          <w:t xml:space="preserve"> KLÓR</w:t>
        </w:r>
        <w:r w:rsidR="00DB416E">
          <w:rPr>
            <w:noProof/>
            <w:webHidden/>
          </w:rPr>
          <w:tab/>
        </w:r>
        <w:r w:rsidR="00DB416E">
          <w:rPr>
            <w:noProof/>
            <w:webHidden/>
          </w:rPr>
          <w:fldChar w:fldCharType="begin"/>
        </w:r>
        <w:r w:rsidR="00DB416E">
          <w:rPr>
            <w:noProof/>
            <w:webHidden/>
          </w:rPr>
          <w:instrText xml:space="preserve"> PAGEREF _Toc131801183 \h </w:instrText>
        </w:r>
        <w:r w:rsidR="00DB416E">
          <w:rPr>
            <w:noProof/>
            <w:webHidden/>
          </w:rPr>
        </w:r>
        <w:r w:rsidR="00DB416E">
          <w:rPr>
            <w:noProof/>
            <w:webHidden/>
          </w:rPr>
          <w:fldChar w:fldCharType="separate"/>
        </w:r>
        <w:r w:rsidR="00DB416E">
          <w:rPr>
            <w:noProof/>
            <w:webHidden/>
          </w:rPr>
          <w:t>85</w:t>
        </w:r>
        <w:r w:rsidR="00DB416E">
          <w:rPr>
            <w:noProof/>
            <w:webHidden/>
          </w:rPr>
          <w:fldChar w:fldCharType="end"/>
        </w:r>
      </w:hyperlink>
    </w:p>
    <w:p w14:paraId="4A1F71C1" w14:textId="1D233849" w:rsidR="00DB416E" w:rsidRDefault="00C07375">
      <w:pPr>
        <w:pStyle w:val="TJ4"/>
        <w:tabs>
          <w:tab w:val="right" w:leader="dot" w:pos="9017"/>
        </w:tabs>
        <w:rPr>
          <w:rFonts w:eastAsiaTheme="minorEastAsia" w:cstheme="minorBidi"/>
          <w:noProof/>
          <w:sz w:val="22"/>
          <w:szCs w:val="22"/>
          <w:lang w:eastAsia="hu-HU"/>
        </w:rPr>
      </w:pPr>
      <w:hyperlink w:anchor="_Toc131801184" w:history="1">
        <w:r w:rsidR="00DB416E" w:rsidRPr="00F26504">
          <w:rPr>
            <w:rStyle w:val="Hiperhivatkozs"/>
            <w:noProof/>
          </w:rPr>
          <w:t>A Klór egy Izotópja</w:t>
        </w:r>
        <w:r w:rsidR="00DB416E">
          <w:rPr>
            <w:noProof/>
            <w:webHidden/>
          </w:rPr>
          <w:tab/>
        </w:r>
        <w:r w:rsidR="00DB416E">
          <w:rPr>
            <w:noProof/>
            <w:webHidden/>
          </w:rPr>
          <w:fldChar w:fldCharType="begin"/>
        </w:r>
        <w:r w:rsidR="00DB416E">
          <w:rPr>
            <w:noProof/>
            <w:webHidden/>
          </w:rPr>
          <w:instrText xml:space="preserve"> PAGEREF _Toc131801184 \h </w:instrText>
        </w:r>
        <w:r w:rsidR="00DB416E">
          <w:rPr>
            <w:noProof/>
            <w:webHidden/>
          </w:rPr>
        </w:r>
        <w:r w:rsidR="00DB416E">
          <w:rPr>
            <w:noProof/>
            <w:webHidden/>
          </w:rPr>
          <w:fldChar w:fldCharType="separate"/>
        </w:r>
        <w:r w:rsidR="00DB416E">
          <w:rPr>
            <w:noProof/>
            <w:webHidden/>
          </w:rPr>
          <w:t>86</w:t>
        </w:r>
        <w:r w:rsidR="00DB416E">
          <w:rPr>
            <w:noProof/>
            <w:webHidden/>
          </w:rPr>
          <w:fldChar w:fldCharType="end"/>
        </w:r>
      </w:hyperlink>
    </w:p>
    <w:p w14:paraId="335BDAE5" w14:textId="02E7B58B"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85" w:history="1">
        <w:r w:rsidR="00DB416E" w:rsidRPr="00F26504">
          <w:rPr>
            <w:rStyle w:val="Hiperhivatkozs"/>
            <w:noProof/>
          </w:rPr>
          <w:t>RENDSZÁM: 29</w:t>
        </w:r>
        <w:r w:rsidR="00DB416E">
          <w:rPr>
            <w:rFonts w:eastAsiaTheme="minorEastAsia" w:cstheme="minorBidi"/>
            <w:noProof/>
            <w:sz w:val="22"/>
            <w:szCs w:val="22"/>
            <w:lang w:eastAsia="hu-HU"/>
          </w:rPr>
          <w:tab/>
        </w:r>
        <w:r w:rsidR="00DB416E" w:rsidRPr="00F26504">
          <w:rPr>
            <w:rStyle w:val="Hiperhivatkozs"/>
            <w:noProof/>
          </w:rPr>
          <w:t xml:space="preserve"> RÉZ</w:t>
        </w:r>
        <w:r w:rsidR="00DB416E">
          <w:rPr>
            <w:noProof/>
            <w:webHidden/>
          </w:rPr>
          <w:tab/>
        </w:r>
        <w:r w:rsidR="00DB416E">
          <w:rPr>
            <w:noProof/>
            <w:webHidden/>
          </w:rPr>
          <w:fldChar w:fldCharType="begin"/>
        </w:r>
        <w:r w:rsidR="00DB416E">
          <w:rPr>
            <w:noProof/>
            <w:webHidden/>
          </w:rPr>
          <w:instrText xml:space="preserve"> PAGEREF _Toc131801185 \h </w:instrText>
        </w:r>
        <w:r w:rsidR="00DB416E">
          <w:rPr>
            <w:noProof/>
            <w:webHidden/>
          </w:rPr>
        </w:r>
        <w:r w:rsidR="00DB416E">
          <w:rPr>
            <w:noProof/>
            <w:webHidden/>
          </w:rPr>
          <w:fldChar w:fldCharType="separate"/>
        </w:r>
        <w:r w:rsidR="00DB416E">
          <w:rPr>
            <w:noProof/>
            <w:webHidden/>
          </w:rPr>
          <w:t>88</w:t>
        </w:r>
        <w:r w:rsidR="00DB416E">
          <w:rPr>
            <w:noProof/>
            <w:webHidden/>
          </w:rPr>
          <w:fldChar w:fldCharType="end"/>
        </w:r>
      </w:hyperlink>
    </w:p>
    <w:p w14:paraId="65E95E9A" w14:textId="6D9F32F4"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86" w:history="1">
        <w:r w:rsidR="00DB416E" w:rsidRPr="00F26504">
          <w:rPr>
            <w:rStyle w:val="Hiperhivatkozs"/>
            <w:noProof/>
          </w:rPr>
          <w:t>RENDSZÁM: 35</w:t>
        </w:r>
        <w:r w:rsidR="00DB416E">
          <w:rPr>
            <w:rFonts w:eastAsiaTheme="minorEastAsia" w:cstheme="minorBidi"/>
            <w:noProof/>
            <w:sz w:val="22"/>
            <w:szCs w:val="22"/>
            <w:lang w:eastAsia="hu-HU"/>
          </w:rPr>
          <w:tab/>
        </w:r>
        <w:r w:rsidR="00DB416E" w:rsidRPr="00F26504">
          <w:rPr>
            <w:rStyle w:val="Hiperhivatkozs"/>
            <w:noProof/>
          </w:rPr>
          <w:t xml:space="preserve"> BRÓM</w:t>
        </w:r>
        <w:r w:rsidR="00DB416E">
          <w:rPr>
            <w:noProof/>
            <w:webHidden/>
          </w:rPr>
          <w:tab/>
        </w:r>
        <w:r w:rsidR="00DB416E">
          <w:rPr>
            <w:noProof/>
            <w:webHidden/>
          </w:rPr>
          <w:fldChar w:fldCharType="begin"/>
        </w:r>
        <w:r w:rsidR="00DB416E">
          <w:rPr>
            <w:noProof/>
            <w:webHidden/>
          </w:rPr>
          <w:instrText xml:space="preserve"> PAGEREF _Toc131801186 \h </w:instrText>
        </w:r>
        <w:r w:rsidR="00DB416E">
          <w:rPr>
            <w:noProof/>
            <w:webHidden/>
          </w:rPr>
        </w:r>
        <w:r w:rsidR="00DB416E">
          <w:rPr>
            <w:noProof/>
            <w:webHidden/>
          </w:rPr>
          <w:fldChar w:fldCharType="separate"/>
        </w:r>
        <w:r w:rsidR="00DB416E">
          <w:rPr>
            <w:noProof/>
            <w:webHidden/>
          </w:rPr>
          <w:t>88</w:t>
        </w:r>
        <w:r w:rsidR="00DB416E">
          <w:rPr>
            <w:noProof/>
            <w:webHidden/>
          </w:rPr>
          <w:fldChar w:fldCharType="end"/>
        </w:r>
      </w:hyperlink>
    </w:p>
    <w:p w14:paraId="44DF2ADD" w14:textId="42C47F88"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87" w:history="1">
        <w:r w:rsidR="00DB416E" w:rsidRPr="00F26504">
          <w:rPr>
            <w:rStyle w:val="Hiperhivatkozs"/>
            <w:noProof/>
          </w:rPr>
          <w:t>RENDSZÁM: 47</w:t>
        </w:r>
        <w:r w:rsidR="00DB416E">
          <w:rPr>
            <w:rFonts w:eastAsiaTheme="minorEastAsia" w:cstheme="minorBidi"/>
            <w:noProof/>
            <w:sz w:val="22"/>
            <w:szCs w:val="22"/>
            <w:lang w:eastAsia="hu-HU"/>
          </w:rPr>
          <w:tab/>
        </w:r>
        <w:r w:rsidR="00DB416E" w:rsidRPr="00F26504">
          <w:rPr>
            <w:rStyle w:val="Hiperhivatkozs"/>
            <w:noProof/>
          </w:rPr>
          <w:t xml:space="preserve"> EZÜST</w:t>
        </w:r>
        <w:r w:rsidR="00DB416E">
          <w:rPr>
            <w:noProof/>
            <w:webHidden/>
          </w:rPr>
          <w:tab/>
        </w:r>
        <w:r w:rsidR="00DB416E">
          <w:rPr>
            <w:noProof/>
            <w:webHidden/>
          </w:rPr>
          <w:fldChar w:fldCharType="begin"/>
        </w:r>
        <w:r w:rsidR="00DB416E">
          <w:rPr>
            <w:noProof/>
            <w:webHidden/>
          </w:rPr>
          <w:instrText xml:space="preserve"> PAGEREF _Toc131801187 \h </w:instrText>
        </w:r>
        <w:r w:rsidR="00DB416E">
          <w:rPr>
            <w:noProof/>
            <w:webHidden/>
          </w:rPr>
        </w:r>
        <w:r w:rsidR="00DB416E">
          <w:rPr>
            <w:noProof/>
            <w:webHidden/>
          </w:rPr>
          <w:fldChar w:fldCharType="separate"/>
        </w:r>
        <w:r w:rsidR="00DB416E">
          <w:rPr>
            <w:noProof/>
            <w:webHidden/>
          </w:rPr>
          <w:t>89</w:t>
        </w:r>
        <w:r w:rsidR="00DB416E">
          <w:rPr>
            <w:noProof/>
            <w:webHidden/>
          </w:rPr>
          <w:fldChar w:fldCharType="end"/>
        </w:r>
      </w:hyperlink>
    </w:p>
    <w:p w14:paraId="407C2FDC" w14:textId="632EF5B0"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88" w:history="1">
        <w:r w:rsidR="00DB416E" w:rsidRPr="00F26504">
          <w:rPr>
            <w:rStyle w:val="Hiperhivatkozs"/>
            <w:noProof/>
          </w:rPr>
          <w:t>RENDSZÁM: 53</w:t>
        </w:r>
        <w:r w:rsidR="00DB416E">
          <w:rPr>
            <w:rFonts w:eastAsiaTheme="minorEastAsia" w:cstheme="minorBidi"/>
            <w:noProof/>
            <w:sz w:val="22"/>
            <w:szCs w:val="22"/>
            <w:lang w:eastAsia="hu-HU"/>
          </w:rPr>
          <w:tab/>
        </w:r>
        <w:r w:rsidR="00DB416E" w:rsidRPr="00F26504">
          <w:rPr>
            <w:rStyle w:val="Hiperhivatkozs"/>
            <w:noProof/>
          </w:rPr>
          <w:t xml:space="preserve"> JÓD</w:t>
        </w:r>
        <w:r w:rsidR="00DB416E">
          <w:rPr>
            <w:noProof/>
            <w:webHidden/>
          </w:rPr>
          <w:tab/>
        </w:r>
        <w:r w:rsidR="00DB416E">
          <w:rPr>
            <w:noProof/>
            <w:webHidden/>
          </w:rPr>
          <w:fldChar w:fldCharType="begin"/>
        </w:r>
        <w:r w:rsidR="00DB416E">
          <w:rPr>
            <w:noProof/>
            <w:webHidden/>
          </w:rPr>
          <w:instrText xml:space="preserve"> PAGEREF _Toc131801188 \h </w:instrText>
        </w:r>
        <w:r w:rsidR="00DB416E">
          <w:rPr>
            <w:noProof/>
            <w:webHidden/>
          </w:rPr>
        </w:r>
        <w:r w:rsidR="00DB416E">
          <w:rPr>
            <w:noProof/>
            <w:webHidden/>
          </w:rPr>
          <w:fldChar w:fldCharType="separate"/>
        </w:r>
        <w:r w:rsidR="00DB416E">
          <w:rPr>
            <w:noProof/>
            <w:webHidden/>
          </w:rPr>
          <w:t>90</w:t>
        </w:r>
        <w:r w:rsidR="00DB416E">
          <w:rPr>
            <w:noProof/>
            <w:webHidden/>
          </w:rPr>
          <w:fldChar w:fldCharType="end"/>
        </w:r>
      </w:hyperlink>
    </w:p>
    <w:p w14:paraId="7744E103" w14:textId="4CEC38CE"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89" w:history="1">
        <w:r w:rsidR="00DB416E" w:rsidRPr="00F26504">
          <w:rPr>
            <w:rStyle w:val="Hiperhivatkozs"/>
            <w:noProof/>
          </w:rPr>
          <w:t>RENDSZÁM: 62</w:t>
        </w:r>
        <w:r w:rsidR="00DB416E">
          <w:rPr>
            <w:rFonts w:eastAsiaTheme="minorEastAsia" w:cstheme="minorBidi"/>
            <w:noProof/>
            <w:sz w:val="22"/>
            <w:szCs w:val="22"/>
            <w:lang w:eastAsia="hu-HU"/>
          </w:rPr>
          <w:tab/>
        </w:r>
        <w:r w:rsidR="00DB416E" w:rsidRPr="00F26504">
          <w:rPr>
            <w:rStyle w:val="Hiperhivatkozs"/>
            <w:noProof/>
          </w:rPr>
          <w:t xml:space="preserve"> SZAMÁRIUM</w:t>
        </w:r>
        <w:r w:rsidR="00DB416E">
          <w:rPr>
            <w:noProof/>
            <w:webHidden/>
          </w:rPr>
          <w:tab/>
        </w:r>
        <w:r w:rsidR="00DB416E">
          <w:rPr>
            <w:noProof/>
            <w:webHidden/>
          </w:rPr>
          <w:fldChar w:fldCharType="begin"/>
        </w:r>
        <w:r w:rsidR="00DB416E">
          <w:rPr>
            <w:noProof/>
            <w:webHidden/>
          </w:rPr>
          <w:instrText xml:space="preserve"> PAGEREF _Toc131801189 \h </w:instrText>
        </w:r>
        <w:r w:rsidR="00DB416E">
          <w:rPr>
            <w:noProof/>
            <w:webHidden/>
          </w:rPr>
        </w:r>
        <w:r w:rsidR="00DB416E">
          <w:rPr>
            <w:noProof/>
            <w:webHidden/>
          </w:rPr>
          <w:fldChar w:fldCharType="separate"/>
        </w:r>
        <w:r w:rsidR="00DB416E">
          <w:rPr>
            <w:noProof/>
            <w:webHidden/>
          </w:rPr>
          <w:t>90</w:t>
        </w:r>
        <w:r w:rsidR="00DB416E">
          <w:rPr>
            <w:noProof/>
            <w:webHidden/>
          </w:rPr>
          <w:fldChar w:fldCharType="end"/>
        </w:r>
      </w:hyperlink>
    </w:p>
    <w:p w14:paraId="287924FB" w14:textId="1408EE05"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90" w:history="1">
        <w:r w:rsidR="00DB416E" w:rsidRPr="00F26504">
          <w:rPr>
            <w:rStyle w:val="Hiperhivatkozs"/>
            <w:noProof/>
          </w:rPr>
          <w:t>RENDSZÁM: 68</w:t>
        </w:r>
        <w:r w:rsidR="00DB416E">
          <w:rPr>
            <w:rFonts w:eastAsiaTheme="minorEastAsia" w:cstheme="minorBidi"/>
            <w:noProof/>
            <w:sz w:val="22"/>
            <w:szCs w:val="22"/>
            <w:lang w:eastAsia="hu-HU"/>
          </w:rPr>
          <w:tab/>
        </w:r>
        <w:r w:rsidR="00DB416E" w:rsidRPr="00F26504">
          <w:rPr>
            <w:rStyle w:val="Hiperhivatkozs"/>
            <w:noProof/>
          </w:rPr>
          <w:t xml:space="preserve"> ERBIUM</w:t>
        </w:r>
        <w:r w:rsidR="00DB416E">
          <w:rPr>
            <w:noProof/>
            <w:webHidden/>
          </w:rPr>
          <w:tab/>
        </w:r>
        <w:r w:rsidR="00DB416E">
          <w:rPr>
            <w:noProof/>
            <w:webHidden/>
          </w:rPr>
          <w:fldChar w:fldCharType="begin"/>
        </w:r>
        <w:r w:rsidR="00DB416E">
          <w:rPr>
            <w:noProof/>
            <w:webHidden/>
          </w:rPr>
          <w:instrText xml:space="preserve"> PAGEREF _Toc131801190 \h </w:instrText>
        </w:r>
        <w:r w:rsidR="00DB416E">
          <w:rPr>
            <w:noProof/>
            <w:webHidden/>
          </w:rPr>
        </w:r>
        <w:r w:rsidR="00DB416E">
          <w:rPr>
            <w:noProof/>
            <w:webHidden/>
          </w:rPr>
          <w:fldChar w:fldCharType="separate"/>
        </w:r>
        <w:r w:rsidR="00DB416E">
          <w:rPr>
            <w:noProof/>
            <w:webHidden/>
          </w:rPr>
          <w:t>91</w:t>
        </w:r>
        <w:r w:rsidR="00DB416E">
          <w:rPr>
            <w:noProof/>
            <w:webHidden/>
          </w:rPr>
          <w:fldChar w:fldCharType="end"/>
        </w:r>
      </w:hyperlink>
    </w:p>
    <w:p w14:paraId="4A8C7272" w14:textId="1D409447"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91" w:history="1">
        <w:r w:rsidR="00DB416E" w:rsidRPr="00F26504">
          <w:rPr>
            <w:rStyle w:val="Hiperhivatkozs"/>
            <w:noProof/>
          </w:rPr>
          <w:t>RENDSZÁM: 79</w:t>
        </w:r>
        <w:r w:rsidR="00DB416E">
          <w:rPr>
            <w:rFonts w:eastAsiaTheme="minorEastAsia" w:cstheme="minorBidi"/>
            <w:noProof/>
            <w:sz w:val="22"/>
            <w:szCs w:val="22"/>
            <w:lang w:eastAsia="hu-HU"/>
          </w:rPr>
          <w:tab/>
        </w:r>
        <w:r w:rsidR="00DB416E" w:rsidRPr="00F26504">
          <w:rPr>
            <w:rStyle w:val="Hiperhivatkozs"/>
            <w:noProof/>
          </w:rPr>
          <w:t xml:space="preserve"> ARANY</w:t>
        </w:r>
        <w:r w:rsidR="00DB416E">
          <w:rPr>
            <w:noProof/>
            <w:webHidden/>
          </w:rPr>
          <w:tab/>
        </w:r>
        <w:r w:rsidR="00DB416E">
          <w:rPr>
            <w:noProof/>
            <w:webHidden/>
          </w:rPr>
          <w:fldChar w:fldCharType="begin"/>
        </w:r>
        <w:r w:rsidR="00DB416E">
          <w:rPr>
            <w:noProof/>
            <w:webHidden/>
          </w:rPr>
          <w:instrText xml:space="preserve"> PAGEREF _Toc131801191 \h </w:instrText>
        </w:r>
        <w:r w:rsidR="00DB416E">
          <w:rPr>
            <w:noProof/>
            <w:webHidden/>
          </w:rPr>
        </w:r>
        <w:r w:rsidR="00DB416E">
          <w:rPr>
            <w:noProof/>
            <w:webHidden/>
          </w:rPr>
          <w:fldChar w:fldCharType="separate"/>
        </w:r>
        <w:r w:rsidR="00DB416E">
          <w:rPr>
            <w:noProof/>
            <w:webHidden/>
          </w:rPr>
          <w:t>94</w:t>
        </w:r>
        <w:r w:rsidR="00DB416E">
          <w:rPr>
            <w:noProof/>
            <w:webHidden/>
          </w:rPr>
          <w:fldChar w:fldCharType="end"/>
        </w:r>
      </w:hyperlink>
    </w:p>
    <w:p w14:paraId="090F6146" w14:textId="0C840098" w:rsidR="00DB416E" w:rsidRDefault="00C07375">
      <w:pPr>
        <w:pStyle w:val="TJ3"/>
        <w:tabs>
          <w:tab w:val="left" w:pos="2652"/>
          <w:tab w:val="right" w:leader="dot" w:pos="9017"/>
        </w:tabs>
        <w:rPr>
          <w:rFonts w:eastAsiaTheme="minorEastAsia" w:cstheme="minorBidi"/>
          <w:noProof/>
          <w:sz w:val="22"/>
          <w:szCs w:val="22"/>
          <w:lang w:eastAsia="hu-HU"/>
        </w:rPr>
      </w:pPr>
      <w:hyperlink w:anchor="_Toc131801192" w:history="1">
        <w:r w:rsidR="00DB416E" w:rsidRPr="00F26504">
          <w:rPr>
            <w:rStyle w:val="Hiperhivatkozs"/>
            <w:noProof/>
          </w:rPr>
          <w:t>RENDSZÁM: 85</w:t>
        </w:r>
        <w:r w:rsidR="00DB416E">
          <w:rPr>
            <w:rFonts w:eastAsiaTheme="minorEastAsia" w:cstheme="minorBidi"/>
            <w:noProof/>
            <w:sz w:val="22"/>
            <w:szCs w:val="22"/>
            <w:lang w:eastAsia="hu-HU"/>
          </w:rPr>
          <w:tab/>
        </w:r>
        <w:r w:rsidR="00DB416E" w:rsidRPr="00F26504">
          <w:rPr>
            <w:rStyle w:val="Hiperhivatkozs"/>
            <w:noProof/>
          </w:rPr>
          <w:t xml:space="preserve"> 85. ELEM [ASZTÁCIUM]</w:t>
        </w:r>
        <w:r w:rsidR="00DB416E">
          <w:rPr>
            <w:noProof/>
            <w:webHidden/>
          </w:rPr>
          <w:tab/>
        </w:r>
        <w:r w:rsidR="00DB416E">
          <w:rPr>
            <w:noProof/>
            <w:webHidden/>
          </w:rPr>
          <w:fldChar w:fldCharType="begin"/>
        </w:r>
        <w:r w:rsidR="00DB416E">
          <w:rPr>
            <w:noProof/>
            <w:webHidden/>
          </w:rPr>
          <w:instrText xml:space="preserve"> PAGEREF _Toc131801192 \h </w:instrText>
        </w:r>
        <w:r w:rsidR="00DB416E">
          <w:rPr>
            <w:noProof/>
            <w:webHidden/>
          </w:rPr>
        </w:r>
        <w:r w:rsidR="00DB416E">
          <w:rPr>
            <w:noProof/>
            <w:webHidden/>
          </w:rPr>
          <w:fldChar w:fldCharType="separate"/>
        </w:r>
        <w:r w:rsidR="00DB416E">
          <w:rPr>
            <w:noProof/>
            <w:webHidden/>
          </w:rPr>
          <w:t>95</w:t>
        </w:r>
        <w:r w:rsidR="00DB416E">
          <w:rPr>
            <w:noProof/>
            <w:webHidden/>
          </w:rPr>
          <w:fldChar w:fldCharType="end"/>
        </w:r>
      </w:hyperlink>
    </w:p>
    <w:p w14:paraId="2E137673" w14:textId="02748923" w:rsidR="00DB416E" w:rsidRDefault="00C07375">
      <w:pPr>
        <w:pStyle w:val="TJ2"/>
        <w:tabs>
          <w:tab w:val="right" w:leader="dot" w:pos="9017"/>
        </w:tabs>
        <w:rPr>
          <w:rFonts w:eastAsiaTheme="minorEastAsia" w:cstheme="minorBidi"/>
          <w:i w:val="0"/>
          <w:iCs w:val="0"/>
          <w:noProof/>
          <w:sz w:val="22"/>
          <w:szCs w:val="22"/>
          <w:lang w:eastAsia="hu-HU"/>
        </w:rPr>
      </w:pPr>
      <w:hyperlink w:anchor="_Toc131801193" w:history="1">
        <w:r w:rsidR="00DB416E" w:rsidRPr="00F26504">
          <w:rPr>
            <w:rStyle w:val="Hiperhivatkozs"/>
            <w:noProof/>
          </w:rPr>
          <w:t>A SÚLYZÓ CSOPORT ELEMEINEK BOMLÁSA</w:t>
        </w:r>
        <w:r w:rsidR="00DB416E">
          <w:rPr>
            <w:noProof/>
            <w:webHidden/>
          </w:rPr>
          <w:tab/>
        </w:r>
        <w:r w:rsidR="00DB416E">
          <w:rPr>
            <w:noProof/>
            <w:webHidden/>
          </w:rPr>
          <w:fldChar w:fldCharType="begin"/>
        </w:r>
        <w:r w:rsidR="00DB416E">
          <w:rPr>
            <w:noProof/>
            <w:webHidden/>
          </w:rPr>
          <w:instrText xml:space="preserve"> PAGEREF _Toc131801193 \h </w:instrText>
        </w:r>
        <w:r w:rsidR="00DB416E">
          <w:rPr>
            <w:noProof/>
            <w:webHidden/>
          </w:rPr>
        </w:r>
        <w:r w:rsidR="00DB416E">
          <w:rPr>
            <w:noProof/>
            <w:webHidden/>
          </w:rPr>
          <w:fldChar w:fldCharType="separate"/>
        </w:r>
        <w:r w:rsidR="00DB416E">
          <w:rPr>
            <w:noProof/>
            <w:webHidden/>
          </w:rPr>
          <w:t>98</w:t>
        </w:r>
        <w:r w:rsidR="00DB416E">
          <w:rPr>
            <w:noProof/>
            <w:webHidden/>
          </w:rPr>
          <w:fldChar w:fldCharType="end"/>
        </w:r>
      </w:hyperlink>
    </w:p>
    <w:p w14:paraId="3BB3E036" w14:textId="2B69EB18" w:rsidR="00DB416E" w:rsidRDefault="00C07375">
      <w:pPr>
        <w:pStyle w:val="TJ4"/>
        <w:tabs>
          <w:tab w:val="right" w:leader="dot" w:pos="9017"/>
        </w:tabs>
        <w:rPr>
          <w:rFonts w:eastAsiaTheme="minorEastAsia" w:cstheme="minorBidi"/>
          <w:noProof/>
          <w:sz w:val="22"/>
          <w:szCs w:val="22"/>
          <w:lang w:eastAsia="hu-HU"/>
        </w:rPr>
      </w:pPr>
      <w:hyperlink w:anchor="_Toc131801194" w:history="1">
        <w:r w:rsidR="00DB416E" w:rsidRPr="00F26504">
          <w:rPr>
            <w:rStyle w:val="Hiperhivatkozs"/>
            <w:noProof/>
          </w:rPr>
          <w:t>Nátrium</w:t>
        </w:r>
        <w:r w:rsidR="00DB416E">
          <w:rPr>
            <w:noProof/>
            <w:webHidden/>
          </w:rPr>
          <w:tab/>
        </w:r>
        <w:r w:rsidR="00DB416E">
          <w:rPr>
            <w:noProof/>
            <w:webHidden/>
          </w:rPr>
          <w:fldChar w:fldCharType="begin"/>
        </w:r>
        <w:r w:rsidR="00DB416E">
          <w:rPr>
            <w:noProof/>
            <w:webHidden/>
          </w:rPr>
          <w:instrText xml:space="preserve"> PAGEREF _Toc131801194 \h </w:instrText>
        </w:r>
        <w:r w:rsidR="00DB416E">
          <w:rPr>
            <w:noProof/>
            <w:webHidden/>
          </w:rPr>
        </w:r>
        <w:r w:rsidR="00DB416E">
          <w:rPr>
            <w:noProof/>
            <w:webHidden/>
          </w:rPr>
          <w:fldChar w:fldCharType="separate"/>
        </w:r>
        <w:r w:rsidR="00DB416E">
          <w:rPr>
            <w:noProof/>
            <w:webHidden/>
          </w:rPr>
          <w:t>98</w:t>
        </w:r>
        <w:r w:rsidR="00DB416E">
          <w:rPr>
            <w:noProof/>
            <w:webHidden/>
          </w:rPr>
          <w:fldChar w:fldCharType="end"/>
        </w:r>
      </w:hyperlink>
    </w:p>
    <w:p w14:paraId="7EAD4790" w14:textId="36ADC1AF" w:rsidR="00DB416E" w:rsidRDefault="00C07375">
      <w:pPr>
        <w:pStyle w:val="TJ4"/>
        <w:tabs>
          <w:tab w:val="right" w:leader="dot" w:pos="9017"/>
        </w:tabs>
        <w:rPr>
          <w:rFonts w:eastAsiaTheme="minorEastAsia" w:cstheme="minorBidi"/>
          <w:noProof/>
          <w:sz w:val="22"/>
          <w:szCs w:val="22"/>
          <w:lang w:eastAsia="hu-HU"/>
        </w:rPr>
      </w:pPr>
      <w:hyperlink w:anchor="_Toc131801195" w:history="1">
        <w:r w:rsidR="00DB416E" w:rsidRPr="00F26504">
          <w:rPr>
            <w:rStyle w:val="Hiperhivatkozs"/>
            <w:noProof/>
          </w:rPr>
          <w:t>Klór</w:t>
        </w:r>
        <w:r w:rsidR="00DB416E">
          <w:rPr>
            <w:noProof/>
            <w:webHidden/>
          </w:rPr>
          <w:tab/>
        </w:r>
        <w:r w:rsidR="00DB416E">
          <w:rPr>
            <w:noProof/>
            <w:webHidden/>
          </w:rPr>
          <w:fldChar w:fldCharType="begin"/>
        </w:r>
        <w:r w:rsidR="00DB416E">
          <w:rPr>
            <w:noProof/>
            <w:webHidden/>
          </w:rPr>
          <w:instrText xml:space="preserve"> PAGEREF _Toc131801195 \h </w:instrText>
        </w:r>
        <w:r w:rsidR="00DB416E">
          <w:rPr>
            <w:noProof/>
            <w:webHidden/>
          </w:rPr>
        </w:r>
        <w:r w:rsidR="00DB416E">
          <w:rPr>
            <w:noProof/>
            <w:webHidden/>
          </w:rPr>
          <w:fldChar w:fldCharType="separate"/>
        </w:r>
        <w:r w:rsidR="00DB416E">
          <w:rPr>
            <w:noProof/>
            <w:webHidden/>
          </w:rPr>
          <w:t>99</w:t>
        </w:r>
        <w:r w:rsidR="00DB416E">
          <w:rPr>
            <w:noProof/>
            <w:webHidden/>
          </w:rPr>
          <w:fldChar w:fldCharType="end"/>
        </w:r>
      </w:hyperlink>
    </w:p>
    <w:p w14:paraId="589F583F" w14:textId="0BCD4FCA" w:rsidR="00DB416E" w:rsidRDefault="00C07375">
      <w:pPr>
        <w:pStyle w:val="TJ4"/>
        <w:tabs>
          <w:tab w:val="right" w:leader="dot" w:pos="9017"/>
        </w:tabs>
        <w:rPr>
          <w:rFonts w:eastAsiaTheme="minorEastAsia" w:cstheme="minorBidi"/>
          <w:noProof/>
          <w:sz w:val="22"/>
          <w:szCs w:val="22"/>
          <w:lang w:eastAsia="hu-HU"/>
        </w:rPr>
      </w:pPr>
      <w:hyperlink w:anchor="_Toc131801196" w:history="1">
        <w:r w:rsidR="00DB416E" w:rsidRPr="00F26504">
          <w:rPr>
            <w:rStyle w:val="Hiperhivatkozs"/>
            <w:noProof/>
          </w:rPr>
          <w:t>Réz</w:t>
        </w:r>
        <w:r w:rsidR="00DB416E">
          <w:rPr>
            <w:noProof/>
            <w:webHidden/>
          </w:rPr>
          <w:tab/>
        </w:r>
        <w:r w:rsidR="00DB416E">
          <w:rPr>
            <w:noProof/>
            <w:webHidden/>
          </w:rPr>
          <w:fldChar w:fldCharType="begin"/>
        </w:r>
        <w:r w:rsidR="00DB416E">
          <w:rPr>
            <w:noProof/>
            <w:webHidden/>
          </w:rPr>
          <w:instrText xml:space="preserve"> PAGEREF _Toc131801196 \h </w:instrText>
        </w:r>
        <w:r w:rsidR="00DB416E">
          <w:rPr>
            <w:noProof/>
            <w:webHidden/>
          </w:rPr>
        </w:r>
        <w:r w:rsidR="00DB416E">
          <w:rPr>
            <w:noProof/>
            <w:webHidden/>
          </w:rPr>
          <w:fldChar w:fldCharType="separate"/>
        </w:r>
        <w:r w:rsidR="00DB416E">
          <w:rPr>
            <w:noProof/>
            <w:webHidden/>
          </w:rPr>
          <w:t>100</w:t>
        </w:r>
        <w:r w:rsidR="00DB416E">
          <w:rPr>
            <w:noProof/>
            <w:webHidden/>
          </w:rPr>
          <w:fldChar w:fldCharType="end"/>
        </w:r>
      </w:hyperlink>
    </w:p>
    <w:p w14:paraId="74094951" w14:textId="511F71E4" w:rsidR="00DB416E" w:rsidRDefault="00C07375">
      <w:pPr>
        <w:pStyle w:val="TJ4"/>
        <w:tabs>
          <w:tab w:val="right" w:leader="dot" w:pos="9017"/>
        </w:tabs>
        <w:rPr>
          <w:rFonts w:eastAsiaTheme="minorEastAsia" w:cstheme="minorBidi"/>
          <w:noProof/>
          <w:sz w:val="22"/>
          <w:szCs w:val="22"/>
          <w:lang w:eastAsia="hu-HU"/>
        </w:rPr>
      </w:pPr>
      <w:hyperlink w:anchor="_Toc131801197" w:history="1">
        <w:r w:rsidR="00DB416E" w:rsidRPr="00F26504">
          <w:rPr>
            <w:rStyle w:val="Hiperhivatkozs"/>
            <w:noProof/>
          </w:rPr>
          <w:t>Bróm</w:t>
        </w:r>
        <w:r w:rsidR="00DB416E">
          <w:rPr>
            <w:noProof/>
            <w:webHidden/>
          </w:rPr>
          <w:tab/>
        </w:r>
        <w:r w:rsidR="00DB416E">
          <w:rPr>
            <w:noProof/>
            <w:webHidden/>
          </w:rPr>
          <w:fldChar w:fldCharType="begin"/>
        </w:r>
        <w:r w:rsidR="00DB416E">
          <w:rPr>
            <w:noProof/>
            <w:webHidden/>
          </w:rPr>
          <w:instrText xml:space="preserve"> PAGEREF _Toc131801197 \h </w:instrText>
        </w:r>
        <w:r w:rsidR="00DB416E">
          <w:rPr>
            <w:noProof/>
            <w:webHidden/>
          </w:rPr>
        </w:r>
        <w:r w:rsidR="00DB416E">
          <w:rPr>
            <w:noProof/>
            <w:webHidden/>
          </w:rPr>
          <w:fldChar w:fldCharType="separate"/>
        </w:r>
        <w:r w:rsidR="00DB416E">
          <w:rPr>
            <w:noProof/>
            <w:webHidden/>
          </w:rPr>
          <w:t>101</w:t>
        </w:r>
        <w:r w:rsidR="00DB416E">
          <w:rPr>
            <w:noProof/>
            <w:webHidden/>
          </w:rPr>
          <w:fldChar w:fldCharType="end"/>
        </w:r>
      </w:hyperlink>
    </w:p>
    <w:p w14:paraId="234E9FDD" w14:textId="4DD03C82" w:rsidR="00DB416E" w:rsidRDefault="00C07375">
      <w:pPr>
        <w:pStyle w:val="TJ4"/>
        <w:tabs>
          <w:tab w:val="right" w:leader="dot" w:pos="9017"/>
        </w:tabs>
        <w:rPr>
          <w:rFonts w:eastAsiaTheme="minorEastAsia" w:cstheme="minorBidi"/>
          <w:noProof/>
          <w:sz w:val="22"/>
          <w:szCs w:val="22"/>
          <w:lang w:eastAsia="hu-HU"/>
        </w:rPr>
      </w:pPr>
      <w:hyperlink w:anchor="_Toc131801198" w:history="1">
        <w:r w:rsidR="00DB416E" w:rsidRPr="00F26504">
          <w:rPr>
            <w:rStyle w:val="Hiperhivatkozs"/>
            <w:noProof/>
          </w:rPr>
          <w:t>Ezüst</w:t>
        </w:r>
        <w:r w:rsidR="00DB416E">
          <w:rPr>
            <w:noProof/>
            <w:webHidden/>
          </w:rPr>
          <w:tab/>
        </w:r>
        <w:r w:rsidR="00DB416E">
          <w:rPr>
            <w:noProof/>
            <w:webHidden/>
          </w:rPr>
          <w:fldChar w:fldCharType="begin"/>
        </w:r>
        <w:r w:rsidR="00DB416E">
          <w:rPr>
            <w:noProof/>
            <w:webHidden/>
          </w:rPr>
          <w:instrText xml:space="preserve"> PAGEREF _Toc131801198 \h </w:instrText>
        </w:r>
        <w:r w:rsidR="00DB416E">
          <w:rPr>
            <w:noProof/>
            <w:webHidden/>
          </w:rPr>
        </w:r>
        <w:r w:rsidR="00DB416E">
          <w:rPr>
            <w:noProof/>
            <w:webHidden/>
          </w:rPr>
          <w:fldChar w:fldCharType="separate"/>
        </w:r>
        <w:r w:rsidR="00DB416E">
          <w:rPr>
            <w:noProof/>
            <w:webHidden/>
          </w:rPr>
          <w:t>102</w:t>
        </w:r>
        <w:r w:rsidR="00DB416E">
          <w:rPr>
            <w:noProof/>
            <w:webHidden/>
          </w:rPr>
          <w:fldChar w:fldCharType="end"/>
        </w:r>
      </w:hyperlink>
    </w:p>
    <w:p w14:paraId="1A57A972" w14:textId="113E71F9" w:rsidR="00DB416E" w:rsidRDefault="00C07375">
      <w:pPr>
        <w:pStyle w:val="TJ4"/>
        <w:tabs>
          <w:tab w:val="right" w:leader="dot" w:pos="9017"/>
        </w:tabs>
        <w:rPr>
          <w:rFonts w:eastAsiaTheme="minorEastAsia" w:cstheme="minorBidi"/>
          <w:noProof/>
          <w:sz w:val="22"/>
          <w:szCs w:val="22"/>
          <w:lang w:eastAsia="hu-HU"/>
        </w:rPr>
      </w:pPr>
      <w:hyperlink w:anchor="_Toc131801199" w:history="1">
        <w:r w:rsidR="00DB416E" w:rsidRPr="00F26504">
          <w:rPr>
            <w:rStyle w:val="Hiperhivatkozs"/>
            <w:noProof/>
          </w:rPr>
          <w:t>Jód</w:t>
        </w:r>
        <w:r w:rsidR="00DB416E">
          <w:rPr>
            <w:noProof/>
            <w:webHidden/>
          </w:rPr>
          <w:tab/>
        </w:r>
        <w:r w:rsidR="00DB416E">
          <w:rPr>
            <w:noProof/>
            <w:webHidden/>
          </w:rPr>
          <w:fldChar w:fldCharType="begin"/>
        </w:r>
        <w:r w:rsidR="00DB416E">
          <w:rPr>
            <w:noProof/>
            <w:webHidden/>
          </w:rPr>
          <w:instrText xml:space="preserve"> PAGEREF _Toc131801199 \h </w:instrText>
        </w:r>
        <w:r w:rsidR="00DB416E">
          <w:rPr>
            <w:noProof/>
            <w:webHidden/>
          </w:rPr>
        </w:r>
        <w:r w:rsidR="00DB416E">
          <w:rPr>
            <w:noProof/>
            <w:webHidden/>
          </w:rPr>
          <w:fldChar w:fldCharType="separate"/>
        </w:r>
        <w:r w:rsidR="00DB416E">
          <w:rPr>
            <w:noProof/>
            <w:webHidden/>
          </w:rPr>
          <w:t>103</w:t>
        </w:r>
        <w:r w:rsidR="00DB416E">
          <w:rPr>
            <w:noProof/>
            <w:webHidden/>
          </w:rPr>
          <w:fldChar w:fldCharType="end"/>
        </w:r>
      </w:hyperlink>
    </w:p>
    <w:p w14:paraId="300C2AD2" w14:textId="4B02DF3D" w:rsidR="00DB416E" w:rsidRDefault="00C07375">
      <w:pPr>
        <w:pStyle w:val="TJ4"/>
        <w:tabs>
          <w:tab w:val="right" w:leader="dot" w:pos="9017"/>
        </w:tabs>
        <w:rPr>
          <w:rFonts w:eastAsiaTheme="minorEastAsia" w:cstheme="minorBidi"/>
          <w:noProof/>
          <w:sz w:val="22"/>
          <w:szCs w:val="22"/>
          <w:lang w:eastAsia="hu-HU"/>
        </w:rPr>
      </w:pPr>
      <w:hyperlink w:anchor="_Toc131801200" w:history="1">
        <w:r w:rsidR="00DB416E" w:rsidRPr="00F26504">
          <w:rPr>
            <w:rStyle w:val="Hiperhivatkozs"/>
            <w:noProof/>
          </w:rPr>
          <w:t>Arany</w:t>
        </w:r>
        <w:r w:rsidR="00DB416E">
          <w:rPr>
            <w:noProof/>
            <w:webHidden/>
          </w:rPr>
          <w:tab/>
        </w:r>
        <w:r w:rsidR="00DB416E">
          <w:rPr>
            <w:noProof/>
            <w:webHidden/>
          </w:rPr>
          <w:fldChar w:fldCharType="begin"/>
        </w:r>
        <w:r w:rsidR="00DB416E">
          <w:rPr>
            <w:noProof/>
            <w:webHidden/>
          </w:rPr>
          <w:instrText xml:space="preserve"> PAGEREF _Toc131801200 \h </w:instrText>
        </w:r>
        <w:r w:rsidR="00DB416E">
          <w:rPr>
            <w:noProof/>
            <w:webHidden/>
          </w:rPr>
        </w:r>
        <w:r w:rsidR="00DB416E">
          <w:rPr>
            <w:noProof/>
            <w:webHidden/>
          </w:rPr>
          <w:fldChar w:fldCharType="separate"/>
        </w:r>
        <w:r w:rsidR="00DB416E">
          <w:rPr>
            <w:noProof/>
            <w:webHidden/>
          </w:rPr>
          <w:t>104</w:t>
        </w:r>
        <w:r w:rsidR="00DB416E">
          <w:rPr>
            <w:noProof/>
            <w:webHidden/>
          </w:rPr>
          <w:fldChar w:fldCharType="end"/>
        </w:r>
      </w:hyperlink>
    </w:p>
    <w:p w14:paraId="5DD37ACD" w14:textId="178E8B5A"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201" w:history="1">
        <w:r w:rsidR="00DB416E" w:rsidRPr="00F26504">
          <w:rPr>
            <w:rStyle w:val="Hiperhivatkozs"/>
            <w:noProof/>
          </w:rPr>
          <w:t>V.</w:t>
        </w:r>
        <w:r w:rsidR="00DB416E">
          <w:rPr>
            <w:rFonts w:eastAsiaTheme="minorEastAsia" w:cstheme="minorBidi"/>
            <w:b w:val="0"/>
            <w:bCs w:val="0"/>
            <w:noProof/>
            <w:sz w:val="22"/>
            <w:szCs w:val="22"/>
            <w:lang w:eastAsia="hu-HU"/>
          </w:rPr>
          <w:tab/>
        </w:r>
        <w:r w:rsidR="00DB416E" w:rsidRPr="00F26504">
          <w:rPr>
            <w:rStyle w:val="Hiperhivatkozs"/>
            <w:noProof/>
          </w:rPr>
          <w:t>Tetraéder-A csoport</w:t>
        </w:r>
        <w:r w:rsidR="00DB416E">
          <w:rPr>
            <w:noProof/>
            <w:webHidden/>
          </w:rPr>
          <w:tab/>
        </w:r>
        <w:r w:rsidR="00DB416E">
          <w:rPr>
            <w:noProof/>
            <w:webHidden/>
          </w:rPr>
          <w:fldChar w:fldCharType="begin"/>
        </w:r>
        <w:r w:rsidR="00DB416E">
          <w:rPr>
            <w:noProof/>
            <w:webHidden/>
          </w:rPr>
          <w:instrText xml:space="preserve"> PAGEREF _Toc131801201 \h </w:instrText>
        </w:r>
        <w:r w:rsidR="00DB416E">
          <w:rPr>
            <w:noProof/>
            <w:webHidden/>
          </w:rPr>
        </w:r>
        <w:r w:rsidR="00DB416E">
          <w:rPr>
            <w:noProof/>
            <w:webHidden/>
          </w:rPr>
          <w:fldChar w:fldCharType="separate"/>
        </w:r>
        <w:r w:rsidR="00DB416E">
          <w:rPr>
            <w:noProof/>
            <w:webHidden/>
          </w:rPr>
          <w:t>109</w:t>
        </w:r>
        <w:r w:rsidR="00DB416E">
          <w:rPr>
            <w:noProof/>
            <w:webHidden/>
          </w:rPr>
          <w:fldChar w:fldCharType="end"/>
        </w:r>
      </w:hyperlink>
    </w:p>
    <w:p w14:paraId="151AF360" w14:textId="0101B8BC" w:rsidR="00DB416E" w:rsidRDefault="00C07375">
      <w:pPr>
        <w:pStyle w:val="TJ3"/>
        <w:tabs>
          <w:tab w:val="left" w:pos="2551"/>
          <w:tab w:val="right" w:leader="dot" w:pos="9017"/>
        </w:tabs>
        <w:rPr>
          <w:rFonts w:eastAsiaTheme="minorEastAsia" w:cstheme="minorBidi"/>
          <w:noProof/>
          <w:sz w:val="22"/>
          <w:szCs w:val="22"/>
          <w:lang w:eastAsia="hu-HU"/>
        </w:rPr>
      </w:pPr>
      <w:hyperlink w:anchor="_Toc131801202" w:history="1">
        <w:r w:rsidR="00DB416E" w:rsidRPr="00F26504">
          <w:rPr>
            <w:rStyle w:val="Hiperhivatkozs"/>
            <w:noProof/>
          </w:rPr>
          <w:t>RENDSZÁM: 4</w:t>
        </w:r>
        <w:r w:rsidR="00DB416E">
          <w:rPr>
            <w:rFonts w:eastAsiaTheme="minorEastAsia" w:cstheme="minorBidi"/>
            <w:noProof/>
            <w:sz w:val="22"/>
            <w:szCs w:val="22"/>
            <w:lang w:eastAsia="hu-HU"/>
          </w:rPr>
          <w:tab/>
        </w:r>
        <w:r w:rsidR="00DB416E" w:rsidRPr="00F26504">
          <w:rPr>
            <w:rStyle w:val="Hiperhivatkozs"/>
            <w:noProof/>
          </w:rPr>
          <w:t xml:space="preserve"> BERILLIUM</w:t>
        </w:r>
        <w:r w:rsidR="00DB416E">
          <w:rPr>
            <w:noProof/>
            <w:webHidden/>
          </w:rPr>
          <w:tab/>
        </w:r>
        <w:r w:rsidR="00DB416E">
          <w:rPr>
            <w:noProof/>
            <w:webHidden/>
          </w:rPr>
          <w:fldChar w:fldCharType="begin"/>
        </w:r>
        <w:r w:rsidR="00DB416E">
          <w:rPr>
            <w:noProof/>
            <w:webHidden/>
          </w:rPr>
          <w:instrText xml:space="preserve"> PAGEREF _Toc131801202 \h </w:instrText>
        </w:r>
        <w:r w:rsidR="00DB416E">
          <w:rPr>
            <w:noProof/>
            <w:webHidden/>
          </w:rPr>
        </w:r>
        <w:r w:rsidR="00DB416E">
          <w:rPr>
            <w:noProof/>
            <w:webHidden/>
          </w:rPr>
          <w:fldChar w:fldCharType="separate"/>
        </w:r>
        <w:r w:rsidR="00DB416E">
          <w:rPr>
            <w:noProof/>
            <w:webHidden/>
          </w:rPr>
          <w:t>112</w:t>
        </w:r>
        <w:r w:rsidR="00DB416E">
          <w:rPr>
            <w:noProof/>
            <w:webHidden/>
          </w:rPr>
          <w:fldChar w:fldCharType="end"/>
        </w:r>
      </w:hyperlink>
    </w:p>
    <w:p w14:paraId="45F768BD" w14:textId="17BF5B3E" w:rsidR="00DB416E" w:rsidRDefault="00C07375">
      <w:pPr>
        <w:pStyle w:val="TJ3"/>
        <w:tabs>
          <w:tab w:val="left" w:pos="2551"/>
          <w:tab w:val="right" w:leader="dot" w:pos="9017"/>
        </w:tabs>
        <w:rPr>
          <w:rFonts w:eastAsiaTheme="minorEastAsia" w:cstheme="minorBidi"/>
          <w:noProof/>
          <w:sz w:val="22"/>
          <w:szCs w:val="22"/>
          <w:lang w:eastAsia="hu-HU"/>
        </w:rPr>
      </w:pPr>
      <w:hyperlink w:anchor="_Toc131801203" w:history="1">
        <w:r w:rsidR="00DB416E" w:rsidRPr="00F26504">
          <w:rPr>
            <w:rStyle w:val="Hiperhivatkozs"/>
            <w:noProof/>
          </w:rPr>
          <w:t>RENDSZÁM: 8</w:t>
        </w:r>
        <w:r w:rsidR="00DB416E">
          <w:rPr>
            <w:rFonts w:eastAsiaTheme="minorEastAsia" w:cstheme="minorBidi"/>
            <w:noProof/>
            <w:sz w:val="22"/>
            <w:szCs w:val="22"/>
            <w:lang w:eastAsia="hu-HU"/>
          </w:rPr>
          <w:tab/>
        </w:r>
        <w:r w:rsidR="00DB416E" w:rsidRPr="00F26504">
          <w:rPr>
            <w:rStyle w:val="Hiperhivatkozs"/>
            <w:noProof/>
          </w:rPr>
          <w:t xml:space="preserve"> OXIGÉN</w:t>
        </w:r>
        <w:r w:rsidR="00DB416E">
          <w:rPr>
            <w:noProof/>
            <w:webHidden/>
          </w:rPr>
          <w:tab/>
        </w:r>
        <w:r w:rsidR="00DB416E">
          <w:rPr>
            <w:noProof/>
            <w:webHidden/>
          </w:rPr>
          <w:fldChar w:fldCharType="begin"/>
        </w:r>
        <w:r w:rsidR="00DB416E">
          <w:rPr>
            <w:noProof/>
            <w:webHidden/>
          </w:rPr>
          <w:instrText xml:space="preserve"> PAGEREF _Toc131801203 \h </w:instrText>
        </w:r>
        <w:r w:rsidR="00DB416E">
          <w:rPr>
            <w:noProof/>
            <w:webHidden/>
          </w:rPr>
        </w:r>
        <w:r w:rsidR="00DB416E">
          <w:rPr>
            <w:noProof/>
            <w:webHidden/>
          </w:rPr>
          <w:fldChar w:fldCharType="separate"/>
        </w:r>
        <w:r w:rsidR="00DB416E">
          <w:rPr>
            <w:noProof/>
            <w:webHidden/>
          </w:rPr>
          <w:t>112</w:t>
        </w:r>
        <w:r w:rsidR="00DB416E">
          <w:rPr>
            <w:noProof/>
            <w:webHidden/>
          </w:rPr>
          <w:fldChar w:fldCharType="end"/>
        </w:r>
      </w:hyperlink>
    </w:p>
    <w:p w14:paraId="3F7A03B6" w14:textId="05EBD6BC" w:rsidR="00DB416E" w:rsidRDefault="00C07375">
      <w:pPr>
        <w:pStyle w:val="TJ4"/>
        <w:tabs>
          <w:tab w:val="right" w:leader="dot" w:pos="9017"/>
        </w:tabs>
        <w:rPr>
          <w:rFonts w:eastAsiaTheme="minorEastAsia" w:cstheme="minorBidi"/>
          <w:noProof/>
          <w:sz w:val="22"/>
          <w:szCs w:val="22"/>
          <w:lang w:eastAsia="hu-HU"/>
        </w:rPr>
      </w:pPr>
      <w:hyperlink w:anchor="_Toc131801204" w:history="1">
        <w:r w:rsidR="00DB416E" w:rsidRPr="00F26504">
          <w:rPr>
            <w:rStyle w:val="Hiperhivatkozs"/>
            <w:noProof/>
          </w:rPr>
          <w:t>Az Oxigén 2. változata</w:t>
        </w:r>
        <w:r w:rsidR="00DB416E">
          <w:rPr>
            <w:noProof/>
            <w:webHidden/>
          </w:rPr>
          <w:tab/>
        </w:r>
        <w:r w:rsidR="00DB416E">
          <w:rPr>
            <w:noProof/>
            <w:webHidden/>
          </w:rPr>
          <w:fldChar w:fldCharType="begin"/>
        </w:r>
        <w:r w:rsidR="00DB416E">
          <w:rPr>
            <w:noProof/>
            <w:webHidden/>
          </w:rPr>
          <w:instrText xml:space="preserve"> PAGEREF _Toc131801204 \h </w:instrText>
        </w:r>
        <w:r w:rsidR="00DB416E">
          <w:rPr>
            <w:noProof/>
            <w:webHidden/>
          </w:rPr>
        </w:r>
        <w:r w:rsidR="00DB416E">
          <w:rPr>
            <w:noProof/>
            <w:webHidden/>
          </w:rPr>
          <w:fldChar w:fldCharType="separate"/>
        </w:r>
        <w:r w:rsidR="00DB416E">
          <w:rPr>
            <w:noProof/>
            <w:webHidden/>
          </w:rPr>
          <w:t>114</w:t>
        </w:r>
        <w:r w:rsidR="00DB416E">
          <w:rPr>
            <w:noProof/>
            <w:webHidden/>
          </w:rPr>
          <w:fldChar w:fldCharType="end"/>
        </w:r>
      </w:hyperlink>
    </w:p>
    <w:p w14:paraId="46ED29EB" w14:textId="0CE18E84" w:rsidR="00DB416E" w:rsidRDefault="00C07375">
      <w:pPr>
        <w:pStyle w:val="TJ4"/>
        <w:tabs>
          <w:tab w:val="right" w:leader="dot" w:pos="9017"/>
        </w:tabs>
        <w:rPr>
          <w:rFonts w:eastAsiaTheme="minorEastAsia" w:cstheme="minorBidi"/>
          <w:noProof/>
          <w:sz w:val="22"/>
          <w:szCs w:val="22"/>
          <w:lang w:eastAsia="hu-HU"/>
        </w:rPr>
      </w:pPr>
      <w:hyperlink w:anchor="_Toc131801205" w:history="1">
        <w:r w:rsidR="00DB416E" w:rsidRPr="00F26504">
          <w:rPr>
            <w:rStyle w:val="Hiperhivatkozs"/>
            <w:noProof/>
          </w:rPr>
          <w:t>Az Oxigén 3. változata</w:t>
        </w:r>
        <w:r w:rsidR="00DB416E">
          <w:rPr>
            <w:noProof/>
            <w:webHidden/>
          </w:rPr>
          <w:tab/>
        </w:r>
        <w:r w:rsidR="00DB416E">
          <w:rPr>
            <w:noProof/>
            <w:webHidden/>
          </w:rPr>
          <w:fldChar w:fldCharType="begin"/>
        </w:r>
        <w:r w:rsidR="00DB416E">
          <w:rPr>
            <w:noProof/>
            <w:webHidden/>
          </w:rPr>
          <w:instrText xml:space="preserve"> PAGEREF _Toc131801205 \h </w:instrText>
        </w:r>
        <w:r w:rsidR="00DB416E">
          <w:rPr>
            <w:noProof/>
            <w:webHidden/>
          </w:rPr>
        </w:r>
        <w:r w:rsidR="00DB416E">
          <w:rPr>
            <w:noProof/>
            <w:webHidden/>
          </w:rPr>
          <w:fldChar w:fldCharType="separate"/>
        </w:r>
        <w:r w:rsidR="00DB416E">
          <w:rPr>
            <w:noProof/>
            <w:webHidden/>
          </w:rPr>
          <w:t>115</w:t>
        </w:r>
        <w:r w:rsidR="00DB416E">
          <w:rPr>
            <w:noProof/>
            <w:webHidden/>
          </w:rPr>
          <w:fldChar w:fldCharType="end"/>
        </w:r>
      </w:hyperlink>
    </w:p>
    <w:p w14:paraId="136DFD2E" w14:textId="44904D0C" w:rsidR="00DB416E" w:rsidRDefault="00C07375">
      <w:pPr>
        <w:pStyle w:val="TJ4"/>
        <w:tabs>
          <w:tab w:val="right" w:leader="dot" w:pos="9017"/>
        </w:tabs>
        <w:rPr>
          <w:rFonts w:eastAsiaTheme="minorEastAsia" w:cstheme="minorBidi"/>
          <w:noProof/>
          <w:sz w:val="22"/>
          <w:szCs w:val="22"/>
          <w:lang w:eastAsia="hu-HU"/>
        </w:rPr>
      </w:pPr>
      <w:hyperlink w:anchor="_Toc131801206" w:history="1">
        <w:r w:rsidR="00DB416E" w:rsidRPr="00F26504">
          <w:rPr>
            <w:rStyle w:val="Hiperhivatkozs"/>
            <w:noProof/>
          </w:rPr>
          <w:t>Az Életerő Gömböcske</w:t>
        </w:r>
        <w:r w:rsidR="00DB416E">
          <w:rPr>
            <w:noProof/>
            <w:webHidden/>
          </w:rPr>
          <w:tab/>
        </w:r>
        <w:r w:rsidR="00DB416E">
          <w:rPr>
            <w:noProof/>
            <w:webHidden/>
          </w:rPr>
          <w:fldChar w:fldCharType="begin"/>
        </w:r>
        <w:r w:rsidR="00DB416E">
          <w:rPr>
            <w:noProof/>
            <w:webHidden/>
          </w:rPr>
          <w:instrText xml:space="preserve"> PAGEREF _Toc131801206 \h </w:instrText>
        </w:r>
        <w:r w:rsidR="00DB416E">
          <w:rPr>
            <w:noProof/>
            <w:webHidden/>
          </w:rPr>
        </w:r>
        <w:r w:rsidR="00DB416E">
          <w:rPr>
            <w:noProof/>
            <w:webHidden/>
          </w:rPr>
          <w:fldChar w:fldCharType="separate"/>
        </w:r>
        <w:r w:rsidR="00DB416E">
          <w:rPr>
            <w:noProof/>
            <w:webHidden/>
          </w:rPr>
          <w:t>118</w:t>
        </w:r>
        <w:r w:rsidR="00DB416E">
          <w:rPr>
            <w:noProof/>
            <w:webHidden/>
          </w:rPr>
          <w:fldChar w:fldCharType="end"/>
        </w:r>
      </w:hyperlink>
    </w:p>
    <w:p w14:paraId="7D969B42" w14:textId="4E88EC02" w:rsidR="00DB416E" w:rsidRDefault="00C07375">
      <w:pPr>
        <w:pStyle w:val="TJ4"/>
        <w:tabs>
          <w:tab w:val="right" w:leader="dot" w:pos="9017"/>
        </w:tabs>
        <w:rPr>
          <w:rFonts w:eastAsiaTheme="minorEastAsia" w:cstheme="minorBidi"/>
          <w:noProof/>
          <w:sz w:val="22"/>
          <w:szCs w:val="22"/>
          <w:lang w:eastAsia="hu-HU"/>
        </w:rPr>
      </w:pPr>
      <w:hyperlink w:anchor="_Toc131801207" w:history="1">
        <w:r w:rsidR="00DB416E" w:rsidRPr="00F26504">
          <w:rPr>
            <w:rStyle w:val="Hiperhivatkozs"/>
            <w:noProof/>
          </w:rPr>
          <w:t>Ózon</w:t>
        </w:r>
        <w:r w:rsidR="00DB416E">
          <w:rPr>
            <w:noProof/>
            <w:webHidden/>
          </w:rPr>
          <w:tab/>
        </w:r>
        <w:r w:rsidR="00DB416E">
          <w:rPr>
            <w:noProof/>
            <w:webHidden/>
          </w:rPr>
          <w:fldChar w:fldCharType="begin"/>
        </w:r>
        <w:r w:rsidR="00DB416E">
          <w:rPr>
            <w:noProof/>
            <w:webHidden/>
          </w:rPr>
          <w:instrText xml:space="preserve"> PAGEREF _Toc131801207 \h </w:instrText>
        </w:r>
        <w:r w:rsidR="00DB416E">
          <w:rPr>
            <w:noProof/>
            <w:webHidden/>
          </w:rPr>
        </w:r>
        <w:r w:rsidR="00DB416E">
          <w:rPr>
            <w:noProof/>
            <w:webHidden/>
          </w:rPr>
          <w:fldChar w:fldCharType="separate"/>
        </w:r>
        <w:r w:rsidR="00DB416E">
          <w:rPr>
            <w:noProof/>
            <w:webHidden/>
          </w:rPr>
          <w:t>119</w:t>
        </w:r>
        <w:r w:rsidR="00DB416E">
          <w:rPr>
            <w:noProof/>
            <w:webHidden/>
          </w:rPr>
          <w:fldChar w:fldCharType="end"/>
        </w:r>
      </w:hyperlink>
    </w:p>
    <w:p w14:paraId="15CF331B" w14:textId="0475DFA0"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08" w:history="1">
        <w:r w:rsidR="00DB416E" w:rsidRPr="00F26504">
          <w:rPr>
            <w:rStyle w:val="Hiperhivatkozs"/>
            <w:noProof/>
          </w:rPr>
          <w:t>RENDSZÁM: 20</w:t>
        </w:r>
        <w:r w:rsidR="00DB416E">
          <w:rPr>
            <w:rFonts w:eastAsiaTheme="minorEastAsia" w:cstheme="minorBidi"/>
            <w:noProof/>
            <w:sz w:val="22"/>
            <w:szCs w:val="22"/>
            <w:lang w:eastAsia="hu-HU"/>
          </w:rPr>
          <w:tab/>
        </w:r>
        <w:r w:rsidR="00DB416E" w:rsidRPr="00F26504">
          <w:rPr>
            <w:rStyle w:val="Hiperhivatkozs"/>
            <w:noProof/>
          </w:rPr>
          <w:t xml:space="preserve"> KALCIUM</w:t>
        </w:r>
        <w:r w:rsidR="00DB416E">
          <w:rPr>
            <w:noProof/>
            <w:webHidden/>
          </w:rPr>
          <w:tab/>
        </w:r>
        <w:r w:rsidR="00DB416E">
          <w:rPr>
            <w:noProof/>
            <w:webHidden/>
          </w:rPr>
          <w:fldChar w:fldCharType="begin"/>
        </w:r>
        <w:r w:rsidR="00DB416E">
          <w:rPr>
            <w:noProof/>
            <w:webHidden/>
          </w:rPr>
          <w:instrText xml:space="preserve"> PAGEREF _Toc131801208 \h </w:instrText>
        </w:r>
        <w:r w:rsidR="00DB416E">
          <w:rPr>
            <w:noProof/>
            <w:webHidden/>
          </w:rPr>
        </w:r>
        <w:r w:rsidR="00DB416E">
          <w:rPr>
            <w:noProof/>
            <w:webHidden/>
          </w:rPr>
          <w:fldChar w:fldCharType="separate"/>
        </w:r>
        <w:r w:rsidR="00DB416E">
          <w:rPr>
            <w:noProof/>
            <w:webHidden/>
          </w:rPr>
          <w:t>120</w:t>
        </w:r>
        <w:r w:rsidR="00DB416E">
          <w:rPr>
            <w:noProof/>
            <w:webHidden/>
          </w:rPr>
          <w:fldChar w:fldCharType="end"/>
        </w:r>
      </w:hyperlink>
    </w:p>
    <w:p w14:paraId="48E85DA9" w14:textId="1FBCA326"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09" w:history="1">
        <w:r w:rsidR="00DB416E" w:rsidRPr="00F26504">
          <w:rPr>
            <w:rStyle w:val="Hiperhivatkozs"/>
            <w:noProof/>
          </w:rPr>
          <w:t>RENDSZÁM: 24</w:t>
        </w:r>
        <w:r w:rsidR="00DB416E">
          <w:rPr>
            <w:rFonts w:eastAsiaTheme="minorEastAsia" w:cstheme="minorBidi"/>
            <w:noProof/>
            <w:sz w:val="22"/>
            <w:szCs w:val="22"/>
            <w:lang w:eastAsia="hu-HU"/>
          </w:rPr>
          <w:tab/>
        </w:r>
        <w:r w:rsidR="00DB416E" w:rsidRPr="00F26504">
          <w:rPr>
            <w:rStyle w:val="Hiperhivatkozs"/>
            <w:noProof/>
          </w:rPr>
          <w:t xml:space="preserve"> KRÓM</w:t>
        </w:r>
        <w:r w:rsidR="00DB416E">
          <w:rPr>
            <w:noProof/>
            <w:webHidden/>
          </w:rPr>
          <w:tab/>
        </w:r>
        <w:r w:rsidR="00DB416E">
          <w:rPr>
            <w:noProof/>
            <w:webHidden/>
          </w:rPr>
          <w:fldChar w:fldCharType="begin"/>
        </w:r>
        <w:r w:rsidR="00DB416E">
          <w:rPr>
            <w:noProof/>
            <w:webHidden/>
          </w:rPr>
          <w:instrText xml:space="preserve"> PAGEREF _Toc131801209 \h </w:instrText>
        </w:r>
        <w:r w:rsidR="00DB416E">
          <w:rPr>
            <w:noProof/>
            <w:webHidden/>
          </w:rPr>
        </w:r>
        <w:r w:rsidR="00DB416E">
          <w:rPr>
            <w:noProof/>
            <w:webHidden/>
          </w:rPr>
          <w:fldChar w:fldCharType="separate"/>
        </w:r>
        <w:r w:rsidR="00DB416E">
          <w:rPr>
            <w:noProof/>
            <w:webHidden/>
          </w:rPr>
          <w:t>121</w:t>
        </w:r>
        <w:r w:rsidR="00DB416E">
          <w:rPr>
            <w:noProof/>
            <w:webHidden/>
          </w:rPr>
          <w:fldChar w:fldCharType="end"/>
        </w:r>
      </w:hyperlink>
    </w:p>
    <w:p w14:paraId="155E07D8" w14:textId="3A99BD29"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0" w:history="1">
        <w:r w:rsidR="00DB416E" w:rsidRPr="00F26504">
          <w:rPr>
            <w:rStyle w:val="Hiperhivatkozs"/>
            <w:noProof/>
          </w:rPr>
          <w:t>RENDSZÁM: 38</w:t>
        </w:r>
        <w:r w:rsidR="00DB416E">
          <w:rPr>
            <w:rFonts w:eastAsiaTheme="minorEastAsia" w:cstheme="minorBidi"/>
            <w:noProof/>
            <w:sz w:val="22"/>
            <w:szCs w:val="22"/>
            <w:lang w:eastAsia="hu-HU"/>
          </w:rPr>
          <w:tab/>
        </w:r>
        <w:r w:rsidR="00DB416E" w:rsidRPr="00F26504">
          <w:rPr>
            <w:rStyle w:val="Hiperhivatkozs"/>
            <w:noProof/>
          </w:rPr>
          <w:t xml:space="preserve"> STRONCIUM</w:t>
        </w:r>
        <w:r w:rsidR="00DB416E">
          <w:rPr>
            <w:noProof/>
            <w:webHidden/>
          </w:rPr>
          <w:tab/>
        </w:r>
        <w:r w:rsidR="00DB416E">
          <w:rPr>
            <w:noProof/>
            <w:webHidden/>
          </w:rPr>
          <w:fldChar w:fldCharType="begin"/>
        </w:r>
        <w:r w:rsidR="00DB416E">
          <w:rPr>
            <w:noProof/>
            <w:webHidden/>
          </w:rPr>
          <w:instrText xml:space="preserve"> PAGEREF _Toc131801210 \h </w:instrText>
        </w:r>
        <w:r w:rsidR="00DB416E">
          <w:rPr>
            <w:noProof/>
            <w:webHidden/>
          </w:rPr>
        </w:r>
        <w:r w:rsidR="00DB416E">
          <w:rPr>
            <w:noProof/>
            <w:webHidden/>
          </w:rPr>
          <w:fldChar w:fldCharType="separate"/>
        </w:r>
        <w:r w:rsidR="00DB416E">
          <w:rPr>
            <w:noProof/>
            <w:webHidden/>
          </w:rPr>
          <w:t>122</w:t>
        </w:r>
        <w:r w:rsidR="00DB416E">
          <w:rPr>
            <w:noProof/>
            <w:webHidden/>
          </w:rPr>
          <w:fldChar w:fldCharType="end"/>
        </w:r>
      </w:hyperlink>
    </w:p>
    <w:p w14:paraId="535FAF14" w14:textId="36943313"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1" w:history="1">
        <w:r w:rsidR="00DB416E" w:rsidRPr="00F26504">
          <w:rPr>
            <w:rStyle w:val="Hiperhivatkozs"/>
            <w:noProof/>
          </w:rPr>
          <w:t>RENDSZÁM: 42</w:t>
        </w:r>
        <w:r w:rsidR="00DB416E">
          <w:rPr>
            <w:rFonts w:eastAsiaTheme="minorEastAsia" w:cstheme="minorBidi"/>
            <w:noProof/>
            <w:sz w:val="22"/>
            <w:szCs w:val="22"/>
            <w:lang w:eastAsia="hu-HU"/>
          </w:rPr>
          <w:tab/>
        </w:r>
        <w:r w:rsidR="00DB416E" w:rsidRPr="00F26504">
          <w:rPr>
            <w:rStyle w:val="Hiperhivatkozs"/>
            <w:noProof/>
          </w:rPr>
          <w:t xml:space="preserve"> MOLIBDÉN</w:t>
        </w:r>
        <w:r w:rsidR="00DB416E">
          <w:rPr>
            <w:noProof/>
            <w:webHidden/>
          </w:rPr>
          <w:tab/>
        </w:r>
        <w:r w:rsidR="00DB416E">
          <w:rPr>
            <w:noProof/>
            <w:webHidden/>
          </w:rPr>
          <w:fldChar w:fldCharType="begin"/>
        </w:r>
        <w:r w:rsidR="00DB416E">
          <w:rPr>
            <w:noProof/>
            <w:webHidden/>
          </w:rPr>
          <w:instrText xml:space="preserve"> PAGEREF _Toc131801211 \h </w:instrText>
        </w:r>
        <w:r w:rsidR="00DB416E">
          <w:rPr>
            <w:noProof/>
            <w:webHidden/>
          </w:rPr>
        </w:r>
        <w:r w:rsidR="00DB416E">
          <w:rPr>
            <w:noProof/>
            <w:webHidden/>
          </w:rPr>
          <w:fldChar w:fldCharType="separate"/>
        </w:r>
        <w:r w:rsidR="00DB416E">
          <w:rPr>
            <w:noProof/>
            <w:webHidden/>
          </w:rPr>
          <w:t>123</w:t>
        </w:r>
        <w:r w:rsidR="00DB416E">
          <w:rPr>
            <w:noProof/>
            <w:webHidden/>
          </w:rPr>
          <w:fldChar w:fldCharType="end"/>
        </w:r>
      </w:hyperlink>
    </w:p>
    <w:p w14:paraId="18CC624B" w14:textId="1A079A0C"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2" w:history="1">
        <w:r w:rsidR="00DB416E" w:rsidRPr="00F26504">
          <w:rPr>
            <w:rStyle w:val="Hiperhivatkozs"/>
            <w:noProof/>
          </w:rPr>
          <w:t>RENDSZÁM: 56</w:t>
        </w:r>
        <w:r w:rsidR="00DB416E">
          <w:rPr>
            <w:rFonts w:eastAsiaTheme="minorEastAsia" w:cstheme="minorBidi"/>
            <w:noProof/>
            <w:sz w:val="22"/>
            <w:szCs w:val="22"/>
            <w:lang w:eastAsia="hu-HU"/>
          </w:rPr>
          <w:tab/>
        </w:r>
        <w:r w:rsidR="00DB416E" w:rsidRPr="00F26504">
          <w:rPr>
            <w:rStyle w:val="Hiperhivatkozs"/>
            <w:noProof/>
          </w:rPr>
          <w:t xml:space="preserve"> BÁRIUM</w:t>
        </w:r>
        <w:r w:rsidR="00DB416E">
          <w:rPr>
            <w:noProof/>
            <w:webHidden/>
          </w:rPr>
          <w:tab/>
        </w:r>
        <w:r w:rsidR="00DB416E">
          <w:rPr>
            <w:noProof/>
            <w:webHidden/>
          </w:rPr>
          <w:fldChar w:fldCharType="begin"/>
        </w:r>
        <w:r w:rsidR="00DB416E">
          <w:rPr>
            <w:noProof/>
            <w:webHidden/>
          </w:rPr>
          <w:instrText xml:space="preserve"> PAGEREF _Toc131801212 \h </w:instrText>
        </w:r>
        <w:r w:rsidR="00DB416E">
          <w:rPr>
            <w:noProof/>
            <w:webHidden/>
          </w:rPr>
        </w:r>
        <w:r w:rsidR="00DB416E">
          <w:rPr>
            <w:noProof/>
            <w:webHidden/>
          </w:rPr>
          <w:fldChar w:fldCharType="separate"/>
        </w:r>
        <w:r w:rsidR="00DB416E">
          <w:rPr>
            <w:noProof/>
            <w:webHidden/>
          </w:rPr>
          <w:t>124</w:t>
        </w:r>
        <w:r w:rsidR="00DB416E">
          <w:rPr>
            <w:noProof/>
            <w:webHidden/>
          </w:rPr>
          <w:fldChar w:fldCharType="end"/>
        </w:r>
      </w:hyperlink>
    </w:p>
    <w:p w14:paraId="73E38A6B" w14:textId="00660B4C"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3" w:history="1">
        <w:r w:rsidR="00DB416E" w:rsidRPr="00F26504">
          <w:rPr>
            <w:rStyle w:val="Hiperhivatkozs"/>
            <w:noProof/>
          </w:rPr>
          <w:t>RENDSZÁM: 60</w:t>
        </w:r>
        <w:r w:rsidR="00DB416E">
          <w:rPr>
            <w:rFonts w:eastAsiaTheme="minorEastAsia" w:cstheme="minorBidi"/>
            <w:noProof/>
            <w:sz w:val="22"/>
            <w:szCs w:val="22"/>
            <w:lang w:eastAsia="hu-HU"/>
          </w:rPr>
          <w:tab/>
        </w:r>
        <w:r w:rsidR="00DB416E" w:rsidRPr="00F26504">
          <w:rPr>
            <w:rStyle w:val="Hiperhivatkozs"/>
            <w:noProof/>
          </w:rPr>
          <w:t xml:space="preserve"> NEODÍMIUM</w:t>
        </w:r>
        <w:r w:rsidR="00DB416E">
          <w:rPr>
            <w:noProof/>
            <w:webHidden/>
          </w:rPr>
          <w:tab/>
        </w:r>
        <w:r w:rsidR="00DB416E">
          <w:rPr>
            <w:noProof/>
            <w:webHidden/>
          </w:rPr>
          <w:fldChar w:fldCharType="begin"/>
        </w:r>
        <w:r w:rsidR="00DB416E">
          <w:rPr>
            <w:noProof/>
            <w:webHidden/>
          </w:rPr>
          <w:instrText xml:space="preserve"> PAGEREF _Toc131801213 \h </w:instrText>
        </w:r>
        <w:r w:rsidR="00DB416E">
          <w:rPr>
            <w:noProof/>
            <w:webHidden/>
          </w:rPr>
        </w:r>
        <w:r w:rsidR="00DB416E">
          <w:rPr>
            <w:noProof/>
            <w:webHidden/>
          </w:rPr>
          <w:fldChar w:fldCharType="separate"/>
        </w:r>
        <w:r w:rsidR="00DB416E">
          <w:rPr>
            <w:noProof/>
            <w:webHidden/>
          </w:rPr>
          <w:t>125</w:t>
        </w:r>
        <w:r w:rsidR="00DB416E">
          <w:rPr>
            <w:noProof/>
            <w:webHidden/>
          </w:rPr>
          <w:fldChar w:fldCharType="end"/>
        </w:r>
      </w:hyperlink>
    </w:p>
    <w:p w14:paraId="7B422D65" w14:textId="71BAE86E"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4" w:history="1">
        <w:r w:rsidR="00DB416E" w:rsidRPr="00F26504">
          <w:rPr>
            <w:rStyle w:val="Hiperhivatkozs"/>
            <w:noProof/>
          </w:rPr>
          <w:t>RENDSZÁM: 70</w:t>
        </w:r>
        <w:r w:rsidR="00DB416E">
          <w:rPr>
            <w:rFonts w:eastAsiaTheme="minorEastAsia" w:cstheme="minorBidi"/>
            <w:noProof/>
            <w:sz w:val="22"/>
            <w:szCs w:val="22"/>
            <w:lang w:eastAsia="hu-HU"/>
          </w:rPr>
          <w:tab/>
        </w:r>
        <w:r w:rsidR="00DB416E" w:rsidRPr="00F26504">
          <w:rPr>
            <w:rStyle w:val="Hiperhivatkozs"/>
            <w:noProof/>
          </w:rPr>
          <w:t xml:space="preserve"> ITTERBIUM</w:t>
        </w:r>
        <w:r w:rsidR="00DB416E">
          <w:rPr>
            <w:noProof/>
            <w:webHidden/>
          </w:rPr>
          <w:tab/>
        </w:r>
        <w:r w:rsidR="00DB416E">
          <w:rPr>
            <w:noProof/>
            <w:webHidden/>
          </w:rPr>
          <w:fldChar w:fldCharType="begin"/>
        </w:r>
        <w:r w:rsidR="00DB416E">
          <w:rPr>
            <w:noProof/>
            <w:webHidden/>
          </w:rPr>
          <w:instrText xml:space="preserve"> PAGEREF _Toc131801214 \h </w:instrText>
        </w:r>
        <w:r w:rsidR="00DB416E">
          <w:rPr>
            <w:noProof/>
            <w:webHidden/>
          </w:rPr>
        </w:r>
        <w:r w:rsidR="00DB416E">
          <w:rPr>
            <w:noProof/>
            <w:webHidden/>
          </w:rPr>
          <w:fldChar w:fldCharType="separate"/>
        </w:r>
        <w:r w:rsidR="00DB416E">
          <w:rPr>
            <w:noProof/>
            <w:webHidden/>
          </w:rPr>
          <w:t>126</w:t>
        </w:r>
        <w:r w:rsidR="00DB416E">
          <w:rPr>
            <w:noProof/>
            <w:webHidden/>
          </w:rPr>
          <w:fldChar w:fldCharType="end"/>
        </w:r>
      </w:hyperlink>
    </w:p>
    <w:p w14:paraId="34D465B7" w14:textId="1506E513"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5" w:history="1">
        <w:r w:rsidR="00DB416E" w:rsidRPr="00F26504">
          <w:rPr>
            <w:rStyle w:val="Hiperhivatkozs"/>
            <w:noProof/>
          </w:rPr>
          <w:t>RENDSZÁM: 74</w:t>
        </w:r>
        <w:r w:rsidR="00DB416E">
          <w:rPr>
            <w:rFonts w:eastAsiaTheme="minorEastAsia" w:cstheme="minorBidi"/>
            <w:noProof/>
            <w:sz w:val="22"/>
            <w:szCs w:val="22"/>
            <w:lang w:eastAsia="hu-HU"/>
          </w:rPr>
          <w:tab/>
        </w:r>
        <w:r w:rsidR="00DB416E" w:rsidRPr="00F26504">
          <w:rPr>
            <w:rStyle w:val="Hiperhivatkozs"/>
            <w:noProof/>
          </w:rPr>
          <w:t xml:space="preserve"> VOLFRÁM</w:t>
        </w:r>
        <w:r w:rsidR="00DB416E">
          <w:rPr>
            <w:noProof/>
            <w:webHidden/>
          </w:rPr>
          <w:tab/>
        </w:r>
        <w:r w:rsidR="00DB416E">
          <w:rPr>
            <w:noProof/>
            <w:webHidden/>
          </w:rPr>
          <w:fldChar w:fldCharType="begin"/>
        </w:r>
        <w:r w:rsidR="00DB416E">
          <w:rPr>
            <w:noProof/>
            <w:webHidden/>
          </w:rPr>
          <w:instrText xml:space="preserve"> PAGEREF _Toc131801215 \h </w:instrText>
        </w:r>
        <w:r w:rsidR="00DB416E">
          <w:rPr>
            <w:noProof/>
            <w:webHidden/>
          </w:rPr>
        </w:r>
        <w:r w:rsidR="00DB416E">
          <w:rPr>
            <w:noProof/>
            <w:webHidden/>
          </w:rPr>
          <w:fldChar w:fldCharType="separate"/>
        </w:r>
        <w:r w:rsidR="00DB416E">
          <w:rPr>
            <w:noProof/>
            <w:webHidden/>
          </w:rPr>
          <w:t>126</w:t>
        </w:r>
        <w:r w:rsidR="00DB416E">
          <w:rPr>
            <w:noProof/>
            <w:webHidden/>
          </w:rPr>
          <w:fldChar w:fldCharType="end"/>
        </w:r>
      </w:hyperlink>
    </w:p>
    <w:p w14:paraId="534EF838" w14:textId="0873A574"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6" w:history="1">
        <w:r w:rsidR="00DB416E" w:rsidRPr="00F26504">
          <w:rPr>
            <w:rStyle w:val="Hiperhivatkozs"/>
            <w:noProof/>
          </w:rPr>
          <w:t>RENDSZÁM: 88</w:t>
        </w:r>
        <w:r w:rsidR="00DB416E">
          <w:rPr>
            <w:rFonts w:eastAsiaTheme="minorEastAsia" w:cstheme="minorBidi"/>
            <w:noProof/>
            <w:sz w:val="22"/>
            <w:szCs w:val="22"/>
            <w:lang w:eastAsia="hu-HU"/>
          </w:rPr>
          <w:tab/>
        </w:r>
        <w:r w:rsidR="00DB416E" w:rsidRPr="00F26504">
          <w:rPr>
            <w:rStyle w:val="Hiperhivatkozs"/>
            <w:noProof/>
          </w:rPr>
          <w:t xml:space="preserve"> RÁDIUM</w:t>
        </w:r>
        <w:r w:rsidR="00DB416E">
          <w:rPr>
            <w:noProof/>
            <w:webHidden/>
          </w:rPr>
          <w:tab/>
        </w:r>
        <w:r w:rsidR="00DB416E">
          <w:rPr>
            <w:noProof/>
            <w:webHidden/>
          </w:rPr>
          <w:fldChar w:fldCharType="begin"/>
        </w:r>
        <w:r w:rsidR="00DB416E">
          <w:rPr>
            <w:noProof/>
            <w:webHidden/>
          </w:rPr>
          <w:instrText xml:space="preserve"> PAGEREF _Toc131801216 \h </w:instrText>
        </w:r>
        <w:r w:rsidR="00DB416E">
          <w:rPr>
            <w:noProof/>
            <w:webHidden/>
          </w:rPr>
        </w:r>
        <w:r w:rsidR="00DB416E">
          <w:rPr>
            <w:noProof/>
            <w:webHidden/>
          </w:rPr>
          <w:fldChar w:fldCharType="separate"/>
        </w:r>
        <w:r w:rsidR="00DB416E">
          <w:rPr>
            <w:noProof/>
            <w:webHidden/>
          </w:rPr>
          <w:t>128</w:t>
        </w:r>
        <w:r w:rsidR="00DB416E">
          <w:rPr>
            <w:noProof/>
            <w:webHidden/>
          </w:rPr>
          <w:fldChar w:fldCharType="end"/>
        </w:r>
      </w:hyperlink>
    </w:p>
    <w:p w14:paraId="179554E9" w14:textId="2EFBABEA"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17" w:history="1">
        <w:r w:rsidR="00DB416E" w:rsidRPr="00F26504">
          <w:rPr>
            <w:rStyle w:val="Hiperhivatkozs"/>
            <w:noProof/>
          </w:rPr>
          <w:t>RENDSZÁM: 92</w:t>
        </w:r>
        <w:r w:rsidR="00DB416E">
          <w:rPr>
            <w:rFonts w:eastAsiaTheme="minorEastAsia" w:cstheme="minorBidi"/>
            <w:noProof/>
            <w:sz w:val="22"/>
            <w:szCs w:val="22"/>
            <w:lang w:eastAsia="hu-HU"/>
          </w:rPr>
          <w:tab/>
        </w:r>
        <w:r w:rsidR="00DB416E" w:rsidRPr="00F26504">
          <w:rPr>
            <w:rStyle w:val="Hiperhivatkozs"/>
            <w:noProof/>
          </w:rPr>
          <w:t xml:space="preserve"> URÁN</w:t>
        </w:r>
        <w:r w:rsidR="00DB416E">
          <w:rPr>
            <w:noProof/>
            <w:webHidden/>
          </w:rPr>
          <w:tab/>
        </w:r>
        <w:r w:rsidR="00DB416E">
          <w:rPr>
            <w:noProof/>
            <w:webHidden/>
          </w:rPr>
          <w:fldChar w:fldCharType="begin"/>
        </w:r>
        <w:r w:rsidR="00DB416E">
          <w:rPr>
            <w:noProof/>
            <w:webHidden/>
          </w:rPr>
          <w:instrText xml:space="preserve"> PAGEREF _Toc131801217 \h </w:instrText>
        </w:r>
        <w:r w:rsidR="00DB416E">
          <w:rPr>
            <w:noProof/>
            <w:webHidden/>
          </w:rPr>
        </w:r>
        <w:r w:rsidR="00DB416E">
          <w:rPr>
            <w:noProof/>
            <w:webHidden/>
          </w:rPr>
          <w:fldChar w:fldCharType="separate"/>
        </w:r>
        <w:r w:rsidR="00DB416E">
          <w:rPr>
            <w:noProof/>
            <w:webHidden/>
          </w:rPr>
          <w:t>130</w:t>
        </w:r>
        <w:r w:rsidR="00DB416E">
          <w:rPr>
            <w:noProof/>
            <w:webHidden/>
          </w:rPr>
          <w:fldChar w:fldCharType="end"/>
        </w:r>
      </w:hyperlink>
    </w:p>
    <w:p w14:paraId="56E73CF2" w14:textId="563CC31E" w:rsidR="00DB416E" w:rsidRDefault="00C07375">
      <w:pPr>
        <w:pStyle w:val="TJ2"/>
        <w:tabs>
          <w:tab w:val="right" w:leader="dot" w:pos="9017"/>
        </w:tabs>
        <w:rPr>
          <w:rFonts w:eastAsiaTheme="minorEastAsia" w:cstheme="minorBidi"/>
          <w:i w:val="0"/>
          <w:iCs w:val="0"/>
          <w:noProof/>
          <w:sz w:val="22"/>
          <w:szCs w:val="22"/>
          <w:lang w:eastAsia="hu-HU"/>
        </w:rPr>
      </w:pPr>
      <w:hyperlink w:anchor="_Toc131801218" w:history="1">
        <w:r w:rsidR="00DB416E" w:rsidRPr="00F26504">
          <w:rPr>
            <w:rStyle w:val="Hiperhivatkozs"/>
            <w:noProof/>
          </w:rPr>
          <w:t>A TETRAÉDER-A CSOPORT ELEMEINEK BOMLÁSA</w:t>
        </w:r>
        <w:r w:rsidR="00DB416E">
          <w:rPr>
            <w:noProof/>
            <w:webHidden/>
          </w:rPr>
          <w:tab/>
        </w:r>
        <w:r w:rsidR="00DB416E">
          <w:rPr>
            <w:noProof/>
            <w:webHidden/>
          </w:rPr>
          <w:fldChar w:fldCharType="begin"/>
        </w:r>
        <w:r w:rsidR="00DB416E">
          <w:rPr>
            <w:noProof/>
            <w:webHidden/>
          </w:rPr>
          <w:instrText xml:space="preserve"> PAGEREF _Toc131801218 \h </w:instrText>
        </w:r>
        <w:r w:rsidR="00DB416E">
          <w:rPr>
            <w:noProof/>
            <w:webHidden/>
          </w:rPr>
        </w:r>
        <w:r w:rsidR="00DB416E">
          <w:rPr>
            <w:noProof/>
            <w:webHidden/>
          </w:rPr>
          <w:fldChar w:fldCharType="separate"/>
        </w:r>
        <w:r w:rsidR="00DB416E">
          <w:rPr>
            <w:noProof/>
            <w:webHidden/>
          </w:rPr>
          <w:t>131</w:t>
        </w:r>
        <w:r w:rsidR="00DB416E">
          <w:rPr>
            <w:noProof/>
            <w:webHidden/>
          </w:rPr>
          <w:fldChar w:fldCharType="end"/>
        </w:r>
      </w:hyperlink>
    </w:p>
    <w:p w14:paraId="0019E2A4" w14:textId="4A4D29B0" w:rsidR="00DB416E" w:rsidRDefault="00C07375">
      <w:pPr>
        <w:pStyle w:val="TJ4"/>
        <w:tabs>
          <w:tab w:val="right" w:leader="dot" w:pos="9017"/>
        </w:tabs>
        <w:rPr>
          <w:rFonts w:eastAsiaTheme="minorEastAsia" w:cstheme="minorBidi"/>
          <w:noProof/>
          <w:sz w:val="22"/>
          <w:szCs w:val="22"/>
          <w:lang w:eastAsia="hu-HU"/>
        </w:rPr>
      </w:pPr>
      <w:hyperlink w:anchor="_Toc131801219" w:history="1">
        <w:r w:rsidR="00DB416E" w:rsidRPr="00F26504">
          <w:rPr>
            <w:rStyle w:val="Hiperhivatkozs"/>
            <w:noProof/>
          </w:rPr>
          <w:t>Berillium</w:t>
        </w:r>
        <w:r w:rsidR="00DB416E">
          <w:rPr>
            <w:noProof/>
            <w:webHidden/>
          </w:rPr>
          <w:tab/>
        </w:r>
        <w:r w:rsidR="00DB416E">
          <w:rPr>
            <w:noProof/>
            <w:webHidden/>
          </w:rPr>
          <w:fldChar w:fldCharType="begin"/>
        </w:r>
        <w:r w:rsidR="00DB416E">
          <w:rPr>
            <w:noProof/>
            <w:webHidden/>
          </w:rPr>
          <w:instrText xml:space="preserve"> PAGEREF _Toc131801219 \h </w:instrText>
        </w:r>
        <w:r w:rsidR="00DB416E">
          <w:rPr>
            <w:noProof/>
            <w:webHidden/>
          </w:rPr>
        </w:r>
        <w:r w:rsidR="00DB416E">
          <w:rPr>
            <w:noProof/>
            <w:webHidden/>
          </w:rPr>
          <w:fldChar w:fldCharType="separate"/>
        </w:r>
        <w:r w:rsidR="00DB416E">
          <w:rPr>
            <w:noProof/>
            <w:webHidden/>
          </w:rPr>
          <w:t>131</w:t>
        </w:r>
        <w:r w:rsidR="00DB416E">
          <w:rPr>
            <w:noProof/>
            <w:webHidden/>
          </w:rPr>
          <w:fldChar w:fldCharType="end"/>
        </w:r>
      </w:hyperlink>
    </w:p>
    <w:p w14:paraId="7C184F11" w14:textId="53E8D688" w:rsidR="00DB416E" w:rsidRDefault="00C07375">
      <w:pPr>
        <w:pStyle w:val="TJ4"/>
        <w:tabs>
          <w:tab w:val="right" w:leader="dot" w:pos="9017"/>
        </w:tabs>
        <w:rPr>
          <w:rFonts w:eastAsiaTheme="minorEastAsia" w:cstheme="minorBidi"/>
          <w:noProof/>
          <w:sz w:val="22"/>
          <w:szCs w:val="22"/>
          <w:lang w:eastAsia="hu-HU"/>
        </w:rPr>
      </w:pPr>
      <w:hyperlink w:anchor="_Toc131801220" w:history="1">
        <w:r w:rsidR="00DB416E" w:rsidRPr="00F26504">
          <w:rPr>
            <w:rStyle w:val="Hiperhivatkozs"/>
            <w:noProof/>
          </w:rPr>
          <w:t>Oxigén</w:t>
        </w:r>
        <w:r w:rsidR="00DB416E">
          <w:rPr>
            <w:noProof/>
            <w:webHidden/>
          </w:rPr>
          <w:tab/>
        </w:r>
        <w:r w:rsidR="00DB416E">
          <w:rPr>
            <w:noProof/>
            <w:webHidden/>
          </w:rPr>
          <w:fldChar w:fldCharType="begin"/>
        </w:r>
        <w:r w:rsidR="00DB416E">
          <w:rPr>
            <w:noProof/>
            <w:webHidden/>
          </w:rPr>
          <w:instrText xml:space="preserve"> PAGEREF _Toc131801220 \h </w:instrText>
        </w:r>
        <w:r w:rsidR="00DB416E">
          <w:rPr>
            <w:noProof/>
            <w:webHidden/>
          </w:rPr>
        </w:r>
        <w:r w:rsidR="00DB416E">
          <w:rPr>
            <w:noProof/>
            <w:webHidden/>
          </w:rPr>
          <w:fldChar w:fldCharType="separate"/>
        </w:r>
        <w:r w:rsidR="00DB416E">
          <w:rPr>
            <w:noProof/>
            <w:webHidden/>
          </w:rPr>
          <w:t>133</w:t>
        </w:r>
        <w:r w:rsidR="00DB416E">
          <w:rPr>
            <w:noProof/>
            <w:webHidden/>
          </w:rPr>
          <w:fldChar w:fldCharType="end"/>
        </w:r>
      </w:hyperlink>
    </w:p>
    <w:p w14:paraId="4B9E46CC" w14:textId="6152036A" w:rsidR="00DB416E" w:rsidRDefault="00C07375">
      <w:pPr>
        <w:pStyle w:val="TJ4"/>
        <w:tabs>
          <w:tab w:val="right" w:leader="dot" w:pos="9017"/>
        </w:tabs>
        <w:rPr>
          <w:rFonts w:eastAsiaTheme="minorEastAsia" w:cstheme="minorBidi"/>
          <w:noProof/>
          <w:sz w:val="22"/>
          <w:szCs w:val="22"/>
          <w:lang w:eastAsia="hu-HU"/>
        </w:rPr>
      </w:pPr>
      <w:hyperlink w:anchor="_Toc131801221" w:history="1">
        <w:r w:rsidR="00DB416E" w:rsidRPr="00F26504">
          <w:rPr>
            <w:rStyle w:val="Hiperhivatkozs"/>
            <w:noProof/>
          </w:rPr>
          <w:t>Kalcium</w:t>
        </w:r>
        <w:r w:rsidR="00DB416E">
          <w:rPr>
            <w:noProof/>
            <w:webHidden/>
          </w:rPr>
          <w:tab/>
        </w:r>
        <w:r w:rsidR="00DB416E">
          <w:rPr>
            <w:noProof/>
            <w:webHidden/>
          </w:rPr>
          <w:fldChar w:fldCharType="begin"/>
        </w:r>
        <w:r w:rsidR="00DB416E">
          <w:rPr>
            <w:noProof/>
            <w:webHidden/>
          </w:rPr>
          <w:instrText xml:space="preserve"> PAGEREF _Toc131801221 \h </w:instrText>
        </w:r>
        <w:r w:rsidR="00DB416E">
          <w:rPr>
            <w:noProof/>
            <w:webHidden/>
          </w:rPr>
        </w:r>
        <w:r w:rsidR="00DB416E">
          <w:rPr>
            <w:noProof/>
            <w:webHidden/>
          </w:rPr>
          <w:fldChar w:fldCharType="separate"/>
        </w:r>
        <w:r w:rsidR="00DB416E">
          <w:rPr>
            <w:noProof/>
            <w:webHidden/>
          </w:rPr>
          <w:t>134</w:t>
        </w:r>
        <w:r w:rsidR="00DB416E">
          <w:rPr>
            <w:noProof/>
            <w:webHidden/>
          </w:rPr>
          <w:fldChar w:fldCharType="end"/>
        </w:r>
      </w:hyperlink>
    </w:p>
    <w:p w14:paraId="120EDEE6" w14:textId="62460305" w:rsidR="00DB416E" w:rsidRDefault="00C07375">
      <w:pPr>
        <w:pStyle w:val="TJ4"/>
        <w:tabs>
          <w:tab w:val="right" w:leader="dot" w:pos="9017"/>
        </w:tabs>
        <w:rPr>
          <w:rFonts w:eastAsiaTheme="minorEastAsia" w:cstheme="minorBidi"/>
          <w:noProof/>
          <w:sz w:val="22"/>
          <w:szCs w:val="22"/>
          <w:lang w:eastAsia="hu-HU"/>
        </w:rPr>
      </w:pPr>
      <w:hyperlink w:anchor="_Toc131801222" w:history="1">
        <w:r w:rsidR="00DB416E" w:rsidRPr="00F26504">
          <w:rPr>
            <w:rStyle w:val="Hiperhivatkozs"/>
            <w:noProof/>
          </w:rPr>
          <w:t>Króm</w:t>
        </w:r>
        <w:r w:rsidR="00DB416E">
          <w:rPr>
            <w:noProof/>
            <w:webHidden/>
          </w:rPr>
          <w:tab/>
        </w:r>
        <w:r w:rsidR="00DB416E">
          <w:rPr>
            <w:noProof/>
            <w:webHidden/>
          </w:rPr>
          <w:fldChar w:fldCharType="begin"/>
        </w:r>
        <w:r w:rsidR="00DB416E">
          <w:rPr>
            <w:noProof/>
            <w:webHidden/>
          </w:rPr>
          <w:instrText xml:space="preserve"> PAGEREF _Toc131801222 \h </w:instrText>
        </w:r>
        <w:r w:rsidR="00DB416E">
          <w:rPr>
            <w:noProof/>
            <w:webHidden/>
          </w:rPr>
        </w:r>
        <w:r w:rsidR="00DB416E">
          <w:rPr>
            <w:noProof/>
            <w:webHidden/>
          </w:rPr>
          <w:fldChar w:fldCharType="separate"/>
        </w:r>
        <w:r w:rsidR="00DB416E">
          <w:rPr>
            <w:noProof/>
            <w:webHidden/>
          </w:rPr>
          <w:t>136</w:t>
        </w:r>
        <w:r w:rsidR="00DB416E">
          <w:rPr>
            <w:noProof/>
            <w:webHidden/>
          </w:rPr>
          <w:fldChar w:fldCharType="end"/>
        </w:r>
      </w:hyperlink>
    </w:p>
    <w:p w14:paraId="5F89C869" w14:textId="695210DA" w:rsidR="00DB416E" w:rsidRDefault="00C07375">
      <w:pPr>
        <w:pStyle w:val="TJ4"/>
        <w:tabs>
          <w:tab w:val="right" w:leader="dot" w:pos="9017"/>
        </w:tabs>
        <w:rPr>
          <w:rFonts w:eastAsiaTheme="minorEastAsia" w:cstheme="minorBidi"/>
          <w:noProof/>
          <w:sz w:val="22"/>
          <w:szCs w:val="22"/>
          <w:lang w:eastAsia="hu-HU"/>
        </w:rPr>
      </w:pPr>
      <w:hyperlink w:anchor="_Toc131801223" w:history="1">
        <w:r w:rsidR="00DB416E" w:rsidRPr="00F26504">
          <w:rPr>
            <w:rStyle w:val="Hiperhivatkozs"/>
            <w:noProof/>
          </w:rPr>
          <w:t>Stroncium</w:t>
        </w:r>
        <w:r w:rsidR="00DB416E">
          <w:rPr>
            <w:noProof/>
            <w:webHidden/>
          </w:rPr>
          <w:tab/>
        </w:r>
        <w:r w:rsidR="00DB416E">
          <w:rPr>
            <w:noProof/>
            <w:webHidden/>
          </w:rPr>
          <w:fldChar w:fldCharType="begin"/>
        </w:r>
        <w:r w:rsidR="00DB416E">
          <w:rPr>
            <w:noProof/>
            <w:webHidden/>
          </w:rPr>
          <w:instrText xml:space="preserve"> PAGEREF _Toc131801223 \h </w:instrText>
        </w:r>
        <w:r w:rsidR="00DB416E">
          <w:rPr>
            <w:noProof/>
            <w:webHidden/>
          </w:rPr>
        </w:r>
        <w:r w:rsidR="00DB416E">
          <w:rPr>
            <w:noProof/>
            <w:webHidden/>
          </w:rPr>
          <w:fldChar w:fldCharType="separate"/>
        </w:r>
        <w:r w:rsidR="00DB416E">
          <w:rPr>
            <w:noProof/>
            <w:webHidden/>
          </w:rPr>
          <w:t>136</w:t>
        </w:r>
        <w:r w:rsidR="00DB416E">
          <w:rPr>
            <w:noProof/>
            <w:webHidden/>
          </w:rPr>
          <w:fldChar w:fldCharType="end"/>
        </w:r>
      </w:hyperlink>
    </w:p>
    <w:p w14:paraId="43DA6073" w14:textId="1CE53138" w:rsidR="00DB416E" w:rsidRDefault="00C07375">
      <w:pPr>
        <w:pStyle w:val="TJ4"/>
        <w:tabs>
          <w:tab w:val="right" w:leader="dot" w:pos="9017"/>
        </w:tabs>
        <w:rPr>
          <w:rFonts w:eastAsiaTheme="minorEastAsia" w:cstheme="minorBidi"/>
          <w:noProof/>
          <w:sz w:val="22"/>
          <w:szCs w:val="22"/>
          <w:lang w:eastAsia="hu-HU"/>
        </w:rPr>
      </w:pPr>
      <w:hyperlink w:anchor="_Toc131801224" w:history="1">
        <w:r w:rsidR="00DB416E" w:rsidRPr="00F26504">
          <w:rPr>
            <w:rStyle w:val="Hiperhivatkozs"/>
            <w:noProof/>
          </w:rPr>
          <w:t>Molibdén</w:t>
        </w:r>
        <w:r w:rsidR="00DB416E">
          <w:rPr>
            <w:noProof/>
            <w:webHidden/>
          </w:rPr>
          <w:tab/>
        </w:r>
        <w:r w:rsidR="00DB416E">
          <w:rPr>
            <w:noProof/>
            <w:webHidden/>
          </w:rPr>
          <w:fldChar w:fldCharType="begin"/>
        </w:r>
        <w:r w:rsidR="00DB416E">
          <w:rPr>
            <w:noProof/>
            <w:webHidden/>
          </w:rPr>
          <w:instrText xml:space="preserve"> PAGEREF _Toc131801224 \h </w:instrText>
        </w:r>
        <w:r w:rsidR="00DB416E">
          <w:rPr>
            <w:noProof/>
            <w:webHidden/>
          </w:rPr>
        </w:r>
        <w:r w:rsidR="00DB416E">
          <w:rPr>
            <w:noProof/>
            <w:webHidden/>
          </w:rPr>
          <w:fldChar w:fldCharType="separate"/>
        </w:r>
        <w:r w:rsidR="00DB416E">
          <w:rPr>
            <w:noProof/>
            <w:webHidden/>
          </w:rPr>
          <w:t>137</w:t>
        </w:r>
        <w:r w:rsidR="00DB416E">
          <w:rPr>
            <w:noProof/>
            <w:webHidden/>
          </w:rPr>
          <w:fldChar w:fldCharType="end"/>
        </w:r>
      </w:hyperlink>
    </w:p>
    <w:p w14:paraId="2BB302BB" w14:textId="44208ED4"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225" w:history="1">
        <w:r w:rsidR="00DB416E" w:rsidRPr="00F26504">
          <w:rPr>
            <w:rStyle w:val="Hiperhivatkozs"/>
            <w:noProof/>
          </w:rPr>
          <w:t>VI.</w:t>
        </w:r>
        <w:r w:rsidR="00DB416E">
          <w:rPr>
            <w:rFonts w:eastAsiaTheme="minorEastAsia" w:cstheme="minorBidi"/>
            <w:b w:val="0"/>
            <w:bCs w:val="0"/>
            <w:noProof/>
            <w:sz w:val="22"/>
            <w:szCs w:val="22"/>
            <w:lang w:eastAsia="hu-HU"/>
          </w:rPr>
          <w:tab/>
        </w:r>
        <w:r w:rsidR="00DB416E" w:rsidRPr="00F26504">
          <w:rPr>
            <w:rStyle w:val="Hiperhivatkozs"/>
            <w:noProof/>
          </w:rPr>
          <w:t>Tetraéder-B csoport</w:t>
        </w:r>
        <w:r w:rsidR="00DB416E">
          <w:rPr>
            <w:noProof/>
            <w:webHidden/>
          </w:rPr>
          <w:tab/>
        </w:r>
        <w:r w:rsidR="00DB416E">
          <w:rPr>
            <w:noProof/>
            <w:webHidden/>
          </w:rPr>
          <w:fldChar w:fldCharType="begin"/>
        </w:r>
        <w:r w:rsidR="00DB416E">
          <w:rPr>
            <w:noProof/>
            <w:webHidden/>
          </w:rPr>
          <w:instrText xml:space="preserve"> PAGEREF _Toc131801225 \h </w:instrText>
        </w:r>
        <w:r w:rsidR="00DB416E">
          <w:rPr>
            <w:noProof/>
            <w:webHidden/>
          </w:rPr>
        </w:r>
        <w:r w:rsidR="00DB416E">
          <w:rPr>
            <w:noProof/>
            <w:webHidden/>
          </w:rPr>
          <w:fldChar w:fldCharType="separate"/>
        </w:r>
        <w:r w:rsidR="00DB416E">
          <w:rPr>
            <w:noProof/>
            <w:webHidden/>
          </w:rPr>
          <w:t>139</w:t>
        </w:r>
        <w:r w:rsidR="00DB416E">
          <w:rPr>
            <w:noProof/>
            <w:webHidden/>
          </w:rPr>
          <w:fldChar w:fldCharType="end"/>
        </w:r>
      </w:hyperlink>
    </w:p>
    <w:p w14:paraId="0D7C8971" w14:textId="6A629A16"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26" w:history="1">
        <w:r w:rsidR="00DB416E" w:rsidRPr="00F26504">
          <w:rPr>
            <w:rStyle w:val="Hiperhivatkozs"/>
            <w:noProof/>
          </w:rPr>
          <w:t>RENDSZÁM: 12</w:t>
        </w:r>
        <w:r w:rsidR="00DB416E">
          <w:rPr>
            <w:rFonts w:eastAsiaTheme="minorEastAsia" w:cstheme="minorBidi"/>
            <w:noProof/>
            <w:sz w:val="22"/>
            <w:szCs w:val="22"/>
            <w:lang w:eastAsia="hu-HU"/>
          </w:rPr>
          <w:tab/>
        </w:r>
        <w:r w:rsidR="00DB416E" w:rsidRPr="00F26504">
          <w:rPr>
            <w:rStyle w:val="Hiperhivatkozs"/>
            <w:noProof/>
          </w:rPr>
          <w:t xml:space="preserve"> MAGNÉZIUM</w:t>
        </w:r>
        <w:r w:rsidR="00DB416E">
          <w:rPr>
            <w:noProof/>
            <w:webHidden/>
          </w:rPr>
          <w:tab/>
        </w:r>
        <w:r w:rsidR="00DB416E">
          <w:rPr>
            <w:noProof/>
            <w:webHidden/>
          </w:rPr>
          <w:fldChar w:fldCharType="begin"/>
        </w:r>
        <w:r w:rsidR="00DB416E">
          <w:rPr>
            <w:noProof/>
            <w:webHidden/>
          </w:rPr>
          <w:instrText xml:space="preserve"> PAGEREF _Toc131801226 \h </w:instrText>
        </w:r>
        <w:r w:rsidR="00DB416E">
          <w:rPr>
            <w:noProof/>
            <w:webHidden/>
          </w:rPr>
        </w:r>
        <w:r w:rsidR="00DB416E">
          <w:rPr>
            <w:noProof/>
            <w:webHidden/>
          </w:rPr>
          <w:fldChar w:fldCharType="separate"/>
        </w:r>
        <w:r w:rsidR="00DB416E">
          <w:rPr>
            <w:noProof/>
            <w:webHidden/>
          </w:rPr>
          <w:t>140</w:t>
        </w:r>
        <w:r w:rsidR="00DB416E">
          <w:rPr>
            <w:noProof/>
            <w:webHidden/>
          </w:rPr>
          <w:fldChar w:fldCharType="end"/>
        </w:r>
      </w:hyperlink>
    </w:p>
    <w:p w14:paraId="7DB16ECB" w14:textId="37278667"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27" w:history="1">
        <w:r w:rsidR="00DB416E" w:rsidRPr="00F26504">
          <w:rPr>
            <w:rStyle w:val="Hiperhivatkozs"/>
            <w:noProof/>
          </w:rPr>
          <w:t>RENDSZÁM: 16</w:t>
        </w:r>
        <w:r w:rsidR="00DB416E">
          <w:rPr>
            <w:rFonts w:eastAsiaTheme="minorEastAsia" w:cstheme="minorBidi"/>
            <w:noProof/>
            <w:sz w:val="22"/>
            <w:szCs w:val="22"/>
            <w:lang w:eastAsia="hu-HU"/>
          </w:rPr>
          <w:tab/>
        </w:r>
        <w:r w:rsidR="00DB416E" w:rsidRPr="00F26504">
          <w:rPr>
            <w:rStyle w:val="Hiperhivatkozs"/>
            <w:noProof/>
          </w:rPr>
          <w:t xml:space="preserve"> KÉN</w:t>
        </w:r>
        <w:r w:rsidR="00DB416E">
          <w:rPr>
            <w:noProof/>
            <w:webHidden/>
          </w:rPr>
          <w:tab/>
        </w:r>
        <w:r w:rsidR="00DB416E">
          <w:rPr>
            <w:noProof/>
            <w:webHidden/>
          </w:rPr>
          <w:fldChar w:fldCharType="begin"/>
        </w:r>
        <w:r w:rsidR="00DB416E">
          <w:rPr>
            <w:noProof/>
            <w:webHidden/>
          </w:rPr>
          <w:instrText xml:space="preserve"> PAGEREF _Toc131801227 \h </w:instrText>
        </w:r>
        <w:r w:rsidR="00DB416E">
          <w:rPr>
            <w:noProof/>
            <w:webHidden/>
          </w:rPr>
        </w:r>
        <w:r w:rsidR="00DB416E">
          <w:rPr>
            <w:noProof/>
            <w:webHidden/>
          </w:rPr>
          <w:fldChar w:fldCharType="separate"/>
        </w:r>
        <w:r w:rsidR="00DB416E">
          <w:rPr>
            <w:noProof/>
            <w:webHidden/>
          </w:rPr>
          <w:t>140</w:t>
        </w:r>
        <w:r w:rsidR="00DB416E">
          <w:rPr>
            <w:noProof/>
            <w:webHidden/>
          </w:rPr>
          <w:fldChar w:fldCharType="end"/>
        </w:r>
      </w:hyperlink>
    </w:p>
    <w:p w14:paraId="1AF44B2C" w14:textId="6654C80A"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28" w:history="1">
        <w:r w:rsidR="00DB416E" w:rsidRPr="00F26504">
          <w:rPr>
            <w:rStyle w:val="Hiperhivatkozs"/>
            <w:noProof/>
          </w:rPr>
          <w:t>RENDSZÁM: 30</w:t>
        </w:r>
        <w:r w:rsidR="00DB416E">
          <w:rPr>
            <w:rFonts w:eastAsiaTheme="minorEastAsia" w:cstheme="minorBidi"/>
            <w:noProof/>
            <w:sz w:val="22"/>
            <w:szCs w:val="22"/>
            <w:lang w:eastAsia="hu-HU"/>
          </w:rPr>
          <w:tab/>
        </w:r>
        <w:r w:rsidR="00DB416E" w:rsidRPr="00F26504">
          <w:rPr>
            <w:rStyle w:val="Hiperhivatkozs"/>
            <w:noProof/>
          </w:rPr>
          <w:t xml:space="preserve"> CINK</w:t>
        </w:r>
        <w:r w:rsidR="00DB416E">
          <w:rPr>
            <w:noProof/>
            <w:webHidden/>
          </w:rPr>
          <w:tab/>
        </w:r>
        <w:r w:rsidR="00DB416E">
          <w:rPr>
            <w:noProof/>
            <w:webHidden/>
          </w:rPr>
          <w:fldChar w:fldCharType="begin"/>
        </w:r>
        <w:r w:rsidR="00DB416E">
          <w:rPr>
            <w:noProof/>
            <w:webHidden/>
          </w:rPr>
          <w:instrText xml:space="preserve"> PAGEREF _Toc131801228 \h </w:instrText>
        </w:r>
        <w:r w:rsidR="00DB416E">
          <w:rPr>
            <w:noProof/>
            <w:webHidden/>
          </w:rPr>
        </w:r>
        <w:r w:rsidR="00DB416E">
          <w:rPr>
            <w:noProof/>
            <w:webHidden/>
          </w:rPr>
          <w:fldChar w:fldCharType="separate"/>
        </w:r>
        <w:r w:rsidR="00DB416E">
          <w:rPr>
            <w:noProof/>
            <w:webHidden/>
          </w:rPr>
          <w:t>142</w:t>
        </w:r>
        <w:r w:rsidR="00DB416E">
          <w:rPr>
            <w:noProof/>
            <w:webHidden/>
          </w:rPr>
          <w:fldChar w:fldCharType="end"/>
        </w:r>
      </w:hyperlink>
    </w:p>
    <w:p w14:paraId="28F4A057" w14:textId="49FAE110"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29" w:history="1">
        <w:r w:rsidR="00DB416E" w:rsidRPr="00F26504">
          <w:rPr>
            <w:rStyle w:val="Hiperhivatkozs"/>
            <w:noProof/>
          </w:rPr>
          <w:t>RENDSZÁM: 34</w:t>
        </w:r>
        <w:r w:rsidR="00DB416E">
          <w:rPr>
            <w:rFonts w:eastAsiaTheme="minorEastAsia" w:cstheme="minorBidi"/>
            <w:noProof/>
            <w:sz w:val="22"/>
            <w:szCs w:val="22"/>
            <w:lang w:eastAsia="hu-HU"/>
          </w:rPr>
          <w:tab/>
        </w:r>
        <w:r w:rsidR="00DB416E" w:rsidRPr="00F26504">
          <w:rPr>
            <w:rStyle w:val="Hiperhivatkozs"/>
            <w:noProof/>
          </w:rPr>
          <w:t xml:space="preserve"> SZELÉN</w:t>
        </w:r>
        <w:r w:rsidR="00DB416E">
          <w:rPr>
            <w:noProof/>
            <w:webHidden/>
          </w:rPr>
          <w:tab/>
        </w:r>
        <w:r w:rsidR="00DB416E">
          <w:rPr>
            <w:noProof/>
            <w:webHidden/>
          </w:rPr>
          <w:fldChar w:fldCharType="begin"/>
        </w:r>
        <w:r w:rsidR="00DB416E">
          <w:rPr>
            <w:noProof/>
            <w:webHidden/>
          </w:rPr>
          <w:instrText xml:space="preserve"> PAGEREF _Toc131801229 \h </w:instrText>
        </w:r>
        <w:r w:rsidR="00DB416E">
          <w:rPr>
            <w:noProof/>
            <w:webHidden/>
          </w:rPr>
        </w:r>
        <w:r w:rsidR="00DB416E">
          <w:rPr>
            <w:noProof/>
            <w:webHidden/>
          </w:rPr>
          <w:fldChar w:fldCharType="separate"/>
        </w:r>
        <w:r w:rsidR="00DB416E">
          <w:rPr>
            <w:noProof/>
            <w:webHidden/>
          </w:rPr>
          <w:t>143</w:t>
        </w:r>
        <w:r w:rsidR="00DB416E">
          <w:rPr>
            <w:noProof/>
            <w:webHidden/>
          </w:rPr>
          <w:fldChar w:fldCharType="end"/>
        </w:r>
      </w:hyperlink>
    </w:p>
    <w:p w14:paraId="4BB7FCC7" w14:textId="2B2DF5D0"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30" w:history="1">
        <w:r w:rsidR="00DB416E" w:rsidRPr="00F26504">
          <w:rPr>
            <w:rStyle w:val="Hiperhivatkozs"/>
            <w:noProof/>
          </w:rPr>
          <w:t>RENDSZÁM: 48</w:t>
        </w:r>
        <w:r w:rsidR="00DB416E">
          <w:rPr>
            <w:rFonts w:eastAsiaTheme="minorEastAsia" w:cstheme="minorBidi"/>
            <w:noProof/>
            <w:sz w:val="22"/>
            <w:szCs w:val="22"/>
            <w:lang w:eastAsia="hu-HU"/>
          </w:rPr>
          <w:tab/>
        </w:r>
        <w:r w:rsidR="00DB416E" w:rsidRPr="00F26504">
          <w:rPr>
            <w:rStyle w:val="Hiperhivatkozs"/>
            <w:noProof/>
          </w:rPr>
          <w:t xml:space="preserve"> KADMIUM</w:t>
        </w:r>
        <w:r w:rsidR="00DB416E">
          <w:rPr>
            <w:noProof/>
            <w:webHidden/>
          </w:rPr>
          <w:tab/>
        </w:r>
        <w:r w:rsidR="00DB416E">
          <w:rPr>
            <w:noProof/>
            <w:webHidden/>
          </w:rPr>
          <w:fldChar w:fldCharType="begin"/>
        </w:r>
        <w:r w:rsidR="00DB416E">
          <w:rPr>
            <w:noProof/>
            <w:webHidden/>
          </w:rPr>
          <w:instrText xml:space="preserve"> PAGEREF _Toc131801230 \h </w:instrText>
        </w:r>
        <w:r w:rsidR="00DB416E">
          <w:rPr>
            <w:noProof/>
            <w:webHidden/>
          </w:rPr>
        </w:r>
        <w:r w:rsidR="00DB416E">
          <w:rPr>
            <w:noProof/>
            <w:webHidden/>
          </w:rPr>
          <w:fldChar w:fldCharType="separate"/>
        </w:r>
        <w:r w:rsidR="00DB416E">
          <w:rPr>
            <w:noProof/>
            <w:webHidden/>
          </w:rPr>
          <w:t>144</w:t>
        </w:r>
        <w:r w:rsidR="00DB416E">
          <w:rPr>
            <w:noProof/>
            <w:webHidden/>
          </w:rPr>
          <w:fldChar w:fldCharType="end"/>
        </w:r>
      </w:hyperlink>
    </w:p>
    <w:p w14:paraId="6C692998" w14:textId="7E9873BF"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31" w:history="1">
        <w:r w:rsidR="00DB416E" w:rsidRPr="00F26504">
          <w:rPr>
            <w:rStyle w:val="Hiperhivatkozs"/>
            <w:noProof/>
          </w:rPr>
          <w:t>RENDSZÁM: 52</w:t>
        </w:r>
        <w:r w:rsidR="00DB416E">
          <w:rPr>
            <w:rFonts w:eastAsiaTheme="minorEastAsia" w:cstheme="minorBidi"/>
            <w:noProof/>
            <w:sz w:val="22"/>
            <w:szCs w:val="22"/>
            <w:lang w:eastAsia="hu-HU"/>
          </w:rPr>
          <w:tab/>
        </w:r>
        <w:r w:rsidR="00DB416E" w:rsidRPr="00F26504">
          <w:rPr>
            <w:rStyle w:val="Hiperhivatkozs"/>
            <w:noProof/>
          </w:rPr>
          <w:t xml:space="preserve"> TELLÚR</w:t>
        </w:r>
        <w:r w:rsidR="00DB416E">
          <w:rPr>
            <w:noProof/>
            <w:webHidden/>
          </w:rPr>
          <w:tab/>
        </w:r>
        <w:r w:rsidR="00DB416E">
          <w:rPr>
            <w:noProof/>
            <w:webHidden/>
          </w:rPr>
          <w:fldChar w:fldCharType="begin"/>
        </w:r>
        <w:r w:rsidR="00DB416E">
          <w:rPr>
            <w:noProof/>
            <w:webHidden/>
          </w:rPr>
          <w:instrText xml:space="preserve"> PAGEREF _Toc131801231 \h </w:instrText>
        </w:r>
        <w:r w:rsidR="00DB416E">
          <w:rPr>
            <w:noProof/>
            <w:webHidden/>
          </w:rPr>
        </w:r>
        <w:r w:rsidR="00DB416E">
          <w:rPr>
            <w:noProof/>
            <w:webHidden/>
          </w:rPr>
          <w:fldChar w:fldCharType="separate"/>
        </w:r>
        <w:r w:rsidR="00DB416E">
          <w:rPr>
            <w:noProof/>
            <w:webHidden/>
          </w:rPr>
          <w:t>146</w:t>
        </w:r>
        <w:r w:rsidR="00DB416E">
          <w:rPr>
            <w:noProof/>
            <w:webHidden/>
          </w:rPr>
          <w:fldChar w:fldCharType="end"/>
        </w:r>
      </w:hyperlink>
    </w:p>
    <w:p w14:paraId="196D9B1E" w14:textId="28FBD857"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32" w:history="1">
        <w:r w:rsidR="00DB416E" w:rsidRPr="00F26504">
          <w:rPr>
            <w:rStyle w:val="Hiperhivatkozs"/>
            <w:noProof/>
          </w:rPr>
          <w:t>RENDSZÁM: 63</w:t>
        </w:r>
        <w:r w:rsidR="00DB416E">
          <w:rPr>
            <w:rFonts w:eastAsiaTheme="minorEastAsia" w:cstheme="minorBidi"/>
            <w:noProof/>
            <w:sz w:val="22"/>
            <w:szCs w:val="22"/>
            <w:lang w:eastAsia="hu-HU"/>
          </w:rPr>
          <w:tab/>
        </w:r>
        <w:r w:rsidR="00DB416E" w:rsidRPr="00F26504">
          <w:rPr>
            <w:rStyle w:val="Hiperhivatkozs"/>
            <w:noProof/>
          </w:rPr>
          <w:t xml:space="preserve"> EURÓPIUM</w:t>
        </w:r>
        <w:r w:rsidR="00DB416E">
          <w:rPr>
            <w:noProof/>
            <w:webHidden/>
          </w:rPr>
          <w:tab/>
        </w:r>
        <w:r w:rsidR="00DB416E">
          <w:rPr>
            <w:noProof/>
            <w:webHidden/>
          </w:rPr>
          <w:fldChar w:fldCharType="begin"/>
        </w:r>
        <w:r w:rsidR="00DB416E">
          <w:rPr>
            <w:noProof/>
            <w:webHidden/>
          </w:rPr>
          <w:instrText xml:space="preserve"> PAGEREF _Toc131801232 \h </w:instrText>
        </w:r>
        <w:r w:rsidR="00DB416E">
          <w:rPr>
            <w:noProof/>
            <w:webHidden/>
          </w:rPr>
        </w:r>
        <w:r w:rsidR="00DB416E">
          <w:rPr>
            <w:noProof/>
            <w:webHidden/>
          </w:rPr>
          <w:fldChar w:fldCharType="separate"/>
        </w:r>
        <w:r w:rsidR="00DB416E">
          <w:rPr>
            <w:noProof/>
            <w:webHidden/>
          </w:rPr>
          <w:t>147</w:t>
        </w:r>
        <w:r w:rsidR="00DB416E">
          <w:rPr>
            <w:noProof/>
            <w:webHidden/>
          </w:rPr>
          <w:fldChar w:fldCharType="end"/>
        </w:r>
      </w:hyperlink>
    </w:p>
    <w:p w14:paraId="1CE47AC8" w14:textId="2DFFD282"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33" w:history="1">
        <w:r w:rsidR="00DB416E" w:rsidRPr="00F26504">
          <w:rPr>
            <w:rStyle w:val="Hiperhivatkozs"/>
            <w:noProof/>
          </w:rPr>
          <w:t>RENDSZÁM: 67</w:t>
        </w:r>
        <w:r w:rsidR="00DB416E">
          <w:rPr>
            <w:rFonts w:eastAsiaTheme="minorEastAsia" w:cstheme="minorBidi"/>
            <w:noProof/>
            <w:sz w:val="22"/>
            <w:szCs w:val="22"/>
            <w:lang w:eastAsia="hu-HU"/>
          </w:rPr>
          <w:tab/>
        </w:r>
        <w:r w:rsidR="00DB416E" w:rsidRPr="00F26504">
          <w:rPr>
            <w:rStyle w:val="Hiperhivatkozs"/>
            <w:noProof/>
          </w:rPr>
          <w:t xml:space="preserve"> HOLMIUM</w:t>
        </w:r>
        <w:r w:rsidR="00DB416E">
          <w:rPr>
            <w:noProof/>
            <w:webHidden/>
          </w:rPr>
          <w:tab/>
        </w:r>
        <w:r w:rsidR="00DB416E">
          <w:rPr>
            <w:noProof/>
            <w:webHidden/>
          </w:rPr>
          <w:fldChar w:fldCharType="begin"/>
        </w:r>
        <w:r w:rsidR="00DB416E">
          <w:rPr>
            <w:noProof/>
            <w:webHidden/>
          </w:rPr>
          <w:instrText xml:space="preserve"> PAGEREF _Toc131801233 \h </w:instrText>
        </w:r>
        <w:r w:rsidR="00DB416E">
          <w:rPr>
            <w:noProof/>
            <w:webHidden/>
          </w:rPr>
        </w:r>
        <w:r w:rsidR="00DB416E">
          <w:rPr>
            <w:noProof/>
            <w:webHidden/>
          </w:rPr>
          <w:fldChar w:fldCharType="separate"/>
        </w:r>
        <w:r w:rsidR="00DB416E">
          <w:rPr>
            <w:noProof/>
            <w:webHidden/>
          </w:rPr>
          <w:t>150</w:t>
        </w:r>
        <w:r w:rsidR="00DB416E">
          <w:rPr>
            <w:noProof/>
            <w:webHidden/>
          </w:rPr>
          <w:fldChar w:fldCharType="end"/>
        </w:r>
      </w:hyperlink>
    </w:p>
    <w:p w14:paraId="04471CEE" w14:textId="1C216CCC"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34" w:history="1">
        <w:r w:rsidR="00DB416E" w:rsidRPr="00F26504">
          <w:rPr>
            <w:rStyle w:val="Hiperhivatkozs"/>
            <w:noProof/>
          </w:rPr>
          <w:t>RENDSZÁM: 80</w:t>
        </w:r>
        <w:r w:rsidR="00DB416E">
          <w:rPr>
            <w:rFonts w:eastAsiaTheme="minorEastAsia" w:cstheme="minorBidi"/>
            <w:noProof/>
            <w:sz w:val="22"/>
            <w:szCs w:val="22"/>
            <w:lang w:eastAsia="hu-HU"/>
          </w:rPr>
          <w:tab/>
        </w:r>
        <w:r w:rsidR="00DB416E" w:rsidRPr="00F26504">
          <w:rPr>
            <w:rStyle w:val="Hiperhivatkozs"/>
            <w:noProof/>
          </w:rPr>
          <w:t xml:space="preserve"> HIGANY</w:t>
        </w:r>
        <w:r w:rsidR="00DB416E">
          <w:rPr>
            <w:noProof/>
            <w:webHidden/>
          </w:rPr>
          <w:tab/>
        </w:r>
        <w:r w:rsidR="00DB416E">
          <w:rPr>
            <w:noProof/>
            <w:webHidden/>
          </w:rPr>
          <w:fldChar w:fldCharType="begin"/>
        </w:r>
        <w:r w:rsidR="00DB416E">
          <w:rPr>
            <w:noProof/>
            <w:webHidden/>
          </w:rPr>
          <w:instrText xml:space="preserve"> PAGEREF _Toc131801234 \h </w:instrText>
        </w:r>
        <w:r w:rsidR="00DB416E">
          <w:rPr>
            <w:noProof/>
            <w:webHidden/>
          </w:rPr>
        </w:r>
        <w:r w:rsidR="00DB416E">
          <w:rPr>
            <w:noProof/>
            <w:webHidden/>
          </w:rPr>
          <w:fldChar w:fldCharType="separate"/>
        </w:r>
        <w:r w:rsidR="00DB416E">
          <w:rPr>
            <w:noProof/>
            <w:webHidden/>
          </w:rPr>
          <w:t>151</w:t>
        </w:r>
        <w:r w:rsidR="00DB416E">
          <w:rPr>
            <w:noProof/>
            <w:webHidden/>
          </w:rPr>
          <w:fldChar w:fldCharType="end"/>
        </w:r>
      </w:hyperlink>
    </w:p>
    <w:p w14:paraId="372D9ADF" w14:textId="24897949" w:rsidR="00DB416E" w:rsidRDefault="00C07375">
      <w:pPr>
        <w:pStyle w:val="TJ4"/>
        <w:tabs>
          <w:tab w:val="right" w:leader="dot" w:pos="9017"/>
        </w:tabs>
        <w:rPr>
          <w:rFonts w:eastAsiaTheme="minorEastAsia" w:cstheme="minorBidi"/>
          <w:noProof/>
          <w:sz w:val="22"/>
          <w:szCs w:val="22"/>
          <w:lang w:eastAsia="hu-HU"/>
        </w:rPr>
      </w:pPr>
      <w:hyperlink w:anchor="_Toc131801235" w:history="1">
        <w:r w:rsidR="00DB416E" w:rsidRPr="00F26504">
          <w:rPr>
            <w:rStyle w:val="Hiperhivatkozs"/>
            <w:noProof/>
          </w:rPr>
          <w:t>A Higany egy izotópja</w:t>
        </w:r>
        <w:r w:rsidR="00DB416E">
          <w:rPr>
            <w:noProof/>
            <w:webHidden/>
          </w:rPr>
          <w:tab/>
        </w:r>
        <w:r w:rsidR="00DB416E">
          <w:rPr>
            <w:noProof/>
            <w:webHidden/>
          </w:rPr>
          <w:fldChar w:fldCharType="begin"/>
        </w:r>
        <w:r w:rsidR="00DB416E">
          <w:rPr>
            <w:noProof/>
            <w:webHidden/>
          </w:rPr>
          <w:instrText xml:space="preserve"> PAGEREF _Toc131801235 \h </w:instrText>
        </w:r>
        <w:r w:rsidR="00DB416E">
          <w:rPr>
            <w:noProof/>
            <w:webHidden/>
          </w:rPr>
        </w:r>
        <w:r w:rsidR="00DB416E">
          <w:rPr>
            <w:noProof/>
            <w:webHidden/>
          </w:rPr>
          <w:fldChar w:fldCharType="separate"/>
        </w:r>
        <w:r w:rsidR="00DB416E">
          <w:rPr>
            <w:noProof/>
            <w:webHidden/>
          </w:rPr>
          <w:t>152</w:t>
        </w:r>
        <w:r w:rsidR="00DB416E">
          <w:rPr>
            <w:noProof/>
            <w:webHidden/>
          </w:rPr>
          <w:fldChar w:fldCharType="end"/>
        </w:r>
      </w:hyperlink>
    </w:p>
    <w:p w14:paraId="6B9B30A1" w14:textId="66BA712D"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36" w:history="1">
        <w:r w:rsidR="00DB416E" w:rsidRPr="00F26504">
          <w:rPr>
            <w:rStyle w:val="Hiperhivatkozs"/>
            <w:noProof/>
          </w:rPr>
          <w:t>RENDSZÁM: 84</w:t>
        </w:r>
        <w:r w:rsidR="00DB416E">
          <w:rPr>
            <w:rFonts w:eastAsiaTheme="minorEastAsia" w:cstheme="minorBidi"/>
            <w:noProof/>
            <w:sz w:val="22"/>
            <w:szCs w:val="22"/>
            <w:lang w:eastAsia="hu-HU"/>
          </w:rPr>
          <w:tab/>
        </w:r>
        <w:r w:rsidR="00DB416E" w:rsidRPr="00F26504">
          <w:rPr>
            <w:rStyle w:val="Hiperhivatkozs"/>
            <w:noProof/>
          </w:rPr>
          <w:t xml:space="preserve"> POLÓNIUM</w:t>
        </w:r>
        <w:r w:rsidR="00DB416E">
          <w:rPr>
            <w:noProof/>
            <w:webHidden/>
          </w:rPr>
          <w:tab/>
        </w:r>
        <w:r w:rsidR="00DB416E">
          <w:rPr>
            <w:noProof/>
            <w:webHidden/>
          </w:rPr>
          <w:fldChar w:fldCharType="begin"/>
        </w:r>
        <w:r w:rsidR="00DB416E">
          <w:rPr>
            <w:noProof/>
            <w:webHidden/>
          </w:rPr>
          <w:instrText xml:space="preserve"> PAGEREF _Toc131801236 \h </w:instrText>
        </w:r>
        <w:r w:rsidR="00DB416E">
          <w:rPr>
            <w:noProof/>
            <w:webHidden/>
          </w:rPr>
        </w:r>
        <w:r w:rsidR="00DB416E">
          <w:rPr>
            <w:noProof/>
            <w:webHidden/>
          </w:rPr>
          <w:fldChar w:fldCharType="separate"/>
        </w:r>
        <w:r w:rsidR="00DB416E">
          <w:rPr>
            <w:noProof/>
            <w:webHidden/>
          </w:rPr>
          <w:t>154</w:t>
        </w:r>
        <w:r w:rsidR="00DB416E">
          <w:rPr>
            <w:noProof/>
            <w:webHidden/>
          </w:rPr>
          <w:fldChar w:fldCharType="end"/>
        </w:r>
      </w:hyperlink>
    </w:p>
    <w:p w14:paraId="3BA5859A" w14:textId="22865BB3" w:rsidR="00DB416E" w:rsidRDefault="00C07375">
      <w:pPr>
        <w:pStyle w:val="TJ2"/>
        <w:tabs>
          <w:tab w:val="right" w:leader="dot" w:pos="9017"/>
        </w:tabs>
        <w:rPr>
          <w:rFonts w:eastAsiaTheme="minorEastAsia" w:cstheme="minorBidi"/>
          <w:i w:val="0"/>
          <w:iCs w:val="0"/>
          <w:noProof/>
          <w:sz w:val="22"/>
          <w:szCs w:val="22"/>
          <w:lang w:eastAsia="hu-HU"/>
        </w:rPr>
      </w:pPr>
      <w:hyperlink w:anchor="_Toc131801237" w:history="1">
        <w:r w:rsidR="00DB416E" w:rsidRPr="00F26504">
          <w:rPr>
            <w:rStyle w:val="Hiperhivatkozs"/>
            <w:noProof/>
          </w:rPr>
          <w:t>A TETRAÉDER-B CSOPORT ELEMEINEK BOMLÁSA</w:t>
        </w:r>
        <w:r w:rsidR="00DB416E">
          <w:rPr>
            <w:noProof/>
            <w:webHidden/>
          </w:rPr>
          <w:tab/>
        </w:r>
        <w:r w:rsidR="00DB416E">
          <w:rPr>
            <w:noProof/>
            <w:webHidden/>
          </w:rPr>
          <w:fldChar w:fldCharType="begin"/>
        </w:r>
        <w:r w:rsidR="00DB416E">
          <w:rPr>
            <w:noProof/>
            <w:webHidden/>
          </w:rPr>
          <w:instrText xml:space="preserve"> PAGEREF _Toc131801237 \h </w:instrText>
        </w:r>
        <w:r w:rsidR="00DB416E">
          <w:rPr>
            <w:noProof/>
            <w:webHidden/>
          </w:rPr>
        </w:r>
        <w:r w:rsidR="00DB416E">
          <w:rPr>
            <w:noProof/>
            <w:webHidden/>
          </w:rPr>
          <w:fldChar w:fldCharType="separate"/>
        </w:r>
        <w:r w:rsidR="00DB416E">
          <w:rPr>
            <w:noProof/>
            <w:webHidden/>
          </w:rPr>
          <w:t>156</w:t>
        </w:r>
        <w:r w:rsidR="00DB416E">
          <w:rPr>
            <w:noProof/>
            <w:webHidden/>
          </w:rPr>
          <w:fldChar w:fldCharType="end"/>
        </w:r>
      </w:hyperlink>
    </w:p>
    <w:p w14:paraId="58033B30" w14:textId="5D3445A5" w:rsidR="00DB416E" w:rsidRDefault="00C07375">
      <w:pPr>
        <w:pStyle w:val="TJ4"/>
        <w:tabs>
          <w:tab w:val="right" w:leader="dot" w:pos="9017"/>
        </w:tabs>
        <w:rPr>
          <w:rFonts w:eastAsiaTheme="minorEastAsia" w:cstheme="minorBidi"/>
          <w:noProof/>
          <w:sz w:val="22"/>
          <w:szCs w:val="22"/>
          <w:lang w:eastAsia="hu-HU"/>
        </w:rPr>
      </w:pPr>
      <w:hyperlink w:anchor="_Toc131801238" w:history="1">
        <w:r w:rsidR="00DB416E" w:rsidRPr="00F26504">
          <w:rPr>
            <w:rStyle w:val="Hiperhivatkozs"/>
            <w:noProof/>
          </w:rPr>
          <w:t>Magnézium</w:t>
        </w:r>
        <w:r w:rsidR="00DB416E">
          <w:rPr>
            <w:noProof/>
            <w:webHidden/>
          </w:rPr>
          <w:tab/>
        </w:r>
        <w:r w:rsidR="00DB416E">
          <w:rPr>
            <w:noProof/>
            <w:webHidden/>
          </w:rPr>
          <w:fldChar w:fldCharType="begin"/>
        </w:r>
        <w:r w:rsidR="00DB416E">
          <w:rPr>
            <w:noProof/>
            <w:webHidden/>
          </w:rPr>
          <w:instrText xml:space="preserve"> PAGEREF _Toc131801238 \h </w:instrText>
        </w:r>
        <w:r w:rsidR="00DB416E">
          <w:rPr>
            <w:noProof/>
            <w:webHidden/>
          </w:rPr>
        </w:r>
        <w:r w:rsidR="00DB416E">
          <w:rPr>
            <w:noProof/>
            <w:webHidden/>
          </w:rPr>
          <w:fldChar w:fldCharType="separate"/>
        </w:r>
        <w:r w:rsidR="00DB416E">
          <w:rPr>
            <w:noProof/>
            <w:webHidden/>
          </w:rPr>
          <w:t>156</w:t>
        </w:r>
        <w:r w:rsidR="00DB416E">
          <w:rPr>
            <w:noProof/>
            <w:webHidden/>
          </w:rPr>
          <w:fldChar w:fldCharType="end"/>
        </w:r>
      </w:hyperlink>
    </w:p>
    <w:p w14:paraId="0F027CE7" w14:textId="2D03D835" w:rsidR="00DB416E" w:rsidRDefault="00C07375">
      <w:pPr>
        <w:pStyle w:val="TJ4"/>
        <w:tabs>
          <w:tab w:val="right" w:leader="dot" w:pos="9017"/>
        </w:tabs>
        <w:rPr>
          <w:rFonts w:eastAsiaTheme="minorEastAsia" w:cstheme="minorBidi"/>
          <w:noProof/>
          <w:sz w:val="22"/>
          <w:szCs w:val="22"/>
          <w:lang w:eastAsia="hu-HU"/>
        </w:rPr>
      </w:pPr>
      <w:hyperlink w:anchor="_Toc131801239" w:history="1">
        <w:r w:rsidR="00DB416E" w:rsidRPr="00F26504">
          <w:rPr>
            <w:rStyle w:val="Hiperhivatkozs"/>
            <w:noProof/>
          </w:rPr>
          <w:t>Kén</w:t>
        </w:r>
        <w:r w:rsidR="00DB416E">
          <w:rPr>
            <w:noProof/>
            <w:webHidden/>
          </w:rPr>
          <w:tab/>
        </w:r>
        <w:r w:rsidR="00DB416E">
          <w:rPr>
            <w:noProof/>
            <w:webHidden/>
          </w:rPr>
          <w:fldChar w:fldCharType="begin"/>
        </w:r>
        <w:r w:rsidR="00DB416E">
          <w:rPr>
            <w:noProof/>
            <w:webHidden/>
          </w:rPr>
          <w:instrText xml:space="preserve"> PAGEREF _Toc131801239 \h </w:instrText>
        </w:r>
        <w:r w:rsidR="00DB416E">
          <w:rPr>
            <w:noProof/>
            <w:webHidden/>
          </w:rPr>
        </w:r>
        <w:r w:rsidR="00DB416E">
          <w:rPr>
            <w:noProof/>
            <w:webHidden/>
          </w:rPr>
          <w:fldChar w:fldCharType="separate"/>
        </w:r>
        <w:r w:rsidR="00DB416E">
          <w:rPr>
            <w:noProof/>
            <w:webHidden/>
          </w:rPr>
          <w:t>157</w:t>
        </w:r>
        <w:r w:rsidR="00DB416E">
          <w:rPr>
            <w:noProof/>
            <w:webHidden/>
          </w:rPr>
          <w:fldChar w:fldCharType="end"/>
        </w:r>
      </w:hyperlink>
    </w:p>
    <w:p w14:paraId="6D7E62F0" w14:textId="7F855926" w:rsidR="00DB416E" w:rsidRDefault="00C07375">
      <w:pPr>
        <w:pStyle w:val="TJ4"/>
        <w:tabs>
          <w:tab w:val="right" w:leader="dot" w:pos="9017"/>
        </w:tabs>
        <w:rPr>
          <w:rFonts w:eastAsiaTheme="minorEastAsia" w:cstheme="minorBidi"/>
          <w:noProof/>
          <w:sz w:val="22"/>
          <w:szCs w:val="22"/>
          <w:lang w:eastAsia="hu-HU"/>
        </w:rPr>
      </w:pPr>
      <w:hyperlink w:anchor="_Toc131801240" w:history="1">
        <w:r w:rsidR="00DB416E" w:rsidRPr="00F26504">
          <w:rPr>
            <w:rStyle w:val="Hiperhivatkozs"/>
            <w:noProof/>
            <w:lang w:val="en-US"/>
          </w:rPr>
          <w:t>Cink</w:t>
        </w:r>
        <w:r w:rsidR="00DB416E">
          <w:rPr>
            <w:noProof/>
            <w:webHidden/>
          </w:rPr>
          <w:tab/>
        </w:r>
        <w:r w:rsidR="00DB416E">
          <w:rPr>
            <w:noProof/>
            <w:webHidden/>
          </w:rPr>
          <w:fldChar w:fldCharType="begin"/>
        </w:r>
        <w:r w:rsidR="00DB416E">
          <w:rPr>
            <w:noProof/>
            <w:webHidden/>
          </w:rPr>
          <w:instrText xml:space="preserve"> PAGEREF _Toc131801240 \h </w:instrText>
        </w:r>
        <w:r w:rsidR="00DB416E">
          <w:rPr>
            <w:noProof/>
            <w:webHidden/>
          </w:rPr>
        </w:r>
        <w:r w:rsidR="00DB416E">
          <w:rPr>
            <w:noProof/>
            <w:webHidden/>
          </w:rPr>
          <w:fldChar w:fldCharType="separate"/>
        </w:r>
        <w:r w:rsidR="00DB416E">
          <w:rPr>
            <w:noProof/>
            <w:webHidden/>
          </w:rPr>
          <w:t>158</w:t>
        </w:r>
        <w:r w:rsidR="00DB416E">
          <w:rPr>
            <w:noProof/>
            <w:webHidden/>
          </w:rPr>
          <w:fldChar w:fldCharType="end"/>
        </w:r>
      </w:hyperlink>
    </w:p>
    <w:p w14:paraId="24A673CC" w14:textId="3F373293" w:rsidR="00DB416E" w:rsidRDefault="00C07375">
      <w:pPr>
        <w:pStyle w:val="TJ4"/>
        <w:tabs>
          <w:tab w:val="right" w:leader="dot" w:pos="9017"/>
        </w:tabs>
        <w:rPr>
          <w:rFonts w:eastAsiaTheme="minorEastAsia" w:cstheme="minorBidi"/>
          <w:noProof/>
          <w:sz w:val="22"/>
          <w:szCs w:val="22"/>
          <w:lang w:eastAsia="hu-HU"/>
        </w:rPr>
      </w:pPr>
      <w:hyperlink w:anchor="_Toc131801241" w:history="1">
        <w:r w:rsidR="00DB416E" w:rsidRPr="00F26504">
          <w:rPr>
            <w:rStyle w:val="Hiperhivatkozs"/>
            <w:noProof/>
          </w:rPr>
          <w:t>Szelén</w:t>
        </w:r>
        <w:r w:rsidR="00DB416E">
          <w:rPr>
            <w:noProof/>
            <w:webHidden/>
          </w:rPr>
          <w:tab/>
        </w:r>
        <w:r w:rsidR="00DB416E">
          <w:rPr>
            <w:noProof/>
            <w:webHidden/>
          </w:rPr>
          <w:fldChar w:fldCharType="begin"/>
        </w:r>
        <w:r w:rsidR="00DB416E">
          <w:rPr>
            <w:noProof/>
            <w:webHidden/>
          </w:rPr>
          <w:instrText xml:space="preserve"> PAGEREF _Toc131801241 \h </w:instrText>
        </w:r>
        <w:r w:rsidR="00DB416E">
          <w:rPr>
            <w:noProof/>
            <w:webHidden/>
          </w:rPr>
        </w:r>
        <w:r w:rsidR="00DB416E">
          <w:rPr>
            <w:noProof/>
            <w:webHidden/>
          </w:rPr>
          <w:fldChar w:fldCharType="separate"/>
        </w:r>
        <w:r w:rsidR="00DB416E">
          <w:rPr>
            <w:noProof/>
            <w:webHidden/>
          </w:rPr>
          <w:t>160</w:t>
        </w:r>
        <w:r w:rsidR="00DB416E">
          <w:rPr>
            <w:noProof/>
            <w:webHidden/>
          </w:rPr>
          <w:fldChar w:fldCharType="end"/>
        </w:r>
      </w:hyperlink>
    </w:p>
    <w:p w14:paraId="20B50E16" w14:textId="000CB935" w:rsidR="00DB416E" w:rsidRDefault="00C07375">
      <w:pPr>
        <w:pStyle w:val="TJ4"/>
        <w:tabs>
          <w:tab w:val="right" w:leader="dot" w:pos="9017"/>
        </w:tabs>
        <w:rPr>
          <w:rFonts w:eastAsiaTheme="minorEastAsia" w:cstheme="minorBidi"/>
          <w:noProof/>
          <w:sz w:val="22"/>
          <w:szCs w:val="22"/>
          <w:lang w:eastAsia="hu-HU"/>
        </w:rPr>
      </w:pPr>
      <w:hyperlink w:anchor="_Toc131801242" w:history="1">
        <w:r w:rsidR="00DB416E" w:rsidRPr="00F26504">
          <w:rPr>
            <w:rStyle w:val="Hiperhivatkozs"/>
            <w:noProof/>
          </w:rPr>
          <w:t>Kadmium</w:t>
        </w:r>
        <w:r w:rsidR="00DB416E">
          <w:rPr>
            <w:noProof/>
            <w:webHidden/>
          </w:rPr>
          <w:tab/>
        </w:r>
        <w:r w:rsidR="00DB416E">
          <w:rPr>
            <w:noProof/>
            <w:webHidden/>
          </w:rPr>
          <w:fldChar w:fldCharType="begin"/>
        </w:r>
        <w:r w:rsidR="00DB416E">
          <w:rPr>
            <w:noProof/>
            <w:webHidden/>
          </w:rPr>
          <w:instrText xml:space="preserve"> PAGEREF _Toc131801242 \h </w:instrText>
        </w:r>
        <w:r w:rsidR="00DB416E">
          <w:rPr>
            <w:noProof/>
            <w:webHidden/>
          </w:rPr>
        </w:r>
        <w:r w:rsidR="00DB416E">
          <w:rPr>
            <w:noProof/>
            <w:webHidden/>
          </w:rPr>
          <w:fldChar w:fldCharType="separate"/>
        </w:r>
        <w:r w:rsidR="00DB416E">
          <w:rPr>
            <w:noProof/>
            <w:webHidden/>
          </w:rPr>
          <w:t>160</w:t>
        </w:r>
        <w:r w:rsidR="00DB416E">
          <w:rPr>
            <w:noProof/>
            <w:webHidden/>
          </w:rPr>
          <w:fldChar w:fldCharType="end"/>
        </w:r>
      </w:hyperlink>
    </w:p>
    <w:p w14:paraId="5CEA2593" w14:textId="09B0ED99" w:rsidR="00DB416E" w:rsidRDefault="00C07375">
      <w:pPr>
        <w:pStyle w:val="TJ4"/>
        <w:tabs>
          <w:tab w:val="right" w:leader="dot" w:pos="9017"/>
        </w:tabs>
        <w:rPr>
          <w:rFonts w:eastAsiaTheme="minorEastAsia" w:cstheme="minorBidi"/>
          <w:noProof/>
          <w:sz w:val="22"/>
          <w:szCs w:val="22"/>
          <w:lang w:eastAsia="hu-HU"/>
        </w:rPr>
      </w:pPr>
      <w:hyperlink w:anchor="_Toc131801243" w:history="1">
        <w:r w:rsidR="00DB416E" w:rsidRPr="00F26504">
          <w:rPr>
            <w:rStyle w:val="Hiperhivatkozs"/>
            <w:noProof/>
          </w:rPr>
          <w:t>Tellúr</w:t>
        </w:r>
        <w:r w:rsidR="00DB416E">
          <w:rPr>
            <w:noProof/>
            <w:webHidden/>
          </w:rPr>
          <w:tab/>
        </w:r>
        <w:r w:rsidR="00DB416E">
          <w:rPr>
            <w:noProof/>
            <w:webHidden/>
          </w:rPr>
          <w:fldChar w:fldCharType="begin"/>
        </w:r>
        <w:r w:rsidR="00DB416E">
          <w:rPr>
            <w:noProof/>
            <w:webHidden/>
          </w:rPr>
          <w:instrText xml:space="preserve"> PAGEREF _Toc131801243 \h </w:instrText>
        </w:r>
        <w:r w:rsidR="00DB416E">
          <w:rPr>
            <w:noProof/>
            <w:webHidden/>
          </w:rPr>
        </w:r>
        <w:r w:rsidR="00DB416E">
          <w:rPr>
            <w:noProof/>
            <w:webHidden/>
          </w:rPr>
          <w:fldChar w:fldCharType="separate"/>
        </w:r>
        <w:r w:rsidR="00DB416E">
          <w:rPr>
            <w:noProof/>
            <w:webHidden/>
          </w:rPr>
          <w:t>161</w:t>
        </w:r>
        <w:r w:rsidR="00DB416E">
          <w:rPr>
            <w:noProof/>
            <w:webHidden/>
          </w:rPr>
          <w:fldChar w:fldCharType="end"/>
        </w:r>
      </w:hyperlink>
    </w:p>
    <w:p w14:paraId="1DB07277" w14:textId="1260C5E2" w:rsidR="00DB416E" w:rsidRDefault="00C07375">
      <w:pPr>
        <w:pStyle w:val="TJ1"/>
        <w:tabs>
          <w:tab w:val="left" w:pos="1440"/>
          <w:tab w:val="right" w:leader="dot" w:pos="9017"/>
        </w:tabs>
        <w:rPr>
          <w:rFonts w:eastAsiaTheme="minorEastAsia" w:cstheme="minorBidi"/>
          <w:b w:val="0"/>
          <w:bCs w:val="0"/>
          <w:noProof/>
          <w:sz w:val="22"/>
          <w:szCs w:val="22"/>
          <w:lang w:eastAsia="hu-HU"/>
        </w:rPr>
      </w:pPr>
      <w:hyperlink w:anchor="_Toc131801244" w:history="1">
        <w:r w:rsidR="00DB416E" w:rsidRPr="00F26504">
          <w:rPr>
            <w:rStyle w:val="Hiperhivatkozs"/>
            <w:noProof/>
          </w:rPr>
          <w:t>VII.</w:t>
        </w:r>
        <w:r w:rsidR="00DB416E">
          <w:rPr>
            <w:rFonts w:eastAsiaTheme="minorEastAsia" w:cstheme="minorBidi"/>
            <w:b w:val="0"/>
            <w:bCs w:val="0"/>
            <w:noProof/>
            <w:sz w:val="22"/>
            <w:szCs w:val="22"/>
            <w:lang w:eastAsia="hu-HU"/>
          </w:rPr>
          <w:tab/>
        </w:r>
        <w:r w:rsidR="00DB416E" w:rsidRPr="00F26504">
          <w:rPr>
            <w:rStyle w:val="Hiperhivatkozs"/>
            <w:noProof/>
          </w:rPr>
          <w:t>Kocka-A csoport</w:t>
        </w:r>
        <w:r w:rsidR="00DB416E">
          <w:rPr>
            <w:noProof/>
            <w:webHidden/>
          </w:rPr>
          <w:tab/>
        </w:r>
        <w:r w:rsidR="00DB416E">
          <w:rPr>
            <w:noProof/>
            <w:webHidden/>
          </w:rPr>
          <w:fldChar w:fldCharType="begin"/>
        </w:r>
        <w:r w:rsidR="00DB416E">
          <w:rPr>
            <w:noProof/>
            <w:webHidden/>
          </w:rPr>
          <w:instrText xml:space="preserve"> PAGEREF _Toc131801244 \h </w:instrText>
        </w:r>
        <w:r w:rsidR="00DB416E">
          <w:rPr>
            <w:noProof/>
            <w:webHidden/>
          </w:rPr>
        </w:r>
        <w:r w:rsidR="00DB416E">
          <w:rPr>
            <w:noProof/>
            <w:webHidden/>
          </w:rPr>
          <w:fldChar w:fldCharType="separate"/>
        </w:r>
        <w:r w:rsidR="00DB416E">
          <w:rPr>
            <w:noProof/>
            <w:webHidden/>
          </w:rPr>
          <w:t>163</w:t>
        </w:r>
        <w:r w:rsidR="00DB416E">
          <w:rPr>
            <w:noProof/>
            <w:webHidden/>
          </w:rPr>
          <w:fldChar w:fldCharType="end"/>
        </w:r>
      </w:hyperlink>
    </w:p>
    <w:p w14:paraId="1523EE97" w14:textId="181E9B21" w:rsidR="00DB416E" w:rsidRDefault="00C07375">
      <w:pPr>
        <w:pStyle w:val="TJ3"/>
        <w:tabs>
          <w:tab w:val="left" w:pos="2551"/>
          <w:tab w:val="right" w:leader="dot" w:pos="9017"/>
        </w:tabs>
        <w:rPr>
          <w:rFonts w:eastAsiaTheme="minorEastAsia" w:cstheme="minorBidi"/>
          <w:noProof/>
          <w:sz w:val="22"/>
          <w:szCs w:val="22"/>
          <w:lang w:eastAsia="hu-HU"/>
        </w:rPr>
      </w:pPr>
      <w:hyperlink w:anchor="_Toc131801245" w:history="1">
        <w:r w:rsidR="00DB416E" w:rsidRPr="00F26504">
          <w:rPr>
            <w:rStyle w:val="Hiperhivatkozs"/>
            <w:noProof/>
          </w:rPr>
          <w:t>RENDSZÁM: 5</w:t>
        </w:r>
        <w:r w:rsidR="00DB416E">
          <w:rPr>
            <w:rFonts w:eastAsiaTheme="minorEastAsia" w:cstheme="minorBidi"/>
            <w:noProof/>
            <w:sz w:val="22"/>
            <w:szCs w:val="22"/>
            <w:lang w:eastAsia="hu-HU"/>
          </w:rPr>
          <w:tab/>
        </w:r>
        <w:r w:rsidR="00DB416E" w:rsidRPr="00F26504">
          <w:rPr>
            <w:rStyle w:val="Hiperhivatkozs"/>
            <w:noProof/>
          </w:rPr>
          <w:t xml:space="preserve"> BÓR</w:t>
        </w:r>
        <w:r w:rsidR="00DB416E">
          <w:rPr>
            <w:noProof/>
            <w:webHidden/>
          </w:rPr>
          <w:tab/>
        </w:r>
        <w:r w:rsidR="00DB416E">
          <w:rPr>
            <w:noProof/>
            <w:webHidden/>
          </w:rPr>
          <w:fldChar w:fldCharType="begin"/>
        </w:r>
        <w:r w:rsidR="00DB416E">
          <w:rPr>
            <w:noProof/>
            <w:webHidden/>
          </w:rPr>
          <w:instrText xml:space="preserve"> PAGEREF _Toc131801245 \h </w:instrText>
        </w:r>
        <w:r w:rsidR="00DB416E">
          <w:rPr>
            <w:noProof/>
            <w:webHidden/>
          </w:rPr>
        </w:r>
        <w:r w:rsidR="00DB416E">
          <w:rPr>
            <w:noProof/>
            <w:webHidden/>
          </w:rPr>
          <w:fldChar w:fldCharType="separate"/>
        </w:r>
        <w:r w:rsidR="00DB416E">
          <w:rPr>
            <w:noProof/>
            <w:webHidden/>
          </w:rPr>
          <w:t>165</w:t>
        </w:r>
        <w:r w:rsidR="00DB416E">
          <w:rPr>
            <w:noProof/>
            <w:webHidden/>
          </w:rPr>
          <w:fldChar w:fldCharType="end"/>
        </w:r>
      </w:hyperlink>
    </w:p>
    <w:p w14:paraId="1E84C28B" w14:textId="41D67082" w:rsidR="00DB416E" w:rsidRDefault="00C07375">
      <w:pPr>
        <w:pStyle w:val="TJ3"/>
        <w:tabs>
          <w:tab w:val="left" w:pos="2551"/>
          <w:tab w:val="right" w:leader="dot" w:pos="9017"/>
        </w:tabs>
        <w:rPr>
          <w:rFonts w:eastAsiaTheme="minorEastAsia" w:cstheme="minorBidi"/>
          <w:noProof/>
          <w:sz w:val="22"/>
          <w:szCs w:val="22"/>
          <w:lang w:eastAsia="hu-HU"/>
        </w:rPr>
      </w:pPr>
      <w:hyperlink w:anchor="_Toc131801246" w:history="1">
        <w:r w:rsidR="00DB416E" w:rsidRPr="00F26504">
          <w:rPr>
            <w:rStyle w:val="Hiperhivatkozs"/>
            <w:noProof/>
          </w:rPr>
          <w:t>RENDSZÁM: 7</w:t>
        </w:r>
        <w:r w:rsidR="00DB416E">
          <w:rPr>
            <w:rFonts w:eastAsiaTheme="minorEastAsia" w:cstheme="minorBidi"/>
            <w:noProof/>
            <w:sz w:val="22"/>
            <w:szCs w:val="22"/>
            <w:lang w:eastAsia="hu-HU"/>
          </w:rPr>
          <w:tab/>
        </w:r>
        <w:r w:rsidR="00DB416E" w:rsidRPr="00F26504">
          <w:rPr>
            <w:rStyle w:val="Hiperhivatkozs"/>
            <w:noProof/>
          </w:rPr>
          <w:t xml:space="preserve"> NITROGÉN</w:t>
        </w:r>
        <w:r w:rsidR="00DB416E">
          <w:rPr>
            <w:noProof/>
            <w:webHidden/>
          </w:rPr>
          <w:tab/>
        </w:r>
        <w:r w:rsidR="00DB416E">
          <w:rPr>
            <w:noProof/>
            <w:webHidden/>
          </w:rPr>
          <w:fldChar w:fldCharType="begin"/>
        </w:r>
        <w:r w:rsidR="00DB416E">
          <w:rPr>
            <w:noProof/>
            <w:webHidden/>
          </w:rPr>
          <w:instrText xml:space="preserve"> PAGEREF _Toc131801246 \h </w:instrText>
        </w:r>
        <w:r w:rsidR="00DB416E">
          <w:rPr>
            <w:noProof/>
            <w:webHidden/>
          </w:rPr>
        </w:r>
        <w:r w:rsidR="00DB416E">
          <w:rPr>
            <w:noProof/>
            <w:webHidden/>
          </w:rPr>
          <w:fldChar w:fldCharType="separate"/>
        </w:r>
        <w:r w:rsidR="00DB416E">
          <w:rPr>
            <w:noProof/>
            <w:webHidden/>
          </w:rPr>
          <w:t>165</w:t>
        </w:r>
        <w:r w:rsidR="00DB416E">
          <w:rPr>
            <w:noProof/>
            <w:webHidden/>
          </w:rPr>
          <w:fldChar w:fldCharType="end"/>
        </w:r>
      </w:hyperlink>
    </w:p>
    <w:p w14:paraId="6627FE00" w14:textId="27DB131B"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47" w:history="1">
        <w:r w:rsidR="00DB416E" w:rsidRPr="00F26504">
          <w:rPr>
            <w:rStyle w:val="Hiperhivatkozs"/>
            <w:noProof/>
          </w:rPr>
          <w:t>RENDSZÁM: 21</w:t>
        </w:r>
        <w:r w:rsidR="00DB416E">
          <w:rPr>
            <w:rFonts w:eastAsiaTheme="minorEastAsia" w:cstheme="minorBidi"/>
            <w:noProof/>
            <w:sz w:val="22"/>
            <w:szCs w:val="22"/>
            <w:lang w:eastAsia="hu-HU"/>
          </w:rPr>
          <w:tab/>
        </w:r>
        <w:r w:rsidR="00DB416E" w:rsidRPr="00F26504">
          <w:rPr>
            <w:rStyle w:val="Hiperhivatkozs"/>
            <w:noProof/>
          </w:rPr>
          <w:t xml:space="preserve"> SZKANDIUM</w:t>
        </w:r>
        <w:r w:rsidR="00DB416E">
          <w:rPr>
            <w:noProof/>
            <w:webHidden/>
          </w:rPr>
          <w:tab/>
        </w:r>
        <w:r w:rsidR="00DB416E">
          <w:rPr>
            <w:noProof/>
            <w:webHidden/>
          </w:rPr>
          <w:fldChar w:fldCharType="begin"/>
        </w:r>
        <w:r w:rsidR="00DB416E">
          <w:rPr>
            <w:noProof/>
            <w:webHidden/>
          </w:rPr>
          <w:instrText xml:space="preserve"> PAGEREF _Toc131801247 \h </w:instrText>
        </w:r>
        <w:r w:rsidR="00DB416E">
          <w:rPr>
            <w:noProof/>
            <w:webHidden/>
          </w:rPr>
        </w:r>
        <w:r w:rsidR="00DB416E">
          <w:rPr>
            <w:noProof/>
            <w:webHidden/>
          </w:rPr>
          <w:fldChar w:fldCharType="separate"/>
        </w:r>
        <w:r w:rsidR="00DB416E">
          <w:rPr>
            <w:noProof/>
            <w:webHidden/>
          </w:rPr>
          <w:t>167</w:t>
        </w:r>
        <w:r w:rsidR="00DB416E">
          <w:rPr>
            <w:noProof/>
            <w:webHidden/>
          </w:rPr>
          <w:fldChar w:fldCharType="end"/>
        </w:r>
      </w:hyperlink>
    </w:p>
    <w:p w14:paraId="274825FC" w14:textId="2FF6369D"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48" w:history="1">
        <w:r w:rsidR="00DB416E" w:rsidRPr="00F26504">
          <w:rPr>
            <w:rStyle w:val="Hiperhivatkozs"/>
            <w:noProof/>
            <w:lang w:val="en-US"/>
          </w:rPr>
          <w:t>RENDS</w:t>
        </w:r>
        <w:r w:rsidR="00DB416E" w:rsidRPr="00F26504">
          <w:rPr>
            <w:rStyle w:val="Hiperhivatkozs"/>
            <w:noProof/>
          </w:rPr>
          <w:t>ZÁM: 23</w:t>
        </w:r>
        <w:r w:rsidR="00DB416E">
          <w:rPr>
            <w:rFonts w:eastAsiaTheme="minorEastAsia" w:cstheme="minorBidi"/>
            <w:noProof/>
            <w:sz w:val="22"/>
            <w:szCs w:val="22"/>
            <w:lang w:eastAsia="hu-HU"/>
          </w:rPr>
          <w:tab/>
        </w:r>
        <w:r w:rsidR="00DB416E" w:rsidRPr="00F26504">
          <w:rPr>
            <w:rStyle w:val="Hiperhivatkozs"/>
            <w:noProof/>
          </w:rPr>
          <w:t xml:space="preserve"> VANÁDIUM</w:t>
        </w:r>
        <w:r w:rsidR="00DB416E">
          <w:rPr>
            <w:noProof/>
            <w:webHidden/>
          </w:rPr>
          <w:tab/>
        </w:r>
        <w:r w:rsidR="00DB416E">
          <w:rPr>
            <w:noProof/>
            <w:webHidden/>
          </w:rPr>
          <w:fldChar w:fldCharType="begin"/>
        </w:r>
        <w:r w:rsidR="00DB416E">
          <w:rPr>
            <w:noProof/>
            <w:webHidden/>
          </w:rPr>
          <w:instrText xml:space="preserve"> PAGEREF _Toc131801248 \h </w:instrText>
        </w:r>
        <w:r w:rsidR="00DB416E">
          <w:rPr>
            <w:noProof/>
            <w:webHidden/>
          </w:rPr>
        </w:r>
        <w:r w:rsidR="00DB416E">
          <w:rPr>
            <w:noProof/>
            <w:webHidden/>
          </w:rPr>
          <w:fldChar w:fldCharType="separate"/>
        </w:r>
        <w:r w:rsidR="00DB416E">
          <w:rPr>
            <w:noProof/>
            <w:webHidden/>
          </w:rPr>
          <w:t>167</w:t>
        </w:r>
        <w:r w:rsidR="00DB416E">
          <w:rPr>
            <w:noProof/>
            <w:webHidden/>
          </w:rPr>
          <w:fldChar w:fldCharType="end"/>
        </w:r>
      </w:hyperlink>
    </w:p>
    <w:p w14:paraId="15E6022D" w14:textId="01F4D8BC"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49" w:history="1">
        <w:r w:rsidR="00DB416E" w:rsidRPr="00F26504">
          <w:rPr>
            <w:rStyle w:val="Hiperhivatkozs"/>
            <w:noProof/>
          </w:rPr>
          <w:t>RENDSZÁM: 39</w:t>
        </w:r>
        <w:r w:rsidR="00DB416E">
          <w:rPr>
            <w:rFonts w:eastAsiaTheme="minorEastAsia" w:cstheme="minorBidi"/>
            <w:noProof/>
            <w:sz w:val="22"/>
            <w:szCs w:val="22"/>
            <w:lang w:eastAsia="hu-HU"/>
          </w:rPr>
          <w:tab/>
        </w:r>
        <w:r w:rsidR="00DB416E" w:rsidRPr="00F26504">
          <w:rPr>
            <w:rStyle w:val="Hiperhivatkozs"/>
            <w:noProof/>
          </w:rPr>
          <w:t xml:space="preserve"> ITTRIUM</w:t>
        </w:r>
        <w:r w:rsidR="00DB416E">
          <w:rPr>
            <w:noProof/>
            <w:webHidden/>
          </w:rPr>
          <w:tab/>
        </w:r>
        <w:r w:rsidR="00DB416E">
          <w:rPr>
            <w:noProof/>
            <w:webHidden/>
          </w:rPr>
          <w:fldChar w:fldCharType="begin"/>
        </w:r>
        <w:r w:rsidR="00DB416E">
          <w:rPr>
            <w:noProof/>
            <w:webHidden/>
          </w:rPr>
          <w:instrText xml:space="preserve"> PAGEREF _Toc131801249 \h </w:instrText>
        </w:r>
        <w:r w:rsidR="00DB416E">
          <w:rPr>
            <w:noProof/>
            <w:webHidden/>
          </w:rPr>
        </w:r>
        <w:r w:rsidR="00DB416E">
          <w:rPr>
            <w:noProof/>
            <w:webHidden/>
          </w:rPr>
          <w:fldChar w:fldCharType="separate"/>
        </w:r>
        <w:r w:rsidR="00DB416E">
          <w:rPr>
            <w:noProof/>
            <w:webHidden/>
          </w:rPr>
          <w:t>169</w:t>
        </w:r>
        <w:r w:rsidR="00DB416E">
          <w:rPr>
            <w:noProof/>
            <w:webHidden/>
          </w:rPr>
          <w:fldChar w:fldCharType="end"/>
        </w:r>
      </w:hyperlink>
    </w:p>
    <w:p w14:paraId="33EE32B8" w14:textId="11306D37"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50" w:history="1">
        <w:r w:rsidR="00DB416E" w:rsidRPr="00F26504">
          <w:rPr>
            <w:rStyle w:val="Hiperhivatkozs"/>
            <w:noProof/>
          </w:rPr>
          <w:t>RENDSZÁM: 41</w:t>
        </w:r>
        <w:r w:rsidR="00DB416E">
          <w:rPr>
            <w:rFonts w:eastAsiaTheme="minorEastAsia" w:cstheme="minorBidi"/>
            <w:noProof/>
            <w:sz w:val="22"/>
            <w:szCs w:val="22"/>
            <w:lang w:eastAsia="hu-HU"/>
          </w:rPr>
          <w:tab/>
        </w:r>
        <w:r w:rsidR="00DB416E" w:rsidRPr="00F26504">
          <w:rPr>
            <w:rStyle w:val="Hiperhivatkozs"/>
            <w:noProof/>
          </w:rPr>
          <w:t xml:space="preserve"> NIÓBIUM</w:t>
        </w:r>
        <w:r w:rsidR="00DB416E">
          <w:rPr>
            <w:noProof/>
            <w:webHidden/>
          </w:rPr>
          <w:tab/>
        </w:r>
        <w:r w:rsidR="00DB416E">
          <w:rPr>
            <w:noProof/>
            <w:webHidden/>
          </w:rPr>
          <w:fldChar w:fldCharType="begin"/>
        </w:r>
        <w:r w:rsidR="00DB416E">
          <w:rPr>
            <w:noProof/>
            <w:webHidden/>
          </w:rPr>
          <w:instrText xml:space="preserve"> PAGEREF _Toc131801250 \h </w:instrText>
        </w:r>
        <w:r w:rsidR="00DB416E">
          <w:rPr>
            <w:noProof/>
            <w:webHidden/>
          </w:rPr>
        </w:r>
        <w:r w:rsidR="00DB416E">
          <w:rPr>
            <w:noProof/>
            <w:webHidden/>
          </w:rPr>
          <w:fldChar w:fldCharType="separate"/>
        </w:r>
        <w:r w:rsidR="00DB416E">
          <w:rPr>
            <w:noProof/>
            <w:webHidden/>
          </w:rPr>
          <w:t>170</w:t>
        </w:r>
        <w:r w:rsidR="00DB416E">
          <w:rPr>
            <w:noProof/>
            <w:webHidden/>
          </w:rPr>
          <w:fldChar w:fldCharType="end"/>
        </w:r>
      </w:hyperlink>
    </w:p>
    <w:p w14:paraId="541C836D" w14:textId="6ED7B64E"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51" w:history="1">
        <w:r w:rsidR="00DB416E" w:rsidRPr="00F26504">
          <w:rPr>
            <w:rStyle w:val="Hiperhivatkozs"/>
            <w:noProof/>
          </w:rPr>
          <w:t>RENDSZÁM: 57</w:t>
        </w:r>
        <w:r w:rsidR="00DB416E">
          <w:rPr>
            <w:rFonts w:eastAsiaTheme="minorEastAsia" w:cstheme="minorBidi"/>
            <w:noProof/>
            <w:sz w:val="22"/>
            <w:szCs w:val="22"/>
            <w:lang w:eastAsia="hu-HU"/>
          </w:rPr>
          <w:tab/>
        </w:r>
        <w:r w:rsidR="00DB416E" w:rsidRPr="00F26504">
          <w:rPr>
            <w:rStyle w:val="Hiperhivatkozs"/>
            <w:noProof/>
          </w:rPr>
          <w:t xml:space="preserve"> LANTÁN</w:t>
        </w:r>
        <w:r w:rsidR="00DB416E">
          <w:rPr>
            <w:noProof/>
            <w:webHidden/>
          </w:rPr>
          <w:tab/>
        </w:r>
        <w:r w:rsidR="00DB416E">
          <w:rPr>
            <w:noProof/>
            <w:webHidden/>
          </w:rPr>
          <w:fldChar w:fldCharType="begin"/>
        </w:r>
        <w:r w:rsidR="00DB416E">
          <w:rPr>
            <w:noProof/>
            <w:webHidden/>
          </w:rPr>
          <w:instrText xml:space="preserve"> PAGEREF _Toc131801251 \h </w:instrText>
        </w:r>
        <w:r w:rsidR="00DB416E">
          <w:rPr>
            <w:noProof/>
            <w:webHidden/>
          </w:rPr>
        </w:r>
        <w:r w:rsidR="00DB416E">
          <w:rPr>
            <w:noProof/>
            <w:webHidden/>
          </w:rPr>
          <w:fldChar w:fldCharType="separate"/>
        </w:r>
        <w:r w:rsidR="00DB416E">
          <w:rPr>
            <w:noProof/>
            <w:webHidden/>
          </w:rPr>
          <w:t>171</w:t>
        </w:r>
        <w:r w:rsidR="00DB416E">
          <w:rPr>
            <w:noProof/>
            <w:webHidden/>
          </w:rPr>
          <w:fldChar w:fldCharType="end"/>
        </w:r>
      </w:hyperlink>
    </w:p>
    <w:p w14:paraId="64EACA7B" w14:textId="392D48FC"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52" w:history="1">
        <w:r w:rsidR="00DB416E" w:rsidRPr="00F26504">
          <w:rPr>
            <w:rStyle w:val="Hiperhivatkozs"/>
            <w:noProof/>
          </w:rPr>
          <w:t>RENDSZÁM: 59</w:t>
        </w:r>
        <w:r w:rsidR="00DB416E">
          <w:rPr>
            <w:rFonts w:eastAsiaTheme="minorEastAsia" w:cstheme="minorBidi"/>
            <w:noProof/>
            <w:sz w:val="22"/>
            <w:szCs w:val="22"/>
            <w:lang w:eastAsia="hu-HU"/>
          </w:rPr>
          <w:tab/>
        </w:r>
        <w:r w:rsidR="00DB416E" w:rsidRPr="00F26504">
          <w:rPr>
            <w:rStyle w:val="Hiperhivatkozs"/>
            <w:noProof/>
          </w:rPr>
          <w:t xml:space="preserve"> PRAZEODÍMIUM</w:t>
        </w:r>
        <w:r w:rsidR="00DB416E">
          <w:rPr>
            <w:noProof/>
            <w:webHidden/>
          </w:rPr>
          <w:tab/>
        </w:r>
        <w:r w:rsidR="00DB416E">
          <w:rPr>
            <w:noProof/>
            <w:webHidden/>
          </w:rPr>
          <w:fldChar w:fldCharType="begin"/>
        </w:r>
        <w:r w:rsidR="00DB416E">
          <w:rPr>
            <w:noProof/>
            <w:webHidden/>
          </w:rPr>
          <w:instrText xml:space="preserve"> PAGEREF _Toc131801252 \h </w:instrText>
        </w:r>
        <w:r w:rsidR="00DB416E">
          <w:rPr>
            <w:noProof/>
            <w:webHidden/>
          </w:rPr>
        </w:r>
        <w:r w:rsidR="00DB416E">
          <w:rPr>
            <w:noProof/>
            <w:webHidden/>
          </w:rPr>
          <w:fldChar w:fldCharType="separate"/>
        </w:r>
        <w:r w:rsidR="00DB416E">
          <w:rPr>
            <w:noProof/>
            <w:webHidden/>
          </w:rPr>
          <w:t>173</w:t>
        </w:r>
        <w:r w:rsidR="00DB416E">
          <w:rPr>
            <w:noProof/>
            <w:webHidden/>
          </w:rPr>
          <w:fldChar w:fldCharType="end"/>
        </w:r>
      </w:hyperlink>
    </w:p>
    <w:p w14:paraId="1E66C161" w14:textId="7A1B8061"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53" w:history="1">
        <w:r w:rsidR="00DB416E" w:rsidRPr="00F26504">
          <w:rPr>
            <w:rStyle w:val="Hiperhivatkozs"/>
            <w:noProof/>
          </w:rPr>
          <w:t>RENDSZÁM: 71</w:t>
        </w:r>
        <w:r w:rsidR="00DB416E">
          <w:rPr>
            <w:rFonts w:eastAsiaTheme="minorEastAsia" w:cstheme="minorBidi"/>
            <w:noProof/>
            <w:sz w:val="22"/>
            <w:szCs w:val="22"/>
            <w:lang w:eastAsia="hu-HU"/>
          </w:rPr>
          <w:tab/>
        </w:r>
        <w:r w:rsidR="00DB416E" w:rsidRPr="00F26504">
          <w:rPr>
            <w:rStyle w:val="Hiperhivatkozs"/>
            <w:noProof/>
          </w:rPr>
          <w:t xml:space="preserve"> LUTÉCIUM</w:t>
        </w:r>
        <w:r w:rsidR="00DB416E">
          <w:rPr>
            <w:noProof/>
            <w:webHidden/>
          </w:rPr>
          <w:tab/>
        </w:r>
        <w:r w:rsidR="00DB416E">
          <w:rPr>
            <w:noProof/>
            <w:webHidden/>
          </w:rPr>
          <w:fldChar w:fldCharType="begin"/>
        </w:r>
        <w:r w:rsidR="00DB416E">
          <w:rPr>
            <w:noProof/>
            <w:webHidden/>
          </w:rPr>
          <w:instrText xml:space="preserve"> PAGEREF _Toc131801253 \h </w:instrText>
        </w:r>
        <w:r w:rsidR="00DB416E">
          <w:rPr>
            <w:noProof/>
            <w:webHidden/>
          </w:rPr>
        </w:r>
        <w:r w:rsidR="00DB416E">
          <w:rPr>
            <w:noProof/>
            <w:webHidden/>
          </w:rPr>
          <w:fldChar w:fldCharType="separate"/>
        </w:r>
        <w:r w:rsidR="00DB416E">
          <w:rPr>
            <w:noProof/>
            <w:webHidden/>
          </w:rPr>
          <w:t>174</w:t>
        </w:r>
        <w:r w:rsidR="00DB416E">
          <w:rPr>
            <w:noProof/>
            <w:webHidden/>
          </w:rPr>
          <w:fldChar w:fldCharType="end"/>
        </w:r>
      </w:hyperlink>
    </w:p>
    <w:p w14:paraId="671560E8" w14:textId="78B3372F"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54" w:history="1">
        <w:r w:rsidR="00DB416E" w:rsidRPr="00F26504">
          <w:rPr>
            <w:rStyle w:val="Hiperhivatkozs"/>
            <w:noProof/>
          </w:rPr>
          <w:t>RENDSZÁM: 73</w:t>
        </w:r>
        <w:r w:rsidR="00DB416E">
          <w:rPr>
            <w:rFonts w:eastAsiaTheme="minorEastAsia" w:cstheme="minorBidi"/>
            <w:noProof/>
            <w:sz w:val="22"/>
            <w:szCs w:val="22"/>
            <w:lang w:eastAsia="hu-HU"/>
          </w:rPr>
          <w:tab/>
        </w:r>
        <w:r w:rsidR="00DB416E" w:rsidRPr="00F26504">
          <w:rPr>
            <w:rStyle w:val="Hiperhivatkozs"/>
            <w:noProof/>
          </w:rPr>
          <w:t xml:space="preserve"> TANTÁL</w:t>
        </w:r>
        <w:r w:rsidR="00DB416E">
          <w:rPr>
            <w:noProof/>
            <w:webHidden/>
          </w:rPr>
          <w:tab/>
        </w:r>
        <w:r w:rsidR="00DB416E">
          <w:rPr>
            <w:noProof/>
            <w:webHidden/>
          </w:rPr>
          <w:fldChar w:fldCharType="begin"/>
        </w:r>
        <w:r w:rsidR="00DB416E">
          <w:rPr>
            <w:noProof/>
            <w:webHidden/>
          </w:rPr>
          <w:instrText xml:space="preserve"> PAGEREF _Toc131801254 \h </w:instrText>
        </w:r>
        <w:r w:rsidR="00DB416E">
          <w:rPr>
            <w:noProof/>
            <w:webHidden/>
          </w:rPr>
        </w:r>
        <w:r w:rsidR="00DB416E">
          <w:rPr>
            <w:noProof/>
            <w:webHidden/>
          </w:rPr>
          <w:fldChar w:fldCharType="separate"/>
        </w:r>
        <w:r w:rsidR="00DB416E">
          <w:rPr>
            <w:noProof/>
            <w:webHidden/>
          </w:rPr>
          <w:t>176</w:t>
        </w:r>
        <w:r w:rsidR="00DB416E">
          <w:rPr>
            <w:noProof/>
            <w:webHidden/>
          </w:rPr>
          <w:fldChar w:fldCharType="end"/>
        </w:r>
      </w:hyperlink>
    </w:p>
    <w:p w14:paraId="3A3386BD" w14:textId="677DE3C4"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55" w:history="1">
        <w:r w:rsidR="00DB416E" w:rsidRPr="00F26504">
          <w:rPr>
            <w:rStyle w:val="Hiperhivatkozs"/>
            <w:noProof/>
          </w:rPr>
          <w:t>RENDSZÁM: 89</w:t>
        </w:r>
        <w:r w:rsidR="00DB416E">
          <w:rPr>
            <w:rFonts w:eastAsiaTheme="minorEastAsia" w:cstheme="minorBidi"/>
            <w:noProof/>
            <w:sz w:val="22"/>
            <w:szCs w:val="22"/>
            <w:lang w:eastAsia="hu-HU"/>
          </w:rPr>
          <w:tab/>
        </w:r>
        <w:r w:rsidR="00DB416E" w:rsidRPr="00F26504">
          <w:rPr>
            <w:rStyle w:val="Hiperhivatkozs"/>
            <w:noProof/>
          </w:rPr>
          <w:t xml:space="preserve"> AKTÍNIUM</w:t>
        </w:r>
        <w:r w:rsidR="00DB416E">
          <w:rPr>
            <w:noProof/>
            <w:webHidden/>
          </w:rPr>
          <w:tab/>
        </w:r>
        <w:r w:rsidR="00DB416E">
          <w:rPr>
            <w:noProof/>
            <w:webHidden/>
          </w:rPr>
          <w:fldChar w:fldCharType="begin"/>
        </w:r>
        <w:r w:rsidR="00DB416E">
          <w:rPr>
            <w:noProof/>
            <w:webHidden/>
          </w:rPr>
          <w:instrText xml:space="preserve"> PAGEREF _Toc131801255 \h </w:instrText>
        </w:r>
        <w:r w:rsidR="00DB416E">
          <w:rPr>
            <w:noProof/>
            <w:webHidden/>
          </w:rPr>
        </w:r>
        <w:r w:rsidR="00DB416E">
          <w:rPr>
            <w:noProof/>
            <w:webHidden/>
          </w:rPr>
          <w:fldChar w:fldCharType="separate"/>
        </w:r>
        <w:r w:rsidR="00DB416E">
          <w:rPr>
            <w:noProof/>
            <w:webHidden/>
          </w:rPr>
          <w:t>178</w:t>
        </w:r>
        <w:r w:rsidR="00DB416E">
          <w:rPr>
            <w:noProof/>
            <w:webHidden/>
          </w:rPr>
          <w:fldChar w:fldCharType="end"/>
        </w:r>
      </w:hyperlink>
    </w:p>
    <w:p w14:paraId="65C4CE0F" w14:textId="42B92EE6"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56" w:history="1">
        <w:r w:rsidR="00DB416E" w:rsidRPr="00F26504">
          <w:rPr>
            <w:rStyle w:val="Hiperhivatkozs"/>
            <w:noProof/>
          </w:rPr>
          <w:t>RENDSZÁM: 91</w:t>
        </w:r>
        <w:r w:rsidR="00DB416E">
          <w:rPr>
            <w:rFonts w:eastAsiaTheme="minorEastAsia" w:cstheme="minorBidi"/>
            <w:noProof/>
            <w:sz w:val="22"/>
            <w:szCs w:val="22"/>
            <w:lang w:eastAsia="hu-HU"/>
          </w:rPr>
          <w:tab/>
        </w:r>
        <w:r w:rsidR="00DB416E" w:rsidRPr="00F26504">
          <w:rPr>
            <w:rStyle w:val="Hiperhivatkozs"/>
            <w:noProof/>
          </w:rPr>
          <w:t>PROTAKTÍNIUM</w:t>
        </w:r>
        <w:r w:rsidR="00DB416E">
          <w:rPr>
            <w:noProof/>
            <w:webHidden/>
          </w:rPr>
          <w:tab/>
        </w:r>
        <w:r w:rsidR="00DB416E">
          <w:rPr>
            <w:noProof/>
            <w:webHidden/>
          </w:rPr>
          <w:fldChar w:fldCharType="begin"/>
        </w:r>
        <w:r w:rsidR="00DB416E">
          <w:rPr>
            <w:noProof/>
            <w:webHidden/>
          </w:rPr>
          <w:instrText xml:space="preserve"> PAGEREF _Toc131801256 \h </w:instrText>
        </w:r>
        <w:r w:rsidR="00DB416E">
          <w:rPr>
            <w:noProof/>
            <w:webHidden/>
          </w:rPr>
        </w:r>
        <w:r w:rsidR="00DB416E">
          <w:rPr>
            <w:noProof/>
            <w:webHidden/>
          </w:rPr>
          <w:fldChar w:fldCharType="separate"/>
        </w:r>
        <w:r w:rsidR="00DB416E">
          <w:rPr>
            <w:noProof/>
            <w:webHidden/>
          </w:rPr>
          <w:t>180</w:t>
        </w:r>
        <w:r w:rsidR="00DB416E">
          <w:rPr>
            <w:noProof/>
            <w:webHidden/>
          </w:rPr>
          <w:fldChar w:fldCharType="end"/>
        </w:r>
      </w:hyperlink>
    </w:p>
    <w:p w14:paraId="4A2207A4" w14:textId="31F5EB01" w:rsidR="00DB416E" w:rsidRDefault="00C07375">
      <w:pPr>
        <w:pStyle w:val="TJ2"/>
        <w:tabs>
          <w:tab w:val="right" w:leader="dot" w:pos="9017"/>
        </w:tabs>
        <w:rPr>
          <w:rFonts w:eastAsiaTheme="minorEastAsia" w:cstheme="minorBidi"/>
          <w:i w:val="0"/>
          <w:iCs w:val="0"/>
          <w:noProof/>
          <w:sz w:val="22"/>
          <w:szCs w:val="22"/>
          <w:lang w:eastAsia="hu-HU"/>
        </w:rPr>
      </w:pPr>
      <w:hyperlink w:anchor="_Toc131801257" w:history="1">
        <w:r w:rsidR="00DB416E" w:rsidRPr="00F26504">
          <w:rPr>
            <w:rStyle w:val="Hiperhivatkozs"/>
            <w:noProof/>
          </w:rPr>
          <w:t>A KOCKA-A CSOPORT ELEMEINEK BOMLÁSA</w:t>
        </w:r>
        <w:r w:rsidR="00DB416E">
          <w:rPr>
            <w:noProof/>
            <w:webHidden/>
          </w:rPr>
          <w:tab/>
        </w:r>
        <w:r w:rsidR="00DB416E">
          <w:rPr>
            <w:noProof/>
            <w:webHidden/>
          </w:rPr>
          <w:fldChar w:fldCharType="begin"/>
        </w:r>
        <w:r w:rsidR="00DB416E">
          <w:rPr>
            <w:noProof/>
            <w:webHidden/>
          </w:rPr>
          <w:instrText xml:space="preserve"> PAGEREF _Toc131801257 \h </w:instrText>
        </w:r>
        <w:r w:rsidR="00DB416E">
          <w:rPr>
            <w:noProof/>
            <w:webHidden/>
          </w:rPr>
        </w:r>
        <w:r w:rsidR="00DB416E">
          <w:rPr>
            <w:noProof/>
            <w:webHidden/>
          </w:rPr>
          <w:fldChar w:fldCharType="separate"/>
        </w:r>
        <w:r w:rsidR="00DB416E">
          <w:rPr>
            <w:noProof/>
            <w:webHidden/>
          </w:rPr>
          <w:t>183</w:t>
        </w:r>
        <w:r w:rsidR="00DB416E">
          <w:rPr>
            <w:noProof/>
            <w:webHidden/>
          </w:rPr>
          <w:fldChar w:fldCharType="end"/>
        </w:r>
      </w:hyperlink>
    </w:p>
    <w:p w14:paraId="168BF187" w14:textId="2F2E6194" w:rsidR="00DB416E" w:rsidRDefault="00C07375">
      <w:pPr>
        <w:pStyle w:val="TJ4"/>
        <w:tabs>
          <w:tab w:val="right" w:leader="dot" w:pos="9017"/>
        </w:tabs>
        <w:rPr>
          <w:rFonts w:eastAsiaTheme="minorEastAsia" w:cstheme="minorBidi"/>
          <w:noProof/>
          <w:sz w:val="22"/>
          <w:szCs w:val="22"/>
          <w:lang w:eastAsia="hu-HU"/>
        </w:rPr>
      </w:pPr>
      <w:hyperlink w:anchor="_Toc131801258" w:history="1">
        <w:r w:rsidR="00DB416E" w:rsidRPr="00F26504">
          <w:rPr>
            <w:rStyle w:val="Hiperhivatkozs"/>
            <w:noProof/>
          </w:rPr>
          <w:t>Nitrogén</w:t>
        </w:r>
        <w:r w:rsidR="00DB416E">
          <w:rPr>
            <w:noProof/>
            <w:webHidden/>
          </w:rPr>
          <w:tab/>
        </w:r>
        <w:r w:rsidR="00DB416E">
          <w:rPr>
            <w:noProof/>
            <w:webHidden/>
          </w:rPr>
          <w:fldChar w:fldCharType="begin"/>
        </w:r>
        <w:r w:rsidR="00DB416E">
          <w:rPr>
            <w:noProof/>
            <w:webHidden/>
          </w:rPr>
          <w:instrText xml:space="preserve"> PAGEREF _Toc131801258 \h </w:instrText>
        </w:r>
        <w:r w:rsidR="00DB416E">
          <w:rPr>
            <w:noProof/>
            <w:webHidden/>
          </w:rPr>
        </w:r>
        <w:r w:rsidR="00DB416E">
          <w:rPr>
            <w:noProof/>
            <w:webHidden/>
          </w:rPr>
          <w:fldChar w:fldCharType="separate"/>
        </w:r>
        <w:r w:rsidR="00DB416E">
          <w:rPr>
            <w:noProof/>
            <w:webHidden/>
          </w:rPr>
          <w:t>183</w:t>
        </w:r>
        <w:r w:rsidR="00DB416E">
          <w:rPr>
            <w:noProof/>
            <w:webHidden/>
          </w:rPr>
          <w:fldChar w:fldCharType="end"/>
        </w:r>
      </w:hyperlink>
    </w:p>
    <w:p w14:paraId="11BD7E72" w14:textId="3DEB9AC9" w:rsidR="00DB416E" w:rsidRDefault="00C07375">
      <w:pPr>
        <w:pStyle w:val="TJ4"/>
        <w:tabs>
          <w:tab w:val="right" w:leader="dot" w:pos="9017"/>
        </w:tabs>
        <w:rPr>
          <w:rFonts w:eastAsiaTheme="minorEastAsia" w:cstheme="minorBidi"/>
          <w:noProof/>
          <w:sz w:val="22"/>
          <w:szCs w:val="22"/>
          <w:lang w:eastAsia="hu-HU"/>
        </w:rPr>
      </w:pPr>
      <w:hyperlink w:anchor="_Toc131801259" w:history="1">
        <w:r w:rsidR="00DB416E" w:rsidRPr="00F26504">
          <w:rPr>
            <w:rStyle w:val="Hiperhivatkozs"/>
            <w:noProof/>
          </w:rPr>
          <w:t>Bór</w:t>
        </w:r>
        <w:r w:rsidR="00DB416E">
          <w:rPr>
            <w:noProof/>
            <w:webHidden/>
          </w:rPr>
          <w:tab/>
        </w:r>
        <w:r w:rsidR="00DB416E">
          <w:rPr>
            <w:noProof/>
            <w:webHidden/>
          </w:rPr>
          <w:fldChar w:fldCharType="begin"/>
        </w:r>
        <w:r w:rsidR="00DB416E">
          <w:rPr>
            <w:noProof/>
            <w:webHidden/>
          </w:rPr>
          <w:instrText xml:space="preserve"> PAGEREF _Toc131801259 \h </w:instrText>
        </w:r>
        <w:r w:rsidR="00DB416E">
          <w:rPr>
            <w:noProof/>
            <w:webHidden/>
          </w:rPr>
        </w:r>
        <w:r w:rsidR="00DB416E">
          <w:rPr>
            <w:noProof/>
            <w:webHidden/>
          </w:rPr>
          <w:fldChar w:fldCharType="separate"/>
        </w:r>
        <w:r w:rsidR="00DB416E">
          <w:rPr>
            <w:noProof/>
            <w:webHidden/>
          </w:rPr>
          <w:t>185</w:t>
        </w:r>
        <w:r w:rsidR="00DB416E">
          <w:rPr>
            <w:noProof/>
            <w:webHidden/>
          </w:rPr>
          <w:fldChar w:fldCharType="end"/>
        </w:r>
      </w:hyperlink>
    </w:p>
    <w:p w14:paraId="2DA889F2" w14:textId="0E9298A8" w:rsidR="00DB416E" w:rsidRDefault="00C07375">
      <w:pPr>
        <w:pStyle w:val="TJ4"/>
        <w:tabs>
          <w:tab w:val="right" w:leader="dot" w:pos="9017"/>
        </w:tabs>
        <w:rPr>
          <w:rFonts w:eastAsiaTheme="minorEastAsia" w:cstheme="minorBidi"/>
          <w:noProof/>
          <w:sz w:val="22"/>
          <w:szCs w:val="22"/>
          <w:lang w:eastAsia="hu-HU"/>
        </w:rPr>
      </w:pPr>
      <w:hyperlink w:anchor="_Toc131801260" w:history="1">
        <w:r w:rsidR="00DB416E" w:rsidRPr="00F26504">
          <w:rPr>
            <w:rStyle w:val="Hiperhivatkozs"/>
            <w:noProof/>
          </w:rPr>
          <w:t>Szkandium</w:t>
        </w:r>
        <w:r w:rsidR="00DB416E">
          <w:rPr>
            <w:noProof/>
            <w:webHidden/>
          </w:rPr>
          <w:tab/>
        </w:r>
        <w:r w:rsidR="00DB416E">
          <w:rPr>
            <w:noProof/>
            <w:webHidden/>
          </w:rPr>
          <w:fldChar w:fldCharType="begin"/>
        </w:r>
        <w:r w:rsidR="00DB416E">
          <w:rPr>
            <w:noProof/>
            <w:webHidden/>
          </w:rPr>
          <w:instrText xml:space="preserve"> PAGEREF _Toc131801260 \h </w:instrText>
        </w:r>
        <w:r w:rsidR="00DB416E">
          <w:rPr>
            <w:noProof/>
            <w:webHidden/>
          </w:rPr>
        </w:r>
        <w:r w:rsidR="00DB416E">
          <w:rPr>
            <w:noProof/>
            <w:webHidden/>
          </w:rPr>
          <w:fldChar w:fldCharType="separate"/>
        </w:r>
        <w:r w:rsidR="00DB416E">
          <w:rPr>
            <w:noProof/>
            <w:webHidden/>
          </w:rPr>
          <w:t>185</w:t>
        </w:r>
        <w:r w:rsidR="00DB416E">
          <w:rPr>
            <w:noProof/>
            <w:webHidden/>
          </w:rPr>
          <w:fldChar w:fldCharType="end"/>
        </w:r>
      </w:hyperlink>
    </w:p>
    <w:p w14:paraId="35C0DB09" w14:textId="7F378D1F" w:rsidR="00DB416E" w:rsidRDefault="00C07375">
      <w:pPr>
        <w:pStyle w:val="TJ4"/>
        <w:tabs>
          <w:tab w:val="right" w:leader="dot" w:pos="9017"/>
        </w:tabs>
        <w:rPr>
          <w:rFonts w:eastAsiaTheme="minorEastAsia" w:cstheme="minorBidi"/>
          <w:noProof/>
          <w:sz w:val="22"/>
          <w:szCs w:val="22"/>
          <w:lang w:eastAsia="hu-HU"/>
        </w:rPr>
      </w:pPr>
      <w:hyperlink w:anchor="_Toc131801261" w:history="1">
        <w:r w:rsidR="00DB416E" w:rsidRPr="00F26504">
          <w:rPr>
            <w:rStyle w:val="Hiperhivatkozs"/>
            <w:noProof/>
          </w:rPr>
          <w:t>Vanádium</w:t>
        </w:r>
        <w:r w:rsidR="00DB416E">
          <w:rPr>
            <w:noProof/>
            <w:webHidden/>
          </w:rPr>
          <w:tab/>
        </w:r>
        <w:r w:rsidR="00DB416E">
          <w:rPr>
            <w:noProof/>
            <w:webHidden/>
          </w:rPr>
          <w:fldChar w:fldCharType="begin"/>
        </w:r>
        <w:r w:rsidR="00DB416E">
          <w:rPr>
            <w:noProof/>
            <w:webHidden/>
          </w:rPr>
          <w:instrText xml:space="preserve"> PAGEREF _Toc131801261 \h </w:instrText>
        </w:r>
        <w:r w:rsidR="00DB416E">
          <w:rPr>
            <w:noProof/>
            <w:webHidden/>
          </w:rPr>
        </w:r>
        <w:r w:rsidR="00DB416E">
          <w:rPr>
            <w:noProof/>
            <w:webHidden/>
          </w:rPr>
          <w:fldChar w:fldCharType="separate"/>
        </w:r>
        <w:r w:rsidR="00DB416E">
          <w:rPr>
            <w:noProof/>
            <w:webHidden/>
          </w:rPr>
          <w:t>185</w:t>
        </w:r>
        <w:r w:rsidR="00DB416E">
          <w:rPr>
            <w:noProof/>
            <w:webHidden/>
          </w:rPr>
          <w:fldChar w:fldCharType="end"/>
        </w:r>
      </w:hyperlink>
    </w:p>
    <w:p w14:paraId="429FC51B" w14:textId="0F5A6F35" w:rsidR="00DB416E" w:rsidRDefault="00C07375">
      <w:pPr>
        <w:pStyle w:val="TJ4"/>
        <w:tabs>
          <w:tab w:val="right" w:leader="dot" w:pos="9017"/>
        </w:tabs>
        <w:rPr>
          <w:rFonts w:eastAsiaTheme="minorEastAsia" w:cstheme="minorBidi"/>
          <w:noProof/>
          <w:sz w:val="22"/>
          <w:szCs w:val="22"/>
          <w:lang w:eastAsia="hu-HU"/>
        </w:rPr>
      </w:pPr>
      <w:hyperlink w:anchor="_Toc131801262" w:history="1">
        <w:r w:rsidR="00DB416E" w:rsidRPr="00F26504">
          <w:rPr>
            <w:rStyle w:val="Hiperhivatkozs"/>
            <w:noProof/>
          </w:rPr>
          <w:t>Ittrium</w:t>
        </w:r>
        <w:r w:rsidR="00DB416E">
          <w:rPr>
            <w:noProof/>
            <w:webHidden/>
          </w:rPr>
          <w:tab/>
        </w:r>
        <w:r w:rsidR="00DB416E">
          <w:rPr>
            <w:noProof/>
            <w:webHidden/>
          </w:rPr>
          <w:fldChar w:fldCharType="begin"/>
        </w:r>
        <w:r w:rsidR="00DB416E">
          <w:rPr>
            <w:noProof/>
            <w:webHidden/>
          </w:rPr>
          <w:instrText xml:space="preserve"> PAGEREF _Toc131801262 \h </w:instrText>
        </w:r>
        <w:r w:rsidR="00DB416E">
          <w:rPr>
            <w:noProof/>
            <w:webHidden/>
          </w:rPr>
        </w:r>
        <w:r w:rsidR="00DB416E">
          <w:rPr>
            <w:noProof/>
            <w:webHidden/>
          </w:rPr>
          <w:fldChar w:fldCharType="separate"/>
        </w:r>
        <w:r w:rsidR="00DB416E">
          <w:rPr>
            <w:noProof/>
            <w:webHidden/>
          </w:rPr>
          <w:t>186</w:t>
        </w:r>
        <w:r w:rsidR="00DB416E">
          <w:rPr>
            <w:noProof/>
            <w:webHidden/>
          </w:rPr>
          <w:fldChar w:fldCharType="end"/>
        </w:r>
      </w:hyperlink>
    </w:p>
    <w:p w14:paraId="065978AD" w14:textId="5B9C041A" w:rsidR="00DB416E" w:rsidRDefault="00C07375">
      <w:pPr>
        <w:pStyle w:val="TJ1"/>
        <w:tabs>
          <w:tab w:val="left" w:pos="1440"/>
          <w:tab w:val="right" w:leader="dot" w:pos="9017"/>
        </w:tabs>
        <w:rPr>
          <w:rFonts w:eastAsiaTheme="minorEastAsia" w:cstheme="minorBidi"/>
          <w:b w:val="0"/>
          <w:bCs w:val="0"/>
          <w:noProof/>
          <w:sz w:val="22"/>
          <w:szCs w:val="22"/>
          <w:lang w:eastAsia="hu-HU"/>
        </w:rPr>
      </w:pPr>
      <w:hyperlink w:anchor="_Toc131801263" w:history="1">
        <w:r w:rsidR="00DB416E" w:rsidRPr="00F26504">
          <w:rPr>
            <w:rStyle w:val="Hiperhivatkozs"/>
            <w:noProof/>
          </w:rPr>
          <w:t>VIII.</w:t>
        </w:r>
        <w:r w:rsidR="00DB416E">
          <w:rPr>
            <w:rFonts w:eastAsiaTheme="minorEastAsia" w:cstheme="minorBidi"/>
            <w:b w:val="0"/>
            <w:bCs w:val="0"/>
            <w:noProof/>
            <w:sz w:val="22"/>
            <w:szCs w:val="22"/>
            <w:lang w:eastAsia="hu-HU"/>
          </w:rPr>
          <w:tab/>
        </w:r>
        <w:r w:rsidR="00DB416E" w:rsidRPr="00F26504">
          <w:rPr>
            <w:rStyle w:val="Hiperhivatkozs"/>
            <w:noProof/>
          </w:rPr>
          <w:t>Kocka-B csoport</w:t>
        </w:r>
        <w:r w:rsidR="00DB416E">
          <w:rPr>
            <w:noProof/>
            <w:webHidden/>
          </w:rPr>
          <w:tab/>
        </w:r>
        <w:r w:rsidR="00DB416E">
          <w:rPr>
            <w:noProof/>
            <w:webHidden/>
          </w:rPr>
          <w:fldChar w:fldCharType="begin"/>
        </w:r>
        <w:r w:rsidR="00DB416E">
          <w:rPr>
            <w:noProof/>
            <w:webHidden/>
          </w:rPr>
          <w:instrText xml:space="preserve"> PAGEREF _Toc131801263 \h </w:instrText>
        </w:r>
        <w:r w:rsidR="00DB416E">
          <w:rPr>
            <w:noProof/>
            <w:webHidden/>
          </w:rPr>
        </w:r>
        <w:r w:rsidR="00DB416E">
          <w:rPr>
            <w:noProof/>
            <w:webHidden/>
          </w:rPr>
          <w:fldChar w:fldCharType="separate"/>
        </w:r>
        <w:r w:rsidR="00DB416E">
          <w:rPr>
            <w:noProof/>
            <w:webHidden/>
          </w:rPr>
          <w:t>189</w:t>
        </w:r>
        <w:r w:rsidR="00DB416E">
          <w:rPr>
            <w:noProof/>
            <w:webHidden/>
          </w:rPr>
          <w:fldChar w:fldCharType="end"/>
        </w:r>
      </w:hyperlink>
    </w:p>
    <w:p w14:paraId="31772C7C" w14:textId="76C6E12E"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64" w:history="1">
        <w:r w:rsidR="00DB416E" w:rsidRPr="00F26504">
          <w:rPr>
            <w:rStyle w:val="Hiperhivatkozs"/>
            <w:noProof/>
          </w:rPr>
          <w:t>RENDSZÁM: 13</w:t>
        </w:r>
        <w:r w:rsidR="00DB416E">
          <w:rPr>
            <w:rFonts w:eastAsiaTheme="minorEastAsia" w:cstheme="minorBidi"/>
            <w:noProof/>
            <w:sz w:val="22"/>
            <w:szCs w:val="22"/>
            <w:lang w:eastAsia="hu-HU"/>
          </w:rPr>
          <w:tab/>
        </w:r>
        <w:r w:rsidR="00DB416E" w:rsidRPr="00F26504">
          <w:rPr>
            <w:rStyle w:val="Hiperhivatkozs"/>
            <w:noProof/>
          </w:rPr>
          <w:t xml:space="preserve"> ALUMÍNIUM</w:t>
        </w:r>
        <w:r w:rsidR="00DB416E">
          <w:rPr>
            <w:noProof/>
            <w:webHidden/>
          </w:rPr>
          <w:tab/>
        </w:r>
        <w:r w:rsidR="00DB416E">
          <w:rPr>
            <w:noProof/>
            <w:webHidden/>
          </w:rPr>
          <w:fldChar w:fldCharType="begin"/>
        </w:r>
        <w:r w:rsidR="00DB416E">
          <w:rPr>
            <w:noProof/>
            <w:webHidden/>
          </w:rPr>
          <w:instrText xml:space="preserve"> PAGEREF _Toc131801264 \h </w:instrText>
        </w:r>
        <w:r w:rsidR="00DB416E">
          <w:rPr>
            <w:noProof/>
            <w:webHidden/>
          </w:rPr>
        </w:r>
        <w:r w:rsidR="00DB416E">
          <w:rPr>
            <w:noProof/>
            <w:webHidden/>
          </w:rPr>
          <w:fldChar w:fldCharType="separate"/>
        </w:r>
        <w:r w:rsidR="00DB416E">
          <w:rPr>
            <w:noProof/>
            <w:webHidden/>
          </w:rPr>
          <w:t>189</w:t>
        </w:r>
        <w:r w:rsidR="00DB416E">
          <w:rPr>
            <w:noProof/>
            <w:webHidden/>
          </w:rPr>
          <w:fldChar w:fldCharType="end"/>
        </w:r>
      </w:hyperlink>
    </w:p>
    <w:p w14:paraId="43F26E42" w14:textId="691E7959" w:rsidR="00DB416E" w:rsidRDefault="00C07375">
      <w:pPr>
        <w:pStyle w:val="TJ3"/>
        <w:tabs>
          <w:tab w:val="right" w:leader="dot" w:pos="9017"/>
        </w:tabs>
        <w:rPr>
          <w:rFonts w:eastAsiaTheme="minorEastAsia" w:cstheme="minorBidi"/>
          <w:noProof/>
          <w:sz w:val="22"/>
          <w:szCs w:val="22"/>
          <w:lang w:eastAsia="hu-HU"/>
        </w:rPr>
      </w:pPr>
      <w:hyperlink w:anchor="_Toc131801265" w:history="1">
        <w:r w:rsidR="00DB416E" w:rsidRPr="00F26504">
          <w:rPr>
            <w:rStyle w:val="Hiperhivatkozs"/>
            <w:noProof/>
          </w:rPr>
          <w:t>RENDSZÁM: 15 FOSZFOR</w:t>
        </w:r>
        <w:r w:rsidR="00DB416E">
          <w:rPr>
            <w:noProof/>
            <w:webHidden/>
          </w:rPr>
          <w:tab/>
        </w:r>
        <w:r w:rsidR="00DB416E">
          <w:rPr>
            <w:noProof/>
            <w:webHidden/>
          </w:rPr>
          <w:fldChar w:fldCharType="begin"/>
        </w:r>
        <w:r w:rsidR="00DB416E">
          <w:rPr>
            <w:noProof/>
            <w:webHidden/>
          </w:rPr>
          <w:instrText xml:space="preserve"> PAGEREF _Toc131801265 \h </w:instrText>
        </w:r>
        <w:r w:rsidR="00DB416E">
          <w:rPr>
            <w:noProof/>
            <w:webHidden/>
          </w:rPr>
        </w:r>
        <w:r w:rsidR="00DB416E">
          <w:rPr>
            <w:noProof/>
            <w:webHidden/>
          </w:rPr>
          <w:fldChar w:fldCharType="separate"/>
        </w:r>
        <w:r w:rsidR="00DB416E">
          <w:rPr>
            <w:noProof/>
            <w:webHidden/>
          </w:rPr>
          <w:t>190</w:t>
        </w:r>
        <w:r w:rsidR="00DB416E">
          <w:rPr>
            <w:noProof/>
            <w:webHidden/>
          </w:rPr>
          <w:fldChar w:fldCharType="end"/>
        </w:r>
      </w:hyperlink>
    </w:p>
    <w:p w14:paraId="467CB251" w14:textId="7E2A2CC3"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66" w:history="1">
        <w:r w:rsidR="00DB416E" w:rsidRPr="00F26504">
          <w:rPr>
            <w:rStyle w:val="Hiperhivatkozs"/>
            <w:noProof/>
          </w:rPr>
          <w:t>RENDSZÁM: 31</w:t>
        </w:r>
        <w:r w:rsidR="00DB416E">
          <w:rPr>
            <w:rFonts w:eastAsiaTheme="minorEastAsia" w:cstheme="minorBidi"/>
            <w:noProof/>
            <w:sz w:val="22"/>
            <w:szCs w:val="22"/>
            <w:lang w:eastAsia="hu-HU"/>
          </w:rPr>
          <w:tab/>
        </w:r>
        <w:r w:rsidR="00DB416E" w:rsidRPr="00F26504">
          <w:rPr>
            <w:rStyle w:val="Hiperhivatkozs"/>
            <w:noProof/>
          </w:rPr>
          <w:t xml:space="preserve"> GALLIUM</w:t>
        </w:r>
        <w:r w:rsidR="00DB416E">
          <w:rPr>
            <w:noProof/>
            <w:webHidden/>
          </w:rPr>
          <w:tab/>
        </w:r>
        <w:r w:rsidR="00DB416E">
          <w:rPr>
            <w:noProof/>
            <w:webHidden/>
          </w:rPr>
          <w:fldChar w:fldCharType="begin"/>
        </w:r>
        <w:r w:rsidR="00DB416E">
          <w:rPr>
            <w:noProof/>
            <w:webHidden/>
          </w:rPr>
          <w:instrText xml:space="preserve"> PAGEREF _Toc131801266 \h </w:instrText>
        </w:r>
        <w:r w:rsidR="00DB416E">
          <w:rPr>
            <w:noProof/>
            <w:webHidden/>
          </w:rPr>
        </w:r>
        <w:r w:rsidR="00DB416E">
          <w:rPr>
            <w:noProof/>
            <w:webHidden/>
          </w:rPr>
          <w:fldChar w:fldCharType="separate"/>
        </w:r>
        <w:r w:rsidR="00DB416E">
          <w:rPr>
            <w:noProof/>
            <w:webHidden/>
          </w:rPr>
          <w:t>192</w:t>
        </w:r>
        <w:r w:rsidR="00DB416E">
          <w:rPr>
            <w:noProof/>
            <w:webHidden/>
          </w:rPr>
          <w:fldChar w:fldCharType="end"/>
        </w:r>
      </w:hyperlink>
    </w:p>
    <w:p w14:paraId="38D1AD2F" w14:textId="4928B9EE"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67" w:history="1">
        <w:r w:rsidR="00DB416E" w:rsidRPr="00F26504">
          <w:rPr>
            <w:rStyle w:val="Hiperhivatkozs"/>
            <w:noProof/>
          </w:rPr>
          <w:t>RENDSZÁM: 33</w:t>
        </w:r>
        <w:r w:rsidR="00DB416E">
          <w:rPr>
            <w:rFonts w:eastAsiaTheme="minorEastAsia" w:cstheme="minorBidi"/>
            <w:noProof/>
            <w:sz w:val="22"/>
            <w:szCs w:val="22"/>
            <w:lang w:eastAsia="hu-HU"/>
          </w:rPr>
          <w:tab/>
        </w:r>
        <w:r w:rsidR="00DB416E" w:rsidRPr="00F26504">
          <w:rPr>
            <w:rStyle w:val="Hiperhivatkozs"/>
            <w:noProof/>
          </w:rPr>
          <w:t xml:space="preserve"> ARZÉN</w:t>
        </w:r>
        <w:r w:rsidR="00DB416E">
          <w:rPr>
            <w:noProof/>
            <w:webHidden/>
          </w:rPr>
          <w:tab/>
        </w:r>
        <w:r w:rsidR="00DB416E">
          <w:rPr>
            <w:noProof/>
            <w:webHidden/>
          </w:rPr>
          <w:fldChar w:fldCharType="begin"/>
        </w:r>
        <w:r w:rsidR="00DB416E">
          <w:rPr>
            <w:noProof/>
            <w:webHidden/>
          </w:rPr>
          <w:instrText xml:space="preserve"> PAGEREF _Toc131801267 \h </w:instrText>
        </w:r>
        <w:r w:rsidR="00DB416E">
          <w:rPr>
            <w:noProof/>
            <w:webHidden/>
          </w:rPr>
        </w:r>
        <w:r w:rsidR="00DB416E">
          <w:rPr>
            <w:noProof/>
            <w:webHidden/>
          </w:rPr>
          <w:fldChar w:fldCharType="separate"/>
        </w:r>
        <w:r w:rsidR="00DB416E">
          <w:rPr>
            <w:noProof/>
            <w:webHidden/>
          </w:rPr>
          <w:t>192</w:t>
        </w:r>
        <w:r w:rsidR="00DB416E">
          <w:rPr>
            <w:noProof/>
            <w:webHidden/>
          </w:rPr>
          <w:fldChar w:fldCharType="end"/>
        </w:r>
      </w:hyperlink>
    </w:p>
    <w:p w14:paraId="5EEDC328" w14:textId="3AD5C9AF"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68" w:history="1">
        <w:r w:rsidR="00DB416E" w:rsidRPr="00F26504">
          <w:rPr>
            <w:rStyle w:val="Hiperhivatkozs"/>
            <w:noProof/>
          </w:rPr>
          <w:t>RENDSZÁM: 49</w:t>
        </w:r>
        <w:r w:rsidR="00DB416E">
          <w:rPr>
            <w:rFonts w:eastAsiaTheme="minorEastAsia" w:cstheme="minorBidi"/>
            <w:noProof/>
            <w:sz w:val="22"/>
            <w:szCs w:val="22"/>
            <w:lang w:eastAsia="hu-HU"/>
          </w:rPr>
          <w:tab/>
        </w:r>
        <w:r w:rsidR="00DB416E" w:rsidRPr="00F26504">
          <w:rPr>
            <w:rStyle w:val="Hiperhivatkozs"/>
            <w:noProof/>
          </w:rPr>
          <w:t xml:space="preserve"> INDIUM</w:t>
        </w:r>
        <w:r w:rsidR="00DB416E">
          <w:rPr>
            <w:noProof/>
            <w:webHidden/>
          </w:rPr>
          <w:tab/>
        </w:r>
        <w:r w:rsidR="00DB416E">
          <w:rPr>
            <w:noProof/>
            <w:webHidden/>
          </w:rPr>
          <w:fldChar w:fldCharType="begin"/>
        </w:r>
        <w:r w:rsidR="00DB416E">
          <w:rPr>
            <w:noProof/>
            <w:webHidden/>
          </w:rPr>
          <w:instrText xml:space="preserve"> PAGEREF _Toc131801268 \h </w:instrText>
        </w:r>
        <w:r w:rsidR="00DB416E">
          <w:rPr>
            <w:noProof/>
            <w:webHidden/>
          </w:rPr>
        </w:r>
        <w:r w:rsidR="00DB416E">
          <w:rPr>
            <w:noProof/>
            <w:webHidden/>
          </w:rPr>
          <w:fldChar w:fldCharType="separate"/>
        </w:r>
        <w:r w:rsidR="00DB416E">
          <w:rPr>
            <w:noProof/>
            <w:webHidden/>
          </w:rPr>
          <w:t>194</w:t>
        </w:r>
        <w:r w:rsidR="00DB416E">
          <w:rPr>
            <w:noProof/>
            <w:webHidden/>
          </w:rPr>
          <w:fldChar w:fldCharType="end"/>
        </w:r>
      </w:hyperlink>
    </w:p>
    <w:p w14:paraId="6264C2A0" w14:textId="7B26CCC3"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69" w:history="1">
        <w:r w:rsidR="00DB416E" w:rsidRPr="00F26504">
          <w:rPr>
            <w:rStyle w:val="Hiperhivatkozs"/>
            <w:noProof/>
            <w:lang w:val="en-US"/>
          </w:rPr>
          <w:t>RENDSZ</w:t>
        </w:r>
        <w:r w:rsidR="00DB416E" w:rsidRPr="00F26504">
          <w:rPr>
            <w:rStyle w:val="Hiperhivatkozs"/>
            <w:noProof/>
          </w:rPr>
          <w:t>ÁM: 51</w:t>
        </w:r>
        <w:r w:rsidR="00DB416E">
          <w:rPr>
            <w:rFonts w:eastAsiaTheme="minorEastAsia" w:cstheme="minorBidi"/>
            <w:noProof/>
            <w:sz w:val="22"/>
            <w:szCs w:val="22"/>
            <w:lang w:eastAsia="hu-HU"/>
          </w:rPr>
          <w:tab/>
        </w:r>
        <w:r w:rsidR="00DB416E" w:rsidRPr="00F26504">
          <w:rPr>
            <w:rStyle w:val="Hiperhivatkozs"/>
            <w:noProof/>
          </w:rPr>
          <w:t xml:space="preserve"> ANTIMON</w:t>
        </w:r>
        <w:r w:rsidR="00DB416E">
          <w:rPr>
            <w:noProof/>
            <w:webHidden/>
          </w:rPr>
          <w:tab/>
        </w:r>
        <w:r w:rsidR="00DB416E">
          <w:rPr>
            <w:noProof/>
            <w:webHidden/>
          </w:rPr>
          <w:fldChar w:fldCharType="begin"/>
        </w:r>
        <w:r w:rsidR="00DB416E">
          <w:rPr>
            <w:noProof/>
            <w:webHidden/>
          </w:rPr>
          <w:instrText xml:space="preserve"> PAGEREF _Toc131801269 \h </w:instrText>
        </w:r>
        <w:r w:rsidR="00DB416E">
          <w:rPr>
            <w:noProof/>
            <w:webHidden/>
          </w:rPr>
        </w:r>
        <w:r w:rsidR="00DB416E">
          <w:rPr>
            <w:noProof/>
            <w:webHidden/>
          </w:rPr>
          <w:fldChar w:fldCharType="separate"/>
        </w:r>
        <w:r w:rsidR="00DB416E">
          <w:rPr>
            <w:noProof/>
            <w:webHidden/>
          </w:rPr>
          <w:t>194</w:t>
        </w:r>
        <w:r w:rsidR="00DB416E">
          <w:rPr>
            <w:noProof/>
            <w:webHidden/>
          </w:rPr>
          <w:fldChar w:fldCharType="end"/>
        </w:r>
      </w:hyperlink>
    </w:p>
    <w:p w14:paraId="4E8B5FF2" w14:textId="3A8AE1B1"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70" w:history="1">
        <w:r w:rsidR="00DB416E" w:rsidRPr="00F26504">
          <w:rPr>
            <w:rStyle w:val="Hiperhivatkozs"/>
            <w:noProof/>
          </w:rPr>
          <w:t>RENDSZÁM: 64</w:t>
        </w:r>
        <w:r w:rsidR="00DB416E">
          <w:rPr>
            <w:rFonts w:eastAsiaTheme="minorEastAsia" w:cstheme="minorBidi"/>
            <w:noProof/>
            <w:sz w:val="22"/>
            <w:szCs w:val="22"/>
            <w:lang w:eastAsia="hu-HU"/>
          </w:rPr>
          <w:tab/>
        </w:r>
        <w:r w:rsidR="00DB416E" w:rsidRPr="00F26504">
          <w:rPr>
            <w:rStyle w:val="Hiperhivatkozs"/>
            <w:noProof/>
          </w:rPr>
          <w:t xml:space="preserve"> GADOLÍNIUM</w:t>
        </w:r>
        <w:r w:rsidR="00DB416E">
          <w:rPr>
            <w:noProof/>
            <w:webHidden/>
          </w:rPr>
          <w:tab/>
        </w:r>
        <w:r w:rsidR="00DB416E">
          <w:rPr>
            <w:noProof/>
            <w:webHidden/>
          </w:rPr>
          <w:fldChar w:fldCharType="begin"/>
        </w:r>
        <w:r w:rsidR="00DB416E">
          <w:rPr>
            <w:noProof/>
            <w:webHidden/>
          </w:rPr>
          <w:instrText xml:space="preserve"> PAGEREF _Toc131801270 \h </w:instrText>
        </w:r>
        <w:r w:rsidR="00DB416E">
          <w:rPr>
            <w:noProof/>
            <w:webHidden/>
          </w:rPr>
        </w:r>
        <w:r w:rsidR="00DB416E">
          <w:rPr>
            <w:noProof/>
            <w:webHidden/>
          </w:rPr>
          <w:fldChar w:fldCharType="separate"/>
        </w:r>
        <w:r w:rsidR="00DB416E">
          <w:rPr>
            <w:noProof/>
            <w:webHidden/>
          </w:rPr>
          <w:t>196</w:t>
        </w:r>
        <w:r w:rsidR="00DB416E">
          <w:rPr>
            <w:noProof/>
            <w:webHidden/>
          </w:rPr>
          <w:fldChar w:fldCharType="end"/>
        </w:r>
      </w:hyperlink>
    </w:p>
    <w:p w14:paraId="53ECAF5D" w14:textId="269FBEAB"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71" w:history="1">
        <w:r w:rsidR="00DB416E" w:rsidRPr="00F26504">
          <w:rPr>
            <w:rStyle w:val="Hiperhivatkozs"/>
            <w:noProof/>
          </w:rPr>
          <w:t>RENDSZÁM: 66</w:t>
        </w:r>
        <w:r w:rsidR="00DB416E">
          <w:rPr>
            <w:rFonts w:eastAsiaTheme="minorEastAsia" w:cstheme="minorBidi"/>
            <w:noProof/>
            <w:sz w:val="22"/>
            <w:szCs w:val="22"/>
            <w:lang w:eastAsia="hu-HU"/>
          </w:rPr>
          <w:tab/>
        </w:r>
        <w:r w:rsidR="00DB416E" w:rsidRPr="00F26504">
          <w:rPr>
            <w:rStyle w:val="Hiperhivatkozs"/>
            <w:noProof/>
          </w:rPr>
          <w:t xml:space="preserve"> DISZPRÓZIUM</w:t>
        </w:r>
        <w:r w:rsidR="00DB416E">
          <w:rPr>
            <w:noProof/>
            <w:webHidden/>
          </w:rPr>
          <w:tab/>
        </w:r>
        <w:r w:rsidR="00DB416E">
          <w:rPr>
            <w:noProof/>
            <w:webHidden/>
          </w:rPr>
          <w:fldChar w:fldCharType="begin"/>
        </w:r>
        <w:r w:rsidR="00DB416E">
          <w:rPr>
            <w:noProof/>
            <w:webHidden/>
          </w:rPr>
          <w:instrText xml:space="preserve"> PAGEREF _Toc131801271 \h </w:instrText>
        </w:r>
        <w:r w:rsidR="00DB416E">
          <w:rPr>
            <w:noProof/>
            <w:webHidden/>
          </w:rPr>
        </w:r>
        <w:r w:rsidR="00DB416E">
          <w:rPr>
            <w:noProof/>
            <w:webHidden/>
          </w:rPr>
          <w:fldChar w:fldCharType="separate"/>
        </w:r>
        <w:r w:rsidR="00DB416E">
          <w:rPr>
            <w:noProof/>
            <w:webHidden/>
          </w:rPr>
          <w:t>198</w:t>
        </w:r>
        <w:r w:rsidR="00DB416E">
          <w:rPr>
            <w:noProof/>
            <w:webHidden/>
          </w:rPr>
          <w:fldChar w:fldCharType="end"/>
        </w:r>
      </w:hyperlink>
    </w:p>
    <w:p w14:paraId="3A106491" w14:textId="4C19FCA1"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72" w:history="1">
        <w:r w:rsidR="00DB416E" w:rsidRPr="00F26504">
          <w:rPr>
            <w:rStyle w:val="Hiperhivatkozs"/>
            <w:noProof/>
          </w:rPr>
          <w:t>RENDSZÁM: 81</w:t>
        </w:r>
        <w:r w:rsidR="00DB416E">
          <w:rPr>
            <w:rFonts w:eastAsiaTheme="minorEastAsia" w:cstheme="minorBidi"/>
            <w:noProof/>
            <w:sz w:val="22"/>
            <w:szCs w:val="22"/>
            <w:lang w:eastAsia="hu-HU"/>
          </w:rPr>
          <w:tab/>
        </w:r>
        <w:r w:rsidR="00DB416E" w:rsidRPr="00F26504">
          <w:rPr>
            <w:rStyle w:val="Hiperhivatkozs"/>
            <w:noProof/>
          </w:rPr>
          <w:t xml:space="preserve"> TALLIUM</w:t>
        </w:r>
        <w:r w:rsidR="00DB416E">
          <w:rPr>
            <w:noProof/>
            <w:webHidden/>
          </w:rPr>
          <w:tab/>
        </w:r>
        <w:r w:rsidR="00DB416E">
          <w:rPr>
            <w:noProof/>
            <w:webHidden/>
          </w:rPr>
          <w:fldChar w:fldCharType="begin"/>
        </w:r>
        <w:r w:rsidR="00DB416E">
          <w:rPr>
            <w:noProof/>
            <w:webHidden/>
          </w:rPr>
          <w:instrText xml:space="preserve"> PAGEREF _Toc131801272 \h </w:instrText>
        </w:r>
        <w:r w:rsidR="00DB416E">
          <w:rPr>
            <w:noProof/>
            <w:webHidden/>
          </w:rPr>
        </w:r>
        <w:r w:rsidR="00DB416E">
          <w:rPr>
            <w:noProof/>
            <w:webHidden/>
          </w:rPr>
          <w:fldChar w:fldCharType="separate"/>
        </w:r>
        <w:r w:rsidR="00DB416E">
          <w:rPr>
            <w:noProof/>
            <w:webHidden/>
          </w:rPr>
          <w:t>200</w:t>
        </w:r>
        <w:r w:rsidR="00DB416E">
          <w:rPr>
            <w:noProof/>
            <w:webHidden/>
          </w:rPr>
          <w:fldChar w:fldCharType="end"/>
        </w:r>
      </w:hyperlink>
    </w:p>
    <w:p w14:paraId="21EEEA17" w14:textId="0D8A73D6"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73" w:history="1">
        <w:r w:rsidR="00DB416E" w:rsidRPr="00F26504">
          <w:rPr>
            <w:rStyle w:val="Hiperhivatkozs"/>
            <w:noProof/>
          </w:rPr>
          <w:t>RENDSZÁM: 83</w:t>
        </w:r>
        <w:r w:rsidR="00DB416E">
          <w:rPr>
            <w:rFonts w:eastAsiaTheme="minorEastAsia" w:cstheme="minorBidi"/>
            <w:noProof/>
            <w:sz w:val="22"/>
            <w:szCs w:val="22"/>
            <w:lang w:eastAsia="hu-HU"/>
          </w:rPr>
          <w:tab/>
        </w:r>
        <w:r w:rsidR="00DB416E" w:rsidRPr="00F26504">
          <w:rPr>
            <w:rStyle w:val="Hiperhivatkozs"/>
            <w:noProof/>
          </w:rPr>
          <w:t xml:space="preserve"> BIZMUT</w:t>
        </w:r>
        <w:r w:rsidR="00DB416E">
          <w:rPr>
            <w:noProof/>
            <w:webHidden/>
          </w:rPr>
          <w:tab/>
        </w:r>
        <w:r w:rsidR="00DB416E">
          <w:rPr>
            <w:noProof/>
            <w:webHidden/>
          </w:rPr>
          <w:fldChar w:fldCharType="begin"/>
        </w:r>
        <w:r w:rsidR="00DB416E">
          <w:rPr>
            <w:noProof/>
            <w:webHidden/>
          </w:rPr>
          <w:instrText xml:space="preserve"> PAGEREF _Toc131801273 \h </w:instrText>
        </w:r>
        <w:r w:rsidR="00DB416E">
          <w:rPr>
            <w:noProof/>
            <w:webHidden/>
          </w:rPr>
        </w:r>
        <w:r w:rsidR="00DB416E">
          <w:rPr>
            <w:noProof/>
            <w:webHidden/>
          </w:rPr>
          <w:fldChar w:fldCharType="separate"/>
        </w:r>
        <w:r w:rsidR="00DB416E">
          <w:rPr>
            <w:noProof/>
            <w:webHidden/>
          </w:rPr>
          <w:t>201</w:t>
        </w:r>
        <w:r w:rsidR="00DB416E">
          <w:rPr>
            <w:noProof/>
            <w:webHidden/>
          </w:rPr>
          <w:fldChar w:fldCharType="end"/>
        </w:r>
      </w:hyperlink>
    </w:p>
    <w:p w14:paraId="65973EE8" w14:textId="63812ECE" w:rsidR="00DB416E" w:rsidRDefault="00C07375">
      <w:pPr>
        <w:pStyle w:val="TJ2"/>
        <w:tabs>
          <w:tab w:val="right" w:leader="dot" w:pos="9017"/>
        </w:tabs>
        <w:rPr>
          <w:rFonts w:eastAsiaTheme="minorEastAsia" w:cstheme="minorBidi"/>
          <w:i w:val="0"/>
          <w:iCs w:val="0"/>
          <w:noProof/>
          <w:sz w:val="22"/>
          <w:szCs w:val="22"/>
          <w:lang w:eastAsia="hu-HU"/>
        </w:rPr>
      </w:pPr>
      <w:hyperlink w:anchor="_Toc131801274" w:history="1">
        <w:r w:rsidR="00DB416E" w:rsidRPr="00F26504">
          <w:rPr>
            <w:rStyle w:val="Hiperhivatkozs"/>
            <w:noProof/>
          </w:rPr>
          <w:t>A KOCKA-B CSOPORT ELEMEINEK BOMLÁSA</w:t>
        </w:r>
        <w:r w:rsidR="00DB416E">
          <w:rPr>
            <w:noProof/>
            <w:webHidden/>
          </w:rPr>
          <w:tab/>
        </w:r>
        <w:r w:rsidR="00DB416E">
          <w:rPr>
            <w:noProof/>
            <w:webHidden/>
          </w:rPr>
          <w:fldChar w:fldCharType="begin"/>
        </w:r>
        <w:r w:rsidR="00DB416E">
          <w:rPr>
            <w:noProof/>
            <w:webHidden/>
          </w:rPr>
          <w:instrText xml:space="preserve"> PAGEREF _Toc131801274 \h </w:instrText>
        </w:r>
        <w:r w:rsidR="00DB416E">
          <w:rPr>
            <w:noProof/>
            <w:webHidden/>
          </w:rPr>
        </w:r>
        <w:r w:rsidR="00DB416E">
          <w:rPr>
            <w:noProof/>
            <w:webHidden/>
          </w:rPr>
          <w:fldChar w:fldCharType="separate"/>
        </w:r>
        <w:r w:rsidR="00DB416E">
          <w:rPr>
            <w:noProof/>
            <w:webHidden/>
          </w:rPr>
          <w:t>204</w:t>
        </w:r>
        <w:r w:rsidR="00DB416E">
          <w:rPr>
            <w:noProof/>
            <w:webHidden/>
          </w:rPr>
          <w:fldChar w:fldCharType="end"/>
        </w:r>
      </w:hyperlink>
    </w:p>
    <w:p w14:paraId="76554037" w14:textId="16B37870" w:rsidR="00DB416E" w:rsidRDefault="00C07375">
      <w:pPr>
        <w:pStyle w:val="TJ4"/>
        <w:tabs>
          <w:tab w:val="right" w:leader="dot" w:pos="9017"/>
        </w:tabs>
        <w:rPr>
          <w:rFonts w:eastAsiaTheme="minorEastAsia" w:cstheme="minorBidi"/>
          <w:noProof/>
          <w:sz w:val="22"/>
          <w:szCs w:val="22"/>
          <w:lang w:eastAsia="hu-HU"/>
        </w:rPr>
      </w:pPr>
      <w:hyperlink w:anchor="_Toc131801275" w:history="1">
        <w:r w:rsidR="00DB416E" w:rsidRPr="00F26504">
          <w:rPr>
            <w:rStyle w:val="Hiperhivatkozs"/>
            <w:noProof/>
          </w:rPr>
          <w:t>Alumínium</w:t>
        </w:r>
        <w:r w:rsidR="00DB416E">
          <w:rPr>
            <w:noProof/>
            <w:webHidden/>
          </w:rPr>
          <w:tab/>
        </w:r>
        <w:r w:rsidR="00DB416E">
          <w:rPr>
            <w:noProof/>
            <w:webHidden/>
          </w:rPr>
          <w:fldChar w:fldCharType="begin"/>
        </w:r>
        <w:r w:rsidR="00DB416E">
          <w:rPr>
            <w:noProof/>
            <w:webHidden/>
          </w:rPr>
          <w:instrText xml:space="preserve"> PAGEREF _Toc131801275 \h </w:instrText>
        </w:r>
        <w:r w:rsidR="00DB416E">
          <w:rPr>
            <w:noProof/>
            <w:webHidden/>
          </w:rPr>
        </w:r>
        <w:r w:rsidR="00DB416E">
          <w:rPr>
            <w:noProof/>
            <w:webHidden/>
          </w:rPr>
          <w:fldChar w:fldCharType="separate"/>
        </w:r>
        <w:r w:rsidR="00DB416E">
          <w:rPr>
            <w:noProof/>
            <w:webHidden/>
          </w:rPr>
          <w:t>204</w:t>
        </w:r>
        <w:r w:rsidR="00DB416E">
          <w:rPr>
            <w:noProof/>
            <w:webHidden/>
          </w:rPr>
          <w:fldChar w:fldCharType="end"/>
        </w:r>
      </w:hyperlink>
    </w:p>
    <w:p w14:paraId="3F8D7A70" w14:textId="0847367C" w:rsidR="00DB416E" w:rsidRDefault="00C07375">
      <w:pPr>
        <w:pStyle w:val="TJ4"/>
        <w:tabs>
          <w:tab w:val="right" w:leader="dot" w:pos="9017"/>
        </w:tabs>
        <w:rPr>
          <w:rFonts w:eastAsiaTheme="minorEastAsia" w:cstheme="minorBidi"/>
          <w:noProof/>
          <w:sz w:val="22"/>
          <w:szCs w:val="22"/>
          <w:lang w:eastAsia="hu-HU"/>
        </w:rPr>
      </w:pPr>
      <w:hyperlink w:anchor="_Toc131801276" w:history="1">
        <w:r w:rsidR="00DB416E" w:rsidRPr="00F26504">
          <w:rPr>
            <w:rStyle w:val="Hiperhivatkozs"/>
            <w:noProof/>
          </w:rPr>
          <w:t>Foszfor</w:t>
        </w:r>
        <w:r w:rsidR="00DB416E">
          <w:rPr>
            <w:noProof/>
            <w:webHidden/>
          </w:rPr>
          <w:tab/>
        </w:r>
        <w:r w:rsidR="00DB416E">
          <w:rPr>
            <w:noProof/>
            <w:webHidden/>
          </w:rPr>
          <w:fldChar w:fldCharType="begin"/>
        </w:r>
        <w:r w:rsidR="00DB416E">
          <w:rPr>
            <w:noProof/>
            <w:webHidden/>
          </w:rPr>
          <w:instrText xml:space="preserve"> PAGEREF _Toc131801276 \h </w:instrText>
        </w:r>
        <w:r w:rsidR="00DB416E">
          <w:rPr>
            <w:noProof/>
            <w:webHidden/>
          </w:rPr>
        </w:r>
        <w:r w:rsidR="00DB416E">
          <w:rPr>
            <w:noProof/>
            <w:webHidden/>
          </w:rPr>
          <w:fldChar w:fldCharType="separate"/>
        </w:r>
        <w:r w:rsidR="00DB416E">
          <w:rPr>
            <w:noProof/>
            <w:webHidden/>
          </w:rPr>
          <w:t>205</w:t>
        </w:r>
        <w:r w:rsidR="00DB416E">
          <w:rPr>
            <w:noProof/>
            <w:webHidden/>
          </w:rPr>
          <w:fldChar w:fldCharType="end"/>
        </w:r>
      </w:hyperlink>
    </w:p>
    <w:p w14:paraId="319EE94A" w14:textId="0DF9619C" w:rsidR="00DB416E" w:rsidRDefault="00C07375">
      <w:pPr>
        <w:pStyle w:val="TJ4"/>
        <w:tabs>
          <w:tab w:val="right" w:leader="dot" w:pos="9017"/>
        </w:tabs>
        <w:rPr>
          <w:rFonts w:eastAsiaTheme="minorEastAsia" w:cstheme="minorBidi"/>
          <w:noProof/>
          <w:sz w:val="22"/>
          <w:szCs w:val="22"/>
          <w:lang w:eastAsia="hu-HU"/>
        </w:rPr>
      </w:pPr>
      <w:hyperlink w:anchor="_Toc131801277" w:history="1">
        <w:r w:rsidR="00DB416E" w:rsidRPr="00F26504">
          <w:rPr>
            <w:rStyle w:val="Hiperhivatkozs"/>
            <w:noProof/>
          </w:rPr>
          <w:t>Gallium</w:t>
        </w:r>
        <w:r w:rsidR="00DB416E">
          <w:rPr>
            <w:noProof/>
            <w:webHidden/>
          </w:rPr>
          <w:tab/>
        </w:r>
        <w:r w:rsidR="00DB416E">
          <w:rPr>
            <w:noProof/>
            <w:webHidden/>
          </w:rPr>
          <w:fldChar w:fldCharType="begin"/>
        </w:r>
        <w:r w:rsidR="00DB416E">
          <w:rPr>
            <w:noProof/>
            <w:webHidden/>
          </w:rPr>
          <w:instrText xml:space="preserve"> PAGEREF _Toc131801277 \h </w:instrText>
        </w:r>
        <w:r w:rsidR="00DB416E">
          <w:rPr>
            <w:noProof/>
            <w:webHidden/>
          </w:rPr>
        </w:r>
        <w:r w:rsidR="00DB416E">
          <w:rPr>
            <w:noProof/>
            <w:webHidden/>
          </w:rPr>
          <w:fldChar w:fldCharType="separate"/>
        </w:r>
        <w:r w:rsidR="00DB416E">
          <w:rPr>
            <w:noProof/>
            <w:webHidden/>
          </w:rPr>
          <w:t>206</w:t>
        </w:r>
        <w:r w:rsidR="00DB416E">
          <w:rPr>
            <w:noProof/>
            <w:webHidden/>
          </w:rPr>
          <w:fldChar w:fldCharType="end"/>
        </w:r>
      </w:hyperlink>
    </w:p>
    <w:p w14:paraId="3868841D" w14:textId="248BC608" w:rsidR="00DB416E" w:rsidRDefault="00C07375">
      <w:pPr>
        <w:pStyle w:val="TJ4"/>
        <w:tabs>
          <w:tab w:val="right" w:leader="dot" w:pos="9017"/>
        </w:tabs>
        <w:rPr>
          <w:rFonts w:eastAsiaTheme="minorEastAsia" w:cstheme="minorBidi"/>
          <w:noProof/>
          <w:sz w:val="22"/>
          <w:szCs w:val="22"/>
          <w:lang w:eastAsia="hu-HU"/>
        </w:rPr>
      </w:pPr>
      <w:hyperlink w:anchor="_Toc131801278" w:history="1">
        <w:r w:rsidR="00DB416E" w:rsidRPr="00F26504">
          <w:rPr>
            <w:rStyle w:val="Hiperhivatkozs"/>
            <w:noProof/>
          </w:rPr>
          <w:t>Arzén</w:t>
        </w:r>
        <w:r w:rsidR="00DB416E">
          <w:rPr>
            <w:noProof/>
            <w:webHidden/>
          </w:rPr>
          <w:tab/>
        </w:r>
        <w:r w:rsidR="00DB416E">
          <w:rPr>
            <w:noProof/>
            <w:webHidden/>
          </w:rPr>
          <w:fldChar w:fldCharType="begin"/>
        </w:r>
        <w:r w:rsidR="00DB416E">
          <w:rPr>
            <w:noProof/>
            <w:webHidden/>
          </w:rPr>
          <w:instrText xml:space="preserve"> PAGEREF _Toc131801278 \h </w:instrText>
        </w:r>
        <w:r w:rsidR="00DB416E">
          <w:rPr>
            <w:noProof/>
            <w:webHidden/>
          </w:rPr>
        </w:r>
        <w:r w:rsidR="00DB416E">
          <w:rPr>
            <w:noProof/>
            <w:webHidden/>
          </w:rPr>
          <w:fldChar w:fldCharType="separate"/>
        </w:r>
        <w:r w:rsidR="00DB416E">
          <w:rPr>
            <w:noProof/>
            <w:webHidden/>
          </w:rPr>
          <w:t>206</w:t>
        </w:r>
        <w:r w:rsidR="00DB416E">
          <w:rPr>
            <w:noProof/>
            <w:webHidden/>
          </w:rPr>
          <w:fldChar w:fldCharType="end"/>
        </w:r>
      </w:hyperlink>
    </w:p>
    <w:p w14:paraId="1CA12A46" w14:textId="1D740859" w:rsidR="00DB416E" w:rsidRDefault="00C07375">
      <w:pPr>
        <w:pStyle w:val="TJ4"/>
        <w:tabs>
          <w:tab w:val="right" w:leader="dot" w:pos="9017"/>
        </w:tabs>
        <w:rPr>
          <w:rFonts w:eastAsiaTheme="minorEastAsia" w:cstheme="minorBidi"/>
          <w:noProof/>
          <w:sz w:val="22"/>
          <w:szCs w:val="22"/>
          <w:lang w:eastAsia="hu-HU"/>
        </w:rPr>
      </w:pPr>
      <w:hyperlink w:anchor="_Toc131801279" w:history="1">
        <w:r w:rsidR="00DB416E" w:rsidRPr="00F26504">
          <w:rPr>
            <w:rStyle w:val="Hiperhivatkozs"/>
            <w:noProof/>
          </w:rPr>
          <w:t>Indium</w:t>
        </w:r>
        <w:r w:rsidR="00DB416E">
          <w:rPr>
            <w:noProof/>
            <w:webHidden/>
          </w:rPr>
          <w:tab/>
        </w:r>
        <w:r w:rsidR="00DB416E">
          <w:rPr>
            <w:noProof/>
            <w:webHidden/>
          </w:rPr>
          <w:fldChar w:fldCharType="begin"/>
        </w:r>
        <w:r w:rsidR="00DB416E">
          <w:rPr>
            <w:noProof/>
            <w:webHidden/>
          </w:rPr>
          <w:instrText xml:space="preserve"> PAGEREF _Toc131801279 \h </w:instrText>
        </w:r>
        <w:r w:rsidR="00DB416E">
          <w:rPr>
            <w:noProof/>
            <w:webHidden/>
          </w:rPr>
        </w:r>
        <w:r w:rsidR="00DB416E">
          <w:rPr>
            <w:noProof/>
            <w:webHidden/>
          </w:rPr>
          <w:fldChar w:fldCharType="separate"/>
        </w:r>
        <w:r w:rsidR="00DB416E">
          <w:rPr>
            <w:noProof/>
            <w:webHidden/>
          </w:rPr>
          <w:t>207</w:t>
        </w:r>
        <w:r w:rsidR="00DB416E">
          <w:rPr>
            <w:noProof/>
            <w:webHidden/>
          </w:rPr>
          <w:fldChar w:fldCharType="end"/>
        </w:r>
      </w:hyperlink>
    </w:p>
    <w:p w14:paraId="6DDF7BD2" w14:textId="7C9F70EE" w:rsidR="00DB416E" w:rsidRDefault="00C07375">
      <w:pPr>
        <w:pStyle w:val="TJ4"/>
        <w:tabs>
          <w:tab w:val="right" w:leader="dot" w:pos="9017"/>
        </w:tabs>
        <w:rPr>
          <w:rFonts w:eastAsiaTheme="minorEastAsia" w:cstheme="minorBidi"/>
          <w:noProof/>
          <w:sz w:val="22"/>
          <w:szCs w:val="22"/>
          <w:lang w:eastAsia="hu-HU"/>
        </w:rPr>
      </w:pPr>
      <w:hyperlink w:anchor="_Toc131801280" w:history="1">
        <w:r w:rsidR="00DB416E" w:rsidRPr="00F26504">
          <w:rPr>
            <w:rStyle w:val="Hiperhivatkozs"/>
            <w:noProof/>
          </w:rPr>
          <w:t>Antimon</w:t>
        </w:r>
        <w:r w:rsidR="00DB416E">
          <w:rPr>
            <w:noProof/>
            <w:webHidden/>
          </w:rPr>
          <w:tab/>
        </w:r>
        <w:r w:rsidR="00DB416E">
          <w:rPr>
            <w:noProof/>
            <w:webHidden/>
          </w:rPr>
          <w:fldChar w:fldCharType="begin"/>
        </w:r>
        <w:r w:rsidR="00DB416E">
          <w:rPr>
            <w:noProof/>
            <w:webHidden/>
          </w:rPr>
          <w:instrText xml:space="preserve"> PAGEREF _Toc131801280 \h </w:instrText>
        </w:r>
        <w:r w:rsidR="00DB416E">
          <w:rPr>
            <w:noProof/>
            <w:webHidden/>
          </w:rPr>
        </w:r>
        <w:r w:rsidR="00DB416E">
          <w:rPr>
            <w:noProof/>
            <w:webHidden/>
          </w:rPr>
          <w:fldChar w:fldCharType="separate"/>
        </w:r>
        <w:r w:rsidR="00DB416E">
          <w:rPr>
            <w:noProof/>
            <w:webHidden/>
          </w:rPr>
          <w:t>208</w:t>
        </w:r>
        <w:r w:rsidR="00DB416E">
          <w:rPr>
            <w:noProof/>
            <w:webHidden/>
          </w:rPr>
          <w:fldChar w:fldCharType="end"/>
        </w:r>
      </w:hyperlink>
    </w:p>
    <w:p w14:paraId="319E1091" w14:textId="269FECB2"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281" w:history="1">
        <w:r w:rsidR="00DB416E" w:rsidRPr="00F26504">
          <w:rPr>
            <w:rStyle w:val="Hiperhivatkozs"/>
            <w:noProof/>
          </w:rPr>
          <w:t>IX.</w:t>
        </w:r>
        <w:r w:rsidR="00DB416E">
          <w:rPr>
            <w:rFonts w:eastAsiaTheme="minorEastAsia" w:cstheme="minorBidi"/>
            <w:b w:val="0"/>
            <w:bCs w:val="0"/>
            <w:noProof/>
            <w:sz w:val="22"/>
            <w:szCs w:val="22"/>
            <w:lang w:eastAsia="hu-HU"/>
          </w:rPr>
          <w:tab/>
        </w:r>
        <w:r w:rsidR="00DB416E" w:rsidRPr="00F26504">
          <w:rPr>
            <w:rStyle w:val="Hiperhivatkozs"/>
            <w:noProof/>
          </w:rPr>
          <w:t>Oktaéder-A csoport</w:t>
        </w:r>
        <w:r w:rsidR="00DB416E">
          <w:rPr>
            <w:noProof/>
            <w:webHidden/>
          </w:rPr>
          <w:tab/>
        </w:r>
        <w:r w:rsidR="00DB416E">
          <w:rPr>
            <w:noProof/>
            <w:webHidden/>
          </w:rPr>
          <w:fldChar w:fldCharType="begin"/>
        </w:r>
        <w:r w:rsidR="00DB416E">
          <w:rPr>
            <w:noProof/>
            <w:webHidden/>
          </w:rPr>
          <w:instrText xml:space="preserve"> PAGEREF _Toc131801281 \h </w:instrText>
        </w:r>
        <w:r w:rsidR="00DB416E">
          <w:rPr>
            <w:noProof/>
            <w:webHidden/>
          </w:rPr>
        </w:r>
        <w:r w:rsidR="00DB416E">
          <w:rPr>
            <w:noProof/>
            <w:webHidden/>
          </w:rPr>
          <w:fldChar w:fldCharType="separate"/>
        </w:r>
        <w:r w:rsidR="00DB416E">
          <w:rPr>
            <w:noProof/>
            <w:webHidden/>
          </w:rPr>
          <w:t>212</w:t>
        </w:r>
        <w:r w:rsidR="00DB416E">
          <w:rPr>
            <w:noProof/>
            <w:webHidden/>
          </w:rPr>
          <w:fldChar w:fldCharType="end"/>
        </w:r>
      </w:hyperlink>
    </w:p>
    <w:p w14:paraId="17EE4619" w14:textId="423D9D2D" w:rsidR="00DB416E" w:rsidRDefault="00C07375">
      <w:pPr>
        <w:pStyle w:val="TJ3"/>
        <w:tabs>
          <w:tab w:val="left" w:pos="2551"/>
          <w:tab w:val="right" w:leader="dot" w:pos="9017"/>
        </w:tabs>
        <w:rPr>
          <w:rFonts w:eastAsiaTheme="minorEastAsia" w:cstheme="minorBidi"/>
          <w:noProof/>
          <w:sz w:val="22"/>
          <w:szCs w:val="22"/>
          <w:lang w:eastAsia="hu-HU"/>
        </w:rPr>
      </w:pPr>
      <w:hyperlink w:anchor="_Toc131801282" w:history="1">
        <w:r w:rsidR="00DB416E" w:rsidRPr="00F26504">
          <w:rPr>
            <w:rStyle w:val="Hiperhivatkozs"/>
            <w:noProof/>
          </w:rPr>
          <w:t>RENDSZÁM: 6</w:t>
        </w:r>
        <w:r w:rsidR="00DB416E">
          <w:rPr>
            <w:rFonts w:eastAsiaTheme="minorEastAsia" w:cstheme="minorBidi"/>
            <w:noProof/>
            <w:sz w:val="22"/>
            <w:szCs w:val="22"/>
            <w:lang w:eastAsia="hu-HU"/>
          </w:rPr>
          <w:tab/>
        </w:r>
        <w:r w:rsidR="00DB416E" w:rsidRPr="00F26504">
          <w:rPr>
            <w:rStyle w:val="Hiperhivatkozs"/>
            <w:noProof/>
          </w:rPr>
          <w:t xml:space="preserve"> SZÉN</w:t>
        </w:r>
        <w:r w:rsidR="00DB416E">
          <w:rPr>
            <w:noProof/>
            <w:webHidden/>
          </w:rPr>
          <w:tab/>
        </w:r>
        <w:r w:rsidR="00DB416E">
          <w:rPr>
            <w:noProof/>
            <w:webHidden/>
          </w:rPr>
          <w:fldChar w:fldCharType="begin"/>
        </w:r>
        <w:r w:rsidR="00DB416E">
          <w:rPr>
            <w:noProof/>
            <w:webHidden/>
          </w:rPr>
          <w:instrText xml:space="preserve"> PAGEREF _Toc131801282 \h </w:instrText>
        </w:r>
        <w:r w:rsidR="00DB416E">
          <w:rPr>
            <w:noProof/>
            <w:webHidden/>
          </w:rPr>
        </w:r>
        <w:r w:rsidR="00DB416E">
          <w:rPr>
            <w:noProof/>
            <w:webHidden/>
          </w:rPr>
          <w:fldChar w:fldCharType="separate"/>
        </w:r>
        <w:r w:rsidR="00DB416E">
          <w:rPr>
            <w:noProof/>
            <w:webHidden/>
          </w:rPr>
          <w:t>214</w:t>
        </w:r>
        <w:r w:rsidR="00DB416E">
          <w:rPr>
            <w:noProof/>
            <w:webHidden/>
          </w:rPr>
          <w:fldChar w:fldCharType="end"/>
        </w:r>
      </w:hyperlink>
    </w:p>
    <w:p w14:paraId="2B03E222" w14:textId="03929AAD"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83" w:history="1">
        <w:r w:rsidR="00DB416E" w:rsidRPr="00F26504">
          <w:rPr>
            <w:rStyle w:val="Hiperhivatkozs"/>
            <w:noProof/>
            <w:lang w:val="en-US"/>
          </w:rPr>
          <w:t>RENDSZ</w:t>
        </w:r>
        <w:r w:rsidR="00DB416E" w:rsidRPr="00F26504">
          <w:rPr>
            <w:rStyle w:val="Hiperhivatkozs"/>
            <w:noProof/>
          </w:rPr>
          <w:t>ÁM: 22</w:t>
        </w:r>
        <w:r w:rsidR="00DB416E">
          <w:rPr>
            <w:rFonts w:eastAsiaTheme="minorEastAsia" w:cstheme="minorBidi"/>
            <w:noProof/>
            <w:sz w:val="22"/>
            <w:szCs w:val="22"/>
            <w:lang w:eastAsia="hu-HU"/>
          </w:rPr>
          <w:tab/>
        </w:r>
        <w:r w:rsidR="00DB416E" w:rsidRPr="00F26504">
          <w:rPr>
            <w:rStyle w:val="Hiperhivatkozs"/>
            <w:noProof/>
          </w:rPr>
          <w:t xml:space="preserve"> TITÁN</w:t>
        </w:r>
        <w:r w:rsidR="00DB416E">
          <w:rPr>
            <w:noProof/>
            <w:webHidden/>
          </w:rPr>
          <w:tab/>
        </w:r>
        <w:r w:rsidR="00DB416E">
          <w:rPr>
            <w:noProof/>
            <w:webHidden/>
          </w:rPr>
          <w:fldChar w:fldCharType="begin"/>
        </w:r>
        <w:r w:rsidR="00DB416E">
          <w:rPr>
            <w:noProof/>
            <w:webHidden/>
          </w:rPr>
          <w:instrText xml:space="preserve"> PAGEREF _Toc131801283 \h </w:instrText>
        </w:r>
        <w:r w:rsidR="00DB416E">
          <w:rPr>
            <w:noProof/>
            <w:webHidden/>
          </w:rPr>
        </w:r>
        <w:r w:rsidR="00DB416E">
          <w:rPr>
            <w:noProof/>
            <w:webHidden/>
          </w:rPr>
          <w:fldChar w:fldCharType="separate"/>
        </w:r>
        <w:r w:rsidR="00DB416E">
          <w:rPr>
            <w:noProof/>
            <w:webHidden/>
          </w:rPr>
          <w:t>214</w:t>
        </w:r>
        <w:r w:rsidR="00DB416E">
          <w:rPr>
            <w:noProof/>
            <w:webHidden/>
          </w:rPr>
          <w:fldChar w:fldCharType="end"/>
        </w:r>
      </w:hyperlink>
    </w:p>
    <w:p w14:paraId="4F06FCE8" w14:textId="5CA1E58C"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84" w:history="1">
        <w:r w:rsidR="00DB416E" w:rsidRPr="00F26504">
          <w:rPr>
            <w:rStyle w:val="Hiperhivatkozs"/>
            <w:noProof/>
          </w:rPr>
          <w:t>RENDSZÁM: 40</w:t>
        </w:r>
        <w:r w:rsidR="00DB416E">
          <w:rPr>
            <w:rFonts w:eastAsiaTheme="minorEastAsia" w:cstheme="minorBidi"/>
            <w:noProof/>
            <w:sz w:val="22"/>
            <w:szCs w:val="22"/>
            <w:lang w:eastAsia="hu-HU"/>
          </w:rPr>
          <w:tab/>
        </w:r>
        <w:r w:rsidR="00DB416E" w:rsidRPr="00F26504">
          <w:rPr>
            <w:rStyle w:val="Hiperhivatkozs"/>
            <w:noProof/>
          </w:rPr>
          <w:t xml:space="preserve"> CIRKÓNIUM</w:t>
        </w:r>
        <w:r w:rsidR="00DB416E">
          <w:rPr>
            <w:noProof/>
            <w:webHidden/>
          </w:rPr>
          <w:tab/>
        </w:r>
        <w:r w:rsidR="00DB416E">
          <w:rPr>
            <w:noProof/>
            <w:webHidden/>
          </w:rPr>
          <w:fldChar w:fldCharType="begin"/>
        </w:r>
        <w:r w:rsidR="00DB416E">
          <w:rPr>
            <w:noProof/>
            <w:webHidden/>
          </w:rPr>
          <w:instrText xml:space="preserve"> PAGEREF _Toc131801284 \h </w:instrText>
        </w:r>
        <w:r w:rsidR="00DB416E">
          <w:rPr>
            <w:noProof/>
            <w:webHidden/>
          </w:rPr>
        </w:r>
        <w:r w:rsidR="00DB416E">
          <w:rPr>
            <w:noProof/>
            <w:webHidden/>
          </w:rPr>
          <w:fldChar w:fldCharType="separate"/>
        </w:r>
        <w:r w:rsidR="00DB416E">
          <w:rPr>
            <w:noProof/>
            <w:webHidden/>
          </w:rPr>
          <w:t>215</w:t>
        </w:r>
        <w:r w:rsidR="00DB416E">
          <w:rPr>
            <w:noProof/>
            <w:webHidden/>
          </w:rPr>
          <w:fldChar w:fldCharType="end"/>
        </w:r>
      </w:hyperlink>
    </w:p>
    <w:p w14:paraId="5A211FDB" w14:textId="21A030E1"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85" w:history="1">
        <w:r w:rsidR="00DB416E" w:rsidRPr="00F26504">
          <w:rPr>
            <w:rStyle w:val="Hiperhivatkozs"/>
            <w:noProof/>
          </w:rPr>
          <w:t>RENDSZÁM: 58</w:t>
        </w:r>
        <w:r w:rsidR="00DB416E">
          <w:rPr>
            <w:rFonts w:eastAsiaTheme="minorEastAsia" w:cstheme="minorBidi"/>
            <w:noProof/>
            <w:sz w:val="22"/>
            <w:szCs w:val="22"/>
            <w:lang w:eastAsia="hu-HU"/>
          </w:rPr>
          <w:tab/>
        </w:r>
        <w:r w:rsidR="00DB416E" w:rsidRPr="00F26504">
          <w:rPr>
            <w:rStyle w:val="Hiperhivatkozs"/>
            <w:noProof/>
          </w:rPr>
          <w:t xml:space="preserve"> CÉRIUM</w:t>
        </w:r>
        <w:r w:rsidR="00DB416E">
          <w:rPr>
            <w:noProof/>
            <w:webHidden/>
          </w:rPr>
          <w:tab/>
        </w:r>
        <w:r w:rsidR="00DB416E">
          <w:rPr>
            <w:noProof/>
            <w:webHidden/>
          </w:rPr>
          <w:fldChar w:fldCharType="begin"/>
        </w:r>
        <w:r w:rsidR="00DB416E">
          <w:rPr>
            <w:noProof/>
            <w:webHidden/>
          </w:rPr>
          <w:instrText xml:space="preserve"> PAGEREF _Toc131801285 \h </w:instrText>
        </w:r>
        <w:r w:rsidR="00DB416E">
          <w:rPr>
            <w:noProof/>
            <w:webHidden/>
          </w:rPr>
        </w:r>
        <w:r w:rsidR="00DB416E">
          <w:rPr>
            <w:noProof/>
            <w:webHidden/>
          </w:rPr>
          <w:fldChar w:fldCharType="separate"/>
        </w:r>
        <w:r w:rsidR="00DB416E">
          <w:rPr>
            <w:noProof/>
            <w:webHidden/>
          </w:rPr>
          <w:t>217</w:t>
        </w:r>
        <w:r w:rsidR="00DB416E">
          <w:rPr>
            <w:noProof/>
            <w:webHidden/>
          </w:rPr>
          <w:fldChar w:fldCharType="end"/>
        </w:r>
      </w:hyperlink>
    </w:p>
    <w:p w14:paraId="43CFEAA7" w14:textId="048B7248"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86" w:history="1">
        <w:r w:rsidR="00DB416E" w:rsidRPr="00F26504">
          <w:rPr>
            <w:rStyle w:val="Hiperhivatkozs"/>
            <w:noProof/>
          </w:rPr>
          <w:t>RENDSZÁM: 72</w:t>
        </w:r>
        <w:r w:rsidR="00DB416E">
          <w:rPr>
            <w:rFonts w:eastAsiaTheme="minorEastAsia" w:cstheme="minorBidi"/>
            <w:noProof/>
            <w:sz w:val="22"/>
            <w:szCs w:val="22"/>
            <w:lang w:eastAsia="hu-HU"/>
          </w:rPr>
          <w:tab/>
        </w:r>
        <w:r w:rsidR="00DB416E" w:rsidRPr="00F26504">
          <w:rPr>
            <w:rStyle w:val="Hiperhivatkozs"/>
            <w:noProof/>
          </w:rPr>
          <w:t xml:space="preserve"> HAFNIUM</w:t>
        </w:r>
        <w:r w:rsidR="00DB416E">
          <w:rPr>
            <w:noProof/>
            <w:webHidden/>
          </w:rPr>
          <w:tab/>
        </w:r>
        <w:r w:rsidR="00DB416E">
          <w:rPr>
            <w:noProof/>
            <w:webHidden/>
          </w:rPr>
          <w:fldChar w:fldCharType="begin"/>
        </w:r>
        <w:r w:rsidR="00DB416E">
          <w:rPr>
            <w:noProof/>
            <w:webHidden/>
          </w:rPr>
          <w:instrText xml:space="preserve"> PAGEREF _Toc131801286 \h </w:instrText>
        </w:r>
        <w:r w:rsidR="00DB416E">
          <w:rPr>
            <w:noProof/>
            <w:webHidden/>
          </w:rPr>
        </w:r>
        <w:r w:rsidR="00DB416E">
          <w:rPr>
            <w:noProof/>
            <w:webHidden/>
          </w:rPr>
          <w:fldChar w:fldCharType="separate"/>
        </w:r>
        <w:r w:rsidR="00DB416E">
          <w:rPr>
            <w:noProof/>
            <w:webHidden/>
          </w:rPr>
          <w:t>219</w:t>
        </w:r>
        <w:r w:rsidR="00DB416E">
          <w:rPr>
            <w:noProof/>
            <w:webHidden/>
          </w:rPr>
          <w:fldChar w:fldCharType="end"/>
        </w:r>
      </w:hyperlink>
    </w:p>
    <w:p w14:paraId="1A69D732" w14:textId="434BC52F"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87" w:history="1">
        <w:r w:rsidR="00DB416E" w:rsidRPr="00F26504">
          <w:rPr>
            <w:rStyle w:val="Hiperhivatkozs"/>
            <w:noProof/>
          </w:rPr>
          <w:t>RENDSZÁM: 90</w:t>
        </w:r>
        <w:r w:rsidR="00DB416E">
          <w:rPr>
            <w:rFonts w:eastAsiaTheme="minorEastAsia" w:cstheme="minorBidi"/>
            <w:noProof/>
            <w:sz w:val="22"/>
            <w:szCs w:val="22"/>
            <w:lang w:eastAsia="hu-HU"/>
          </w:rPr>
          <w:tab/>
        </w:r>
        <w:r w:rsidR="00DB416E" w:rsidRPr="00F26504">
          <w:rPr>
            <w:rStyle w:val="Hiperhivatkozs"/>
            <w:noProof/>
          </w:rPr>
          <w:t xml:space="preserve"> TÓRIUM</w:t>
        </w:r>
        <w:r w:rsidR="00DB416E">
          <w:rPr>
            <w:noProof/>
            <w:webHidden/>
          </w:rPr>
          <w:tab/>
        </w:r>
        <w:r w:rsidR="00DB416E">
          <w:rPr>
            <w:noProof/>
            <w:webHidden/>
          </w:rPr>
          <w:fldChar w:fldCharType="begin"/>
        </w:r>
        <w:r w:rsidR="00DB416E">
          <w:rPr>
            <w:noProof/>
            <w:webHidden/>
          </w:rPr>
          <w:instrText xml:space="preserve"> PAGEREF _Toc131801287 \h </w:instrText>
        </w:r>
        <w:r w:rsidR="00DB416E">
          <w:rPr>
            <w:noProof/>
            <w:webHidden/>
          </w:rPr>
        </w:r>
        <w:r w:rsidR="00DB416E">
          <w:rPr>
            <w:noProof/>
            <w:webHidden/>
          </w:rPr>
          <w:fldChar w:fldCharType="separate"/>
        </w:r>
        <w:r w:rsidR="00DB416E">
          <w:rPr>
            <w:noProof/>
            <w:webHidden/>
          </w:rPr>
          <w:t>221</w:t>
        </w:r>
        <w:r w:rsidR="00DB416E">
          <w:rPr>
            <w:noProof/>
            <w:webHidden/>
          </w:rPr>
          <w:fldChar w:fldCharType="end"/>
        </w:r>
      </w:hyperlink>
    </w:p>
    <w:p w14:paraId="69715A6D" w14:textId="0C26B716" w:rsidR="00DB416E" w:rsidRDefault="00C07375">
      <w:pPr>
        <w:pStyle w:val="TJ2"/>
        <w:tabs>
          <w:tab w:val="right" w:leader="dot" w:pos="9017"/>
        </w:tabs>
        <w:rPr>
          <w:rFonts w:eastAsiaTheme="minorEastAsia" w:cstheme="minorBidi"/>
          <w:i w:val="0"/>
          <w:iCs w:val="0"/>
          <w:noProof/>
          <w:sz w:val="22"/>
          <w:szCs w:val="22"/>
          <w:lang w:eastAsia="hu-HU"/>
        </w:rPr>
      </w:pPr>
      <w:hyperlink w:anchor="_Toc131801288" w:history="1">
        <w:r w:rsidR="00DB416E" w:rsidRPr="00F26504">
          <w:rPr>
            <w:rStyle w:val="Hiperhivatkozs"/>
            <w:noProof/>
          </w:rPr>
          <w:t>AZ OKTAÉDER-A CSOPORT BOMLÁSA</w:t>
        </w:r>
        <w:r w:rsidR="00DB416E">
          <w:rPr>
            <w:noProof/>
            <w:webHidden/>
          </w:rPr>
          <w:tab/>
        </w:r>
        <w:r w:rsidR="00DB416E">
          <w:rPr>
            <w:noProof/>
            <w:webHidden/>
          </w:rPr>
          <w:fldChar w:fldCharType="begin"/>
        </w:r>
        <w:r w:rsidR="00DB416E">
          <w:rPr>
            <w:noProof/>
            <w:webHidden/>
          </w:rPr>
          <w:instrText xml:space="preserve"> PAGEREF _Toc131801288 \h </w:instrText>
        </w:r>
        <w:r w:rsidR="00DB416E">
          <w:rPr>
            <w:noProof/>
            <w:webHidden/>
          </w:rPr>
        </w:r>
        <w:r w:rsidR="00DB416E">
          <w:rPr>
            <w:noProof/>
            <w:webHidden/>
          </w:rPr>
          <w:fldChar w:fldCharType="separate"/>
        </w:r>
        <w:r w:rsidR="00DB416E">
          <w:rPr>
            <w:noProof/>
            <w:webHidden/>
          </w:rPr>
          <w:t>224</w:t>
        </w:r>
        <w:r w:rsidR="00DB416E">
          <w:rPr>
            <w:noProof/>
            <w:webHidden/>
          </w:rPr>
          <w:fldChar w:fldCharType="end"/>
        </w:r>
      </w:hyperlink>
    </w:p>
    <w:p w14:paraId="3CA6E974" w14:textId="7C77E1F9" w:rsidR="00DB416E" w:rsidRDefault="00C07375">
      <w:pPr>
        <w:pStyle w:val="TJ4"/>
        <w:tabs>
          <w:tab w:val="right" w:leader="dot" w:pos="9017"/>
        </w:tabs>
        <w:rPr>
          <w:rFonts w:eastAsiaTheme="minorEastAsia" w:cstheme="minorBidi"/>
          <w:noProof/>
          <w:sz w:val="22"/>
          <w:szCs w:val="22"/>
          <w:lang w:eastAsia="hu-HU"/>
        </w:rPr>
      </w:pPr>
      <w:hyperlink w:anchor="_Toc131801289" w:history="1">
        <w:r w:rsidR="00DB416E" w:rsidRPr="00F26504">
          <w:rPr>
            <w:rStyle w:val="Hiperhivatkozs"/>
            <w:noProof/>
          </w:rPr>
          <w:t>Szén</w:t>
        </w:r>
        <w:r w:rsidR="00DB416E">
          <w:rPr>
            <w:noProof/>
            <w:webHidden/>
          </w:rPr>
          <w:tab/>
        </w:r>
        <w:r w:rsidR="00DB416E">
          <w:rPr>
            <w:noProof/>
            <w:webHidden/>
          </w:rPr>
          <w:fldChar w:fldCharType="begin"/>
        </w:r>
        <w:r w:rsidR="00DB416E">
          <w:rPr>
            <w:noProof/>
            <w:webHidden/>
          </w:rPr>
          <w:instrText xml:space="preserve"> PAGEREF _Toc131801289 \h </w:instrText>
        </w:r>
        <w:r w:rsidR="00DB416E">
          <w:rPr>
            <w:noProof/>
            <w:webHidden/>
          </w:rPr>
        </w:r>
        <w:r w:rsidR="00DB416E">
          <w:rPr>
            <w:noProof/>
            <w:webHidden/>
          </w:rPr>
          <w:fldChar w:fldCharType="separate"/>
        </w:r>
        <w:r w:rsidR="00DB416E">
          <w:rPr>
            <w:noProof/>
            <w:webHidden/>
          </w:rPr>
          <w:t>224</w:t>
        </w:r>
        <w:r w:rsidR="00DB416E">
          <w:rPr>
            <w:noProof/>
            <w:webHidden/>
          </w:rPr>
          <w:fldChar w:fldCharType="end"/>
        </w:r>
      </w:hyperlink>
    </w:p>
    <w:p w14:paraId="6A56E985" w14:textId="0F2990A9" w:rsidR="00DB416E" w:rsidRDefault="00C07375">
      <w:pPr>
        <w:pStyle w:val="TJ4"/>
        <w:tabs>
          <w:tab w:val="right" w:leader="dot" w:pos="9017"/>
        </w:tabs>
        <w:rPr>
          <w:rFonts w:eastAsiaTheme="minorEastAsia" w:cstheme="minorBidi"/>
          <w:noProof/>
          <w:sz w:val="22"/>
          <w:szCs w:val="22"/>
          <w:lang w:eastAsia="hu-HU"/>
        </w:rPr>
      </w:pPr>
      <w:hyperlink w:anchor="_Toc131801290" w:history="1">
        <w:r w:rsidR="00DB416E" w:rsidRPr="00F26504">
          <w:rPr>
            <w:rStyle w:val="Hiperhivatkozs"/>
            <w:noProof/>
          </w:rPr>
          <w:t>Titán</w:t>
        </w:r>
        <w:r w:rsidR="00DB416E">
          <w:rPr>
            <w:noProof/>
            <w:webHidden/>
          </w:rPr>
          <w:tab/>
        </w:r>
        <w:r w:rsidR="00DB416E">
          <w:rPr>
            <w:noProof/>
            <w:webHidden/>
          </w:rPr>
          <w:fldChar w:fldCharType="begin"/>
        </w:r>
        <w:r w:rsidR="00DB416E">
          <w:rPr>
            <w:noProof/>
            <w:webHidden/>
          </w:rPr>
          <w:instrText xml:space="preserve"> PAGEREF _Toc131801290 \h </w:instrText>
        </w:r>
        <w:r w:rsidR="00DB416E">
          <w:rPr>
            <w:noProof/>
            <w:webHidden/>
          </w:rPr>
        </w:r>
        <w:r w:rsidR="00DB416E">
          <w:rPr>
            <w:noProof/>
            <w:webHidden/>
          </w:rPr>
          <w:fldChar w:fldCharType="separate"/>
        </w:r>
        <w:r w:rsidR="00DB416E">
          <w:rPr>
            <w:noProof/>
            <w:webHidden/>
          </w:rPr>
          <w:t>225</w:t>
        </w:r>
        <w:r w:rsidR="00DB416E">
          <w:rPr>
            <w:noProof/>
            <w:webHidden/>
          </w:rPr>
          <w:fldChar w:fldCharType="end"/>
        </w:r>
      </w:hyperlink>
    </w:p>
    <w:p w14:paraId="2349801D" w14:textId="3CF4C208" w:rsidR="00DB416E" w:rsidRDefault="00C07375">
      <w:pPr>
        <w:pStyle w:val="TJ4"/>
        <w:tabs>
          <w:tab w:val="right" w:leader="dot" w:pos="9017"/>
        </w:tabs>
        <w:rPr>
          <w:rFonts w:eastAsiaTheme="minorEastAsia" w:cstheme="minorBidi"/>
          <w:noProof/>
          <w:sz w:val="22"/>
          <w:szCs w:val="22"/>
          <w:lang w:eastAsia="hu-HU"/>
        </w:rPr>
      </w:pPr>
      <w:hyperlink w:anchor="_Toc131801291" w:history="1">
        <w:r w:rsidR="00DB416E" w:rsidRPr="00F26504">
          <w:rPr>
            <w:rStyle w:val="Hiperhivatkozs"/>
            <w:noProof/>
          </w:rPr>
          <w:t>Cirkónium</w:t>
        </w:r>
        <w:r w:rsidR="00DB416E">
          <w:rPr>
            <w:noProof/>
            <w:webHidden/>
          </w:rPr>
          <w:tab/>
        </w:r>
        <w:r w:rsidR="00DB416E">
          <w:rPr>
            <w:noProof/>
            <w:webHidden/>
          </w:rPr>
          <w:fldChar w:fldCharType="begin"/>
        </w:r>
        <w:r w:rsidR="00DB416E">
          <w:rPr>
            <w:noProof/>
            <w:webHidden/>
          </w:rPr>
          <w:instrText xml:space="preserve"> PAGEREF _Toc131801291 \h </w:instrText>
        </w:r>
        <w:r w:rsidR="00DB416E">
          <w:rPr>
            <w:noProof/>
            <w:webHidden/>
          </w:rPr>
        </w:r>
        <w:r w:rsidR="00DB416E">
          <w:rPr>
            <w:noProof/>
            <w:webHidden/>
          </w:rPr>
          <w:fldChar w:fldCharType="separate"/>
        </w:r>
        <w:r w:rsidR="00DB416E">
          <w:rPr>
            <w:noProof/>
            <w:webHidden/>
          </w:rPr>
          <w:t>226</w:t>
        </w:r>
        <w:r w:rsidR="00DB416E">
          <w:rPr>
            <w:noProof/>
            <w:webHidden/>
          </w:rPr>
          <w:fldChar w:fldCharType="end"/>
        </w:r>
      </w:hyperlink>
    </w:p>
    <w:p w14:paraId="55C4A87C" w14:textId="0F2F481A"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292" w:history="1">
        <w:r w:rsidR="00DB416E" w:rsidRPr="00F26504">
          <w:rPr>
            <w:rStyle w:val="Hiperhivatkozs"/>
            <w:noProof/>
          </w:rPr>
          <w:t>X.</w:t>
        </w:r>
        <w:r w:rsidR="00DB416E">
          <w:rPr>
            <w:rFonts w:eastAsiaTheme="minorEastAsia" w:cstheme="minorBidi"/>
            <w:b w:val="0"/>
            <w:bCs w:val="0"/>
            <w:noProof/>
            <w:sz w:val="22"/>
            <w:szCs w:val="22"/>
            <w:lang w:eastAsia="hu-HU"/>
          </w:rPr>
          <w:tab/>
        </w:r>
        <w:r w:rsidR="00DB416E" w:rsidRPr="00F26504">
          <w:rPr>
            <w:rStyle w:val="Hiperhivatkozs"/>
            <w:noProof/>
          </w:rPr>
          <w:t>Oktaéder-B csoport</w:t>
        </w:r>
        <w:r w:rsidR="00DB416E">
          <w:rPr>
            <w:noProof/>
            <w:webHidden/>
          </w:rPr>
          <w:tab/>
        </w:r>
        <w:r w:rsidR="00DB416E">
          <w:rPr>
            <w:noProof/>
            <w:webHidden/>
          </w:rPr>
          <w:fldChar w:fldCharType="begin"/>
        </w:r>
        <w:r w:rsidR="00DB416E">
          <w:rPr>
            <w:noProof/>
            <w:webHidden/>
          </w:rPr>
          <w:instrText xml:space="preserve"> PAGEREF _Toc131801292 \h </w:instrText>
        </w:r>
        <w:r w:rsidR="00DB416E">
          <w:rPr>
            <w:noProof/>
            <w:webHidden/>
          </w:rPr>
        </w:r>
        <w:r w:rsidR="00DB416E">
          <w:rPr>
            <w:noProof/>
            <w:webHidden/>
          </w:rPr>
          <w:fldChar w:fldCharType="separate"/>
        </w:r>
        <w:r w:rsidR="00DB416E">
          <w:rPr>
            <w:noProof/>
            <w:webHidden/>
          </w:rPr>
          <w:t>229</w:t>
        </w:r>
        <w:r w:rsidR="00DB416E">
          <w:rPr>
            <w:noProof/>
            <w:webHidden/>
          </w:rPr>
          <w:fldChar w:fldCharType="end"/>
        </w:r>
      </w:hyperlink>
    </w:p>
    <w:p w14:paraId="74806F9D" w14:textId="445D5274"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93" w:history="1">
        <w:r w:rsidR="00DB416E" w:rsidRPr="00F26504">
          <w:rPr>
            <w:rStyle w:val="Hiperhivatkozs"/>
            <w:noProof/>
          </w:rPr>
          <w:t>RENDSZÁM: 14</w:t>
        </w:r>
        <w:r w:rsidR="00DB416E">
          <w:rPr>
            <w:rFonts w:eastAsiaTheme="minorEastAsia" w:cstheme="minorBidi"/>
            <w:noProof/>
            <w:sz w:val="22"/>
            <w:szCs w:val="22"/>
            <w:lang w:eastAsia="hu-HU"/>
          </w:rPr>
          <w:tab/>
        </w:r>
        <w:r w:rsidR="00DB416E" w:rsidRPr="00F26504">
          <w:rPr>
            <w:rStyle w:val="Hiperhivatkozs"/>
            <w:noProof/>
          </w:rPr>
          <w:t xml:space="preserve"> SZILÍCIUM</w:t>
        </w:r>
        <w:r w:rsidR="00DB416E">
          <w:rPr>
            <w:noProof/>
            <w:webHidden/>
          </w:rPr>
          <w:tab/>
        </w:r>
        <w:r w:rsidR="00DB416E">
          <w:rPr>
            <w:noProof/>
            <w:webHidden/>
          </w:rPr>
          <w:fldChar w:fldCharType="begin"/>
        </w:r>
        <w:r w:rsidR="00DB416E">
          <w:rPr>
            <w:noProof/>
            <w:webHidden/>
          </w:rPr>
          <w:instrText xml:space="preserve"> PAGEREF _Toc131801293 \h </w:instrText>
        </w:r>
        <w:r w:rsidR="00DB416E">
          <w:rPr>
            <w:noProof/>
            <w:webHidden/>
          </w:rPr>
        </w:r>
        <w:r w:rsidR="00DB416E">
          <w:rPr>
            <w:noProof/>
            <w:webHidden/>
          </w:rPr>
          <w:fldChar w:fldCharType="separate"/>
        </w:r>
        <w:r w:rsidR="00DB416E">
          <w:rPr>
            <w:noProof/>
            <w:webHidden/>
          </w:rPr>
          <w:t>230</w:t>
        </w:r>
        <w:r w:rsidR="00DB416E">
          <w:rPr>
            <w:noProof/>
            <w:webHidden/>
          </w:rPr>
          <w:fldChar w:fldCharType="end"/>
        </w:r>
      </w:hyperlink>
    </w:p>
    <w:p w14:paraId="7E46E0AE" w14:textId="52682C33"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94" w:history="1">
        <w:r w:rsidR="00DB416E" w:rsidRPr="00F26504">
          <w:rPr>
            <w:rStyle w:val="Hiperhivatkozs"/>
            <w:noProof/>
          </w:rPr>
          <w:t>RENDSZÁM: 32</w:t>
        </w:r>
        <w:r w:rsidR="00DB416E">
          <w:rPr>
            <w:rFonts w:eastAsiaTheme="minorEastAsia" w:cstheme="minorBidi"/>
            <w:noProof/>
            <w:sz w:val="22"/>
            <w:szCs w:val="22"/>
            <w:lang w:eastAsia="hu-HU"/>
          </w:rPr>
          <w:tab/>
        </w:r>
        <w:r w:rsidR="00DB416E" w:rsidRPr="00F26504">
          <w:rPr>
            <w:rStyle w:val="Hiperhivatkozs"/>
            <w:noProof/>
          </w:rPr>
          <w:t>GERMÁNIUM</w:t>
        </w:r>
        <w:r w:rsidR="00DB416E">
          <w:rPr>
            <w:noProof/>
            <w:webHidden/>
          </w:rPr>
          <w:tab/>
        </w:r>
        <w:r w:rsidR="00DB416E">
          <w:rPr>
            <w:noProof/>
            <w:webHidden/>
          </w:rPr>
          <w:fldChar w:fldCharType="begin"/>
        </w:r>
        <w:r w:rsidR="00DB416E">
          <w:rPr>
            <w:noProof/>
            <w:webHidden/>
          </w:rPr>
          <w:instrText xml:space="preserve"> PAGEREF _Toc131801294 \h </w:instrText>
        </w:r>
        <w:r w:rsidR="00DB416E">
          <w:rPr>
            <w:noProof/>
            <w:webHidden/>
          </w:rPr>
        </w:r>
        <w:r w:rsidR="00DB416E">
          <w:rPr>
            <w:noProof/>
            <w:webHidden/>
          </w:rPr>
          <w:fldChar w:fldCharType="separate"/>
        </w:r>
        <w:r w:rsidR="00DB416E">
          <w:rPr>
            <w:noProof/>
            <w:webHidden/>
          </w:rPr>
          <w:t>230</w:t>
        </w:r>
        <w:r w:rsidR="00DB416E">
          <w:rPr>
            <w:noProof/>
            <w:webHidden/>
          </w:rPr>
          <w:fldChar w:fldCharType="end"/>
        </w:r>
      </w:hyperlink>
    </w:p>
    <w:p w14:paraId="00265CCA" w14:textId="4C2100E1"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95" w:history="1">
        <w:r w:rsidR="00DB416E" w:rsidRPr="00F26504">
          <w:rPr>
            <w:rStyle w:val="Hiperhivatkozs"/>
            <w:noProof/>
            <w:lang w:val="en-US"/>
          </w:rPr>
          <w:t>RENDSZÁM: 53</w:t>
        </w:r>
        <w:r w:rsidR="00DB416E">
          <w:rPr>
            <w:rFonts w:eastAsiaTheme="minorEastAsia" w:cstheme="minorBidi"/>
            <w:noProof/>
            <w:sz w:val="22"/>
            <w:szCs w:val="22"/>
            <w:lang w:eastAsia="hu-HU"/>
          </w:rPr>
          <w:tab/>
        </w:r>
        <w:r w:rsidR="00DB416E" w:rsidRPr="00F26504">
          <w:rPr>
            <w:rStyle w:val="Hiperhivatkozs"/>
            <w:noProof/>
            <w:lang w:val="en-US"/>
          </w:rPr>
          <w:t xml:space="preserve"> ÓN</w:t>
        </w:r>
        <w:r w:rsidR="00DB416E">
          <w:rPr>
            <w:noProof/>
            <w:webHidden/>
          </w:rPr>
          <w:tab/>
        </w:r>
        <w:r w:rsidR="00DB416E">
          <w:rPr>
            <w:noProof/>
            <w:webHidden/>
          </w:rPr>
          <w:fldChar w:fldCharType="begin"/>
        </w:r>
        <w:r w:rsidR="00DB416E">
          <w:rPr>
            <w:noProof/>
            <w:webHidden/>
          </w:rPr>
          <w:instrText xml:space="preserve"> PAGEREF _Toc131801295 \h </w:instrText>
        </w:r>
        <w:r w:rsidR="00DB416E">
          <w:rPr>
            <w:noProof/>
            <w:webHidden/>
          </w:rPr>
        </w:r>
        <w:r w:rsidR="00DB416E">
          <w:rPr>
            <w:noProof/>
            <w:webHidden/>
          </w:rPr>
          <w:fldChar w:fldCharType="separate"/>
        </w:r>
        <w:r w:rsidR="00DB416E">
          <w:rPr>
            <w:noProof/>
            <w:webHidden/>
          </w:rPr>
          <w:t>231</w:t>
        </w:r>
        <w:r w:rsidR="00DB416E">
          <w:rPr>
            <w:noProof/>
            <w:webHidden/>
          </w:rPr>
          <w:fldChar w:fldCharType="end"/>
        </w:r>
      </w:hyperlink>
    </w:p>
    <w:p w14:paraId="5AC2624F" w14:textId="6A585F34"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96" w:history="1">
        <w:r w:rsidR="00DB416E" w:rsidRPr="00F26504">
          <w:rPr>
            <w:rStyle w:val="Hiperhivatkozs"/>
            <w:noProof/>
          </w:rPr>
          <w:t>RENDSZÁM: 65</w:t>
        </w:r>
        <w:r w:rsidR="00DB416E">
          <w:rPr>
            <w:rFonts w:eastAsiaTheme="minorEastAsia" w:cstheme="minorBidi"/>
            <w:noProof/>
            <w:sz w:val="22"/>
            <w:szCs w:val="22"/>
            <w:lang w:eastAsia="hu-HU"/>
          </w:rPr>
          <w:tab/>
        </w:r>
        <w:r w:rsidR="00DB416E" w:rsidRPr="00F26504">
          <w:rPr>
            <w:rStyle w:val="Hiperhivatkozs"/>
            <w:noProof/>
          </w:rPr>
          <w:t xml:space="preserve"> TERBIUM</w:t>
        </w:r>
        <w:r w:rsidR="00DB416E">
          <w:rPr>
            <w:noProof/>
            <w:webHidden/>
          </w:rPr>
          <w:tab/>
        </w:r>
        <w:r w:rsidR="00DB416E">
          <w:rPr>
            <w:noProof/>
            <w:webHidden/>
          </w:rPr>
          <w:fldChar w:fldCharType="begin"/>
        </w:r>
        <w:r w:rsidR="00DB416E">
          <w:rPr>
            <w:noProof/>
            <w:webHidden/>
          </w:rPr>
          <w:instrText xml:space="preserve"> PAGEREF _Toc131801296 \h </w:instrText>
        </w:r>
        <w:r w:rsidR="00DB416E">
          <w:rPr>
            <w:noProof/>
            <w:webHidden/>
          </w:rPr>
        </w:r>
        <w:r w:rsidR="00DB416E">
          <w:rPr>
            <w:noProof/>
            <w:webHidden/>
          </w:rPr>
          <w:fldChar w:fldCharType="separate"/>
        </w:r>
        <w:r w:rsidR="00DB416E">
          <w:rPr>
            <w:noProof/>
            <w:webHidden/>
          </w:rPr>
          <w:t>233</w:t>
        </w:r>
        <w:r w:rsidR="00DB416E">
          <w:rPr>
            <w:noProof/>
            <w:webHidden/>
          </w:rPr>
          <w:fldChar w:fldCharType="end"/>
        </w:r>
      </w:hyperlink>
    </w:p>
    <w:p w14:paraId="6E4261FD" w14:textId="7685F64B" w:rsidR="00DB416E" w:rsidRDefault="00C07375">
      <w:pPr>
        <w:pStyle w:val="TJ3"/>
        <w:tabs>
          <w:tab w:val="left" w:pos="2652"/>
          <w:tab w:val="right" w:leader="dot" w:pos="9017"/>
        </w:tabs>
        <w:rPr>
          <w:rFonts w:eastAsiaTheme="minorEastAsia" w:cstheme="minorBidi"/>
          <w:noProof/>
          <w:sz w:val="22"/>
          <w:szCs w:val="22"/>
          <w:lang w:eastAsia="hu-HU"/>
        </w:rPr>
      </w:pPr>
      <w:hyperlink w:anchor="_Toc131801297" w:history="1">
        <w:r w:rsidR="00DB416E" w:rsidRPr="00F26504">
          <w:rPr>
            <w:rStyle w:val="Hiperhivatkozs"/>
            <w:noProof/>
            <w:lang w:val="en-US"/>
          </w:rPr>
          <w:t>RENDSZÁM: 82</w:t>
        </w:r>
        <w:r w:rsidR="00DB416E">
          <w:rPr>
            <w:rFonts w:eastAsiaTheme="minorEastAsia" w:cstheme="minorBidi"/>
            <w:noProof/>
            <w:sz w:val="22"/>
            <w:szCs w:val="22"/>
            <w:lang w:eastAsia="hu-HU"/>
          </w:rPr>
          <w:tab/>
        </w:r>
        <w:r w:rsidR="00DB416E" w:rsidRPr="00F26504">
          <w:rPr>
            <w:rStyle w:val="Hiperhivatkozs"/>
            <w:noProof/>
            <w:lang w:val="en-US"/>
          </w:rPr>
          <w:t xml:space="preserve"> ÓLOM</w:t>
        </w:r>
        <w:r w:rsidR="00DB416E">
          <w:rPr>
            <w:noProof/>
            <w:webHidden/>
          </w:rPr>
          <w:tab/>
        </w:r>
        <w:r w:rsidR="00DB416E">
          <w:rPr>
            <w:noProof/>
            <w:webHidden/>
          </w:rPr>
          <w:fldChar w:fldCharType="begin"/>
        </w:r>
        <w:r w:rsidR="00DB416E">
          <w:rPr>
            <w:noProof/>
            <w:webHidden/>
          </w:rPr>
          <w:instrText xml:space="preserve"> PAGEREF _Toc131801297 \h </w:instrText>
        </w:r>
        <w:r w:rsidR="00DB416E">
          <w:rPr>
            <w:noProof/>
            <w:webHidden/>
          </w:rPr>
        </w:r>
        <w:r w:rsidR="00DB416E">
          <w:rPr>
            <w:noProof/>
            <w:webHidden/>
          </w:rPr>
          <w:fldChar w:fldCharType="separate"/>
        </w:r>
        <w:r w:rsidR="00DB416E">
          <w:rPr>
            <w:noProof/>
            <w:webHidden/>
          </w:rPr>
          <w:t>234</w:t>
        </w:r>
        <w:r w:rsidR="00DB416E">
          <w:rPr>
            <w:noProof/>
            <w:webHidden/>
          </w:rPr>
          <w:fldChar w:fldCharType="end"/>
        </w:r>
      </w:hyperlink>
    </w:p>
    <w:p w14:paraId="03B627B7" w14:textId="0F1726E2" w:rsidR="00DB416E" w:rsidRDefault="00C07375">
      <w:pPr>
        <w:pStyle w:val="TJ2"/>
        <w:tabs>
          <w:tab w:val="right" w:leader="dot" w:pos="9017"/>
        </w:tabs>
        <w:rPr>
          <w:rFonts w:eastAsiaTheme="minorEastAsia" w:cstheme="minorBidi"/>
          <w:i w:val="0"/>
          <w:iCs w:val="0"/>
          <w:noProof/>
          <w:sz w:val="22"/>
          <w:szCs w:val="22"/>
          <w:lang w:eastAsia="hu-HU"/>
        </w:rPr>
      </w:pPr>
      <w:hyperlink w:anchor="_Toc131801298" w:history="1">
        <w:r w:rsidR="00DB416E" w:rsidRPr="00F26504">
          <w:rPr>
            <w:rStyle w:val="Hiperhivatkozs"/>
            <w:noProof/>
          </w:rPr>
          <w:t>AZ OKTAÉDER-B CSOPORT BOMLÁSA</w:t>
        </w:r>
        <w:r w:rsidR="00DB416E">
          <w:rPr>
            <w:noProof/>
            <w:webHidden/>
          </w:rPr>
          <w:tab/>
        </w:r>
        <w:r w:rsidR="00DB416E">
          <w:rPr>
            <w:noProof/>
            <w:webHidden/>
          </w:rPr>
          <w:fldChar w:fldCharType="begin"/>
        </w:r>
        <w:r w:rsidR="00DB416E">
          <w:rPr>
            <w:noProof/>
            <w:webHidden/>
          </w:rPr>
          <w:instrText xml:space="preserve"> PAGEREF _Toc131801298 \h </w:instrText>
        </w:r>
        <w:r w:rsidR="00DB416E">
          <w:rPr>
            <w:noProof/>
            <w:webHidden/>
          </w:rPr>
        </w:r>
        <w:r w:rsidR="00DB416E">
          <w:rPr>
            <w:noProof/>
            <w:webHidden/>
          </w:rPr>
          <w:fldChar w:fldCharType="separate"/>
        </w:r>
        <w:r w:rsidR="00DB416E">
          <w:rPr>
            <w:noProof/>
            <w:webHidden/>
          </w:rPr>
          <w:t>236</w:t>
        </w:r>
        <w:r w:rsidR="00DB416E">
          <w:rPr>
            <w:noProof/>
            <w:webHidden/>
          </w:rPr>
          <w:fldChar w:fldCharType="end"/>
        </w:r>
      </w:hyperlink>
    </w:p>
    <w:p w14:paraId="7E1E543E" w14:textId="02B9A443" w:rsidR="00DB416E" w:rsidRDefault="00C07375">
      <w:pPr>
        <w:pStyle w:val="TJ4"/>
        <w:tabs>
          <w:tab w:val="right" w:leader="dot" w:pos="9017"/>
        </w:tabs>
        <w:rPr>
          <w:rFonts w:eastAsiaTheme="minorEastAsia" w:cstheme="minorBidi"/>
          <w:noProof/>
          <w:sz w:val="22"/>
          <w:szCs w:val="22"/>
          <w:lang w:eastAsia="hu-HU"/>
        </w:rPr>
      </w:pPr>
      <w:hyperlink w:anchor="_Toc131801299" w:history="1">
        <w:r w:rsidR="00DB416E" w:rsidRPr="00F26504">
          <w:rPr>
            <w:rStyle w:val="Hiperhivatkozs"/>
            <w:noProof/>
          </w:rPr>
          <w:t>Szilícium</w:t>
        </w:r>
        <w:r w:rsidR="00DB416E">
          <w:rPr>
            <w:noProof/>
            <w:webHidden/>
          </w:rPr>
          <w:tab/>
        </w:r>
        <w:r w:rsidR="00DB416E">
          <w:rPr>
            <w:noProof/>
            <w:webHidden/>
          </w:rPr>
          <w:fldChar w:fldCharType="begin"/>
        </w:r>
        <w:r w:rsidR="00DB416E">
          <w:rPr>
            <w:noProof/>
            <w:webHidden/>
          </w:rPr>
          <w:instrText xml:space="preserve"> PAGEREF _Toc131801299 \h </w:instrText>
        </w:r>
        <w:r w:rsidR="00DB416E">
          <w:rPr>
            <w:noProof/>
            <w:webHidden/>
          </w:rPr>
        </w:r>
        <w:r w:rsidR="00DB416E">
          <w:rPr>
            <w:noProof/>
            <w:webHidden/>
          </w:rPr>
          <w:fldChar w:fldCharType="separate"/>
        </w:r>
        <w:r w:rsidR="00DB416E">
          <w:rPr>
            <w:noProof/>
            <w:webHidden/>
          </w:rPr>
          <w:t>236</w:t>
        </w:r>
        <w:r w:rsidR="00DB416E">
          <w:rPr>
            <w:noProof/>
            <w:webHidden/>
          </w:rPr>
          <w:fldChar w:fldCharType="end"/>
        </w:r>
      </w:hyperlink>
    </w:p>
    <w:p w14:paraId="6C92DAA3" w14:textId="6BFD89DE" w:rsidR="00DB416E" w:rsidRDefault="00C07375">
      <w:pPr>
        <w:pStyle w:val="TJ4"/>
        <w:tabs>
          <w:tab w:val="right" w:leader="dot" w:pos="9017"/>
        </w:tabs>
        <w:rPr>
          <w:rFonts w:eastAsiaTheme="minorEastAsia" w:cstheme="minorBidi"/>
          <w:noProof/>
          <w:sz w:val="22"/>
          <w:szCs w:val="22"/>
          <w:lang w:eastAsia="hu-HU"/>
        </w:rPr>
      </w:pPr>
      <w:hyperlink w:anchor="_Toc131801300" w:history="1">
        <w:r w:rsidR="00DB416E" w:rsidRPr="00F26504">
          <w:rPr>
            <w:rStyle w:val="Hiperhivatkozs"/>
            <w:noProof/>
          </w:rPr>
          <w:t>Germánium</w:t>
        </w:r>
        <w:r w:rsidR="00DB416E">
          <w:rPr>
            <w:noProof/>
            <w:webHidden/>
          </w:rPr>
          <w:tab/>
        </w:r>
        <w:r w:rsidR="00DB416E">
          <w:rPr>
            <w:noProof/>
            <w:webHidden/>
          </w:rPr>
          <w:fldChar w:fldCharType="begin"/>
        </w:r>
        <w:r w:rsidR="00DB416E">
          <w:rPr>
            <w:noProof/>
            <w:webHidden/>
          </w:rPr>
          <w:instrText xml:space="preserve"> PAGEREF _Toc131801300 \h </w:instrText>
        </w:r>
        <w:r w:rsidR="00DB416E">
          <w:rPr>
            <w:noProof/>
            <w:webHidden/>
          </w:rPr>
        </w:r>
        <w:r w:rsidR="00DB416E">
          <w:rPr>
            <w:noProof/>
            <w:webHidden/>
          </w:rPr>
          <w:fldChar w:fldCharType="separate"/>
        </w:r>
        <w:r w:rsidR="00DB416E">
          <w:rPr>
            <w:noProof/>
            <w:webHidden/>
          </w:rPr>
          <w:t>237</w:t>
        </w:r>
        <w:r w:rsidR="00DB416E">
          <w:rPr>
            <w:noProof/>
            <w:webHidden/>
          </w:rPr>
          <w:fldChar w:fldCharType="end"/>
        </w:r>
      </w:hyperlink>
    </w:p>
    <w:p w14:paraId="58DA92D4" w14:textId="774A14BF" w:rsidR="00DB416E" w:rsidRDefault="00C07375">
      <w:pPr>
        <w:pStyle w:val="TJ4"/>
        <w:tabs>
          <w:tab w:val="right" w:leader="dot" w:pos="9017"/>
        </w:tabs>
        <w:rPr>
          <w:rFonts w:eastAsiaTheme="minorEastAsia" w:cstheme="minorBidi"/>
          <w:noProof/>
          <w:sz w:val="22"/>
          <w:szCs w:val="22"/>
          <w:lang w:eastAsia="hu-HU"/>
        </w:rPr>
      </w:pPr>
      <w:hyperlink w:anchor="_Toc131801301" w:history="1">
        <w:r w:rsidR="00DB416E" w:rsidRPr="00F26504">
          <w:rPr>
            <w:rStyle w:val="Hiperhivatkozs"/>
            <w:noProof/>
          </w:rPr>
          <w:t>Ón</w:t>
        </w:r>
        <w:r w:rsidR="00DB416E">
          <w:rPr>
            <w:noProof/>
            <w:webHidden/>
          </w:rPr>
          <w:tab/>
        </w:r>
        <w:r w:rsidR="00DB416E">
          <w:rPr>
            <w:noProof/>
            <w:webHidden/>
          </w:rPr>
          <w:fldChar w:fldCharType="begin"/>
        </w:r>
        <w:r w:rsidR="00DB416E">
          <w:rPr>
            <w:noProof/>
            <w:webHidden/>
          </w:rPr>
          <w:instrText xml:space="preserve"> PAGEREF _Toc131801301 \h </w:instrText>
        </w:r>
        <w:r w:rsidR="00DB416E">
          <w:rPr>
            <w:noProof/>
            <w:webHidden/>
          </w:rPr>
        </w:r>
        <w:r w:rsidR="00DB416E">
          <w:rPr>
            <w:noProof/>
            <w:webHidden/>
          </w:rPr>
          <w:fldChar w:fldCharType="separate"/>
        </w:r>
        <w:r w:rsidR="00DB416E">
          <w:rPr>
            <w:noProof/>
            <w:webHidden/>
          </w:rPr>
          <w:t>238</w:t>
        </w:r>
        <w:r w:rsidR="00DB416E">
          <w:rPr>
            <w:noProof/>
            <w:webHidden/>
          </w:rPr>
          <w:fldChar w:fldCharType="end"/>
        </w:r>
      </w:hyperlink>
    </w:p>
    <w:p w14:paraId="543FB358" w14:textId="7232DC38" w:rsidR="00DB416E" w:rsidRDefault="00C07375">
      <w:pPr>
        <w:pStyle w:val="TJ1"/>
        <w:tabs>
          <w:tab w:val="left" w:pos="1200"/>
          <w:tab w:val="right" w:leader="dot" w:pos="9017"/>
        </w:tabs>
        <w:rPr>
          <w:rFonts w:eastAsiaTheme="minorEastAsia" w:cstheme="minorBidi"/>
          <w:b w:val="0"/>
          <w:bCs w:val="0"/>
          <w:noProof/>
          <w:sz w:val="22"/>
          <w:szCs w:val="22"/>
          <w:lang w:eastAsia="hu-HU"/>
        </w:rPr>
      </w:pPr>
      <w:hyperlink w:anchor="_Toc131801302" w:history="1">
        <w:r w:rsidR="00DB416E" w:rsidRPr="00F26504">
          <w:rPr>
            <w:rStyle w:val="Hiperhivatkozs"/>
            <w:noProof/>
          </w:rPr>
          <w:t>XI.</w:t>
        </w:r>
        <w:r w:rsidR="00DB416E">
          <w:rPr>
            <w:rFonts w:eastAsiaTheme="minorEastAsia" w:cstheme="minorBidi"/>
            <w:b w:val="0"/>
            <w:bCs w:val="0"/>
            <w:noProof/>
            <w:sz w:val="22"/>
            <w:szCs w:val="22"/>
            <w:lang w:eastAsia="hu-HU"/>
          </w:rPr>
          <w:tab/>
        </w:r>
        <w:r w:rsidR="00DB416E" w:rsidRPr="00F26504">
          <w:rPr>
            <w:rStyle w:val="Hiperhivatkozs"/>
            <w:noProof/>
          </w:rPr>
          <w:t>Rúd csoport</w:t>
        </w:r>
        <w:r w:rsidR="00DB416E">
          <w:rPr>
            <w:noProof/>
            <w:webHidden/>
          </w:rPr>
          <w:tab/>
        </w:r>
        <w:r w:rsidR="00DB416E">
          <w:rPr>
            <w:noProof/>
            <w:webHidden/>
          </w:rPr>
          <w:fldChar w:fldCharType="begin"/>
        </w:r>
        <w:r w:rsidR="00DB416E">
          <w:rPr>
            <w:noProof/>
            <w:webHidden/>
          </w:rPr>
          <w:instrText xml:space="preserve"> PAGEREF _Toc131801302 \h </w:instrText>
        </w:r>
        <w:r w:rsidR="00DB416E">
          <w:rPr>
            <w:noProof/>
            <w:webHidden/>
          </w:rPr>
        </w:r>
        <w:r w:rsidR="00DB416E">
          <w:rPr>
            <w:noProof/>
            <w:webHidden/>
          </w:rPr>
          <w:fldChar w:fldCharType="separate"/>
        </w:r>
        <w:r w:rsidR="00DB416E">
          <w:rPr>
            <w:noProof/>
            <w:webHidden/>
          </w:rPr>
          <w:t>241</w:t>
        </w:r>
        <w:r w:rsidR="00DB416E">
          <w:rPr>
            <w:noProof/>
            <w:webHidden/>
          </w:rPr>
          <w:fldChar w:fldCharType="end"/>
        </w:r>
      </w:hyperlink>
    </w:p>
    <w:p w14:paraId="2AD01920" w14:textId="3CEE0846" w:rsidR="00DB416E" w:rsidRDefault="00C07375">
      <w:pPr>
        <w:pStyle w:val="TJ3"/>
        <w:tabs>
          <w:tab w:val="left" w:pos="3248"/>
          <w:tab w:val="right" w:leader="dot" w:pos="9017"/>
        </w:tabs>
        <w:rPr>
          <w:rFonts w:eastAsiaTheme="minorEastAsia" w:cstheme="minorBidi"/>
          <w:noProof/>
          <w:sz w:val="22"/>
          <w:szCs w:val="22"/>
          <w:lang w:eastAsia="hu-HU"/>
        </w:rPr>
      </w:pPr>
      <w:hyperlink w:anchor="_Toc131801303" w:history="1">
        <w:r w:rsidR="00DB416E" w:rsidRPr="00F26504">
          <w:rPr>
            <w:rStyle w:val="Hiperhivatkozs"/>
            <w:noProof/>
          </w:rPr>
          <w:t>RENDSZÁM: 26, 27, 28</w:t>
        </w:r>
        <w:r w:rsidR="00DB416E">
          <w:rPr>
            <w:rFonts w:eastAsiaTheme="minorEastAsia" w:cstheme="minorBidi"/>
            <w:noProof/>
            <w:sz w:val="22"/>
            <w:szCs w:val="22"/>
            <w:lang w:eastAsia="hu-HU"/>
          </w:rPr>
          <w:tab/>
        </w:r>
        <w:r w:rsidR="00DB416E" w:rsidRPr="00F26504">
          <w:rPr>
            <w:rStyle w:val="Hiperhivatkozs"/>
            <w:noProof/>
          </w:rPr>
          <w:t>VAS, KOBALT, NIKKEL</w:t>
        </w:r>
        <w:r w:rsidR="00DB416E">
          <w:rPr>
            <w:noProof/>
            <w:webHidden/>
          </w:rPr>
          <w:tab/>
        </w:r>
        <w:r w:rsidR="00DB416E">
          <w:rPr>
            <w:noProof/>
            <w:webHidden/>
          </w:rPr>
          <w:fldChar w:fldCharType="begin"/>
        </w:r>
        <w:r w:rsidR="00DB416E">
          <w:rPr>
            <w:noProof/>
            <w:webHidden/>
          </w:rPr>
          <w:instrText xml:space="preserve"> PAGEREF _Toc131801303 \h </w:instrText>
        </w:r>
        <w:r w:rsidR="00DB416E">
          <w:rPr>
            <w:noProof/>
            <w:webHidden/>
          </w:rPr>
        </w:r>
        <w:r w:rsidR="00DB416E">
          <w:rPr>
            <w:noProof/>
            <w:webHidden/>
          </w:rPr>
          <w:fldChar w:fldCharType="separate"/>
        </w:r>
        <w:r w:rsidR="00DB416E">
          <w:rPr>
            <w:noProof/>
            <w:webHidden/>
          </w:rPr>
          <w:t>242</w:t>
        </w:r>
        <w:r w:rsidR="00DB416E">
          <w:rPr>
            <w:noProof/>
            <w:webHidden/>
          </w:rPr>
          <w:fldChar w:fldCharType="end"/>
        </w:r>
      </w:hyperlink>
    </w:p>
    <w:p w14:paraId="0C60B885" w14:textId="40430A7C" w:rsidR="00DB416E" w:rsidRDefault="00C07375">
      <w:pPr>
        <w:pStyle w:val="TJ3"/>
        <w:tabs>
          <w:tab w:val="left" w:pos="3248"/>
          <w:tab w:val="right" w:leader="dot" w:pos="9017"/>
        </w:tabs>
        <w:rPr>
          <w:rFonts w:eastAsiaTheme="minorEastAsia" w:cstheme="minorBidi"/>
          <w:noProof/>
          <w:sz w:val="22"/>
          <w:szCs w:val="22"/>
          <w:lang w:eastAsia="hu-HU"/>
        </w:rPr>
      </w:pPr>
      <w:hyperlink w:anchor="_Toc131801304" w:history="1">
        <w:r w:rsidR="00DB416E" w:rsidRPr="00F26504">
          <w:rPr>
            <w:rStyle w:val="Hiperhivatkozs"/>
            <w:noProof/>
          </w:rPr>
          <w:t>RENDSZÁM: 44, 45, 46</w:t>
        </w:r>
        <w:r w:rsidR="00DB416E">
          <w:rPr>
            <w:rFonts w:eastAsiaTheme="minorEastAsia" w:cstheme="minorBidi"/>
            <w:noProof/>
            <w:sz w:val="22"/>
            <w:szCs w:val="22"/>
            <w:lang w:eastAsia="hu-HU"/>
          </w:rPr>
          <w:tab/>
        </w:r>
        <w:r w:rsidR="00DB416E" w:rsidRPr="00F26504">
          <w:rPr>
            <w:rStyle w:val="Hiperhivatkozs"/>
            <w:noProof/>
          </w:rPr>
          <w:t xml:space="preserve"> RUTÉNIUM, RÓDIUM, PALLÁDIUM</w:t>
        </w:r>
        <w:r w:rsidR="00DB416E">
          <w:rPr>
            <w:noProof/>
            <w:webHidden/>
          </w:rPr>
          <w:tab/>
        </w:r>
        <w:r w:rsidR="00DB416E">
          <w:rPr>
            <w:noProof/>
            <w:webHidden/>
          </w:rPr>
          <w:fldChar w:fldCharType="begin"/>
        </w:r>
        <w:r w:rsidR="00DB416E">
          <w:rPr>
            <w:noProof/>
            <w:webHidden/>
          </w:rPr>
          <w:instrText xml:space="preserve"> PAGEREF _Toc131801304 \h </w:instrText>
        </w:r>
        <w:r w:rsidR="00DB416E">
          <w:rPr>
            <w:noProof/>
            <w:webHidden/>
          </w:rPr>
        </w:r>
        <w:r w:rsidR="00DB416E">
          <w:rPr>
            <w:noProof/>
            <w:webHidden/>
          </w:rPr>
          <w:fldChar w:fldCharType="separate"/>
        </w:r>
        <w:r w:rsidR="00DB416E">
          <w:rPr>
            <w:noProof/>
            <w:webHidden/>
          </w:rPr>
          <w:t>244</w:t>
        </w:r>
        <w:r w:rsidR="00DB416E">
          <w:rPr>
            <w:noProof/>
            <w:webHidden/>
          </w:rPr>
          <w:fldChar w:fldCharType="end"/>
        </w:r>
      </w:hyperlink>
    </w:p>
    <w:p w14:paraId="75937C43" w14:textId="20CFD823" w:rsidR="00DB416E" w:rsidRDefault="00C07375">
      <w:pPr>
        <w:pStyle w:val="TJ3"/>
        <w:tabs>
          <w:tab w:val="left" w:pos="3248"/>
          <w:tab w:val="right" w:leader="dot" w:pos="9017"/>
        </w:tabs>
        <w:rPr>
          <w:rFonts w:eastAsiaTheme="minorEastAsia" w:cstheme="minorBidi"/>
          <w:noProof/>
          <w:sz w:val="22"/>
          <w:szCs w:val="22"/>
          <w:lang w:eastAsia="hu-HU"/>
        </w:rPr>
      </w:pPr>
      <w:hyperlink w:anchor="_Toc131801305" w:history="1">
        <w:r w:rsidR="00DB416E" w:rsidRPr="00F26504">
          <w:rPr>
            <w:rStyle w:val="Hiperhivatkozs"/>
            <w:noProof/>
          </w:rPr>
          <w:t>RENDSZÁM: 76, 77, 78</w:t>
        </w:r>
        <w:r w:rsidR="00DB416E">
          <w:rPr>
            <w:rFonts w:eastAsiaTheme="minorEastAsia" w:cstheme="minorBidi"/>
            <w:noProof/>
            <w:sz w:val="22"/>
            <w:szCs w:val="22"/>
            <w:lang w:eastAsia="hu-HU"/>
          </w:rPr>
          <w:tab/>
        </w:r>
        <w:r w:rsidR="00DB416E" w:rsidRPr="00F26504">
          <w:rPr>
            <w:rStyle w:val="Hiperhivatkozs"/>
            <w:noProof/>
          </w:rPr>
          <w:t xml:space="preserve"> OZMIUM, IRÍDIUM, PLATINA</w:t>
        </w:r>
        <w:r w:rsidR="00DB416E">
          <w:rPr>
            <w:noProof/>
            <w:webHidden/>
          </w:rPr>
          <w:tab/>
        </w:r>
        <w:r w:rsidR="00DB416E">
          <w:rPr>
            <w:noProof/>
            <w:webHidden/>
          </w:rPr>
          <w:fldChar w:fldCharType="begin"/>
        </w:r>
        <w:r w:rsidR="00DB416E">
          <w:rPr>
            <w:noProof/>
            <w:webHidden/>
          </w:rPr>
          <w:instrText xml:space="preserve"> PAGEREF _Toc131801305 \h </w:instrText>
        </w:r>
        <w:r w:rsidR="00DB416E">
          <w:rPr>
            <w:noProof/>
            <w:webHidden/>
          </w:rPr>
        </w:r>
        <w:r w:rsidR="00DB416E">
          <w:rPr>
            <w:noProof/>
            <w:webHidden/>
          </w:rPr>
          <w:fldChar w:fldCharType="separate"/>
        </w:r>
        <w:r w:rsidR="00DB416E">
          <w:rPr>
            <w:noProof/>
            <w:webHidden/>
          </w:rPr>
          <w:t>246</w:t>
        </w:r>
        <w:r w:rsidR="00DB416E">
          <w:rPr>
            <w:noProof/>
            <w:webHidden/>
          </w:rPr>
          <w:fldChar w:fldCharType="end"/>
        </w:r>
      </w:hyperlink>
    </w:p>
    <w:p w14:paraId="36130E27" w14:textId="180AFF7A" w:rsidR="00DB416E" w:rsidRDefault="00C07375">
      <w:pPr>
        <w:pStyle w:val="TJ2"/>
        <w:tabs>
          <w:tab w:val="right" w:leader="dot" w:pos="9017"/>
        </w:tabs>
        <w:rPr>
          <w:rFonts w:eastAsiaTheme="minorEastAsia" w:cstheme="minorBidi"/>
          <w:i w:val="0"/>
          <w:iCs w:val="0"/>
          <w:noProof/>
          <w:sz w:val="22"/>
          <w:szCs w:val="22"/>
          <w:lang w:eastAsia="hu-HU"/>
        </w:rPr>
      </w:pPr>
      <w:hyperlink w:anchor="_Toc131801306" w:history="1">
        <w:r w:rsidR="00DB416E" w:rsidRPr="00F26504">
          <w:rPr>
            <w:rStyle w:val="Hiperhivatkozs"/>
            <w:noProof/>
          </w:rPr>
          <w:t>A RÚD CSOPORT TAGJAINAK BOMLÁSA</w:t>
        </w:r>
        <w:r w:rsidR="00DB416E">
          <w:rPr>
            <w:noProof/>
            <w:webHidden/>
          </w:rPr>
          <w:tab/>
        </w:r>
        <w:r w:rsidR="00DB416E">
          <w:rPr>
            <w:noProof/>
            <w:webHidden/>
          </w:rPr>
          <w:fldChar w:fldCharType="begin"/>
        </w:r>
        <w:r w:rsidR="00DB416E">
          <w:rPr>
            <w:noProof/>
            <w:webHidden/>
          </w:rPr>
          <w:instrText xml:space="preserve"> PAGEREF _Toc131801306 \h </w:instrText>
        </w:r>
        <w:r w:rsidR="00DB416E">
          <w:rPr>
            <w:noProof/>
            <w:webHidden/>
          </w:rPr>
        </w:r>
        <w:r w:rsidR="00DB416E">
          <w:rPr>
            <w:noProof/>
            <w:webHidden/>
          </w:rPr>
          <w:fldChar w:fldCharType="separate"/>
        </w:r>
        <w:r w:rsidR="00DB416E">
          <w:rPr>
            <w:noProof/>
            <w:webHidden/>
          </w:rPr>
          <w:t>248</w:t>
        </w:r>
        <w:r w:rsidR="00DB416E">
          <w:rPr>
            <w:noProof/>
            <w:webHidden/>
          </w:rPr>
          <w:fldChar w:fldCharType="end"/>
        </w:r>
      </w:hyperlink>
    </w:p>
    <w:p w14:paraId="1412B2BB" w14:textId="5F7E13B2" w:rsidR="00DB416E" w:rsidRDefault="00C07375">
      <w:pPr>
        <w:pStyle w:val="TJ4"/>
        <w:tabs>
          <w:tab w:val="right" w:leader="dot" w:pos="9017"/>
        </w:tabs>
        <w:rPr>
          <w:rFonts w:eastAsiaTheme="minorEastAsia" w:cstheme="minorBidi"/>
          <w:noProof/>
          <w:sz w:val="22"/>
          <w:szCs w:val="22"/>
          <w:lang w:eastAsia="hu-HU"/>
        </w:rPr>
      </w:pPr>
      <w:hyperlink w:anchor="_Toc131801307" w:history="1">
        <w:r w:rsidR="00DB416E" w:rsidRPr="00F26504">
          <w:rPr>
            <w:rStyle w:val="Hiperhivatkozs"/>
            <w:noProof/>
          </w:rPr>
          <w:t>Vas</w:t>
        </w:r>
        <w:r w:rsidR="00DB416E">
          <w:rPr>
            <w:noProof/>
            <w:webHidden/>
          </w:rPr>
          <w:tab/>
        </w:r>
        <w:r w:rsidR="00DB416E">
          <w:rPr>
            <w:noProof/>
            <w:webHidden/>
          </w:rPr>
          <w:fldChar w:fldCharType="begin"/>
        </w:r>
        <w:r w:rsidR="00DB416E">
          <w:rPr>
            <w:noProof/>
            <w:webHidden/>
          </w:rPr>
          <w:instrText xml:space="preserve"> PAGEREF _Toc131801307 \h </w:instrText>
        </w:r>
        <w:r w:rsidR="00DB416E">
          <w:rPr>
            <w:noProof/>
            <w:webHidden/>
          </w:rPr>
        </w:r>
        <w:r w:rsidR="00DB416E">
          <w:rPr>
            <w:noProof/>
            <w:webHidden/>
          </w:rPr>
          <w:fldChar w:fldCharType="separate"/>
        </w:r>
        <w:r w:rsidR="00DB416E">
          <w:rPr>
            <w:noProof/>
            <w:webHidden/>
          </w:rPr>
          <w:t>248</w:t>
        </w:r>
        <w:r w:rsidR="00DB416E">
          <w:rPr>
            <w:noProof/>
            <w:webHidden/>
          </w:rPr>
          <w:fldChar w:fldCharType="end"/>
        </w:r>
      </w:hyperlink>
    </w:p>
    <w:p w14:paraId="2C5F6B21" w14:textId="0140C548" w:rsidR="00DB416E" w:rsidRDefault="00C07375">
      <w:pPr>
        <w:pStyle w:val="TJ4"/>
        <w:tabs>
          <w:tab w:val="right" w:leader="dot" w:pos="9017"/>
        </w:tabs>
        <w:rPr>
          <w:rFonts w:eastAsiaTheme="minorEastAsia" w:cstheme="minorBidi"/>
          <w:noProof/>
          <w:sz w:val="22"/>
          <w:szCs w:val="22"/>
          <w:lang w:eastAsia="hu-HU"/>
        </w:rPr>
      </w:pPr>
      <w:hyperlink w:anchor="_Toc131801308" w:history="1">
        <w:r w:rsidR="00DB416E" w:rsidRPr="00F26504">
          <w:rPr>
            <w:rStyle w:val="Hiperhivatkozs"/>
            <w:noProof/>
          </w:rPr>
          <w:t>Kobalt</w:t>
        </w:r>
        <w:r w:rsidR="00DB416E">
          <w:rPr>
            <w:noProof/>
            <w:webHidden/>
          </w:rPr>
          <w:tab/>
        </w:r>
        <w:r w:rsidR="00DB416E">
          <w:rPr>
            <w:noProof/>
            <w:webHidden/>
          </w:rPr>
          <w:fldChar w:fldCharType="begin"/>
        </w:r>
        <w:r w:rsidR="00DB416E">
          <w:rPr>
            <w:noProof/>
            <w:webHidden/>
          </w:rPr>
          <w:instrText xml:space="preserve"> PAGEREF _Toc131801308 \h </w:instrText>
        </w:r>
        <w:r w:rsidR="00DB416E">
          <w:rPr>
            <w:noProof/>
            <w:webHidden/>
          </w:rPr>
        </w:r>
        <w:r w:rsidR="00DB416E">
          <w:rPr>
            <w:noProof/>
            <w:webHidden/>
          </w:rPr>
          <w:fldChar w:fldCharType="separate"/>
        </w:r>
        <w:r w:rsidR="00DB416E">
          <w:rPr>
            <w:noProof/>
            <w:webHidden/>
          </w:rPr>
          <w:t>248</w:t>
        </w:r>
        <w:r w:rsidR="00DB416E">
          <w:rPr>
            <w:noProof/>
            <w:webHidden/>
          </w:rPr>
          <w:fldChar w:fldCharType="end"/>
        </w:r>
      </w:hyperlink>
    </w:p>
    <w:p w14:paraId="639D977E" w14:textId="18E50480" w:rsidR="00DB416E" w:rsidRDefault="00C07375">
      <w:pPr>
        <w:pStyle w:val="TJ4"/>
        <w:tabs>
          <w:tab w:val="right" w:leader="dot" w:pos="9017"/>
        </w:tabs>
        <w:rPr>
          <w:rFonts w:eastAsiaTheme="minorEastAsia" w:cstheme="minorBidi"/>
          <w:noProof/>
          <w:sz w:val="22"/>
          <w:szCs w:val="22"/>
          <w:lang w:eastAsia="hu-HU"/>
        </w:rPr>
      </w:pPr>
      <w:hyperlink w:anchor="_Toc131801309" w:history="1">
        <w:r w:rsidR="00DB416E" w:rsidRPr="00F26504">
          <w:rPr>
            <w:rStyle w:val="Hiperhivatkozs"/>
            <w:noProof/>
          </w:rPr>
          <w:t>Nikkel</w:t>
        </w:r>
        <w:r w:rsidR="00DB416E">
          <w:rPr>
            <w:noProof/>
            <w:webHidden/>
          </w:rPr>
          <w:tab/>
        </w:r>
        <w:r w:rsidR="00DB416E">
          <w:rPr>
            <w:noProof/>
            <w:webHidden/>
          </w:rPr>
          <w:fldChar w:fldCharType="begin"/>
        </w:r>
        <w:r w:rsidR="00DB416E">
          <w:rPr>
            <w:noProof/>
            <w:webHidden/>
          </w:rPr>
          <w:instrText xml:space="preserve"> PAGEREF _Toc131801309 \h </w:instrText>
        </w:r>
        <w:r w:rsidR="00DB416E">
          <w:rPr>
            <w:noProof/>
            <w:webHidden/>
          </w:rPr>
        </w:r>
        <w:r w:rsidR="00DB416E">
          <w:rPr>
            <w:noProof/>
            <w:webHidden/>
          </w:rPr>
          <w:fldChar w:fldCharType="separate"/>
        </w:r>
        <w:r w:rsidR="00DB416E">
          <w:rPr>
            <w:noProof/>
            <w:webHidden/>
          </w:rPr>
          <w:t>249</w:t>
        </w:r>
        <w:r w:rsidR="00DB416E">
          <w:rPr>
            <w:noProof/>
            <w:webHidden/>
          </w:rPr>
          <w:fldChar w:fldCharType="end"/>
        </w:r>
      </w:hyperlink>
    </w:p>
    <w:p w14:paraId="2FC9BA0E" w14:textId="4D240C65" w:rsidR="00DB416E" w:rsidRDefault="00C07375">
      <w:pPr>
        <w:pStyle w:val="TJ1"/>
        <w:tabs>
          <w:tab w:val="left" w:pos="1440"/>
          <w:tab w:val="right" w:leader="dot" w:pos="9017"/>
        </w:tabs>
        <w:rPr>
          <w:rFonts w:eastAsiaTheme="minorEastAsia" w:cstheme="minorBidi"/>
          <w:b w:val="0"/>
          <w:bCs w:val="0"/>
          <w:noProof/>
          <w:sz w:val="22"/>
          <w:szCs w:val="22"/>
          <w:lang w:eastAsia="hu-HU"/>
        </w:rPr>
      </w:pPr>
      <w:hyperlink w:anchor="_Toc131801310" w:history="1">
        <w:r w:rsidR="00DB416E" w:rsidRPr="00F26504">
          <w:rPr>
            <w:rStyle w:val="Hiperhivatkozs"/>
            <w:noProof/>
          </w:rPr>
          <w:t>XII.</w:t>
        </w:r>
        <w:r w:rsidR="00DB416E">
          <w:rPr>
            <w:rFonts w:eastAsiaTheme="minorEastAsia" w:cstheme="minorBidi"/>
            <w:b w:val="0"/>
            <w:bCs w:val="0"/>
            <w:noProof/>
            <w:sz w:val="22"/>
            <w:szCs w:val="22"/>
            <w:lang w:eastAsia="hu-HU"/>
          </w:rPr>
          <w:tab/>
        </w:r>
        <w:r w:rsidR="00DB416E" w:rsidRPr="00F26504">
          <w:rPr>
            <w:rStyle w:val="Hiperhivatkozs"/>
            <w:noProof/>
          </w:rPr>
          <w:t>Csillag csoport</w:t>
        </w:r>
        <w:r w:rsidR="00DB416E">
          <w:rPr>
            <w:noProof/>
            <w:webHidden/>
          </w:rPr>
          <w:tab/>
        </w:r>
        <w:r w:rsidR="00DB416E">
          <w:rPr>
            <w:noProof/>
            <w:webHidden/>
          </w:rPr>
          <w:fldChar w:fldCharType="begin"/>
        </w:r>
        <w:r w:rsidR="00DB416E">
          <w:rPr>
            <w:noProof/>
            <w:webHidden/>
          </w:rPr>
          <w:instrText xml:space="preserve"> PAGEREF _Toc131801310 \h </w:instrText>
        </w:r>
        <w:r w:rsidR="00DB416E">
          <w:rPr>
            <w:noProof/>
            <w:webHidden/>
          </w:rPr>
        </w:r>
        <w:r w:rsidR="00DB416E">
          <w:rPr>
            <w:noProof/>
            <w:webHidden/>
          </w:rPr>
          <w:fldChar w:fldCharType="separate"/>
        </w:r>
        <w:r w:rsidR="00DB416E">
          <w:rPr>
            <w:noProof/>
            <w:webHidden/>
          </w:rPr>
          <w:t>251</w:t>
        </w:r>
        <w:r w:rsidR="00DB416E">
          <w:rPr>
            <w:noProof/>
            <w:webHidden/>
          </w:rPr>
          <w:fldChar w:fldCharType="end"/>
        </w:r>
      </w:hyperlink>
    </w:p>
    <w:p w14:paraId="68F37989" w14:textId="6C983FEE" w:rsidR="00DB416E" w:rsidRDefault="00C07375">
      <w:pPr>
        <w:pStyle w:val="TJ3"/>
        <w:tabs>
          <w:tab w:val="left" w:pos="2652"/>
          <w:tab w:val="right" w:leader="dot" w:pos="9017"/>
        </w:tabs>
        <w:rPr>
          <w:rFonts w:eastAsiaTheme="minorEastAsia" w:cstheme="minorBidi"/>
          <w:noProof/>
          <w:sz w:val="22"/>
          <w:szCs w:val="22"/>
          <w:lang w:eastAsia="hu-HU"/>
        </w:rPr>
      </w:pPr>
      <w:hyperlink w:anchor="_Toc131801311" w:history="1">
        <w:r w:rsidR="00DB416E" w:rsidRPr="00F26504">
          <w:rPr>
            <w:rStyle w:val="Hiperhivatkozs"/>
            <w:noProof/>
          </w:rPr>
          <w:t>RENDSZÁM: 10</w:t>
        </w:r>
        <w:r w:rsidR="00DB416E">
          <w:rPr>
            <w:rFonts w:eastAsiaTheme="minorEastAsia" w:cstheme="minorBidi"/>
            <w:noProof/>
            <w:sz w:val="22"/>
            <w:szCs w:val="22"/>
            <w:lang w:eastAsia="hu-HU"/>
          </w:rPr>
          <w:tab/>
        </w:r>
        <w:r w:rsidR="00DB416E" w:rsidRPr="00F26504">
          <w:rPr>
            <w:rStyle w:val="Hiperhivatkozs"/>
            <w:noProof/>
          </w:rPr>
          <w:t xml:space="preserve"> NEON</w:t>
        </w:r>
        <w:r w:rsidR="00DB416E">
          <w:rPr>
            <w:noProof/>
            <w:webHidden/>
          </w:rPr>
          <w:tab/>
        </w:r>
        <w:r w:rsidR="00DB416E">
          <w:rPr>
            <w:noProof/>
            <w:webHidden/>
          </w:rPr>
          <w:fldChar w:fldCharType="begin"/>
        </w:r>
        <w:r w:rsidR="00DB416E">
          <w:rPr>
            <w:noProof/>
            <w:webHidden/>
          </w:rPr>
          <w:instrText xml:space="preserve"> PAGEREF _Toc131801311 \h </w:instrText>
        </w:r>
        <w:r w:rsidR="00DB416E">
          <w:rPr>
            <w:noProof/>
            <w:webHidden/>
          </w:rPr>
        </w:r>
        <w:r w:rsidR="00DB416E">
          <w:rPr>
            <w:noProof/>
            <w:webHidden/>
          </w:rPr>
          <w:fldChar w:fldCharType="separate"/>
        </w:r>
        <w:r w:rsidR="00DB416E">
          <w:rPr>
            <w:noProof/>
            <w:webHidden/>
          </w:rPr>
          <w:t>252</w:t>
        </w:r>
        <w:r w:rsidR="00DB416E">
          <w:rPr>
            <w:noProof/>
            <w:webHidden/>
          </w:rPr>
          <w:fldChar w:fldCharType="end"/>
        </w:r>
      </w:hyperlink>
    </w:p>
    <w:p w14:paraId="5F8A5D6D" w14:textId="21CEFC53" w:rsidR="00DB416E" w:rsidRDefault="00C07375">
      <w:pPr>
        <w:pStyle w:val="TJ4"/>
        <w:tabs>
          <w:tab w:val="right" w:leader="dot" w:pos="9017"/>
        </w:tabs>
        <w:rPr>
          <w:rFonts w:eastAsiaTheme="minorEastAsia" w:cstheme="minorBidi"/>
          <w:noProof/>
          <w:sz w:val="22"/>
          <w:szCs w:val="22"/>
          <w:lang w:eastAsia="hu-HU"/>
        </w:rPr>
      </w:pPr>
      <w:hyperlink w:anchor="_Toc131801312" w:history="1">
        <w:r w:rsidR="00DB416E" w:rsidRPr="00F26504">
          <w:rPr>
            <w:rStyle w:val="Hiperhivatkozs"/>
            <w:noProof/>
          </w:rPr>
          <w:t>A Neon egy izotópja</w:t>
        </w:r>
        <w:r w:rsidR="00DB416E">
          <w:rPr>
            <w:noProof/>
            <w:webHidden/>
          </w:rPr>
          <w:tab/>
        </w:r>
        <w:r w:rsidR="00DB416E">
          <w:rPr>
            <w:noProof/>
            <w:webHidden/>
          </w:rPr>
          <w:fldChar w:fldCharType="begin"/>
        </w:r>
        <w:r w:rsidR="00DB416E">
          <w:rPr>
            <w:noProof/>
            <w:webHidden/>
          </w:rPr>
          <w:instrText xml:space="preserve"> PAGEREF _Toc131801312 \h </w:instrText>
        </w:r>
        <w:r w:rsidR="00DB416E">
          <w:rPr>
            <w:noProof/>
            <w:webHidden/>
          </w:rPr>
        </w:r>
        <w:r w:rsidR="00DB416E">
          <w:rPr>
            <w:noProof/>
            <w:webHidden/>
          </w:rPr>
          <w:fldChar w:fldCharType="separate"/>
        </w:r>
        <w:r w:rsidR="00DB416E">
          <w:rPr>
            <w:noProof/>
            <w:webHidden/>
          </w:rPr>
          <w:t>253</w:t>
        </w:r>
        <w:r w:rsidR="00DB416E">
          <w:rPr>
            <w:noProof/>
            <w:webHidden/>
          </w:rPr>
          <w:fldChar w:fldCharType="end"/>
        </w:r>
      </w:hyperlink>
    </w:p>
    <w:p w14:paraId="5A2F0493" w14:textId="4E450272" w:rsidR="00DB416E" w:rsidRDefault="00C07375">
      <w:pPr>
        <w:pStyle w:val="TJ3"/>
        <w:tabs>
          <w:tab w:val="left" w:pos="2652"/>
          <w:tab w:val="right" w:leader="dot" w:pos="9017"/>
        </w:tabs>
        <w:rPr>
          <w:rFonts w:eastAsiaTheme="minorEastAsia" w:cstheme="minorBidi"/>
          <w:noProof/>
          <w:sz w:val="22"/>
          <w:szCs w:val="22"/>
          <w:lang w:eastAsia="hu-HU"/>
        </w:rPr>
      </w:pPr>
      <w:hyperlink w:anchor="_Toc131801313" w:history="1">
        <w:r w:rsidR="00DB416E" w:rsidRPr="00F26504">
          <w:rPr>
            <w:rStyle w:val="Hiperhivatkozs"/>
            <w:noProof/>
          </w:rPr>
          <w:t>RENDSZÁM: 18</w:t>
        </w:r>
        <w:r w:rsidR="00DB416E">
          <w:rPr>
            <w:rFonts w:eastAsiaTheme="minorEastAsia" w:cstheme="minorBidi"/>
            <w:noProof/>
            <w:sz w:val="22"/>
            <w:szCs w:val="22"/>
            <w:lang w:eastAsia="hu-HU"/>
          </w:rPr>
          <w:tab/>
        </w:r>
        <w:r w:rsidR="00DB416E" w:rsidRPr="00F26504">
          <w:rPr>
            <w:rStyle w:val="Hiperhivatkozs"/>
            <w:noProof/>
          </w:rPr>
          <w:t xml:space="preserve"> ARGON</w:t>
        </w:r>
        <w:r w:rsidR="00DB416E">
          <w:rPr>
            <w:noProof/>
            <w:webHidden/>
          </w:rPr>
          <w:tab/>
        </w:r>
        <w:r w:rsidR="00DB416E">
          <w:rPr>
            <w:noProof/>
            <w:webHidden/>
          </w:rPr>
          <w:fldChar w:fldCharType="begin"/>
        </w:r>
        <w:r w:rsidR="00DB416E">
          <w:rPr>
            <w:noProof/>
            <w:webHidden/>
          </w:rPr>
          <w:instrText xml:space="preserve"> PAGEREF _Toc131801313 \h </w:instrText>
        </w:r>
        <w:r w:rsidR="00DB416E">
          <w:rPr>
            <w:noProof/>
            <w:webHidden/>
          </w:rPr>
        </w:r>
        <w:r w:rsidR="00DB416E">
          <w:rPr>
            <w:noProof/>
            <w:webHidden/>
          </w:rPr>
          <w:fldChar w:fldCharType="separate"/>
        </w:r>
        <w:r w:rsidR="00DB416E">
          <w:rPr>
            <w:noProof/>
            <w:webHidden/>
          </w:rPr>
          <w:t>254</w:t>
        </w:r>
        <w:r w:rsidR="00DB416E">
          <w:rPr>
            <w:noProof/>
            <w:webHidden/>
          </w:rPr>
          <w:fldChar w:fldCharType="end"/>
        </w:r>
      </w:hyperlink>
    </w:p>
    <w:p w14:paraId="58CF5D68" w14:textId="75B508A5" w:rsidR="00DB416E" w:rsidRDefault="00C07375">
      <w:pPr>
        <w:pStyle w:val="TJ4"/>
        <w:tabs>
          <w:tab w:val="right" w:leader="dot" w:pos="9017"/>
        </w:tabs>
        <w:rPr>
          <w:rFonts w:eastAsiaTheme="minorEastAsia" w:cstheme="minorBidi"/>
          <w:noProof/>
          <w:sz w:val="22"/>
          <w:szCs w:val="22"/>
          <w:lang w:eastAsia="hu-HU"/>
        </w:rPr>
      </w:pPr>
      <w:hyperlink w:anchor="_Toc131801314" w:history="1">
        <w:r w:rsidR="00DB416E" w:rsidRPr="00F26504">
          <w:rPr>
            <w:rStyle w:val="Hiperhivatkozs"/>
            <w:noProof/>
          </w:rPr>
          <w:t>Meta-Argon</w:t>
        </w:r>
        <w:r w:rsidR="00DB416E">
          <w:rPr>
            <w:noProof/>
            <w:webHidden/>
          </w:rPr>
          <w:tab/>
        </w:r>
        <w:r w:rsidR="00DB416E">
          <w:rPr>
            <w:noProof/>
            <w:webHidden/>
          </w:rPr>
          <w:fldChar w:fldCharType="begin"/>
        </w:r>
        <w:r w:rsidR="00DB416E">
          <w:rPr>
            <w:noProof/>
            <w:webHidden/>
          </w:rPr>
          <w:instrText xml:space="preserve"> PAGEREF _Toc131801314 \h </w:instrText>
        </w:r>
        <w:r w:rsidR="00DB416E">
          <w:rPr>
            <w:noProof/>
            <w:webHidden/>
          </w:rPr>
        </w:r>
        <w:r w:rsidR="00DB416E">
          <w:rPr>
            <w:noProof/>
            <w:webHidden/>
          </w:rPr>
          <w:fldChar w:fldCharType="separate"/>
        </w:r>
        <w:r w:rsidR="00DB416E">
          <w:rPr>
            <w:noProof/>
            <w:webHidden/>
          </w:rPr>
          <w:t>254</w:t>
        </w:r>
        <w:r w:rsidR="00DB416E">
          <w:rPr>
            <w:noProof/>
            <w:webHidden/>
          </w:rPr>
          <w:fldChar w:fldCharType="end"/>
        </w:r>
      </w:hyperlink>
    </w:p>
    <w:p w14:paraId="263F4F1A" w14:textId="74792D69" w:rsidR="00DB416E" w:rsidRDefault="00C07375">
      <w:pPr>
        <w:pStyle w:val="TJ3"/>
        <w:tabs>
          <w:tab w:val="left" w:pos="2652"/>
          <w:tab w:val="right" w:leader="dot" w:pos="9017"/>
        </w:tabs>
        <w:rPr>
          <w:rFonts w:eastAsiaTheme="minorEastAsia" w:cstheme="minorBidi"/>
          <w:noProof/>
          <w:sz w:val="22"/>
          <w:szCs w:val="22"/>
          <w:lang w:eastAsia="hu-HU"/>
        </w:rPr>
      </w:pPr>
      <w:hyperlink w:anchor="_Toc131801315" w:history="1">
        <w:r w:rsidR="00DB416E" w:rsidRPr="00F26504">
          <w:rPr>
            <w:rStyle w:val="Hiperhivatkozs"/>
            <w:noProof/>
          </w:rPr>
          <w:t>RENDSZÁM: 36</w:t>
        </w:r>
        <w:r w:rsidR="00DB416E">
          <w:rPr>
            <w:rFonts w:eastAsiaTheme="minorEastAsia" w:cstheme="minorBidi"/>
            <w:noProof/>
            <w:sz w:val="22"/>
            <w:szCs w:val="22"/>
            <w:lang w:eastAsia="hu-HU"/>
          </w:rPr>
          <w:tab/>
        </w:r>
        <w:r w:rsidR="00DB416E" w:rsidRPr="00F26504">
          <w:rPr>
            <w:rStyle w:val="Hiperhivatkozs"/>
            <w:noProof/>
          </w:rPr>
          <w:t xml:space="preserve"> KRIPTON</w:t>
        </w:r>
        <w:r w:rsidR="00DB416E">
          <w:rPr>
            <w:noProof/>
            <w:webHidden/>
          </w:rPr>
          <w:tab/>
        </w:r>
        <w:r w:rsidR="00DB416E">
          <w:rPr>
            <w:noProof/>
            <w:webHidden/>
          </w:rPr>
          <w:fldChar w:fldCharType="begin"/>
        </w:r>
        <w:r w:rsidR="00DB416E">
          <w:rPr>
            <w:noProof/>
            <w:webHidden/>
          </w:rPr>
          <w:instrText xml:space="preserve"> PAGEREF _Toc131801315 \h </w:instrText>
        </w:r>
        <w:r w:rsidR="00DB416E">
          <w:rPr>
            <w:noProof/>
            <w:webHidden/>
          </w:rPr>
        </w:r>
        <w:r w:rsidR="00DB416E">
          <w:rPr>
            <w:noProof/>
            <w:webHidden/>
          </w:rPr>
          <w:fldChar w:fldCharType="separate"/>
        </w:r>
        <w:r w:rsidR="00DB416E">
          <w:rPr>
            <w:noProof/>
            <w:webHidden/>
          </w:rPr>
          <w:t>256</w:t>
        </w:r>
        <w:r w:rsidR="00DB416E">
          <w:rPr>
            <w:noProof/>
            <w:webHidden/>
          </w:rPr>
          <w:fldChar w:fldCharType="end"/>
        </w:r>
      </w:hyperlink>
    </w:p>
    <w:p w14:paraId="65CA56A2" w14:textId="653C3AB8" w:rsidR="00DB416E" w:rsidRDefault="00C07375">
      <w:pPr>
        <w:pStyle w:val="TJ4"/>
        <w:tabs>
          <w:tab w:val="right" w:leader="dot" w:pos="9017"/>
        </w:tabs>
        <w:rPr>
          <w:rFonts w:eastAsiaTheme="minorEastAsia" w:cstheme="minorBidi"/>
          <w:noProof/>
          <w:sz w:val="22"/>
          <w:szCs w:val="22"/>
          <w:lang w:eastAsia="hu-HU"/>
        </w:rPr>
      </w:pPr>
      <w:hyperlink w:anchor="_Toc131801316" w:history="1">
        <w:r w:rsidR="00DB416E" w:rsidRPr="00F26504">
          <w:rPr>
            <w:rStyle w:val="Hiperhivatkozs"/>
            <w:noProof/>
          </w:rPr>
          <w:t>Meta-Kripton</w:t>
        </w:r>
        <w:r w:rsidR="00DB416E">
          <w:rPr>
            <w:noProof/>
            <w:webHidden/>
          </w:rPr>
          <w:tab/>
        </w:r>
        <w:r w:rsidR="00DB416E">
          <w:rPr>
            <w:noProof/>
            <w:webHidden/>
          </w:rPr>
          <w:fldChar w:fldCharType="begin"/>
        </w:r>
        <w:r w:rsidR="00DB416E">
          <w:rPr>
            <w:noProof/>
            <w:webHidden/>
          </w:rPr>
          <w:instrText xml:space="preserve"> PAGEREF _Toc131801316 \h </w:instrText>
        </w:r>
        <w:r w:rsidR="00DB416E">
          <w:rPr>
            <w:noProof/>
            <w:webHidden/>
          </w:rPr>
        </w:r>
        <w:r w:rsidR="00DB416E">
          <w:rPr>
            <w:noProof/>
            <w:webHidden/>
          </w:rPr>
          <w:fldChar w:fldCharType="separate"/>
        </w:r>
        <w:r w:rsidR="00DB416E">
          <w:rPr>
            <w:noProof/>
            <w:webHidden/>
          </w:rPr>
          <w:t>256</w:t>
        </w:r>
        <w:r w:rsidR="00DB416E">
          <w:rPr>
            <w:noProof/>
            <w:webHidden/>
          </w:rPr>
          <w:fldChar w:fldCharType="end"/>
        </w:r>
      </w:hyperlink>
    </w:p>
    <w:p w14:paraId="1E6A7BEA" w14:textId="305E08B8" w:rsidR="00DB416E" w:rsidRDefault="00C07375">
      <w:pPr>
        <w:pStyle w:val="TJ3"/>
        <w:tabs>
          <w:tab w:val="left" w:pos="2652"/>
          <w:tab w:val="right" w:leader="dot" w:pos="9017"/>
        </w:tabs>
        <w:rPr>
          <w:rFonts w:eastAsiaTheme="minorEastAsia" w:cstheme="minorBidi"/>
          <w:noProof/>
          <w:sz w:val="22"/>
          <w:szCs w:val="22"/>
          <w:lang w:eastAsia="hu-HU"/>
        </w:rPr>
      </w:pPr>
      <w:hyperlink w:anchor="_Toc131801317" w:history="1">
        <w:r w:rsidR="00DB416E" w:rsidRPr="00F26504">
          <w:rPr>
            <w:rStyle w:val="Hiperhivatkozs"/>
            <w:noProof/>
          </w:rPr>
          <w:t>RENDSZÁM: 54</w:t>
        </w:r>
        <w:r w:rsidR="00DB416E">
          <w:rPr>
            <w:rFonts w:eastAsiaTheme="minorEastAsia" w:cstheme="minorBidi"/>
            <w:noProof/>
            <w:sz w:val="22"/>
            <w:szCs w:val="22"/>
            <w:lang w:eastAsia="hu-HU"/>
          </w:rPr>
          <w:tab/>
        </w:r>
        <w:r w:rsidR="00DB416E" w:rsidRPr="00F26504">
          <w:rPr>
            <w:rStyle w:val="Hiperhivatkozs"/>
            <w:noProof/>
          </w:rPr>
          <w:t xml:space="preserve"> XENON</w:t>
        </w:r>
        <w:r w:rsidR="00DB416E">
          <w:rPr>
            <w:noProof/>
            <w:webHidden/>
          </w:rPr>
          <w:tab/>
        </w:r>
        <w:r w:rsidR="00DB416E">
          <w:rPr>
            <w:noProof/>
            <w:webHidden/>
          </w:rPr>
          <w:fldChar w:fldCharType="begin"/>
        </w:r>
        <w:r w:rsidR="00DB416E">
          <w:rPr>
            <w:noProof/>
            <w:webHidden/>
          </w:rPr>
          <w:instrText xml:space="preserve"> PAGEREF _Toc131801317 \h </w:instrText>
        </w:r>
        <w:r w:rsidR="00DB416E">
          <w:rPr>
            <w:noProof/>
            <w:webHidden/>
          </w:rPr>
        </w:r>
        <w:r w:rsidR="00DB416E">
          <w:rPr>
            <w:noProof/>
            <w:webHidden/>
          </w:rPr>
          <w:fldChar w:fldCharType="separate"/>
        </w:r>
        <w:r w:rsidR="00DB416E">
          <w:rPr>
            <w:noProof/>
            <w:webHidden/>
          </w:rPr>
          <w:t>257</w:t>
        </w:r>
        <w:r w:rsidR="00DB416E">
          <w:rPr>
            <w:noProof/>
            <w:webHidden/>
          </w:rPr>
          <w:fldChar w:fldCharType="end"/>
        </w:r>
      </w:hyperlink>
    </w:p>
    <w:p w14:paraId="76208B88" w14:textId="6B846F67" w:rsidR="00DB416E" w:rsidRDefault="00C07375">
      <w:pPr>
        <w:pStyle w:val="TJ4"/>
        <w:tabs>
          <w:tab w:val="right" w:leader="dot" w:pos="9017"/>
        </w:tabs>
        <w:rPr>
          <w:rFonts w:eastAsiaTheme="minorEastAsia" w:cstheme="minorBidi"/>
          <w:noProof/>
          <w:sz w:val="22"/>
          <w:szCs w:val="22"/>
          <w:lang w:eastAsia="hu-HU"/>
        </w:rPr>
      </w:pPr>
      <w:hyperlink w:anchor="_Toc131801318" w:history="1">
        <w:r w:rsidR="00DB416E" w:rsidRPr="00F26504">
          <w:rPr>
            <w:rStyle w:val="Hiperhivatkozs"/>
            <w:noProof/>
          </w:rPr>
          <w:t>Meta-Xenon</w:t>
        </w:r>
        <w:r w:rsidR="00DB416E">
          <w:rPr>
            <w:noProof/>
            <w:webHidden/>
          </w:rPr>
          <w:tab/>
        </w:r>
        <w:r w:rsidR="00DB416E">
          <w:rPr>
            <w:noProof/>
            <w:webHidden/>
          </w:rPr>
          <w:fldChar w:fldCharType="begin"/>
        </w:r>
        <w:r w:rsidR="00DB416E">
          <w:rPr>
            <w:noProof/>
            <w:webHidden/>
          </w:rPr>
          <w:instrText xml:space="preserve"> PAGEREF _Toc131801318 \h </w:instrText>
        </w:r>
        <w:r w:rsidR="00DB416E">
          <w:rPr>
            <w:noProof/>
            <w:webHidden/>
          </w:rPr>
        </w:r>
        <w:r w:rsidR="00DB416E">
          <w:rPr>
            <w:noProof/>
            <w:webHidden/>
          </w:rPr>
          <w:fldChar w:fldCharType="separate"/>
        </w:r>
        <w:r w:rsidR="00DB416E">
          <w:rPr>
            <w:noProof/>
            <w:webHidden/>
          </w:rPr>
          <w:t>257</w:t>
        </w:r>
        <w:r w:rsidR="00DB416E">
          <w:rPr>
            <w:noProof/>
            <w:webHidden/>
          </w:rPr>
          <w:fldChar w:fldCharType="end"/>
        </w:r>
      </w:hyperlink>
    </w:p>
    <w:p w14:paraId="5995E434" w14:textId="7CA2D438" w:rsidR="00DB416E" w:rsidRDefault="00C07375">
      <w:pPr>
        <w:pStyle w:val="TJ3"/>
        <w:tabs>
          <w:tab w:val="left" w:pos="2511"/>
          <w:tab w:val="right" w:leader="dot" w:pos="9017"/>
        </w:tabs>
        <w:rPr>
          <w:rFonts w:eastAsiaTheme="minorEastAsia" w:cstheme="minorBidi"/>
          <w:noProof/>
          <w:sz w:val="22"/>
          <w:szCs w:val="22"/>
          <w:lang w:eastAsia="hu-HU"/>
        </w:rPr>
      </w:pPr>
      <w:hyperlink w:anchor="_Toc131801319" w:history="1">
        <w:r w:rsidR="00DB416E" w:rsidRPr="00F26504">
          <w:rPr>
            <w:rStyle w:val="Hiperhivatkozs"/>
            <w:noProof/>
          </w:rPr>
          <w:t>RENDSZÁM: -</w:t>
        </w:r>
        <w:r w:rsidR="00DB416E">
          <w:rPr>
            <w:rFonts w:eastAsiaTheme="minorEastAsia" w:cstheme="minorBidi"/>
            <w:noProof/>
            <w:sz w:val="22"/>
            <w:szCs w:val="22"/>
            <w:lang w:eastAsia="hu-HU"/>
          </w:rPr>
          <w:tab/>
        </w:r>
        <w:r w:rsidR="00DB416E" w:rsidRPr="00F26504">
          <w:rPr>
            <w:rStyle w:val="Hiperhivatkozs"/>
            <w:noProof/>
          </w:rPr>
          <w:t xml:space="preserve"> KALON</w:t>
        </w:r>
        <w:r w:rsidR="00DB416E">
          <w:rPr>
            <w:noProof/>
            <w:webHidden/>
          </w:rPr>
          <w:tab/>
        </w:r>
        <w:r w:rsidR="00DB416E">
          <w:rPr>
            <w:noProof/>
            <w:webHidden/>
          </w:rPr>
          <w:fldChar w:fldCharType="begin"/>
        </w:r>
        <w:r w:rsidR="00DB416E">
          <w:rPr>
            <w:noProof/>
            <w:webHidden/>
          </w:rPr>
          <w:instrText xml:space="preserve"> PAGEREF _Toc131801319 \h </w:instrText>
        </w:r>
        <w:r w:rsidR="00DB416E">
          <w:rPr>
            <w:noProof/>
            <w:webHidden/>
          </w:rPr>
        </w:r>
        <w:r w:rsidR="00DB416E">
          <w:rPr>
            <w:noProof/>
            <w:webHidden/>
          </w:rPr>
          <w:fldChar w:fldCharType="separate"/>
        </w:r>
        <w:r w:rsidR="00DB416E">
          <w:rPr>
            <w:noProof/>
            <w:webHidden/>
          </w:rPr>
          <w:t>259</w:t>
        </w:r>
        <w:r w:rsidR="00DB416E">
          <w:rPr>
            <w:noProof/>
            <w:webHidden/>
          </w:rPr>
          <w:fldChar w:fldCharType="end"/>
        </w:r>
      </w:hyperlink>
    </w:p>
    <w:p w14:paraId="66608C35" w14:textId="7C21F5EB" w:rsidR="00DB416E" w:rsidRDefault="00C07375">
      <w:pPr>
        <w:pStyle w:val="TJ4"/>
        <w:tabs>
          <w:tab w:val="right" w:leader="dot" w:pos="9017"/>
        </w:tabs>
        <w:rPr>
          <w:rFonts w:eastAsiaTheme="minorEastAsia" w:cstheme="minorBidi"/>
          <w:noProof/>
          <w:sz w:val="22"/>
          <w:szCs w:val="22"/>
          <w:lang w:eastAsia="hu-HU"/>
        </w:rPr>
      </w:pPr>
      <w:hyperlink w:anchor="_Toc131801320" w:history="1">
        <w:r w:rsidR="00DB416E" w:rsidRPr="00F26504">
          <w:rPr>
            <w:rStyle w:val="Hiperhivatkozs"/>
            <w:noProof/>
          </w:rPr>
          <w:t>Meta-Kalon</w:t>
        </w:r>
        <w:r w:rsidR="00DB416E">
          <w:rPr>
            <w:noProof/>
            <w:webHidden/>
          </w:rPr>
          <w:tab/>
        </w:r>
        <w:r w:rsidR="00DB416E">
          <w:rPr>
            <w:noProof/>
            <w:webHidden/>
          </w:rPr>
          <w:fldChar w:fldCharType="begin"/>
        </w:r>
        <w:r w:rsidR="00DB416E">
          <w:rPr>
            <w:noProof/>
            <w:webHidden/>
          </w:rPr>
          <w:instrText xml:space="preserve"> PAGEREF _Toc131801320 \h </w:instrText>
        </w:r>
        <w:r w:rsidR="00DB416E">
          <w:rPr>
            <w:noProof/>
            <w:webHidden/>
          </w:rPr>
        </w:r>
        <w:r w:rsidR="00DB416E">
          <w:rPr>
            <w:noProof/>
            <w:webHidden/>
          </w:rPr>
          <w:fldChar w:fldCharType="separate"/>
        </w:r>
        <w:r w:rsidR="00DB416E">
          <w:rPr>
            <w:noProof/>
            <w:webHidden/>
          </w:rPr>
          <w:t>259</w:t>
        </w:r>
        <w:r w:rsidR="00DB416E">
          <w:rPr>
            <w:noProof/>
            <w:webHidden/>
          </w:rPr>
          <w:fldChar w:fldCharType="end"/>
        </w:r>
      </w:hyperlink>
    </w:p>
    <w:p w14:paraId="20EFCDFC" w14:textId="4BE82E5E" w:rsidR="00DB416E" w:rsidRDefault="00C07375">
      <w:pPr>
        <w:pStyle w:val="TJ3"/>
        <w:tabs>
          <w:tab w:val="left" w:pos="2652"/>
          <w:tab w:val="right" w:leader="dot" w:pos="9017"/>
        </w:tabs>
        <w:rPr>
          <w:rFonts w:eastAsiaTheme="minorEastAsia" w:cstheme="minorBidi"/>
          <w:noProof/>
          <w:sz w:val="22"/>
          <w:szCs w:val="22"/>
          <w:lang w:eastAsia="hu-HU"/>
        </w:rPr>
      </w:pPr>
      <w:hyperlink w:anchor="_Toc131801321" w:history="1">
        <w:r w:rsidR="00DB416E" w:rsidRPr="00F26504">
          <w:rPr>
            <w:rStyle w:val="Hiperhivatkozs"/>
            <w:noProof/>
          </w:rPr>
          <w:t>RENDSZÁM: 86</w:t>
        </w:r>
        <w:r w:rsidR="00DB416E">
          <w:rPr>
            <w:rFonts w:eastAsiaTheme="minorEastAsia" w:cstheme="minorBidi"/>
            <w:noProof/>
            <w:sz w:val="22"/>
            <w:szCs w:val="22"/>
            <w:lang w:eastAsia="hu-HU"/>
          </w:rPr>
          <w:tab/>
        </w:r>
        <w:r w:rsidR="00DB416E" w:rsidRPr="00F26504">
          <w:rPr>
            <w:rStyle w:val="Hiperhivatkozs"/>
            <w:noProof/>
          </w:rPr>
          <w:t xml:space="preserve"> RADON</w:t>
        </w:r>
        <w:r w:rsidR="00DB416E">
          <w:rPr>
            <w:noProof/>
            <w:webHidden/>
          </w:rPr>
          <w:tab/>
        </w:r>
        <w:r w:rsidR="00DB416E">
          <w:rPr>
            <w:noProof/>
            <w:webHidden/>
          </w:rPr>
          <w:fldChar w:fldCharType="begin"/>
        </w:r>
        <w:r w:rsidR="00DB416E">
          <w:rPr>
            <w:noProof/>
            <w:webHidden/>
          </w:rPr>
          <w:instrText xml:space="preserve"> PAGEREF _Toc131801321 \h </w:instrText>
        </w:r>
        <w:r w:rsidR="00DB416E">
          <w:rPr>
            <w:noProof/>
            <w:webHidden/>
          </w:rPr>
        </w:r>
        <w:r w:rsidR="00DB416E">
          <w:rPr>
            <w:noProof/>
            <w:webHidden/>
          </w:rPr>
          <w:fldChar w:fldCharType="separate"/>
        </w:r>
        <w:r w:rsidR="00DB416E">
          <w:rPr>
            <w:noProof/>
            <w:webHidden/>
          </w:rPr>
          <w:t>260</w:t>
        </w:r>
        <w:r w:rsidR="00DB416E">
          <w:rPr>
            <w:noProof/>
            <w:webHidden/>
          </w:rPr>
          <w:fldChar w:fldCharType="end"/>
        </w:r>
      </w:hyperlink>
    </w:p>
    <w:p w14:paraId="2ABDF246" w14:textId="001AF898" w:rsidR="00DB416E" w:rsidRDefault="00C07375">
      <w:pPr>
        <w:pStyle w:val="TJ4"/>
        <w:tabs>
          <w:tab w:val="right" w:leader="dot" w:pos="9017"/>
        </w:tabs>
        <w:rPr>
          <w:rFonts w:eastAsiaTheme="minorEastAsia" w:cstheme="minorBidi"/>
          <w:noProof/>
          <w:sz w:val="22"/>
          <w:szCs w:val="22"/>
          <w:lang w:eastAsia="hu-HU"/>
        </w:rPr>
      </w:pPr>
      <w:hyperlink w:anchor="_Toc131801322" w:history="1">
        <w:r w:rsidR="00DB416E" w:rsidRPr="00F26504">
          <w:rPr>
            <w:rStyle w:val="Hiperhivatkozs"/>
            <w:noProof/>
          </w:rPr>
          <w:t>Meta-Radon</w:t>
        </w:r>
        <w:r w:rsidR="00DB416E">
          <w:rPr>
            <w:noProof/>
            <w:webHidden/>
          </w:rPr>
          <w:tab/>
        </w:r>
        <w:r w:rsidR="00DB416E">
          <w:rPr>
            <w:noProof/>
            <w:webHidden/>
          </w:rPr>
          <w:fldChar w:fldCharType="begin"/>
        </w:r>
        <w:r w:rsidR="00DB416E">
          <w:rPr>
            <w:noProof/>
            <w:webHidden/>
          </w:rPr>
          <w:instrText xml:space="preserve"> PAGEREF _Toc131801322 \h </w:instrText>
        </w:r>
        <w:r w:rsidR="00DB416E">
          <w:rPr>
            <w:noProof/>
            <w:webHidden/>
          </w:rPr>
        </w:r>
        <w:r w:rsidR="00DB416E">
          <w:rPr>
            <w:noProof/>
            <w:webHidden/>
          </w:rPr>
          <w:fldChar w:fldCharType="separate"/>
        </w:r>
        <w:r w:rsidR="00DB416E">
          <w:rPr>
            <w:noProof/>
            <w:webHidden/>
          </w:rPr>
          <w:t>261</w:t>
        </w:r>
        <w:r w:rsidR="00DB416E">
          <w:rPr>
            <w:noProof/>
            <w:webHidden/>
          </w:rPr>
          <w:fldChar w:fldCharType="end"/>
        </w:r>
      </w:hyperlink>
    </w:p>
    <w:p w14:paraId="540423F9" w14:textId="08A01149" w:rsidR="00DB416E" w:rsidRDefault="00C07375">
      <w:pPr>
        <w:pStyle w:val="TJ2"/>
        <w:tabs>
          <w:tab w:val="right" w:leader="dot" w:pos="9017"/>
        </w:tabs>
        <w:rPr>
          <w:rFonts w:eastAsiaTheme="minorEastAsia" w:cstheme="minorBidi"/>
          <w:i w:val="0"/>
          <w:iCs w:val="0"/>
          <w:noProof/>
          <w:sz w:val="22"/>
          <w:szCs w:val="22"/>
          <w:lang w:eastAsia="hu-HU"/>
        </w:rPr>
      </w:pPr>
      <w:hyperlink w:anchor="_Toc131801323" w:history="1">
        <w:r w:rsidR="00DB416E" w:rsidRPr="00F26504">
          <w:rPr>
            <w:rStyle w:val="Hiperhivatkozs"/>
            <w:noProof/>
            <w:lang w:val="en-US"/>
          </w:rPr>
          <w:t>A CSILLAG CSOPORT ELEMEINEK BOML</w:t>
        </w:r>
        <w:r w:rsidR="00DB416E" w:rsidRPr="00F26504">
          <w:rPr>
            <w:rStyle w:val="Hiperhivatkozs"/>
            <w:noProof/>
          </w:rPr>
          <w:t>ÁS</w:t>
        </w:r>
        <w:r w:rsidR="00DB416E" w:rsidRPr="00F26504">
          <w:rPr>
            <w:rStyle w:val="Hiperhivatkozs"/>
            <w:noProof/>
            <w:lang w:val="en-US"/>
          </w:rPr>
          <w:t>A</w:t>
        </w:r>
        <w:r w:rsidR="00DB416E">
          <w:rPr>
            <w:noProof/>
            <w:webHidden/>
          </w:rPr>
          <w:tab/>
        </w:r>
        <w:r w:rsidR="00DB416E">
          <w:rPr>
            <w:noProof/>
            <w:webHidden/>
          </w:rPr>
          <w:fldChar w:fldCharType="begin"/>
        </w:r>
        <w:r w:rsidR="00DB416E">
          <w:rPr>
            <w:noProof/>
            <w:webHidden/>
          </w:rPr>
          <w:instrText xml:space="preserve"> PAGEREF _Toc131801323 \h </w:instrText>
        </w:r>
        <w:r w:rsidR="00DB416E">
          <w:rPr>
            <w:noProof/>
            <w:webHidden/>
          </w:rPr>
        </w:r>
        <w:r w:rsidR="00DB416E">
          <w:rPr>
            <w:noProof/>
            <w:webHidden/>
          </w:rPr>
          <w:fldChar w:fldCharType="separate"/>
        </w:r>
        <w:r w:rsidR="00DB416E">
          <w:rPr>
            <w:noProof/>
            <w:webHidden/>
          </w:rPr>
          <w:t>262</w:t>
        </w:r>
        <w:r w:rsidR="00DB416E">
          <w:rPr>
            <w:noProof/>
            <w:webHidden/>
          </w:rPr>
          <w:fldChar w:fldCharType="end"/>
        </w:r>
      </w:hyperlink>
    </w:p>
    <w:p w14:paraId="3DE4D84E" w14:textId="5815715F" w:rsidR="00DB416E" w:rsidRDefault="00C07375">
      <w:pPr>
        <w:pStyle w:val="TJ4"/>
        <w:tabs>
          <w:tab w:val="right" w:leader="dot" w:pos="9017"/>
        </w:tabs>
        <w:rPr>
          <w:rFonts w:eastAsiaTheme="minorEastAsia" w:cstheme="minorBidi"/>
          <w:noProof/>
          <w:sz w:val="22"/>
          <w:szCs w:val="22"/>
          <w:lang w:eastAsia="hu-HU"/>
        </w:rPr>
      </w:pPr>
      <w:hyperlink w:anchor="_Toc131801324" w:history="1">
        <w:r w:rsidR="00DB416E" w:rsidRPr="00F26504">
          <w:rPr>
            <w:rStyle w:val="Hiperhivatkozs"/>
            <w:noProof/>
            <w:lang w:val="en-US"/>
          </w:rPr>
          <w:t>Neon</w:t>
        </w:r>
        <w:r w:rsidR="00DB416E">
          <w:rPr>
            <w:noProof/>
            <w:webHidden/>
          </w:rPr>
          <w:tab/>
        </w:r>
        <w:r w:rsidR="00DB416E">
          <w:rPr>
            <w:noProof/>
            <w:webHidden/>
          </w:rPr>
          <w:fldChar w:fldCharType="begin"/>
        </w:r>
        <w:r w:rsidR="00DB416E">
          <w:rPr>
            <w:noProof/>
            <w:webHidden/>
          </w:rPr>
          <w:instrText xml:space="preserve"> PAGEREF _Toc131801324 \h </w:instrText>
        </w:r>
        <w:r w:rsidR="00DB416E">
          <w:rPr>
            <w:noProof/>
            <w:webHidden/>
          </w:rPr>
        </w:r>
        <w:r w:rsidR="00DB416E">
          <w:rPr>
            <w:noProof/>
            <w:webHidden/>
          </w:rPr>
          <w:fldChar w:fldCharType="separate"/>
        </w:r>
        <w:r w:rsidR="00DB416E">
          <w:rPr>
            <w:noProof/>
            <w:webHidden/>
          </w:rPr>
          <w:t>262</w:t>
        </w:r>
        <w:r w:rsidR="00DB416E">
          <w:rPr>
            <w:noProof/>
            <w:webHidden/>
          </w:rPr>
          <w:fldChar w:fldCharType="end"/>
        </w:r>
      </w:hyperlink>
    </w:p>
    <w:p w14:paraId="0F4B01CE" w14:textId="769751E8" w:rsidR="00DB416E" w:rsidRDefault="00C07375">
      <w:pPr>
        <w:pStyle w:val="TJ1"/>
        <w:tabs>
          <w:tab w:val="left" w:pos="1440"/>
          <w:tab w:val="right" w:leader="dot" w:pos="9017"/>
        </w:tabs>
        <w:rPr>
          <w:rFonts w:eastAsiaTheme="minorEastAsia" w:cstheme="minorBidi"/>
          <w:b w:val="0"/>
          <w:bCs w:val="0"/>
          <w:noProof/>
          <w:sz w:val="22"/>
          <w:szCs w:val="22"/>
          <w:lang w:eastAsia="hu-HU"/>
        </w:rPr>
      </w:pPr>
      <w:hyperlink w:anchor="_Toc131801325" w:history="1">
        <w:r w:rsidR="00DB416E" w:rsidRPr="00F26504">
          <w:rPr>
            <w:rStyle w:val="Hiperhivatkozs"/>
            <w:noProof/>
          </w:rPr>
          <w:t>XIII.</w:t>
        </w:r>
        <w:r w:rsidR="00DB416E">
          <w:rPr>
            <w:rFonts w:eastAsiaTheme="minorEastAsia" w:cstheme="minorBidi"/>
            <w:b w:val="0"/>
            <w:bCs w:val="0"/>
            <w:noProof/>
            <w:sz w:val="22"/>
            <w:szCs w:val="22"/>
            <w:lang w:eastAsia="hu-HU"/>
          </w:rPr>
          <w:tab/>
        </w:r>
        <w:r w:rsidR="00DB416E" w:rsidRPr="00F26504">
          <w:rPr>
            <w:rStyle w:val="Hiperhivatkozs"/>
            <w:noProof/>
          </w:rPr>
          <w:t>Vegyületek</w:t>
        </w:r>
        <w:r w:rsidR="00DB416E">
          <w:rPr>
            <w:noProof/>
            <w:webHidden/>
          </w:rPr>
          <w:tab/>
        </w:r>
        <w:r w:rsidR="00DB416E">
          <w:rPr>
            <w:noProof/>
            <w:webHidden/>
          </w:rPr>
          <w:fldChar w:fldCharType="begin"/>
        </w:r>
        <w:r w:rsidR="00DB416E">
          <w:rPr>
            <w:noProof/>
            <w:webHidden/>
          </w:rPr>
          <w:instrText xml:space="preserve"> PAGEREF _Toc131801325 \h </w:instrText>
        </w:r>
        <w:r w:rsidR="00DB416E">
          <w:rPr>
            <w:noProof/>
            <w:webHidden/>
          </w:rPr>
        </w:r>
        <w:r w:rsidR="00DB416E">
          <w:rPr>
            <w:noProof/>
            <w:webHidden/>
          </w:rPr>
          <w:fldChar w:fldCharType="separate"/>
        </w:r>
        <w:r w:rsidR="00DB416E">
          <w:rPr>
            <w:noProof/>
            <w:webHidden/>
          </w:rPr>
          <w:t>265</w:t>
        </w:r>
        <w:r w:rsidR="00DB416E">
          <w:rPr>
            <w:noProof/>
            <w:webHidden/>
          </w:rPr>
          <w:fldChar w:fldCharType="end"/>
        </w:r>
      </w:hyperlink>
    </w:p>
    <w:p w14:paraId="4B90EAAA" w14:textId="5DC234DA" w:rsidR="00DB416E" w:rsidRDefault="00C07375">
      <w:pPr>
        <w:pStyle w:val="TJ3"/>
        <w:tabs>
          <w:tab w:val="right" w:leader="dot" w:pos="9017"/>
        </w:tabs>
        <w:rPr>
          <w:rFonts w:eastAsiaTheme="minorEastAsia" w:cstheme="minorBidi"/>
          <w:noProof/>
          <w:sz w:val="22"/>
          <w:szCs w:val="22"/>
          <w:lang w:eastAsia="hu-HU"/>
        </w:rPr>
      </w:pPr>
      <w:hyperlink w:anchor="_Toc131801326" w:history="1">
        <w:r w:rsidR="00DB416E" w:rsidRPr="00F26504">
          <w:rPr>
            <w:rStyle w:val="Hiperhivatkozs"/>
            <w:noProof/>
          </w:rPr>
          <w:t>VÍZ, H</w:t>
        </w:r>
        <w:r w:rsidR="00DB416E" w:rsidRPr="00F26504">
          <w:rPr>
            <w:rStyle w:val="Hiperhivatkozs"/>
            <w:noProof/>
            <w:vertAlign w:val="subscript"/>
          </w:rPr>
          <w:t>2</w:t>
        </w:r>
        <w:r w:rsidR="00DB416E" w:rsidRPr="00F26504">
          <w:rPr>
            <w:rStyle w:val="Hiperhivatkozs"/>
            <w:noProof/>
          </w:rPr>
          <w:t>O</w:t>
        </w:r>
        <w:r w:rsidR="00DB416E">
          <w:rPr>
            <w:noProof/>
            <w:webHidden/>
          </w:rPr>
          <w:tab/>
        </w:r>
        <w:r w:rsidR="00DB416E">
          <w:rPr>
            <w:noProof/>
            <w:webHidden/>
          </w:rPr>
          <w:fldChar w:fldCharType="begin"/>
        </w:r>
        <w:r w:rsidR="00DB416E">
          <w:rPr>
            <w:noProof/>
            <w:webHidden/>
          </w:rPr>
          <w:instrText xml:space="preserve"> PAGEREF _Toc131801326 \h </w:instrText>
        </w:r>
        <w:r w:rsidR="00DB416E">
          <w:rPr>
            <w:noProof/>
            <w:webHidden/>
          </w:rPr>
        </w:r>
        <w:r w:rsidR="00DB416E">
          <w:rPr>
            <w:noProof/>
            <w:webHidden/>
          </w:rPr>
          <w:fldChar w:fldCharType="separate"/>
        </w:r>
        <w:r w:rsidR="00DB416E">
          <w:rPr>
            <w:noProof/>
            <w:webHidden/>
          </w:rPr>
          <w:t>265</w:t>
        </w:r>
        <w:r w:rsidR="00DB416E">
          <w:rPr>
            <w:noProof/>
            <w:webHidden/>
          </w:rPr>
          <w:fldChar w:fldCharType="end"/>
        </w:r>
      </w:hyperlink>
    </w:p>
    <w:p w14:paraId="118769C1" w14:textId="40FB7DAB" w:rsidR="00DB416E" w:rsidRDefault="00C07375">
      <w:pPr>
        <w:pStyle w:val="TJ3"/>
        <w:tabs>
          <w:tab w:val="right" w:leader="dot" w:pos="9017"/>
        </w:tabs>
        <w:rPr>
          <w:rFonts w:eastAsiaTheme="minorEastAsia" w:cstheme="minorBidi"/>
          <w:noProof/>
          <w:sz w:val="22"/>
          <w:szCs w:val="22"/>
          <w:lang w:eastAsia="hu-HU"/>
        </w:rPr>
      </w:pPr>
      <w:hyperlink w:anchor="_Toc131801327" w:history="1">
        <w:r w:rsidR="00DB416E" w:rsidRPr="00F26504">
          <w:rPr>
            <w:rStyle w:val="Hiperhivatkozs"/>
            <w:noProof/>
          </w:rPr>
          <w:t>HIDROXIL CSOPORT, OH</w:t>
        </w:r>
        <w:r w:rsidR="00DB416E">
          <w:rPr>
            <w:noProof/>
            <w:webHidden/>
          </w:rPr>
          <w:tab/>
        </w:r>
        <w:r w:rsidR="00DB416E">
          <w:rPr>
            <w:noProof/>
            <w:webHidden/>
          </w:rPr>
          <w:fldChar w:fldCharType="begin"/>
        </w:r>
        <w:r w:rsidR="00DB416E">
          <w:rPr>
            <w:noProof/>
            <w:webHidden/>
          </w:rPr>
          <w:instrText xml:space="preserve"> PAGEREF _Toc131801327 \h </w:instrText>
        </w:r>
        <w:r w:rsidR="00DB416E">
          <w:rPr>
            <w:noProof/>
            <w:webHidden/>
          </w:rPr>
        </w:r>
        <w:r w:rsidR="00DB416E">
          <w:rPr>
            <w:noProof/>
            <w:webHidden/>
          </w:rPr>
          <w:fldChar w:fldCharType="separate"/>
        </w:r>
        <w:r w:rsidR="00DB416E">
          <w:rPr>
            <w:noProof/>
            <w:webHidden/>
          </w:rPr>
          <w:t>266</w:t>
        </w:r>
        <w:r w:rsidR="00DB416E">
          <w:rPr>
            <w:noProof/>
            <w:webHidden/>
          </w:rPr>
          <w:fldChar w:fldCharType="end"/>
        </w:r>
      </w:hyperlink>
    </w:p>
    <w:p w14:paraId="12F0DD78" w14:textId="6835D390" w:rsidR="00DB416E" w:rsidRDefault="00C07375">
      <w:pPr>
        <w:pStyle w:val="TJ3"/>
        <w:tabs>
          <w:tab w:val="right" w:leader="dot" w:pos="9017"/>
        </w:tabs>
        <w:rPr>
          <w:rFonts w:eastAsiaTheme="minorEastAsia" w:cstheme="minorBidi"/>
          <w:noProof/>
          <w:sz w:val="22"/>
          <w:szCs w:val="22"/>
          <w:lang w:eastAsia="hu-HU"/>
        </w:rPr>
      </w:pPr>
      <w:hyperlink w:anchor="_Toc131801328" w:history="1">
        <w:r w:rsidR="00DB416E" w:rsidRPr="00F26504">
          <w:rPr>
            <w:rStyle w:val="Hiperhivatkozs"/>
            <w:noProof/>
          </w:rPr>
          <w:t>HIDROGÉN-PEROXID, H</w:t>
        </w:r>
        <w:r w:rsidR="00DB416E" w:rsidRPr="00F26504">
          <w:rPr>
            <w:rStyle w:val="Hiperhivatkozs"/>
            <w:noProof/>
            <w:vertAlign w:val="subscript"/>
          </w:rPr>
          <w:t>2</w:t>
        </w:r>
        <w:r w:rsidR="00DB416E" w:rsidRPr="00F26504">
          <w:rPr>
            <w:rStyle w:val="Hiperhivatkozs"/>
            <w:noProof/>
          </w:rPr>
          <w:t>O</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_Toc131801328 \h </w:instrText>
        </w:r>
        <w:r w:rsidR="00DB416E">
          <w:rPr>
            <w:noProof/>
            <w:webHidden/>
          </w:rPr>
        </w:r>
        <w:r w:rsidR="00DB416E">
          <w:rPr>
            <w:noProof/>
            <w:webHidden/>
          </w:rPr>
          <w:fldChar w:fldCharType="separate"/>
        </w:r>
        <w:r w:rsidR="00DB416E">
          <w:rPr>
            <w:noProof/>
            <w:webHidden/>
          </w:rPr>
          <w:t>267</w:t>
        </w:r>
        <w:r w:rsidR="00DB416E">
          <w:rPr>
            <w:noProof/>
            <w:webHidden/>
          </w:rPr>
          <w:fldChar w:fldCharType="end"/>
        </w:r>
      </w:hyperlink>
    </w:p>
    <w:p w14:paraId="3D6CFB97" w14:textId="384EB25A" w:rsidR="00DB416E" w:rsidRDefault="00C07375">
      <w:pPr>
        <w:pStyle w:val="TJ3"/>
        <w:tabs>
          <w:tab w:val="right" w:leader="dot" w:pos="9017"/>
        </w:tabs>
        <w:rPr>
          <w:rFonts w:eastAsiaTheme="minorEastAsia" w:cstheme="minorBidi"/>
          <w:noProof/>
          <w:sz w:val="22"/>
          <w:szCs w:val="22"/>
          <w:lang w:eastAsia="hu-HU"/>
        </w:rPr>
      </w:pPr>
      <w:hyperlink w:anchor="_Toc131801329" w:history="1">
        <w:r w:rsidR="00DB416E" w:rsidRPr="00F26504">
          <w:rPr>
            <w:rStyle w:val="Hiperhivatkozs"/>
            <w:noProof/>
          </w:rPr>
          <w:t>NÁTRIUM-HIDROXID (MARÓLÚG), NaOH</w:t>
        </w:r>
        <w:r w:rsidR="00DB416E">
          <w:rPr>
            <w:noProof/>
            <w:webHidden/>
          </w:rPr>
          <w:tab/>
        </w:r>
        <w:r w:rsidR="00DB416E">
          <w:rPr>
            <w:noProof/>
            <w:webHidden/>
          </w:rPr>
          <w:fldChar w:fldCharType="begin"/>
        </w:r>
        <w:r w:rsidR="00DB416E">
          <w:rPr>
            <w:noProof/>
            <w:webHidden/>
          </w:rPr>
          <w:instrText xml:space="preserve"> PAGEREF _Toc131801329 \h </w:instrText>
        </w:r>
        <w:r w:rsidR="00DB416E">
          <w:rPr>
            <w:noProof/>
            <w:webHidden/>
          </w:rPr>
        </w:r>
        <w:r w:rsidR="00DB416E">
          <w:rPr>
            <w:noProof/>
            <w:webHidden/>
          </w:rPr>
          <w:fldChar w:fldCharType="separate"/>
        </w:r>
        <w:r w:rsidR="00DB416E">
          <w:rPr>
            <w:noProof/>
            <w:webHidden/>
          </w:rPr>
          <w:t>269</w:t>
        </w:r>
        <w:r w:rsidR="00DB416E">
          <w:rPr>
            <w:noProof/>
            <w:webHidden/>
          </w:rPr>
          <w:fldChar w:fldCharType="end"/>
        </w:r>
      </w:hyperlink>
    </w:p>
    <w:p w14:paraId="18FCB623" w14:textId="4A3DC17E" w:rsidR="00DB416E" w:rsidRDefault="00C07375">
      <w:pPr>
        <w:pStyle w:val="TJ3"/>
        <w:tabs>
          <w:tab w:val="right" w:leader="dot" w:pos="9017"/>
        </w:tabs>
        <w:rPr>
          <w:rFonts w:eastAsiaTheme="minorEastAsia" w:cstheme="minorBidi"/>
          <w:noProof/>
          <w:sz w:val="22"/>
          <w:szCs w:val="22"/>
          <w:lang w:eastAsia="hu-HU"/>
        </w:rPr>
      </w:pPr>
      <w:hyperlink w:anchor="_Toc131801330" w:history="1">
        <w:r w:rsidR="00DB416E" w:rsidRPr="00F26504">
          <w:rPr>
            <w:rStyle w:val="Hiperhivatkozs"/>
            <w:noProof/>
          </w:rPr>
          <w:t>SÓSAV, HCl</w:t>
        </w:r>
        <w:r w:rsidR="00DB416E">
          <w:rPr>
            <w:noProof/>
            <w:webHidden/>
          </w:rPr>
          <w:tab/>
        </w:r>
        <w:r w:rsidR="00DB416E">
          <w:rPr>
            <w:noProof/>
            <w:webHidden/>
          </w:rPr>
          <w:fldChar w:fldCharType="begin"/>
        </w:r>
        <w:r w:rsidR="00DB416E">
          <w:rPr>
            <w:noProof/>
            <w:webHidden/>
          </w:rPr>
          <w:instrText xml:space="preserve"> PAGEREF _Toc131801330 \h </w:instrText>
        </w:r>
        <w:r w:rsidR="00DB416E">
          <w:rPr>
            <w:noProof/>
            <w:webHidden/>
          </w:rPr>
        </w:r>
        <w:r w:rsidR="00DB416E">
          <w:rPr>
            <w:noProof/>
            <w:webHidden/>
          </w:rPr>
          <w:fldChar w:fldCharType="separate"/>
        </w:r>
        <w:r w:rsidR="00DB416E">
          <w:rPr>
            <w:noProof/>
            <w:webHidden/>
          </w:rPr>
          <w:t>270</w:t>
        </w:r>
        <w:r w:rsidR="00DB416E">
          <w:rPr>
            <w:noProof/>
            <w:webHidden/>
          </w:rPr>
          <w:fldChar w:fldCharType="end"/>
        </w:r>
      </w:hyperlink>
    </w:p>
    <w:p w14:paraId="31E40DDE" w14:textId="0D11D854" w:rsidR="00DB416E" w:rsidRDefault="00C07375">
      <w:pPr>
        <w:pStyle w:val="TJ3"/>
        <w:tabs>
          <w:tab w:val="right" w:leader="dot" w:pos="9017"/>
        </w:tabs>
        <w:rPr>
          <w:rFonts w:eastAsiaTheme="minorEastAsia" w:cstheme="minorBidi"/>
          <w:noProof/>
          <w:sz w:val="22"/>
          <w:szCs w:val="22"/>
          <w:lang w:eastAsia="hu-HU"/>
        </w:rPr>
      </w:pPr>
      <w:hyperlink w:anchor="_Toc131801331" w:history="1">
        <w:r w:rsidR="00DB416E" w:rsidRPr="00F26504">
          <w:rPr>
            <w:rStyle w:val="Hiperhivatkozs"/>
            <w:noProof/>
          </w:rPr>
          <w:t>NÁTRIUM-KLORID (KONYHASÓ), NaCl</w:t>
        </w:r>
        <w:r w:rsidR="00DB416E">
          <w:rPr>
            <w:noProof/>
            <w:webHidden/>
          </w:rPr>
          <w:tab/>
        </w:r>
        <w:r w:rsidR="00DB416E">
          <w:rPr>
            <w:noProof/>
            <w:webHidden/>
          </w:rPr>
          <w:fldChar w:fldCharType="begin"/>
        </w:r>
        <w:r w:rsidR="00DB416E">
          <w:rPr>
            <w:noProof/>
            <w:webHidden/>
          </w:rPr>
          <w:instrText xml:space="preserve"> PAGEREF _Toc131801331 \h </w:instrText>
        </w:r>
        <w:r w:rsidR="00DB416E">
          <w:rPr>
            <w:noProof/>
            <w:webHidden/>
          </w:rPr>
        </w:r>
        <w:r w:rsidR="00DB416E">
          <w:rPr>
            <w:noProof/>
            <w:webHidden/>
          </w:rPr>
          <w:fldChar w:fldCharType="separate"/>
        </w:r>
        <w:r w:rsidR="00DB416E">
          <w:rPr>
            <w:noProof/>
            <w:webHidden/>
          </w:rPr>
          <w:t>271</w:t>
        </w:r>
        <w:r w:rsidR="00DB416E">
          <w:rPr>
            <w:noProof/>
            <w:webHidden/>
          </w:rPr>
          <w:fldChar w:fldCharType="end"/>
        </w:r>
      </w:hyperlink>
    </w:p>
    <w:p w14:paraId="14F4DD7C" w14:textId="66626230" w:rsidR="00DB416E" w:rsidRDefault="00C07375">
      <w:pPr>
        <w:pStyle w:val="TJ3"/>
        <w:tabs>
          <w:tab w:val="right" w:leader="dot" w:pos="9017"/>
        </w:tabs>
        <w:rPr>
          <w:rFonts w:eastAsiaTheme="minorEastAsia" w:cstheme="minorBidi"/>
          <w:noProof/>
          <w:sz w:val="22"/>
          <w:szCs w:val="22"/>
          <w:lang w:eastAsia="hu-HU"/>
        </w:rPr>
      </w:pPr>
      <w:hyperlink w:anchor="_Toc131801332" w:history="1">
        <w:r w:rsidR="00DB416E" w:rsidRPr="00F26504">
          <w:rPr>
            <w:rStyle w:val="Hiperhivatkozs"/>
            <w:noProof/>
          </w:rPr>
          <w:t>SZÉN-MONOXID, CO</w:t>
        </w:r>
        <w:r w:rsidR="00DB416E">
          <w:rPr>
            <w:noProof/>
            <w:webHidden/>
          </w:rPr>
          <w:tab/>
        </w:r>
        <w:r w:rsidR="00DB416E">
          <w:rPr>
            <w:noProof/>
            <w:webHidden/>
          </w:rPr>
          <w:fldChar w:fldCharType="begin"/>
        </w:r>
        <w:r w:rsidR="00DB416E">
          <w:rPr>
            <w:noProof/>
            <w:webHidden/>
          </w:rPr>
          <w:instrText xml:space="preserve"> PAGEREF _Toc131801332 \h </w:instrText>
        </w:r>
        <w:r w:rsidR="00DB416E">
          <w:rPr>
            <w:noProof/>
            <w:webHidden/>
          </w:rPr>
        </w:r>
        <w:r w:rsidR="00DB416E">
          <w:rPr>
            <w:noProof/>
            <w:webHidden/>
          </w:rPr>
          <w:fldChar w:fldCharType="separate"/>
        </w:r>
        <w:r w:rsidR="00DB416E">
          <w:rPr>
            <w:noProof/>
            <w:webHidden/>
          </w:rPr>
          <w:t>273</w:t>
        </w:r>
        <w:r w:rsidR="00DB416E">
          <w:rPr>
            <w:noProof/>
            <w:webHidden/>
          </w:rPr>
          <w:fldChar w:fldCharType="end"/>
        </w:r>
      </w:hyperlink>
    </w:p>
    <w:p w14:paraId="10E19DBD" w14:textId="30C7734C" w:rsidR="00DB416E" w:rsidRDefault="00C07375">
      <w:pPr>
        <w:pStyle w:val="TJ3"/>
        <w:tabs>
          <w:tab w:val="right" w:leader="dot" w:pos="9017"/>
        </w:tabs>
        <w:rPr>
          <w:rFonts w:eastAsiaTheme="minorEastAsia" w:cstheme="minorBidi"/>
          <w:noProof/>
          <w:sz w:val="22"/>
          <w:szCs w:val="22"/>
          <w:lang w:eastAsia="hu-HU"/>
        </w:rPr>
      </w:pPr>
      <w:hyperlink w:anchor="_Toc131801333" w:history="1">
        <w:r w:rsidR="00DB416E" w:rsidRPr="00F26504">
          <w:rPr>
            <w:rStyle w:val="Hiperhivatkozs"/>
            <w:noProof/>
          </w:rPr>
          <w:t>SZÉN-DIOXID, CO</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_Toc131801333 \h </w:instrText>
        </w:r>
        <w:r w:rsidR="00DB416E">
          <w:rPr>
            <w:noProof/>
            <w:webHidden/>
          </w:rPr>
        </w:r>
        <w:r w:rsidR="00DB416E">
          <w:rPr>
            <w:noProof/>
            <w:webHidden/>
          </w:rPr>
          <w:fldChar w:fldCharType="separate"/>
        </w:r>
        <w:r w:rsidR="00DB416E">
          <w:rPr>
            <w:noProof/>
            <w:webHidden/>
          </w:rPr>
          <w:t>275</w:t>
        </w:r>
        <w:r w:rsidR="00DB416E">
          <w:rPr>
            <w:noProof/>
            <w:webHidden/>
          </w:rPr>
          <w:fldChar w:fldCharType="end"/>
        </w:r>
      </w:hyperlink>
    </w:p>
    <w:p w14:paraId="3A6D1E46" w14:textId="24739E9E" w:rsidR="00DB416E" w:rsidRDefault="00C07375">
      <w:pPr>
        <w:pStyle w:val="TJ3"/>
        <w:tabs>
          <w:tab w:val="right" w:leader="dot" w:pos="9017"/>
        </w:tabs>
        <w:rPr>
          <w:rFonts w:eastAsiaTheme="minorEastAsia" w:cstheme="minorBidi"/>
          <w:noProof/>
          <w:sz w:val="22"/>
          <w:szCs w:val="22"/>
          <w:lang w:eastAsia="hu-HU"/>
        </w:rPr>
      </w:pPr>
      <w:hyperlink w:anchor="_Toc131801334" w:history="1">
        <w:r w:rsidR="00DB416E" w:rsidRPr="00F26504">
          <w:rPr>
            <w:rStyle w:val="Hiperhivatkozs"/>
            <w:noProof/>
          </w:rPr>
          <w:t>NÁTRIUM-KARBONÁT (MOSÓSZÓDA), Na</w:t>
        </w:r>
        <w:r w:rsidR="00DB416E" w:rsidRPr="00F26504">
          <w:rPr>
            <w:rStyle w:val="Hiperhivatkozs"/>
            <w:noProof/>
            <w:vertAlign w:val="subscript"/>
          </w:rPr>
          <w:t>2</w:t>
        </w:r>
        <w:r w:rsidR="00DB416E" w:rsidRPr="00F26504">
          <w:rPr>
            <w:rStyle w:val="Hiperhivatkozs"/>
            <w:noProof/>
          </w:rPr>
          <w:t>CO</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_Toc131801334 \h </w:instrText>
        </w:r>
        <w:r w:rsidR="00DB416E">
          <w:rPr>
            <w:noProof/>
            <w:webHidden/>
          </w:rPr>
        </w:r>
        <w:r w:rsidR="00DB416E">
          <w:rPr>
            <w:noProof/>
            <w:webHidden/>
          </w:rPr>
          <w:fldChar w:fldCharType="separate"/>
        </w:r>
        <w:r w:rsidR="00DB416E">
          <w:rPr>
            <w:noProof/>
            <w:webHidden/>
          </w:rPr>
          <w:t>275</w:t>
        </w:r>
        <w:r w:rsidR="00DB416E">
          <w:rPr>
            <w:noProof/>
            <w:webHidden/>
          </w:rPr>
          <w:fldChar w:fldCharType="end"/>
        </w:r>
      </w:hyperlink>
    </w:p>
    <w:p w14:paraId="072F2944" w14:textId="68FB62F0" w:rsidR="00DB416E" w:rsidRDefault="00C07375">
      <w:pPr>
        <w:pStyle w:val="TJ3"/>
        <w:tabs>
          <w:tab w:val="right" w:leader="dot" w:pos="9017"/>
        </w:tabs>
        <w:rPr>
          <w:rFonts w:eastAsiaTheme="minorEastAsia" w:cstheme="minorBidi"/>
          <w:noProof/>
          <w:sz w:val="22"/>
          <w:szCs w:val="22"/>
          <w:lang w:eastAsia="hu-HU"/>
        </w:rPr>
      </w:pPr>
      <w:hyperlink w:anchor="_Toc131801335" w:history="1">
        <w:r w:rsidR="00DB416E" w:rsidRPr="00F26504">
          <w:rPr>
            <w:rStyle w:val="Hiperhivatkozs"/>
            <w:noProof/>
          </w:rPr>
          <w:t>KALCIUM-HIDROXID (OLTOTT MÉSZ), Ca(OH)</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_Toc131801335 \h </w:instrText>
        </w:r>
        <w:r w:rsidR="00DB416E">
          <w:rPr>
            <w:noProof/>
            <w:webHidden/>
          </w:rPr>
        </w:r>
        <w:r w:rsidR="00DB416E">
          <w:rPr>
            <w:noProof/>
            <w:webHidden/>
          </w:rPr>
          <w:fldChar w:fldCharType="separate"/>
        </w:r>
        <w:r w:rsidR="00DB416E">
          <w:rPr>
            <w:noProof/>
            <w:webHidden/>
          </w:rPr>
          <w:t>276</w:t>
        </w:r>
        <w:r w:rsidR="00DB416E">
          <w:rPr>
            <w:noProof/>
            <w:webHidden/>
          </w:rPr>
          <w:fldChar w:fldCharType="end"/>
        </w:r>
      </w:hyperlink>
    </w:p>
    <w:p w14:paraId="374ED445" w14:textId="40E9109D" w:rsidR="00DB416E" w:rsidRDefault="00C07375">
      <w:pPr>
        <w:pStyle w:val="TJ3"/>
        <w:tabs>
          <w:tab w:val="right" w:leader="dot" w:pos="9017"/>
        </w:tabs>
        <w:rPr>
          <w:rFonts w:eastAsiaTheme="minorEastAsia" w:cstheme="minorBidi"/>
          <w:noProof/>
          <w:sz w:val="22"/>
          <w:szCs w:val="22"/>
          <w:lang w:eastAsia="hu-HU"/>
        </w:rPr>
      </w:pPr>
      <w:hyperlink w:anchor="_Toc131801336" w:history="1">
        <w:r w:rsidR="00DB416E" w:rsidRPr="00F26504">
          <w:rPr>
            <w:rStyle w:val="Hiperhivatkozs"/>
            <w:noProof/>
          </w:rPr>
          <w:t>KALCIUM-KARBID (KARBID), CaC</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_Toc131801336 \h </w:instrText>
        </w:r>
        <w:r w:rsidR="00DB416E">
          <w:rPr>
            <w:noProof/>
            <w:webHidden/>
          </w:rPr>
        </w:r>
        <w:r w:rsidR="00DB416E">
          <w:rPr>
            <w:noProof/>
            <w:webHidden/>
          </w:rPr>
          <w:fldChar w:fldCharType="separate"/>
        </w:r>
        <w:r w:rsidR="00DB416E">
          <w:rPr>
            <w:noProof/>
            <w:webHidden/>
          </w:rPr>
          <w:t>277</w:t>
        </w:r>
        <w:r w:rsidR="00DB416E">
          <w:rPr>
            <w:noProof/>
            <w:webHidden/>
          </w:rPr>
          <w:fldChar w:fldCharType="end"/>
        </w:r>
      </w:hyperlink>
    </w:p>
    <w:p w14:paraId="6632283E" w14:textId="6E7B30DD" w:rsidR="00DB416E" w:rsidRDefault="00C07375">
      <w:pPr>
        <w:pStyle w:val="TJ3"/>
        <w:tabs>
          <w:tab w:val="right" w:leader="dot" w:pos="9017"/>
        </w:tabs>
        <w:rPr>
          <w:rFonts w:eastAsiaTheme="minorEastAsia" w:cstheme="minorBidi"/>
          <w:noProof/>
          <w:sz w:val="22"/>
          <w:szCs w:val="22"/>
          <w:lang w:eastAsia="hu-HU"/>
        </w:rPr>
      </w:pPr>
      <w:hyperlink w:anchor="_Toc131801337" w:history="1">
        <w:r w:rsidR="00DB416E" w:rsidRPr="00F26504">
          <w:rPr>
            <w:rStyle w:val="Hiperhivatkozs"/>
            <w:noProof/>
          </w:rPr>
          <w:t>KALCIUM-KARBONÁT (MÉSZKŐ), CaCO</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_Toc131801337 \h </w:instrText>
        </w:r>
        <w:r w:rsidR="00DB416E">
          <w:rPr>
            <w:noProof/>
            <w:webHidden/>
          </w:rPr>
        </w:r>
        <w:r w:rsidR="00DB416E">
          <w:rPr>
            <w:noProof/>
            <w:webHidden/>
          </w:rPr>
          <w:fldChar w:fldCharType="separate"/>
        </w:r>
        <w:r w:rsidR="00DB416E">
          <w:rPr>
            <w:noProof/>
            <w:webHidden/>
          </w:rPr>
          <w:t>278</w:t>
        </w:r>
        <w:r w:rsidR="00DB416E">
          <w:rPr>
            <w:noProof/>
            <w:webHidden/>
          </w:rPr>
          <w:fldChar w:fldCharType="end"/>
        </w:r>
      </w:hyperlink>
    </w:p>
    <w:p w14:paraId="2D3EAFD0" w14:textId="67B09D98" w:rsidR="00DB416E" w:rsidRDefault="00C07375">
      <w:pPr>
        <w:pStyle w:val="TJ3"/>
        <w:tabs>
          <w:tab w:val="right" w:leader="dot" w:pos="9017"/>
        </w:tabs>
        <w:rPr>
          <w:rFonts w:eastAsiaTheme="minorEastAsia" w:cstheme="minorBidi"/>
          <w:noProof/>
          <w:sz w:val="22"/>
          <w:szCs w:val="22"/>
          <w:lang w:eastAsia="hu-HU"/>
        </w:rPr>
      </w:pPr>
      <w:hyperlink w:anchor="_Toc131801338" w:history="1">
        <w:r w:rsidR="00DB416E" w:rsidRPr="00F26504">
          <w:rPr>
            <w:rStyle w:val="Hiperhivatkozs"/>
            <w:noProof/>
          </w:rPr>
          <w:t>A CaCO</w:t>
        </w:r>
        <w:r w:rsidR="00DB416E" w:rsidRPr="00F26504">
          <w:rPr>
            <w:rStyle w:val="Hiperhivatkozs"/>
            <w:noProof/>
            <w:vertAlign w:val="subscript"/>
          </w:rPr>
          <w:t>3</w:t>
        </w:r>
        <w:r w:rsidR="00DB416E" w:rsidRPr="00F26504">
          <w:rPr>
            <w:rStyle w:val="Hiperhivatkozs"/>
            <w:noProof/>
          </w:rPr>
          <w:t xml:space="preserve"> KRISTÁLYOS FORMÁI: KALCIT ÉS ARAGONIT</w:t>
        </w:r>
        <w:r w:rsidR="00DB416E">
          <w:rPr>
            <w:noProof/>
            <w:webHidden/>
          </w:rPr>
          <w:tab/>
        </w:r>
        <w:r w:rsidR="00DB416E">
          <w:rPr>
            <w:noProof/>
            <w:webHidden/>
          </w:rPr>
          <w:fldChar w:fldCharType="begin"/>
        </w:r>
        <w:r w:rsidR="00DB416E">
          <w:rPr>
            <w:noProof/>
            <w:webHidden/>
          </w:rPr>
          <w:instrText xml:space="preserve"> PAGEREF _Toc131801338 \h </w:instrText>
        </w:r>
        <w:r w:rsidR="00DB416E">
          <w:rPr>
            <w:noProof/>
            <w:webHidden/>
          </w:rPr>
        </w:r>
        <w:r w:rsidR="00DB416E">
          <w:rPr>
            <w:noProof/>
            <w:webHidden/>
          </w:rPr>
          <w:fldChar w:fldCharType="separate"/>
        </w:r>
        <w:r w:rsidR="00DB416E">
          <w:rPr>
            <w:noProof/>
            <w:webHidden/>
          </w:rPr>
          <w:t>279</w:t>
        </w:r>
        <w:r w:rsidR="00DB416E">
          <w:rPr>
            <w:noProof/>
            <w:webHidden/>
          </w:rPr>
          <w:fldChar w:fldCharType="end"/>
        </w:r>
      </w:hyperlink>
    </w:p>
    <w:p w14:paraId="58EB7782" w14:textId="40105680" w:rsidR="00DB416E" w:rsidRDefault="00C07375">
      <w:pPr>
        <w:pStyle w:val="TJ3"/>
        <w:tabs>
          <w:tab w:val="right" w:leader="dot" w:pos="9017"/>
        </w:tabs>
        <w:rPr>
          <w:rFonts w:eastAsiaTheme="minorEastAsia" w:cstheme="minorBidi"/>
          <w:noProof/>
          <w:sz w:val="22"/>
          <w:szCs w:val="22"/>
          <w:lang w:eastAsia="hu-HU"/>
        </w:rPr>
      </w:pPr>
      <w:hyperlink w:anchor="_Toc131801339" w:history="1">
        <w:r w:rsidR="00DB416E" w:rsidRPr="00F26504">
          <w:rPr>
            <w:rStyle w:val="Hiperhivatkozs"/>
            <w:noProof/>
          </w:rPr>
          <w:t>KÉNSAV, H</w:t>
        </w:r>
        <w:r w:rsidR="00DB416E" w:rsidRPr="00F26504">
          <w:rPr>
            <w:rStyle w:val="Hiperhivatkozs"/>
            <w:noProof/>
            <w:vertAlign w:val="subscript"/>
          </w:rPr>
          <w:t>2</w:t>
        </w:r>
        <w:r w:rsidR="00DB416E" w:rsidRPr="00F26504">
          <w:rPr>
            <w:rStyle w:val="Hiperhivatkozs"/>
            <w:noProof/>
          </w:rPr>
          <w:t>SO</w:t>
        </w:r>
        <w:r w:rsidR="00DB416E" w:rsidRPr="00F26504">
          <w:rPr>
            <w:rStyle w:val="Hiperhivatkozs"/>
            <w:noProof/>
            <w:vertAlign w:val="subscript"/>
          </w:rPr>
          <w:t>4</w:t>
        </w:r>
        <w:r w:rsidR="00DB416E">
          <w:rPr>
            <w:noProof/>
            <w:webHidden/>
          </w:rPr>
          <w:tab/>
        </w:r>
        <w:r w:rsidR="00DB416E">
          <w:rPr>
            <w:noProof/>
            <w:webHidden/>
          </w:rPr>
          <w:fldChar w:fldCharType="begin"/>
        </w:r>
        <w:r w:rsidR="00DB416E">
          <w:rPr>
            <w:noProof/>
            <w:webHidden/>
          </w:rPr>
          <w:instrText xml:space="preserve"> PAGEREF _Toc131801339 \h </w:instrText>
        </w:r>
        <w:r w:rsidR="00DB416E">
          <w:rPr>
            <w:noProof/>
            <w:webHidden/>
          </w:rPr>
        </w:r>
        <w:r w:rsidR="00DB416E">
          <w:rPr>
            <w:noProof/>
            <w:webHidden/>
          </w:rPr>
          <w:fldChar w:fldCharType="separate"/>
        </w:r>
        <w:r w:rsidR="00DB416E">
          <w:rPr>
            <w:noProof/>
            <w:webHidden/>
          </w:rPr>
          <w:t>281</w:t>
        </w:r>
        <w:r w:rsidR="00DB416E">
          <w:rPr>
            <w:noProof/>
            <w:webHidden/>
          </w:rPr>
          <w:fldChar w:fldCharType="end"/>
        </w:r>
      </w:hyperlink>
    </w:p>
    <w:p w14:paraId="5C5491DD" w14:textId="785F1158" w:rsidR="00DB416E" w:rsidRDefault="00C07375">
      <w:pPr>
        <w:pStyle w:val="TJ3"/>
        <w:tabs>
          <w:tab w:val="right" w:leader="dot" w:pos="9017"/>
        </w:tabs>
        <w:rPr>
          <w:rFonts w:eastAsiaTheme="minorEastAsia" w:cstheme="minorBidi"/>
          <w:noProof/>
          <w:sz w:val="22"/>
          <w:szCs w:val="22"/>
          <w:lang w:eastAsia="hu-HU"/>
        </w:rPr>
      </w:pPr>
      <w:hyperlink w:anchor="_Toc131801340" w:history="1">
        <w:r w:rsidR="00DB416E" w:rsidRPr="00F26504">
          <w:rPr>
            <w:rStyle w:val="Hiperhivatkozs"/>
            <w:noProof/>
          </w:rPr>
          <w:t>RÉZ-SZULFÁT, CuSO</w:t>
        </w:r>
        <w:r w:rsidR="00DB416E" w:rsidRPr="00F26504">
          <w:rPr>
            <w:rStyle w:val="Hiperhivatkozs"/>
            <w:noProof/>
            <w:vertAlign w:val="subscript"/>
          </w:rPr>
          <w:t>4</w:t>
        </w:r>
        <w:r w:rsidR="00DB416E">
          <w:rPr>
            <w:noProof/>
            <w:webHidden/>
          </w:rPr>
          <w:tab/>
        </w:r>
        <w:r w:rsidR="00DB416E">
          <w:rPr>
            <w:noProof/>
            <w:webHidden/>
          </w:rPr>
          <w:fldChar w:fldCharType="begin"/>
        </w:r>
        <w:r w:rsidR="00DB416E">
          <w:rPr>
            <w:noProof/>
            <w:webHidden/>
          </w:rPr>
          <w:instrText xml:space="preserve"> PAGEREF _Toc131801340 \h </w:instrText>
        </w:r>
        <w:r w:rsidR="00DB416E">
          <w:rPr>
            <w:noProof/>
            <w:webHidden/>
          </w:rPr>
        </w:r>
        <w:r w:rsidR="00DB416E">
          <w:rPr>
            <w:noProof/>
            <w:webHidden/>
          </w:rPr>
          <w:fldChar w:fldCharType="separate"/>
        </w:r>
        <w:r w:rsidR="00DB416E">
          <w:rPr>
            <w:noProof/>
            <w:webHidden/>
          </w:rPr>
          <w:t>282</w:t>
        </w:r>
        <w:r w:rsidR="00DB416E">
          <w:rPr>
            <w:noProof/>
            <w:webHidden/>
          </w:rPr>
          <w:fldChar w:fldCharType="end"/>
        </w:r>
      </w:hyperlink>
    </w:p>
    <w:p w14:paraId="336CAABF" w14:textId="1109CF2F" w:rsidR="00DB416E" w:rsidRDefault="00C07375">
      <w:pPr>
        <w:pStyle w:val="TJ3"/>
        <w:tabs>
          <w:tab w:val="right" w:leader="dot" w:pos="9017"/>
        </w:tabs>
        <w:rPr>
          <w:rFonts w:eastAsiaTheme="minorEastAsia" w:cstheme="minorBidi"/>
          <w:noProof/>
          <w:sz w:val="22"/>
          <w:szCs w:val="22"/>
          <w:lang w:eastAsia="hu-HU"/>
        </w:rPr>
      </w:pPr>
      <w:hyperlink w:anchor="_Toc131801341" w:history="1">
        <w:r w:rsidR="00DB416E" w:rsidRPr="00F26504">
          <w:rPr>
            <w:rStyle w:val="Hiperhivatkozs"/>
            <w:noProof/>
          </w:rPr>
          <w:t>MAGNÉZIUM-KLORID, MgCl</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_Toc131801341 \h </w:instrText>
        </w:r>
        <w:r w:rsidR="00DB416E">
          <w:rPr>
            <w:noProof/>
            <w:webHidden/>
          </w:rPr>
        </w:r>
        <w:r w:rsidR="00DB416E">
          <w:rPr>
            <w:noProof/>
            <w:webHidden/>
          </w:rPr>
          <w:fldChar w:fldCharType="separate"/>
        </w:r>
        <w:r w:rsidR="00DB416E">
          <w:rPr>
            <w:noProof/>
            <w:webHidden/>
          </w:rPr>
          <w:t>284</w:t>
        </w:r>
        <w:r w:rsidR="00DB416E">
          <w:rPr>
            <w:noProof/>
            <w:webHidden/>
          </w:rPr>
          <w:fldChar w:fldCharType="end"/>
        </w:r>
      </w:hyperlink>
    </w:p>
    <w:p w14:paraId="6ADF2498" w14:textId="3976A274" w:rsidR="00DB416E" w:rsidRDefault="00C07375">
      <w:pPr>
        <w:pStyle w:val="TJ3"/>
        <w:tabs>
          <w:tab w:val="right" w:leader="dot" w:pos="9017"/>
        </w:tabs>
        <w:rPr>
          <w:rFonts w:eastAsiaTheme="minorEastAsia" w:cstheme="minorBidi"/>
          <w:noProof/>
          <w:sz w:val="22"/>
          <w:szCs w:val="22"/>
          <w:lang w:eastAsia="hu-HU"/>
        </w:rPr>
      </w:pPr>
      <w:hyperlink w:anchor="_Toc131801342" w:history="1">
        <w:r w:rsidR="00DB416E" w:rsidRPr="00F26504">
          <w:rPr>
            <w:rStyle w:val="Hiperhivatkozs"/>
            <w:noProof/>
          </w:rPr>
          <w:t>VAS-KLORID, FeCL</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_Toc131801342 \h </w:instrText>
        </w:r>
        <w:r w:rsidR="00DB416E">
          <w:rPr>
            <w:noProof/>
            <w:webHidden/>
          </w:rPr>
        </w:r>
        <w:r w:rsidR="00DB416E">
          <w:rPr>
            <w:noProof/>
            <w:webHidden/>
          </w:rPr>
          <w:fldChar w:fldCharType="separate"/>
        </w:r>
        <w:r w:rsidR="00DB416E">
          <w:rPr>
            <w:noProof/>
            <w:webHidden/>
          </w:rPr>
          <w:t>285</w:t>
        </w:r>
        <w:r w:rsidR="00DB416E">
          <w:rPr>
            <w:noProof/>
            <w:webHidden/>
          </w:rPr>
          <w:fldChar w:fldCharType="end"/>
        </w:r>
      </w:hyperlink>
    </w:p>
    <w:p w14:paraId="0D8BD8CD" w14:textId="1D975132" w:rsidR="00DB416E" w:rsidRDefault="00C07375">
      <w:pPr>
        <w:pStyle w:val="TJ3"/>
        <w:tabs>
          <w:tab w:val="right" w:leader="dot" w:pos="9017"/>
        </w:tabs>
        <w:rPr>
          <w:rFonts w:eastAsiaTheme="minorEastAsia" w:cstheme="minorBidi"/>
          <w:noProof/>
          <w:sz w:val="22"/>
          <w:szCs w:val="22"/>
          <w:lang w:eastAsia="hu-HU"/>
        </w:rPr>
      </w:pPr>
      <w:hyperlink w:anchor="_Toc131801343" w:history="1">
        <w:r w:rsidR="00DB416E" w:rsidRPr="00F26504">
          <w:rPr>
            <w:rStyle w:val="Hiperhivatkozs"/>
            <w:noProof/>
          </w:rPr>
          <w:t>ANTIMON-TRIBROMID, SbBr</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_Toc131801343 \h </w:instrText>
        </w:r>
        <w:r w:rsidR="00DB416E">
          <w:rPr>
            <w:noProof/>
            <w:webHidden/>
          </w:rPr>
        </w:r>
        <w:r w:rsidR="00DB416E">
          <w:rPr>
            <w:noProof/>
            <w:webHidden/>
          </w:rPr>
          <w:fldChar w:fldCharType="separate"/>
        </w:r>
        <w:r w:rsidR="00DB416E">
          <w:rPr>
            <w:noProof/>
            <w:webHidden/>
          </w:rPr>
          <w:t>286</w:t>
        </w:r>
        <w:r w:rsidR="00DB416E">
          <w:rPr>
            <w:noProof/>
            <w:webHidden/>
          </w:rPr>
          <w:fldChar w:fldCharType="end"/>
        </w:r>
      </w:hyperlink>
    </w:p>
    <w:p w14:paraId="4908F46F" w14:textId="135A1B24" w:rsidR="00DB416E" w:rsidRDefault="00C07375">
      <w:pPr>
        <w:pStyle w:val="TJ3"/>
        <w:tabs>
          <w:tab w:val="right" w:leader="dot" w:pos="9017"/>
        </w:tabs>
        <w:rPr>
          <w:rFonts w:eastAsiaTheme="minorEastAsia" w:cstheme="minorBidi"/>
          <w:noProof/>
          <w:sz w:val="22"/>
          <w:szCs w:val="22"/>
          <w:lang w:eastAsia="hu-HU"/>
        </w:rPr>
      </w:pPr>
      <w:hyperlink w:anchor="_Toc131801344" w:history="1">
        <w:r w:rsidR="00DB416E" w:rsidRPr="00F26504">
          <w:rPr>
            <w:rStyle w:val="Hiperhivatkozs"/>
            <w:noProof/>
          </w:rPr>
          <w:t>ÓN-OXID, SnO</w:t>
        </w:r>
        <w:r w:rsidR="00DB416E">
          <w:rPr>
            <w:noProof/>
            <w:webHidden/>
          </w:rPr>
          <w:tab/>
        </w:r>
        <w:r w:rsidR="00DB416E">
          <w:rPr>
            <w:noProof/>
            <w:webHidden/>
          </w:rPr>
          <w:fldChar w:fldCharType="begin"/>
        </w:r>
        <w:r w:rsidR="00DB416E">
          <w:rPr>
            <w:noProof/>
            <w:webHidden/>
          </w:rPr>
          <w:instrText xml:space="preserve"> PAGEREF _Toc131801344 \h </w:instrText>
        </w:r>
        <w:r w:rsidR="00DB416E">
          <w:rPr>
            <w:noProof/>
            <w:webHidden/>
          </w:rPr>
        </w:r>
        <w:r w:rsidR="00DB416E">
          <w:rPr>
            <w:noProof/>
            <w:webHidden/>
          </w:rPr>
          <w:fldChar w:fldCharType="separate"/>
        </w:r>
        <w:r w:rsidR="00DB416E">
          <w:rPr>
            <w:noProof/>
            <w:webHidden/>
          </w:rPr>
          <w:t>287</w:t>
        </w:r>
        <w:r w:rsidR="00DB416E">
          <w:rPr>
            <w:noProof/>
            <w:webHidden/>
          </w:rPr>
          <w:fldChar w:fldCharType="end"/>
        </w:r>
      </w:hyperlink>
    </w:p>
    <w:p w14:paraId="7796167F" w14:textId="660EA925" w:rsidR="00DB416E" w:rsidRDefault="00C07375">
      <w:pPr>
        <w:pStyle w:val="TJ3"/>
        <w:tabs>
          <w:tab w:val="right" w:leader="dot" w:pos="9017"/>
        </w:tabs>
        <w:rPr>
          <w:rFonts w:eastAsiaTheme="minorEastAsia" w:cstheme="minorBidi"/>
          <w:noProof/>
          <w:sz w:val="22"/>
          <w:szCs w:val="22"/>
          <w:lang w:eastAsia="hu-HU"/>
        </w:rPr>
      </w:pPr>
      <w:hyperlink w:anchor="_Toc131801345" w:history="1">
        <w:r w:rsidR="00DB416E" w:rsidRPr="00F26504">
          <w:rPr>
            <w:rStyle w:val="Hiperhivatkozs"/>
            <w:noProof/>
          </w:rPr>
          <w:t>ÓN-DIOXID, SnO</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_Toc131801345 \h </w:instrText>
        </w:r>
        <w:r w:rsidR="00DB416E">
          <w:rPr>
            <w:noProof/>
            <w:webHidden/>
          </w:rPr>
        </w:r>
        <w:r w:rsidR="00DB416E">
          <w:rPr>
            <w:noProof/>
            <w:webHidden/>
          </w:rPr>
          <w:fldChar w:fldCharType="separate"/>
        </w:r>
        <w:r w:rsidR="00DB416E">
          <w:rPr>
            <w:noProof/>
            <w:webHidden/>
          </w:rPr>
          <w:t>288</w:t>
        </w:r>
        <w:r w:rsidR="00DB416E">
          <w:rPr>
            <w:noProof/>
            <w:webHidden/>
          </w:rPr>
          <w:fldChar w:fldCharType="end"/>
        </w:r>
      </w:hyperlink>
    </w:p>
    <w:p w14:paraId="53E9ED9D" w14:textId="5141A8CF" w:rsidR="00DB416E" w:rsidRDefault="00C07375">
      <w:pPr>
        <w:pStyle w:val="TJ3"/>
        <w:tabs>
          <w:tab w:val="right" w:leader="dot" w:pos="9017"/>
        </w:tabs>
        <w:rPr>
          <w:rFonts w:eastAsiaTheme="minorEastAsia" w:cstheme="minorBidi"/>
          <w:noProof/>
          <w:sz w:val="22"/>
          <w:szCs w:val="22"/>
          <w:lang w:eastAsia="hu-HU"/>
        </w:rPr>
      </w:pPr>
      <w:hyperlink w:anchor="_Toc131801346" w:history="1">
        <w:r w:rsidR="00DB416E" w:rsidRPr="00F26504">
          <w:rPr>
            <w:rStyle w:val="Hiperhivatkozs"/>
            <w:noProof/>
          </w:rPr>
          <w:t>FOSZFORSAV, H</w:t>
        </w:r>
        <w:r w:rsidR="00DB416E" w:rsidRPr="00F26504">
          <w:rPr>
            <w:rStyle w:val="Hiperhivatkozs"/>
            <w:noProof/>
            <w:vertAlign w:val="subscript"/>
          </w:rPr>
          <w:t>3</w:t>
        </w:r>
        <w:r w:rsidR="00DB416E" w:rsidRPr="00F26504">
          <w:rPr>
            <w:rStyle w:val="Hiperhivatkozs"/>
            <w:noProof/>
          </w:rPr>
          <w:t>PO</w:t>
        </w:r>
        <w:r w:rsidR="00DB416E" w:rsidRPr="00F26504">
          <w:rPr>
            <w:rStyle w:val="Hiperhivatkozs"/>
            <w:noProof/>
            <w:vertAlign w:val="subscript"/>
          </w:rPr>
          <w:t>4</w:t>
        </w:r>
        <w:r w:rsidR="00DB416E">
          <w:rPr>
            <w:noProof/>
            <w:webHidden/>
          </w:rPr>
          <w:tab/>
        </w:r>
        <w:r w:rsidR="00DB416E">
          <w:rPr>
            <w:noProof/>
            <w:webHidden/>
          </w:rPr>
          <w:fldChar w:fldCharType="begin"/>
        </w:r>
        <w:r w:rsidR="00DB416E">
          <w:rPr>
            <w:noProof/>
            <w:webHidden/>
          </w:rPr>
          <w:instrText xml:space="preserve"> PAGEREF _Toc131801346 \h </w:instrText>
        </w:r>
        <w:r w:rsidR="00DB416E">
          <w:rPr>
            <w:noProof/>
            <w:webHidden/>
          </w:rPr>
        </w:r>
        <w:r w:rsidR="00DB416E">
          <w:rPr>
            <w:noProof/>
            <w:webHidden/>
          </w:rPr>
          <w:fldChar w:fldCharType="separate"/>
        </w:r>
        <w:r w:rsidR="00DB416E">
          <w:rPr>
            <w:noProof/>
            <w:webHidden/>
          </w:rPr>
          <w:t>290</w:t>
        </w:r>
        <w:r w:rsidR="00DB416E">
          <w:rPr>
            <w:noProof/>
            <w:webHidden/>
          </w:rPr>
          <w:fldChar w:fldCharType="end"/>
        </w:r>
      </w:hyperlink>
    </w:p>
    <w:p w14:paraId="504D7407" w14:textId="10DB23B6" w:rsidR="00DB416E" w:rsidRDefault="00C07375">
      <w:pPr>
        <w:pStyle w:val="TJ4"/>
        <w:tabs>
          <w:tab w:val="right" w:leader="dot" w:pos="9017"/>
        </w:tabs>
        <w:rPr>
          <w:rFonts w:eastAsiaTheme="minorEastAsia" w:cstheme="minorBidi"/>
          <w:noProof/>
          <w:sz w:val="22"/>
          <w:szCs w:val="22"/>
          <w:lang w:eastAsia="hu-HU"/>
        </w:rPr>
      </w:pPr>
      <w:hyperlink w:anchor="_Toc131801347" w:history="1">
        <w:r w:rsidR="00DB416E" w:rsidRPr="00F26504">
          <w:rPr>
            <w:rStyle w:val="Hiperhivatkozs"/>
            <w:noProof/>
          </w:rPr>
          <w:t>Foszfát, PO</w:t>
        </w:r>
        <w:r w:rsidR="00DB416E" w:rsidRPr="00F26504">
          <w:rPr>
            <w:rStyle w:val="Hiperhivatkozs"/>
            <w:noProof/>
            <w:vertAlign w:val="subscript"/>
          </w:rPr>
          <w:t>4</w:t>
        </w:r>
        <w:r w:rsidR="00DB416E" w:rsidRPr="00F26504">
          <w:rPr>
            <w:rStyle w:val="Hiperhivatkozs"/>
            <w:noProof/>
          </w:rPr>
          <w:t xml:space="preserve"> és foszfit, PO</w:t>
        </w:r>
        <w:r w:rsidR="00DB416E" w:rsidRPr="00F26504">
          <w:rPr>
            <w:rStyle w:val="Hiperhivatkozs"/>
            <w:noProof/>
            <w:vertAlign w:val="subscript"/>
          </w:rPr>
          <w:t>3</w:t>
        </w:r>
        <w:r w:rsidR="00DB416E" w:rsidRPr="00F26504">
          <w:rPr>
            <w:rStyle w:val="Hiperhivatkozs"/>
            <w:noProof/>
          </w:rPr>
          <w:t xml:space="preserve"> csoportok</w:t>
        </w:r>
        <w:r w:rsidR="00DB416E">
          <w:rPr>
            <w:noProof/>
            <w:webHidden/>
          </w:rPr>
          <w:tab/>
        </w:r>
        <w:r w:rsidR="00DB416E">
          <w:rPr>
            <w:noProof/>
            <w:webHidden/>
          </w:rPr>
          <w:fldChar w:fldCharType="begin"/>
        </w:r>
        <w:r w:rsidR="00DB416E">
          <w:rPr>
            <w:noProof/>
            <w:webHidden/>
          </w:rPr>
          <w:instrText xml:space="preserve"> PAGEREF _Toc131801347 \h </w:instrText>
        </w:r>
        <w:r w:rsidR="00DB416E">
          <w:rPr>
            <w:noProof/>
            <w:webHidden/>
          </w:rPr>
        </w:r>
        <w:r w:rsidR="00DB416E">
          <w:rPr>
            <w:noProof/>
            <w:webHidden/>
          </w:rPr>
          <w:fldChar w:fldCharType="separate"/>
        </w:r>
        <w:r w:rsidR="00DB416E">
          <w:rPr>
            <w:noProof/>
            <w:webHidden/>
          </w:rPr>
          <w:t>290</w:t>
        </w:r>
        <w:r w:rsidR="00DB416E">
          <w:rPr>
            <w:noProof/>
            <w:webHidden/>
          </w:rPr>
          <w:fldChar w:fldCharType="end"/>
        </w:r>
      </w:hyperlink>
    </w:p>
    <w:p w14:paraId="46692222" w14:textId="4A511D18" w:rsidR="00DB416E" w:rsidRDefault="00C07375">
      <w:pPr>
        <w:pStyle w:val="TJ4"/>
        <w:tabs>
          <w:tab w:val="right" w:leader="dot" w:pos="9017"/>
        </w:tabs>
        <w:rPr>
          <w:rFonts w:eastAsiaTheme="minorEastAsia" w:cstheme="minorBidi"/>
          <w:noProof/>
          <w:sz w:val="22"/>
          <w:szCs w:val="22"/>
          <w:lang w:eastAsia="hu-HU"/>
        </w:rPr>
      </w:pPr>
      <w:hyperlink w:anchor="_Toc131801348" w:history="1">
        <w:r w:rsidR="00DB416E" w:rsidRPr="00F26504">
          <w:rPr>
            <w:rStyle w:val="Hiperhivatkozs"/>
            <w:noProof/>
          </w:rPr>
          <w:t>Foszforsav, H</w:t>
        </w:r>
        <w:r w:rsidR="00DB416E" w:rsidRPr="00F26504">
          <w:rPr>
            <w:rStyle w:val="Hiperhivatkozs"/>
            <w:noProof/>
            <w:vertAlign w:val="subscript"/>
          </w:rPr>
          <w:t>3</w:t>
        </w:r>
        <w:r w:rsidR="00DB416E" w:rsidRPr="00F26504">
          <w:rPr>
            <w:rStyle w:val="Hiperhivatkozs"/>
            <w:noProof/>
          </w:rPr>
          <w:t>PO</w:t>
        </w:r>
        <w:r w:rsidR="00DB416E" w:rsidRPr="00F26504">
          <w:rPr>
            <w:rStyle w:val="Hiperhivatkozs"/>
            <w:noProof/>
            <w:vertAlign w:val="subscript"/>
          </w:rPr>
          <w:t>4</w:t>
        </w:r>
        <w:r w:rsidR="00DB416E">
          <w:rPr>
            <w:noProof/>
            <w:webHidden/>
          </w:rPr>
          <w:tab/>
        </w:r>
        <w:r w:rsidR="00DB416E">
          <w:rPr>
            <w:noProof/>
            <w:webHidden/>
          </w:rPr>
          <w:fldChar w:fldCharType="begin"/>
        </w:r>
        <w:r w:rsidR="00DB416E">
          <w:rPr>
            <w:noProof/>
            <w:webHidden/>
          </w:rPr>
          <w:instrText xml:space="preserve"> PAGEREF _Toc131801348 \h </w:instrText>
        </w:r>
        <w:r w:rsidR="00DB416E">
          <w:rPr>
            <w:noProof/>
            <w:webHidden/>
          </w:rPr>
        </w:r>
        <w:r w:rsidR="00DB416E">
          <w:rPr>
            <w:noProof/>
            <w:webHidden/>
          </w:rPr>
          <w:fldChar w:fldCharType="separate"/>
        </w:r>
        <w:r w:rsidR="00DB416E">
          <w:rPr>
            <w:noProof/>
            <w:webHidden/>
          </w:rPr>
          <w:t>290</w:t>
        </w:r>
        <w:r w:rsidR="00DB416E">
          <w:rPr>
            <w:noProof/>
            <w:webHidden/>
          </w:rPr>
          <w:fldChar w:fldCharType="end"/>
        </w:r>
      </w:hyperlink>
    </w:p>
    <w:p w14:paraId="4A4F5A47" w14:textId="379DFA79" w:rsidR="00DB416E" w:rsidRDefault="00C07375">
      <w:pPr>
        <w:pStyle w:val="TJ3"/>
        <w:tabs>
          <w:tab w:val="right" w:leader="dot" w:pos="9017"/>
        </w:tabs>
        <w:rPr>
          <w:rFonts w:eastAsiaTheme="minorEastAsia" w:cstheme="minorBidi"/>
          <w:noProof/>
          <w:sz w:val="22"/>
          <w:szCs w:val="22"/>
          <w:lang w:eastAsia="hu-HU"/>
        </w:rPr>
      </w:pPr>
      <w:hyperlink w:anchor="_Toc131801349" w:history="1">
        <w:r w:rsidR="00DB416E" w:rsidRPr="00F26504">
          <w:rPr>
            <w:rStyle w:val="Hiperhivatkozs"/>
            <w:noProof/>
          </w:rPr>
          <w:t>AMMÓNIA, NH</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_Toc131801349 \h </w:instrText>
        </w:r>
        <w:r w:rsidR="00DB416E">
          <w:rPr>
            <w:noProof/>
            <w:webHidden/>
          </w:rPr>
        </w:r>
        <w:r w:rsidR="00DB416E">
          <w:rPr>
            <w:noProof/>
            <w:webHidden/>
          </w:rPr>
          <w:fldChar w:fldCharType="separate"/>
        </w:r>
        <w:r w:rsidR="00DB416E">
          <w:rPr>
            <w:noProof/>
            <w:webHidden/>
          </w:rPr>
          <w:t>291</w:t>
        </w:r>
        <w:r w:rsidR="00DB416E">
          <w:rPr>
            <w:noProof/>
            <w:webHidden/>
          </w:rPr>
          <w:fldChar w:fldCharType="end"/>
        </w:r>
      </w:hyperlink>
    </w:p>
    <w:p w14:paraId="61472D28" w14:textId="407FE5A3" w:rsidR="00DB416E" w:rsidRDefault="00C07375">
      <w:pPr>
        <w:pStyle w:val="TJ4"/>
        <w:tabs>
          <w:tab w:val="right" w:leader="dot" w:pos="9017"/>
        </w:tabs>
        <w:rPr>
          <w:rFonts w:eastAsiaTheme="minorEastAsia" w:cstheme="minorBidi"/>
          <w:noProof/>
          <w:sz w:val="22"/>
          <w:szCs w:val="22"/>
          <w:lang w:eastAsia="hu-HU"/>
        </w:rPr>
      </w:pPr>
      <w:hyperlink w:anchor="_Toc131801350" w:history="1">
        <w:r w:rsidR="00DB416E" w:rsidRPr="00F26504">
          <w:rPr>
            <w:rStyle w:val="Hiperhivatkozs"/>
            <w:noProof/>
          </w:rPr>
          <w:t>Ammónia, A-típus</w:t>
        </w:r>
        <w:r w:rsidR="00DB416E">
          <w:rPr>
            <w:noProof/>
            <w:webHidden/>
          </w:rPr>
          <w:tab/>
        </w:r>
        <w:r w:rsidR="00DB416E">
          <w:rPr>
            <w:noProof/>
            <w:webHidden/>
          </w:rPr>
          <w:fldChar w:fldCharType="begin"/>
        </w:r>
        <w:r w:rsidR="00DB416E">
          <w:rPr>
            <w:noProof/>
            <w:webHidden/>
          </w:rPr>
          <w:instrText xml:space="preserve"> PAGEREF _Toc131801350 \h </w:instrText>
        </w:r>
        <w:r w:rsidR="00DB416E">
          <w:rPr>
            <w:noProof/>
            <w:webHidden/>
          </w:rPr>
        </w:r>
        <w:r w:rsidR="00DB416E">
          <w:rPr>
            <w:noProof/>
            <w:webHidden/>
          </w:rPr>
          <w:fldChar w:fldCharType="separate"/>
        </w:r>
        <w:r w:rsidR="00DB416E">
          <w:rPr>
            <w:noProof/>
            <w:webHidden/>
          </w:rPr>
          <w:t>291</w:t>
        </w:r>
        <w:r w:rsidR="00DB416E">
          <w:rPr>
            <w:noProof/>
            <w:webHidden/>
          </w:rPr>
          <w:fldChar w:fldCharType="end"/>
        </w:r>
      </w:hyperlink>
    </w:p>
    <w:p w14:paraId="029C4FCC" w14:textId="5BD296C8" w:rsidR="00DB416E" w:rsidRDefault="00C07375">
      <w:pPr>
        <w:pStyle w:val="TJ4"/>
        <w:tabs>
          <w:tab w:val="right" w:leader="dot" w:pos="9017"/>
        </w:tabs>
        <w:rPr>
          <w:rFonts w:eastAsiaTheme="minorEastAsia" w:cstheme="minorBidi"/>
          <w:noProof/>
          <w:sz w:val="22"/>
          <w:szCs w:val="22"/>
          <w:lang w:eastAsia="hu-HU"/>
        </w:rPr>
      </w:pPr>
      <w:hyperlink w:anchor="_Toc131801351" w:history="1">
        <w:r w:rsidR="00DB416E" w:rsidRPr="00F26504">
          <w:rPr>
            <w:rStyle w:val="Hiperhivatkozs"/>
            <w:noProof/>
          </w:rPr>
          <w:t>Ammónia, B-típus</w:t>
        </w:r>
        <w:r w:rsidR="00DB416E">
          <w:rPr>
            <w:noProof/>
            <w:webHidden/>
          </w:rPr>
          <w:tab/>
        </w:r>
        <w:r w:rsidR="00DB416E">
          <w:rPr>
            <w:noProof/>
            <w:webHidden/>
          </w:rPr>
          <w:fldChar w:fldCharType="begin"/>
        </w:r>
        <w:r w:rsidR="00DB416E">
          <w:rPr>
            <w:noProof/>
            <w:webHidden/>
          </w:rPr>
          <w:instrText xml:space="preserve"> PAGEREF _Toc131801351 \h </w:instrText>
        </w:r>
        <w:r w:rsidR="00DB416E">
          <w:rPr>
            <w:noProof/>
            <w:webHidden/>
          </w:rPr>
        </w:r>
        <w:r w:rsidR="00DB416E">
          <w:rPr>
            <w:noProof/>
            <w:webHidden/>
          </w:rPr>
          <w:fldChar w:fldCharType="separate"/>
        </w:r>
        <w:r w:rsidR="00DB416E">
          <w:rPr>
            <w:noProof/>
            <w:webHidden/>
          </w:rPr>
          <w:t>292</w:t>
        </w:r>
        <w:r w:rsidR="00DB416E">
          <w:rPr>
            <w:noProof/>
            <w:webHidden/>
          </w:rPr>
          <w:fldChar w:fldCharType="end"/>
        </w:r>
      </w:hyperlink>
    </w:p>
    <w:p w14:paraId="41ADE6AD" w14:textId="7B032B26" w:rsidR="00DB416E" w:rsidRDefault="00C07375">
      <w:pPr>
        <w:pStyle w:val="TJ3"/>
        <w:tabs>
          <w:tab w:val="right" w:leader="dot" w:pos="9017"/>
        </w:tabs>
        <w:rPr>
          <w:rFonts w:eastAsiaTheme="minorEastAsia" w:cstheme="minorBidi"/>
          <w:noProof/>
          <w:sz w:val="22"/>
          <w:szCs w:val="22"/>
          <w:lang w:eastAsia="hu-HU"/>
        </w:rPr>
      </w:pPr>
      <w:hyperlink w:anchor="_Toc131801352" w:history="1">
        <w:r w:rsidR="00DB416E" w:rsidRPr="00F26504">
          <w:rPr>
            <w:rStyle w:val="Hiperhivatkozs"/>
            <w:noProof/>
          </w:rPr>
          <w:t>AMMÓNIUM-HIDROXID (SZALMIÁKSZESZ), NH</w:t>
        </w:r>
        <w:r w:rsidR="00DB416E" w:rsidRPr="00F26504">
          <w:rPr>
            <w:rStyle w:val="Hiperhivatkozs"/>
            <w:noProof/>
            <w:vertAlign w:val="subscript"/>
          </w:rPr>
          <w:t>4</w:t>
        </w:r>
        <w:r w:rsidR="00DB416E" w:rsidRPr="00F26504">
          <w:rPr>
            <w:rStyle w:val="Hiperhivatkozs"/>
            <w:noProof/>
          </w:rPr>
          <w:t>OH</w:t>
        </w:r>
        <w:r w:rsidR="00DB416E">
          <w:rPr>
            <w:noProof/>
            <w:webHidden/>
          </w:rPr>
          <w:tab/>
        </w:r>
        <w:r w:rsidR="00DB416E">
          <w:rPr>
            <w:noProof/>
            <w:webHidden/>
          </w:rPr>
          <w:fldChar w:fldCharType="begin"/>
        </w:r>
        <w:r w:rsidR="00DB416E">
          <w:rPr>
            <w:noProof/>
            <w:webHidden/>
          </w:rPr>
          <w:instrText xml:space="preserve"> PAGEREF _Toc131801352 \h </w:instrText>
        </w:r>
        <w:r w:rsidR="00DB416E">
          <w:rPr>
            <w:noProof/>
            <w:webHidden/>
          </w:rPr>
        </w:r>
        <w:r w:rsidR="00DB416E">
          <w:rPr>
            <w:noProof/>
            <w:webHidden/>
          </w:rPr>
          <w:fldChar w:fldCharType="separate"/>
        </w:r>
        <w:r w:rsidR="00DB416E">
          <w:rPr>
            <w:noProof/>
            <w:webHidden/>
          </w:rPr>
          <w:t>293</w:t>
        </w:r>
        <w:r w:rsidR="00DB416E">
          <w:rPr>
            <w:noProof/>
            <w:webHidden/>
          </w:rPr>
          <w:fldChar w:fldCharType="end"/>
        </w:r>
      </w:hyperlink>
    </w:p>
    <w:p w14:paraId="47776313" w14:textId="68F1CA34" w:rsidR="00DB416E" w:rsidRDefault="00C07375">
      <w:pPr>
        <w:pStyle w:val="TJ3"/>
        <w:tabs>
          <w:tab w:val="right" w:leader="dot" w:pos="9017"/>
        </w:tabs>
        <w:rPr>
          <w:rFonts w:eastAsiaTheme="minorEastAsia" w:cstheme="minorBidi"/>
          <w:noProof/>
          <w:sz w:val="22"/>
          <w:szCs w:val="22"/>
          <w:lang w:eastAsia="hu-HU"/>
        </w:rPr>
      </w:pPr>
      <w:hyperlink w:anchor="_Toc131801353" w:history="1">
        <w:r w:rsidR="00DB416E" w:rsidRPr="00F26504">
          <w:rPr>
            <w:rStyle w:val="Hiperhivatkozs"/>
            <w:noProof/>
          </w:rPr>
          <w:t>KARBAMID, (NH</w:t>
        </w:r>
        <w:r w:rsidR="00DB416E" w:rsidRPr="00F26504">
          <w:rPr>
            <w:rStyle w:val="Hiperhivatkozs"/>
            <w:noProof/>
            <w:vertAlign w:val="subscript"/>
          </w:rPr>
          <w:t>2</w:t>
        </w:r>
        <w:r w:rsidR="00DB416E" w:rsidRPr="00F26504">
          <w:rPr>
            <w:rStyle w:val="Hiperhivatkozs"/>
            <w:noProof/>
          </w:rPr>
          <w:t>)</w:t>
        </w:r>
        <w:r w:rsidR="00DB416E" w:rsidRPr="00F26504">
          <w:rPr>
            <w:rStyle w:val="Hiperhivatkozs"/>
            <w:noProof/>
            <w:vertAlign w:val="subscript"/>
          </w:rPr>
          <w:t>2</w:t>
        </w:r>
        <w:r w:rsidR="00DB416E" w:rsidRPr="00F26504">
          <w:rPr>
            <w:rStyle w:val="Hiperhivatkozs"/>
            <w:noProof/>
          </w:rPr>
          <w:t>CO</w:t>
        </w:r>
        <w:r w:rsidR="00DB416E">
          <w:rPr>
            <w:noProof/>
            <w:webHidden/>
          </w:rPr>
          <w:tab/>
        </w:r>
        <w:r w:rsidR="00DB416E">
          <w:rPr>
            <w:noProof/>
            <w:webHidden/>
          </w:rPr>
          <w:fldChar w:fldCharType="begin"/>
        </w:r>
        <w:r w:rsidR="00DB416E">
          <w:rPr>
            <w:noProof/>
            <w:webHidden/>
          </w:rPr>
          <w:instrText xml:space="preserve"> PAGEREF _Toc131801353 \h </w:instrText>
        </w:r>
        <w:r w:rsidR="00DB416E">
          <w:rPr>
            <w:noProof/>
            <w:webHidden/>
          </w:rPr>
        </w:r>
        <w:r w:rsidR="00DB416E">
          <w:rPr>
            <w:noProof/>
            <w:webHidden/>
          </w:rPr>
          <w:fldChar w:fldCharType="separate"/>
        </w:r>
        <w:r w:rsidR="00DB416E">
          <w:rPr>
            <w:noProof/>
            <w:webHidden/>
          </w:rPr>
          <w:t>294</w:t>
        </w:r>
        <w:r w:rsidR="00DB416E">
          <w:rPr>
            <w:noProof/>
            <w:webHidden/>
          </w:rPr>
          <w:fldChar w:fldCharType="end"/>
        </w:r>
      </w:hyperlink>
    </w:p>
    <w:p w14:paraId="4A20B3C8" w14:textId="6712237C" w:rsidR="00DB416E" w:rsidRDefault="00C07375">
      <w:pPr>
        <w:pStyle w:val="TJ3"/>
        <w:tabs>
          <w:tab w:val="right" w:leader="dot" w:pos="9017"/>
        </w:tabs>
        <w:rPr>
          <w:rFonts w:eastAsiaTheme="minorEastAsia" w:cstheme="minorBidi"/>
          <w:noProof/>
          <w:sz w:val="22"/>
          <w:szCs w:val="22"/>
          <w:lang w:eastAsia="hu-HU"/>
        </w:rPr>
      </w:pPr>
      <w:hyperlink w:anchor="_Toc131801354" w:history="1">
        <w:r w:rsidR="00DB416E" w:rsidRPr="00F26504">
          <w:rPr>
            <w:rStyle w:val="Hiperhivatkozs"/>
            <w:noProof/>
          </w:rPr>
          <w:t>SALÉTROMSAV, HNO</w:t>
        </w:r>
        <w:r w:rsidR="00DB416E" w:rsidRPr="00F26504">
          <w:rPr>
            <w:rStyle w:val="Hiperhivatkozs"/>
            <w:iCs/>
            <w:noProof/>
            <w:vertAlign w:val="subscript"/>
          </w:rPr>
          <w:t>3</w:t>
        </w:r>
        <w:r w:rsidR="00DB416E">
          <w:rPr>
            <w:noProof/>
            <w:webHidden/>
          </w:rPr>
          <w:tab/>
        </w:r>
        <w:r w:rsidR="00DB416E">
          <w:rPr>
            <w:noProof/>
            <w:webHidden/>
          </w:rPr>
          <w:fldChar w:fldCharType="begin"/>
        </w:r>
        <w:r w:rsidR="00DB416E">
          <w:rPr>
            <w:noProof/>
            <w:webHidden/>
          </w:rPr>
          <w:instrText xml:space="preserve"> PAGEREF _Toc131801354 \h </w:instrText>
        </w:r>
        <w:r w:rsidR="00DB416E">
          <w:rPr>
            <w:noProof/>
            <w:webHidden/>
          </w:rPr>
        </w:r>
        <w:r w:rsidR="00DB416E">
          <w:rPr>
            <w:noProof/>
            <w:webHidden/>
          </w:rPr>
          <w:fldChar w:fldCharType="separate"/>
        </w:r>
        <w:r w:rsidR="00DB416E">
          <w:rPr>
            <w:noProof/>
            <w:webHidden/>
          </w:rPr>
          <w:t>295</w:t>
        </w:r>
        <w:r w:rsidR="00DB416E">
          <w:rPr>
            <w:noProof/>
            <w:webHidden/>
          </w:rPr>
          <w:fldChar w:fldCharType="end"/>
        </w:r>
      </w:hyperlink>
    </w:p>
    <w:p w14:paraId="639DDE5D" w14:textId="0DC737FB" w:rsidR="00DB416E" w:rsidRDefault="00C07375">
      <w:pPr>
        <w:pStyle w:val="TJ3"/>
        <w:tabs>
          <w:tab w:val="right" w:leader="dot" w:pos="9017"/>
        </w:tabs>
        <w:rPr>
          <w:rFonts w:eastAsiaTheme="minorEastAsia" w:cstheme="minorBidi"/>
          <w:noProof/>
          <w:sz w:val="22"/>
          <w:szCs w:val="22"/>
          <w:lang w:eastAsia="hu-HU"/>
        </w:rPr>
      </w:pPr>
      <w:hyperlink w:anchor="_Toc131801355" w:history="1">
        <w:r w:rsidR="00DB416E" w:rsidRPr="00F26504">
          <w:rPr>
            <w:rStyle w:val="Hiperhivatkozs"/>
            <w:noProof/>
          </w:rPr>
          <w:t>NÁTRIUM-NITRÁT, NaNO</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_Toc131801355 \h </w:instrText>
        </w:r>
        <w:r w:rsidR="00DB416E">
          <w:rPr>
            <w:noProof/>
            <w:webHidden/>
          </w:rPr>
        </w:r>
        <w:r w:rsidR="00DB416E">
          <w:rPr>
            <w:noProof/>
            <w:webHidden/>
          </w:rPr>
          <w:fldChar w:fldCharType="separate"/>
        </w:r>
        <w:r w:rsidR="00DB416E">
          <w:rPr>
            <w:noProof/>
            <w:webHidden/>
          </w:rPr>
          <w:t>296</w:t>
        </w:r>
        <w:r w:rsidR="00DB416E">
          <w:rPr>
            <w:noProof/>
            <w:webHidden/>
          </w:rPr>
          <w:fldChar w:fldCharType="end"/>
        </w:r>
      </w:hyperlink>
    </w:p>
    <w:p w14:paraId="3A688667" w14:textId="3D6CECCF" w:rsidR="00DB416E" w:rsidRDefault="00C07375">
      <w:pPr>
        <w:pStyle w:val="TJ3"/>
        <w:tabs>
          <w:tab w:val="right" w:leader="dot" w:pos="9017"/>
        </w:tabs>
        <w:rPr>
          <w:rFonts w:eastAsiaTheme="minorEastAsia" w:cstheme="minorBidi"/>
          <w:noProof/>
          <w:sz w:val="22"/>
          <w:szCs w:val="22"/>
          <w:lang w:eastAsia="hu-HU"/>
        </w:rPr>
      </w:pPr>
      <w:hyperlink w:anchor="_Toc131801356" w:history="1">
        <w:r w:rsidR="00DB416E" w:rsidRPr="00F26504">
          <w:rPr>
            <w:rStyle w:val="Hiperhivatkozs"/>
            <w:noProof/>
          </w:rPr>
          <w:t>KÁLIUM-NITRÁT (SALÉTROM), KNO</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_Toc131801356 \h </w:instrText>
        </w:r>
        <w:r w:rsidR="00DB416E">
          <w:rPr>
            <w:noProof/>
            <w:webHidden/>
          </w:rPr>
        </w:r>
        <w:r w:rsidR="00DB416E">
          <w:rPr>
            <w:noProof/>
            <w:webHidden/>
          </w:rPr>
          <w:fldChar w:fldCharType="separate"/>
        </w:r>
        <w:r w:rsidR="00DB416E">
          <w:rPr>
            <w:noProof/>
            <w:webHidden/>
          </w:rPr>
          <w:t>297</w:t>
        </w:r>
        <w:r w:rsidR="00DB416E">
          <w:rPr>
            <w:noProof/>
            <w:webHidden/>
          </w:rPr>
          <w:fldChar w:fldCharType="end"/>
        </w:r>
      </w:hyperlink>
    </w:p>
    <w:p w14:paraId="56F8F77B" w14:textId="3BE11CEE" w:rsidR="00DB416E" w:rsidRDefault="00C07375">
      <w:pPr>
        <w:pStyle w:val="TJ3"/>
        <w:tabs>
          <w:tab w:val="right" w:leader="dot" w:pos="9017"/>
        </w:tabs>
        <w:rPr>
          <w:rFonts w:eastAsiaTheme="minorEastAsia" w:cstheme="minorBidi"/>
          <w:noProof/>
          <w:sz w:val="22"/>
          <w:szCs w:val="22"/>
          <w:lang w:eastAsia="hu-HU"/>
        </w:rPr>
      </w:pPr>
      <w:hyperlink w:anchor="_Toc131801357" w:history="1">
        <w:r w:rsidR="00DB416E" w:rsidRPr="00F26504">
          <w:rPr>
            <w:rStyle w:val="Hiperhivatkozs"/>
            <w:noProof/>
          </w:rPr>
          <w:t>KÁLIUM-KLORÁT, KClO</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_Toc131801357 \h </w:instrText>
        </w:r>
        <w:r w:rsidR="00DB416E">
          <w:rPr>
            <w:noProof/>
            <w:webHidden/>
          </w:rPr>
        </w:r>
        <w:r w:rsidR="00DB416E">
          <w:rPr>
            <w:noProof/>
            <w:webHidden/>
          </w:rPr>
          <w:fldChar w:fldCharType="separate"/>
        </w:r>
        <w:r w:rsidR="00DB416E">
          <w:rPr>
            <w:noProof/>
            <w:webHidden/>
          </w:rPr>
          <w:t>299</w:t>
        </w:r>
        <w:r w:rsidR="00DB416E">
          <w:rPr>
            <w:noProof/>
            <w:webHidden/>
          </w:rPr>
          <w:fldChar w:fldCharType="end"/>
        </w:r>
      </w:hyperlink>
    </w:p>
    <w:p w14:paraId="283B1043" w14:textId="5E8EF54A" w:rsidR="00DB416E" w:rsidRDefault="00C07375">
      <w:pPr>
        <w:pStyle w:val="TJ3"/>
        <w:tabs>
          <w:tab w:val="right" w:leader="dot" w:pos="9017"/>
        </w:tabs>
        <w:rPr>
          <w:rFonts w:eastAsiaTheme="minorEastAsia" w:cstheme="minorBidi"/>
          <w:noProof/>
          <w:sz w:val="22"/>
          <w:szCs w:val="22"/>
          <w:lang w:eastAsia="hu-HU"/>
        </w:rPr>
      </w:pPr>
      <w:hyperlink w:anchor="_Toc131801358" w:history="1">
        <w:r w:rsidR="00DB416E" w:rsidRPr="00F26504">
          <w:rPr>
            <w:rStyle w:val="Hiperhivatkozs"/>
            <w:noProof/>
          </w:rPr>
          <w:t>KÁLIUM-CIANID (CIÁNKÁLI), KCN</w:t>
        </w:r>
        <w:r w:rsidR="00DB416E">
          <w:rPr>
            <w:noProof/>
            <w:webHidden/>
          </w:rPr>
          <w:tab/>
        </w:r>
        <w:r w:rsidR="00DB416E">
          <w:rPr>
            <w:noProof/>
            <w:webHidden/>
          </w:rPr>
          <w:fldChar w:fldCharType="begin"/>
        </w:r>
        <w:r w:rsidR="00DB416E">
          <w:rPr>
            <w:noProof/>
            <w:webHidden/>
          </w:rPr>
          <w:instrText xml:space="preserve"> PAGEREF _Toc131801358 \h </w:instrText>
        </w:r>
        <w:r w:rsidR="00DB416E">
          <w:rPr>
            <w:noProof/>
            <w:webHidden/>
          </w:rPr>
        </w:r>
        <w:r w:rsidR="00DB416E">
          <w:rPr>
            <w:noProof/>
            <w:webHidden/>
          </w:rPr>
          <w:fldChar w:fldCharType="separate"/>
        </w:r>
        <w:r w:rsidR="00DB416E">
          <w:rPr>
            <w:noProof/>
            <w:webHidden/>
          </w:rPr>
          <w:t>300</w:t>
        </w:r>
        <w:r w:rsidR="00DB416E">
          <w:rPr>
            <w:noProof/>
            <w:webHidden/>
          </w:rPr>
          <w:fldChar w:fldCharType="end"/>
        </w:r>
      </w:hyperlink>
    </w:p>
    <w:p w14:paraId="7CEBA75D" w14:textId="0B9DD5F1" w:rsidR="00DB416E" w:rsidRDefault="00C07375">
      <w:pPr>
        <w:pStyle w:val="TJ2"/>
        <w:tabs>
          <w:tab w:val="right" w:leader="dot" w:pos="9017"/>
        </w:tabs>
        <w:rPr>
          <w:rFonts w:eastAsiaTheme="minorEastAsia" w:cstheme="minorBidi"/>
          <w:i w:val="0"/>
          <w:iCs w:val="0"/>
          <w:noProof/>
          <w:sz w:val="22"/>
          <w:szCs w:val="22"/>
          <w:lang w:eastAsia="hu-HU"/>
        </w:rPr>
      </w:pPr>
      <w:hyperlink w:anchor="_Toc131801359" w:history="1">
        <w:r w:rsidR="00DB416E" w:rsidRPr="00F26504">
          <w:rPr>
            <w:rStyle w:val="Hiperhivatkozs"/>
            <w:noProof/>
          </w:rPr>
          <w:t>SZERVES VEGYÜLETEK</w:t>
        </w:r>
        <w:r w:rsidR="00DB416E">
          <w:rPr>
            <w:noProof/>
            <w:webHidden/>
          </w:rPr>
          <w:tab/>
        </w:r>
        <w:r w:rsidR="00DB416E">
          <w:rPr>
            <w:noProof/>
            <w:webHidden/>
          </w:rPr>
          <w:fldChar w:fldCharType="begin"/>
        </w:r>
        <w:r w:rsidR="00DB416E">
          <w:rPr>
            <w:noProof/>
            <w:webHidden/>
          </w:rPr>
          <w:instrText xml:space="preserve"> PAGEREF _Toc131801359 \h </w:instrText>
        </w:r>
        <w:r w:rsidR="00DB416E">
          <w:rPr>
            <w:noProof/>
            <w:webHidden/>
          </w:rPr>
        </w:r>
        <w:r w:rsidR="00DB416E">
          <w:rPr>
            <w:noProof/>
            <w:webHidden/>
          </w:rPr>
          <w:fldChar w:fldCharType="separate"/>
        </w:r>
        <w:r w:rsidR="00DB416E">
          <w:rPr>
            <w:noProof/>
            <w:webHidden/>
          </w:rPr>
          <w:t>302</w:t>
        </w:r>
        <w:r w:rsidR="00DB416E">
          <w:rPr>
            <w:noProof/>
            <w:webHidden/>
          </w:rPr>
          <w:fldChar w:fldCharType="end"/>
        </w:r>
      </w:hyperlink>
    </w:p>
    <w:p w14:paraId="7780907F" w14:textId="664A1B4E" w:rsidR="00DB416E" w:rsidRDefault="00C07375">
      <w:pPr>
        <w:pStyle w:val="TJ3"/>
        <w:tabs>
          <w:tab w:val="right" w:leader="dot" w:pos="9017"/>
        </w:tabs>
        <w:rPr>
          <w:rFonts w:eastAsiaTheme="minorEastAsia" w:cstheme="minorBidi"/>
          <w:noProof/>
          <w:sz w:val="22"/>
          <w:szCs w:val="22"/>
          <w:lang w:eastAsia="hu-HU"/>
        </w:rPr>
      </w:pPr>
      <w:hyperlink w:anchor="_Toc131801360" w:history="1">
        <w:r w:rsidR="00DB416E" w:rsidRPr="00F26504">
          <w:rPr>
            <w:rStyle w:val="Hiperhivatkozs"/>
            <w:noProof/>
          </w:rPr>
          <w:t>METÁN, CH</w:t>
        </w:r>
        <w:r w:rsidR="00DB416E" w:rsidRPr="00F26504">
          <w:rPr>
            <w:rStyle w:val="Hiperhivatkozs"/>
            <w:noProof/>
            <w:vertAlign w:val="subscript"/>
          </w:rPr>
          <w:t>4</w:t>
        </w:r>
        <w:r w:rsidR="00DB416E">
          <w:rPr>
            <w:noProof/>
            <w:webHidden/>
          </w:rPr>
          <w:tab/>
        </w:r>
        <w:r w:rsidR="00DB416E">
          <w:rPr>
            <w:noProof/>
            <w:webHidden/>
          </w:rPr>
          <w:fldChar w:fldCharType="begin"/>
        </w:r>
        <w:r w:rsidR="00DB416E">
          <w:rPr>
            <w:noProof/>
            <w:webHidden/>
          </w:rPr>
          <w:instrText xml:space="preserve"> PAGEREF _Toc131801360 \h </w:instrText>
        </w:r>
        <w:r w:rsidR="00DB416E">
          <w:rPr>
            <w:noProof/>
            <w:webHidden/>
          </w:rPr>
        </w:r>
        <w:r w:rsidR="00DB416E">
          <w:rPr>
            <w:noProof/>
            <w:webHidden/>
          </w:rPr>
          <w:fldChar w:fldCharType="separate"/>
        </w:r>
        <w:r w:rsidR="00DB416E">
          <w:rPr>
            <w:noProof/>
            <w:webHidden/>
          </w:rPr>
          <w:t>302</w:t>
        </w:r>
        <w:r w:rsidR="00DB416E">
          <w:rPr>
            <w:noProof/>
            <w:webHidden/>
          </w:rPr>
          <w:fldChar w:fldCharType="end"/>
        </w:r>
      </w:hyperlink>
    </w:p>
    <w:p w14:paraId="1A343FC4" w14:textId="16E900DB" w:rsidR="00DB416E" w:rsidRDefault="00C07375">
      <w:pPr>
        <w:pStyle w:val="TJ3"/>
        <w:tabs>
          <w:tab w:val="right" w:leader="dot" w:pos="9017"/>
        </w:tabs>
        <w:rPr>
          <w:rFonts w:eastAsiaTheme="minorEastAsia" w:cstheme="minorBidi"/>
          <w:noProof/>
          <w:sz w:val="22"/>
          <w:szCs w:val="22"/>
          <w:lang w:eastAsia="hu-HU"/>
        </w:rPr>
      </w:pPr>
      <w:hyperlink w:anchor="_Toc131801361" w:history="1">
        <w:r w:rsidR="00DB416E" w:rsidRPr="00F26504">
          <w:rPr>
            <w:rStyle w:val="Hiperhivatkozs"/>
            <w:noProof/>
          </w:rPr>
          <w:t>METIL-KLORID (KLÓRMETÁN), CH</w:t>
        </w:r>
        <w:r w:rsidR="00DB416E" w:rsidRPr="00F26504">
          <w:rPr>
            <w:rStyle w:val="Hiperhivatkozs"/>
            <w:noProof/>
            <w:vertAlign w:val="subscript"/>
          </w:rPr>
          <w:t>3</w:t>
        </w:r>
        <w:r w:rsidR="00DB416E" w:rsidRPr="00F26504">
          <w:rPr>
            <w:rStyle w:val="Hiperhivatkozs"/>
            <w:noProof/>
          </w:rPr>
          <w:t>CL</w:t>
        </w:r>
        <w:r w:rsidR="00DB416E">
          <w:rPr>
            <w:noProof/>
            <w:webHidden/>
          </w:rPr>
          <w:tab/>
        </w:r>
        <w:r w:rsidR="00DB416E">
          <w:rPr>
            <w:noProof/>
            <w:webHidden/>
          </w:rPr>
          <w:fldChar w:fldCharType="begin"/>
        </w:r>
        <w:r w:rsidR="00DB416E">
          <w:rPr>
            <w:noProof/>
            <w:webHidden/>
          </w:rPr>
          <w:instrText xml:space="preserve"> PAGEREF _Toc131801361 \h </w:instrText>
        </w:r>
        <w:r w:rsidR="00DB416E">
          <w:rPr>
            <w:noProof/>
            <w:webHidden/>
          </w:rPr>
        </w:r>
        <w:r w:rsidR="00DB416E">
          <w:rPr>
            <w:noProof/>
            <w:webHidden/>
          </w:rPr>
          <w:fldChar w:fldCharType="separate"/>
        </w:r>
        <w:r w:rsidR="00DB416E">
          <w:rPr>
            <w:noProof/>
            <w:webHidden/>
          </w:rPr>
          <w:t>303</w:t>
        </w:r>
        <w:r w:rsidR="00DB416E">
          <w:rPr>
            <w:noProof/>
            <w:webHidden/>
          </w:rPr>
          <w:fldChar w:fldCharType="end"/>
        </w:r>
      </w:hyperlink>
    </w:p>
    <w:p w14:paraId="617EFDC5" w14:textId="1903D21C" w:rsidR="00DB416E" w:rsidRDefault="00C07375">
      <w:pPr>
        <w:pStyle w:val="TJ4"/>
        <w:tabs>
          <w:tab w:val="right" w:leader="dot" w:pos="9017"/>
        </w:tabs>
        <w:rPr>
          <w:rFonts w:eastAsiaTheme="minorEastAsia" w:cstheme="minorBidi"/>
          <w:noProof/>
          <w:sz w:val="22"/>
          <w:szCs w:val="22"/>
          <w:lang w:eastAsia="hu-HU"/>
        </w:rPr>
      </w:pPr>
      <w:hyperlink w:anchor="_Toc131801362" w:history="1">
        <w:r w:rsidR="00DB416E" w:rsidRPr="00F26504">
          <w:rPr>
            <w:rStyle w:val="Hiperhivatkozs"/>
            <w:noProof/>
          </w:rPr>
          <w:t>A metil-klorid, CH</w:t>
        </w:r>
        <w:r w:rsidR="00DB416E" w:rsidRPr="00F26504">
          <w:rPr>
            <w:rStyle w:val="Hiperhivatkozs"/>
            <w:noProof/>
            <w:vertAlign w:val="subscript"/>
          </w:rPr>
          <w:t>3</w:t>
        </w:r>
        <w:r w:rsidR="00DB416E" w:rsidRPr="00F26504">
          <w:rPr>
            <w:rStyle w:val="Hiperhivatkozs"/>
            <w:noProof/>
          </w:rPr>
          <w:t>CL egy izomer változata</w:t>
        </w:r>
        <w:r w:rsidR="00DB416E">
          <w:rPr>
            <w:noProof/>
            <w:webHidden/>
          </w:rPr>
          <w:tab/>
        </w:r>
        <w:r w:rsidR="00DB416E">
          <w:rPr>
            <w:noProof/>
            <w:webHidden/>
          </w:rPr>
          <w:fldChar w:fldCharType="begin"/>
        </w:r>
        <w:r w:rsidR="00DB416E">
          <w:rPr>
            <w:noProof/>
            <w:webHidden/>
          </w:rPr>
          <w:instrText xml:space="preserve"> PAGEREF _Toc131801362 \h </w:instrText>
        </w:r>
        <w:r w:rsidR="00DB416E">
          <w:rPr>
            <w:noProof/>
            <w:webHidden/>
          </w:rPr>
        </w:r>
        <w:r w:rsidR="00DB416E">
          <w:rPr>
            <w:noProof/>
            <w:webHidden/>
          </w:rPr>
          <w:fldChar w:fldCharType="separate"/>
        </w:r>
        <w:r w:rsidR="00DB416E">
          <w:rPr>
            <w:noProof/>
            <w:webHidden/>
          </w:rPr>
          <w:t>305</w:t>
        </w:r>
        <w:r w:rsidR="00DB416E">
          <w:rPr>
            <w:noProof/>
            <w:webHidden/>
          </w:rPr>
          <w:fldChar w:fldCharType="end"/>
        </w:r>
      </w:hyperlink>
    </w:p>
    <w:p w14:paraId="5FDA57EA" w14:textId="5D26B3F0" w:rsidR="00DB416E" w:rsidRDefault="00C07375">
      <w:pPr>
        <w:pStyle w:val="TJ3"/>
        <w:tabs>
          <w:tab w:val="right" w:leader="dot" w:pos="9017"/>
        </w:tabs>
        <w:rPr>
          <w:rFonts w:eastAsiaTheme="minorEastAsia" w:cstheme="minorBidi"/>
          <w:noProof/>
          <w:sz w:val="22"/>
          <w:szCs w:val="22"/>
          <w:lang w:eastAsia="hu-HU"/>
        </w:rPr>
      </w:pPr>
      <w:hyperlink w:anchor="_Toc131801363" w:history="1">
        <w:r w:rsidR="00DB416E" w:rsidRPr="00F26504">
          <w:rPr>
            <w:rStyle w:val="Hiperhivatkozs"/>
            <w:noProof/>
          </w:rPr>
          <w:t>TRIKLÓR-METÁN (KLOROFORM), CHCL</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_Toc131801363 \h </w:instrText>
        </w:r>
        <w:r w:rsidR="00DB416E">
          <w:rPr>
            <w:noProof/>
            <w:webHidden/>
          </w:rPr>
        </w:r>
        <w:r w:rsidR="00DB416E">
          <w:rPr>
            <w:noProof/>
            <w:webHidden/>
          </w:rPr>
          <w:fldChar w:fldCharType="separate"/>
        </w:r>
        <w:r w:rsidR="00DB416E">
          <w:rPr>
            <w:noProof/>
            <w:webHidden/>
          </w:rPr>
          <w:t>305</w:t>
        </w:r>
        <w:r w:rsidR="00DB416E">
          <w:rPr>
            <w:noProof/>
            <w:webHidden/>
          </w:rPr>
          <w:fldChar w:fldCharType="end"/>
        </w:r>
      </w:hyperlink>
    </w:p>
    <w:p w14:paraId="566B94AE" w14:textId="0BECB704" w:rsidR="00DB416E" w:rsidRDefault="00C07375">
      <w:pPr>
        <w:pStyle w:val="TJ3"/>
        <w:tabs>
          <w:tab w:val="right" w:leader="dot" w:pos="9017"/>
        </w:tabs>
        <w:rPr>
          <w:rFonts w:eastAsiaTheme="minorEastAsia" w:cstheme="minorBidi"/>
          <w:noProof/>
          <w:sz w:val="22"/>
          <w:szCs w:val="22"/>
          <w:lang w:eastAsia="hu-HU"/>
        </w:rPr>
      </w:pPr>
      <w:hyperlink w:anchor="_Toc131801364" w:history="1">
        <w:r w:rsidR="00DB416E" w:rsidRPr="00F26504">
          <w:rPr>
            <w:rStyle w:val="Hiperhivatkozs"/>
            <w:noProof/>
          </w:rPr>
          <w:t>METILALKOHOL (METANOL), CH</w:t>
        </w:r>
        <w:r w:rsidR="00DB416E" w:rsidRPr="00F26504">
          <w:rPr>
            <w:rStyle w:val="Hiperhivatkozs"/>
            <w:noProof/>
            <w:vertAlign w:val="subscript"/>
          </w:rPr>
          <w:t>3</w:t>
        </w:r>
        <w:r w:rsidR="00DB416E" w:rsidRPr="00F26504">
          <w:rPr>
            <w:rStyle w:val="Hiperhivatkozs"/>
            <w:noProof/>
          </w:rPr>
          <w:t>OH</w:t>
        </w:r>
        <w:r w:rsidR="00DB416E">
          <w:rPr>
            <w:noProof/>
            <w:webHidden/>
          </w:rPr>
          <w:tab/>
        </w:r>
        <w:r w:rsidR="00DB416E">
          <w:rPr>
            <w:noProof/>
            <w:webHidden/>
          </w:rPr>
          <w:fldChar w:fldCharType="begin"/>
        </w:r>
        <w:r w:rsidR="00DB416E">
          <w:rPr>
            <w:noProof/>
            <w:webHidden/>
          </w:rPr>
          <w:instrText xml:space="preserve"> PAGEREF _Toc131801364 \h </w:instrText>
        </w:r>
        <w:r w:rsidR="00DB416E">
          <w:rPr>
            <w:noProof/>
            <w:webHidden/>
          </w:rPr>
        </w:r>
        <w:r w:rsidR="00DB416E">
          <w:rPr>
            <w:noProof/>
            <w:webHidden/>
          </w:rPr>
          <w:fldChar w:fldCharType="separate"/>
        </w:r>
        <w:r w:rsidR="00DB416E">
          <w:rPr>
            <w:noProof/>
            <w:webHidden/>
          </w:rPr>
          <w:t>306</w:t>
        </w:r>
        <w:r w:rsidR="00DB416E">
          <w:rPr>
            <w:noProof/>
            <w:webHidden/>
          </w:rPr>
          <w:fldChar w:fldCharType="end"/>
        </w:r>
      </w:hyperlink>
    </w:p>
    <w:p w14:paraId="7833CDE5" w14:textId="32D90424" w:rsidR="00DB416E" w:rsidRDefault="00C07375">
      <w:pPr>
        <w:pStyle w:val="TJ3"/>
        <w:tabs>
          <w:tab w:val="right" w:leader="dot" w:pos="9017"/>
        </w:tabs>
        <w:rPr>
          <w:rFonts w:eastAsiaTheme="minorEastAsia" w:cstheme="minorBidi"/>
          <w:noProof/>
          <w:sz w:val="22"/>
          <w:szCs w:val="22"/>
          <w:lang w:eastAsia="hu-HU"/>
        </w:rPr>
      </w:pPr>
      <w:hyperlink w:anchor="_Toc131801365" w:history="1">
        <w:r w:rsidR="00DB416E" w:rsidRPr="00F26504">
          <w:rPr>
            <w:rStyle w:val="Hiperhivatkozs"/>
            <w:noProof/>
          </w:rPr>
          <w:t>ETILALKOHOL (BORSZESZ), C</w:t>
        </w:r>
        <w:r w:rsidR="00DB416E" w:rsidRPr="00F26504">
          <w:rPr>
            <w:rStyle w:val="Hiperhivatkozs"/>
            <w:noProof/>
            <w:vertAlign w:val="subscript"/>
          </w:rPr>
          <w:t>2</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OH</w:t>
        </w:r>
        <w:r w:rsidR="00DB416E">
          <w:rPr>
            <w:noProof/>
            <w:webHidden/>
          </w:rPr>
          <w:tab/>
        </w:r>
        <w:r w:rsidR="00DB416E">
          <w:rPr>
            <w:noProof/>
            <w:webHidden/>
          </w:rPr>
          <w:fldChar w:fldCharType="begin"/>
        </w:r>
        <w:r w:rsidR="00DB416E">
          <w:rPr>
            <w:noProof/>
            <w:webHidden/>
          </w:rPr>
          <w:instrText xml:space="preserve"> PAGEREF _Toc131801365 \h </w:instrText>
        </w:r>
        <w:r w:rsidR="00DB416E">
          <w:rPr>
            <w:noProof/>
            <w:webHidden/>
          </w:rPr>
        </w:r>
        <w:r w:rsidR="00DB416E">
          <w:rPr>
            <w:noProof/>
            <w:webHidden/>
          </w:rPr>
          <w:fldChar w:fldCharType="separate"/>
        </w:r>
        <w:r w:rsidR="00DB416E">
          <w:rPr>
            <w:noProof/>
            <w:webHidden/>
          </w:rPr>
          <w:t>307</w:t>
        </w:r>
        <w:r w:rsidR="00DB416E">
          <w:rPr>
            <w:noProof/>
            <w:webHidden/>
          </w:rPr>
          <w:fldChar w:fldCharType="end"/>
        </w:r>
      </w:hyperlink>
    </w:p>
    <w:p w14:paraId="766EBF9A" w14:textId="600CD874" w:rsidR="00DB416E" w:rsidRDefault="00C07375">
      <w:pPr>
        <w:pStyle w:val="TJ3"/>
        <w:tabs>
          <w:tab w:val="right" w:leader="dot" w:pos="9017"/>
        </w:tabs>
        <w:rPr>
          <w:rFonts w:eastAsiaTheme="minorEastAsia" w:cstheme="minorBidi"/>
          <w:noProof/>
          <w:sz w:val="22"/>
          <w:szCs w:val="22"/>
          <w:lang w:eastAsia="hu-HU"/>
        </w:rPr>
      </w:pPr>
      <w:hyperlink w:anchor="_Toc131801366" w:history="1">
        <w:r w:rsidR="00DB416E" w:rsidRPr="00F26504">
          <w:rPr>
            <w:rStyle w:val="Hiperhivatkozs"/>
            <w:noProof/>
          </w:rPr>
          <w:t>ECETSAV, CH</w:t>
        </w:r>
        <w:r w:rsidR="00DB416E" w:rsidRPr="00F26504">
          <w:rPr>
            <w:rStyle w:val="Hiperhivatkozs"/>
            <w:noProof/>
            <w:vertAlign w:val="subscript"/>
          </w:rPr>
          <w:t>3</w:t>
        </w:r>
        <w:r w:rsidR="00DB416E" w:rsidRPr="00F26504">
          <w:rPr>
            <w:rStyle w:val="Hiperhivatkozs"/>
            <w:noProof/>
          </w:rPr>
          <w:t>COOH</w:t>
        </w:r>
        <w:r w:rsidR="00DB416E">
          <w:rPr>
            <w:noProof/>
            <w:webHidden/>
          </w:rPr>
          <w:tab/>
        </w:r>
        <w:r w:rsidR="00DB416E">
          <w:rPr>
            <w:noProof/>
            <w:webHidden/>
          </w:rPr>
          <w:fldChar w:fldCharType="begin"/>
        </w:r>
        <w:r w:rsidR="00DB416E">
          <w:rPr>
            <w:noProof/>
            <w:webHidden/>
          </w:rPr>
          <w:instrText xml:space="preserve"> PAGEREF _Toc131801366 \h </w:instrText>
        </w:r>
        <w:r w:rsidR="00DB416E">
          <w:rPr>
            <w:noProof/>
            <w:webHidden/>
          </w:rPr>
        </w:r>
        <w:r w:rsidR="00DB416E">
          <w:rPr>
            <w:noProof/>
            <w:webHidden/>
          </w:rPr>
          <w:fldChar w:fldCharType="separate"/>
        </w:r>
        <w:r w:rsidR="00DB416E">
          <w:rPr>
            <w:noProof/>
            <w:webHidden/>
          </w:rPr>
          <w:t>308</w:t>
        </w:r>
        <w:r w:rsidR="00DB416E">
          <w:rPr>
            <w:noProof/>
            <w:webHidden/>
          </w:rPr>
          <w:fldChar w:fldCharType="end"/>
        </w:r>
      </w:hyperlink>
    </w:p>
    <w:p w14:paraId="11B96910" w14:textId="6954A994" w:rsidR="00DB416E" w:rsidRDefault="00C07375">
      <w:pPr>
        <w:pStyle w:val="TJ3"/>
        <w:tabs>
          <w:tab w:val="right" w:leader="dot" w:pos="9017"/>
        </w:tabs>
        <w:rPr>
          <w:rFonts w:eastAsiaTheme="minorEastAsia" w:cstheme="minorBidi"/>
          <w:noProof/>
          <w:sz w:val="22"/>
          <w:szCs w:val="22"/>
          <w:lang w:eastAsia="hu-HU"/>
        </w:rPr>
      </w:pPr>
      <w:hyperlink w:anchor="_Toc131801367" w:history="1">
        <w:r w:rsidR="00DB416E" w:rsidRPr="00F26504">
          <w:rPr>
            <w:rStyle w:val="Hiperhivatkozs"/>
            <w:noProof/>
          </w:rPr>
          <w:t>ACETILÉN, C</w:t>
        </w:r>
        <w:r w:rsidR="00DB416E" w:rsidRPr="00F26504">
          <w:rPr>
            <w:rStyle w:val="Hiperhivatkozs"/>
            <w:noProof/>
            <w:vertAlign w:val="subscript"/>
          </w:rPr>
          <w:t>2</w:t>
        </w:r>
        <w:r w:rsidR="00DB416E" w:rsidRPr="00F26504">
          <w:rPr>
            <w:rStyle w:val="Hiperhivatkozs"/>
            <w:noProof/>
          </w:rPr>
          <w:t>H</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_Toc131801367 \h </w:instrText>
        </w:r>
        <w:r w:rsidR="00DB416E">
          <w:rPr>
            <w:noProof/>
            <w:webHidden/>
          </w:rPr>
        </w:r>
        <w:r w:rsidR="00DB416E">
          <w:rPr>
            <w:noProof/>
            <w:webHidden/>
          </w:rPr>
          <w:fldChar w:fldCharType="separate"/>
        </w:r>
        <w:r w:rsidR="00DB416E">
          <w:rPr>
            <w:noProof/>
            <w:webHidden/>
          </w:rPr>
          <w:t>309</w:t>
        </w:r>
        <w:r w:rsidR="00DB416E">
          <w:rPr>
            <w:noProof/>
            <w:webHidden/>
          </w:rPr>
          <w:fldChar w:fldCharType="end"/>
        </w:r>
      </w:hyperlink>
    </w:p>
    <w:p w14:paraId="110056DE" w14:textId="39949CDF" w:rsidR="00DB416E" w:rsidRDefault="00C07375">
      <w:pPr>
        <w:pStyle w:val="TJ3"/>
        <w:tabs>
          <w:tab w:val="right" w:leader="dot" w:pos="9017"/>
        </w:tabs>
        <w:rPr>
          <w:rFonts w:eastAsiaTheme="minorEastAsia" w:cstheme="minorBidi"/>
          <w:noProof/>
          <w:sz w:val="22"/>
          <w:szCs w:val="22"/>
          <w:lang w:eastAsia="hu-HU"/>
        </w:rPr>
      </w:pPr>
      <w:hyperlink w:anchor="_Toc131801368" w:history="1">
        <w:r w:rsidR="00DB416E" w:rsidRPr="00F26504">
          <w:rPr>
            <w:rStyle w:val="Hiperhivatkozs"/>
            <w:noProof/>
          </w:rPr>
          <w:t>BORKŐSAV, COOH.CHOH.CHOH.COOH (C</w:t>
        </w:r>
        <w:r w:rsidR="00DB416E" w:rsidRPr="00F26504">
          <w:rPr>
            <w:rStyle w:val="Hiperhivatkozs"/>
            <w:noProof/>
            <w:vertAlign w:val="subscript"/>
          </w:rPr>
          <w:t>4</w:t>
        </w:r>
        <w:r w:rsidR="00DB416E" w:rsidRPr="00F26504">
          <w:rPr>
            <w:rStyle w:val="Hiperhivatkozs"/>
            <w:noProof/>
          </w:rPr>
          <w:t>H</w:t>
        </w:r>
        <w:r w:rsidR="00DB416E" w:rsidRPr="00F26504">
          <w:rPr>
            <w:rStyle w:val="Hiperhivatkozs"/>
            <w:noProof/>
            <w:vertAlign w:val="subscript"/>
          </w:rPr>
          <w:t>6</w:t>
        </w:r>
        <w:r w:rsidR="00DB416E" w:rsidRPr="00F26504">
          <w:rPr>
            <w:rStyle w:val="Hiperhivatkozs"/>
            <w:noProof/>
          </w:rPr>
          <w:t>O</w:t>
        </w:r>
        <w:r w:rsidR="00DB416E" w:rsidRPr="00F26504">
          <w:rPr>
            <w:rStyle w:val="Hiperhivatkozs"/>
            <w:noProof/>
            <w:vertAlign w:val="subscript"/>
          </w:rPr>
          <w:t>6</w:t>
        </w:r>
        <w:r w:rsidR="00DB416E" w:rsidRPr="00F26504">
          <w:rPr>
            <w:rStyle w:val="Hiperhivatkozs"/>
            <w:noProof/>
          </w:rPr>
          <w:t>)</w:t>
        </w:r>
        <w:r w:rsidR="00DB416E">
          <w:rPr>
            <w:noProof/>
            <w:webHidden/>
          </w:rPr>
          <w:tab/>
        </w:r>
        <w:r w:rsidR="00DB416E">
          <w:rPr>
            <w:noProof/>
            <w:webHidden/>
          </w:rPr>
          <w:fldChar w:fldCharType="begin"/>
        </w:r>
        <w:r w:rsidR="00DB416E">
          <w:rPr>
            <w:noProof/>
            <w:webHidden/>
          </w:rPr>
          <w:instrText xml:space="preserve"> PAGEREF _Toc131801368 \h </w:instrText>
        </w:r>
        <w:r w:rsidR="00DB416E">
          <w:rPr>
            <w:noProof/>
            <w:webHidden/>
          </w:rPr>
        </w:r>
        <w:r w:rsidR="00DB416E">
          <w:rPr>
            <w:noProof/>
            <w:webHidden/>
          </w:rPr>
          <w:fldChar w:fldCharType="separate"/>
        </w:r>
        <w:r w:rsidR="00DB416E">
          <w:rPr>
            <w:noProof/>
            <w:webHidden/>
          </w:rPr>
          <w:t>310</w:t>
        </w:r>
        <w:r w:rsidR="00DB416E">
          <w:rPr>
            <w:noProof/>
            <w:webHidden/>
          </w:rPr>
          <w:fldChar w:fldCharType="end"/>
        </w:r>
      </w:hyperlink>
    </w:p>
    <w:p w14:paraId="55114423" w14:textId="6DD0ACA9" w:rsidR="00DB416E" w:rsidRDefault="00C07375">
      <w:pPr>
        <w:pStyle w:val="TJ3"/>
        <w:tabs>
          <w:tab w:val="right" w:leader="dot" w:pos="9017"/>
        </w:tabs>
        <w:rPr>
          <w:rFonts w:eastAsiaTheme="minorEastAsia" w:cstheme="minorBidi"/>
          <w:noProof/>
          <w:sz w:val="22"/>
          <w:szCs w:val="22"/>
          <w:lang w:eastAsia="hu-HU"/>
        </w:rPr>
      </w:pPr>
      <w:hyperlink w:anchor="_Toc131801369" w:history="1">
        <w:r w:rsidR="00DB416E" w:rsidRPr="00F26504">
          <w:rPr>
            <w:rStyle w:val="Hiperhivatkozs"/>
            <w:noProof/>
          </w:rPr>
          <w:t>MALEINSAV, COOH.CH=CH.COOH  (C</w:t>
        </w:r>
        <w:r w:rsidR="00DB416E" w:rsidRPr="00F26504">
          <w:rPr>
            <w:rStyle w:val="Hiperhivatkozs"/>
            <w:noProof/>
            <w:vertAlign w:val="subscript"/>
          </w:rPr>
          <w:t>2</w:t>
        </w:r>
        <w:r w:rsidR="00DB416E" w:rsidRPr="00F26504">
          <w:rPr>
            <w:rStyle w:val="Hiperhivatkozs"/>
            <w:noProof/>
          </w:rPr>
          <w:t>H</w:t>
        </w:r>
        <w:r w:rsidR="00DB416E" w:rsidRPr="00F26504">
          <w:rPr>
            <w:rStyle w:val="Hiperhivatkozs"/>
            <w:noProof/>
            <w:vertAlign w:val="subscript"/>
          </w:rPr>
          <w:t>2</w:t>
        </w:r>
        <w:r w:rsidR="00DB416E" w:rsidRPr="00F26504">
          <w:rPr>
            <w:rStyle w:val="Hiperhivatkozs"/>
            <w:noProof/>
          </w:rPr>
          <w:t>(COOH)</w:t>
        </w:r>
        <w:r w:rsidR="00DB416E" w:rsidRPr="00F26504">
          <w:rPr>
            <w:rStyle w:val="Hiperhivatkozs"/>
            <w:noProof/>
            <w:vertAlign w:val="subscript"/>
          </w:rPr>
          <w:t>2</w:t>
        </w:r>
        <w:r w:rsidR="00DB416E" w:rsidRPr="00F26504">
          <w:rPr>
            <w:rStyle w:val="Hiperhivatkozs"/>
            <w:noProof/>
          </w:rPr>
          <w:t>)</w:t>
        </w:r>
        <w:r w:rsidR="00DB416E">
          <w:rPr>
            <w:noProof/>
            <w:webHidden/>
          </w:rPr>
          <w:tab/>
        </w:r>
        <w:r w:rsidR="00DB416E">
          <w:rPr>
            <w:noProof/>
            <w:webHidden/>
          </w:rPr>
          <w:fldChar w:fldCharType="begin"/>
        </w:r>
        <w:r w:rsidR="00DB416E">
          <w:rPr>
            <w:noProof/>
            <w:webHidden/>
          </w:rPr>
          <w:instrText xml:space="preserve"> PAGEREF _Toc131801369 \h </w:instrText>
        </w:r>
        <w:r w:rsidR="00DB416E">
          <w:rPr>
            <w:noProof/>
            <w:webHidden/>
          </w:rPr>
        </w:r>
        <w:r w:rsidR="00DB416E">
          <w:rPr>
            <w:noProof/>
            <w:webHidden/>
          </w:rPr>
          <w:fldChar w:fldCharType="separate"/>
        </w:r>
        <w:r w:rsidR="00DB416E">
          <w:rPr>
            <w:noProof/>
            <w:webHidden/>
          </w:rPr>
          <w:t>311</w:t>
        </w:r>
        <w:r w:rsidR="00DB416E">
          <w:rPr>
            <w:noProof/>
            <w:webHidden/>
          </w:rPr>
          <w:fldChar w:fldCharType="end"/>
        </w:r>
      </w:hyperlink>
    </w:p>
    <w:p w14:paraId="126FC31E" w14:textId="489AC125" w:rsidR="00DB416E" w:rsidRDefault="00C07375">
      <w:pPr>
        <w:pStyle w:val="TJ3"/>
        <w:tabs>
          <w:tab w:val="right" w:leader="dot" w:pos="9017"/>
        </w:tabs>
        <w:rPr>
          <w:rFonts w:eastAsiaTheme="minorEastAsia" w:cstheme="minorBidi"/>
          <w:noProof/>
          <w:sz w:val="22"/>
          <w:szCs w:val="22"/>
          <w:lang w:eastAsia="hu-HU"/>
        </w:rPr>
      </w:pPr>
      <w:hyperlink w:anchor="_Toc131801370" w:history="1">
        <w:r w:rsidR="00DB416E" w:rsidRPr="00F26504">
          <w:rPr>
            <w:rStyle w:val="Hiperhivatkozs"/>
            <w:noProof/>
          </w:rPr>
          <w:t>DIETIL-ÉTER (ÉTER), (C</w:t>
        </w:r>
        <w:r w:rsidR="00DB416E" w:rsidRPr="00F26504">
          <w:rPr>
            <w:rStyle w:val="Hiperhivatkozs"/>
            <w:noProof/>
            <w:vertAlign w:val="subscript"/>
          </w:rPr>
          <w:t>2</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w:t>
        </w:r>
        <w:r w:rsidR="00DB416E" w:rsidRPr="00F26504">
          <w:rPr>
            <w:rStyle w:val="Hiperhivatkozs"/>
            <w:noProof/>
            <w:vertAlign w:val="subscript"/>
          </w:rPr>
          <w:t>2</w:t>
        </w:r>
        <w:r w:rsidR="00DB416E" w:rsidRPr="00F26504">
          <w:rPr>
            <w:rStyle w:val="Hiperhivatkozs"/>
            <w:noProof/>
          </w:rPr>
          <w:t>O</w:t>
        </w:r>
        <w:r w:rsidR="00DB416E">
          <w:rPr>
            <w:noProof/>
            <w:webHidden/>
          </w:rPr>
          <w:tab/>
        </w:r>
        <w:r w:rsidR="00DB416E">
          <w:rPr>
            <w:noProof/>
            <w:webHidden/>
          </w:rPr>
          <w:fldChar w:fldCharType="begin"/>
        </w:r>
        <w:r w:rsidR="00DB416E">
          <w:rPr>
            <w:noProof/>
            <w:webHidden/>
          </w:rPr>
          <w:instrText xml:space="preserve"> PAGEREF _Toc131801370 \h </w:instrText>
        </w:r>
        <w:r w:rsidR="00DB416E">
          <w:rPr>
            <w:noProof/>
            <w:webHidden/>
          </w:rPr>
        </w:r>
        <w:r w:rsidR="00DB416E">
          <w:rPr>
            <w:noProof/>
            <w:webHidden/>
          </w:rPr>
          <w:fldChar w:fldCharType="separate"/>
        </w:r>
        <w:r w:rsidR="00DB416E">
          <w:rPr>
            <w:noProof/>
            <w:webHidden/>
          </w:rPr>
          <w:t>312</w:t>
        </w:r>
        <w:r w:rsidR="00DB416E">
          <w:rPr>
            <w:noProof/>
            <w:webHidden/>
          </w:rPr>
          <w:fldChar w:fldCharType="end"/>
        </w:r>
      </w:hyperlink>
    </w:p>
    <w:p w14:paraId="649D058D" w14:textId="2ECCF2A8" w:rsidR="00DB416E" w:rsidRDefault="00C07375">
      <w:pPr>
        <w:pStyle w:val="TJ3"/>
        <w:tabs>
          <w:tab w:val="right" w:leader="dot" w:pos="9017"/>
        </w:tabs>
        <w:rPr>
          <w:rFonts w:eastAsiaTheme="minorEastAsia" w:cstheme="minorBidi"/>
          <w:noProof/>
          <w:sz w:val="22"/>
          <w:szCs w:val="22"/>
          <w:lang w:eastAsia="hu-HU"/>
        </w:rPr>
      </w:pPr>
      <w:hyperlink w:anchor="_Toc131801371" w:history="1">
        <w:r w:rsidR="00DB416E" w:rsidRPr="00F26504">
          <w:rPr>
            <w:rStyle w:val="Hiperhivatkozs"/>
            <w:noProof/>
          </w:rPr>
          <w:t>BENZOL,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6</w:t>
        </w:r>
        <w:r w:rsidR="00DB416E">
          <w:rPr>
            <w:noProof/>
            <w:webHidden/>
          </w:rPr>
          <w:tab/>
        </w:r>
        <w:r w:rsidR="00DB416E">
          <w:rPr>
            <w:noProof/>
            <w:webHidden/>
          </w:rPr>
          <w:fldChar w:fldCharType="begin"/>
        </w:r>
        <w:r w:rsidR="00DB416E">
          <w:rPr>
            <w:noProof/>
            <w:webHidden/>
          </w:rPr>
          <w:instrText xml:space="preserve"> PAGEREF _Toc131801371 \h </w:instrText>
        </w:r>
        <w:r w:rsidR="00DB416E">
          <w:rPr>
            <w:noProof/>
            <w:webHidden/>
          </w:rPr>
        </w:r>
        <w:r w:rsidR="00DB416E">
          <w:rPr>
            <w:noProof/>
            <w:webHidden/>
          </w:rPr>
          <w:fldChar w:fldCharType="separate"/>
        </w:r>
        <w:r w:rsidR="00DB416E">
          <w:rPr>
            <w:noProof/>
            <w:webHidden/>
          </w:rPr>
          <w:t>313</w:t>
        </w:r>
        <w:r w:rsidR="00DB416E">
          <w:rPr>
            <w:noProof/>
            <w:webHidden/>
          </w:rPr>
          <w:fldChar w:fldCharType="end"/>
        </w:r>
      </w:hyperlink>
    </w:p>
    <w:p w14:paraId="76EAE024" w14:textId="18C00B7F" w:rsidR="00DB416E" w:rsidRDefault="00C07375">
      <w:pPr>
        <w:pStyle w:val="TJ3"/>
        <w:tabs>
          <w:tab w:val="right" w:leader="dot" w:pos="9017"/>
        </w:tabs>
        <w:rPr>
          <w:rFonts w:eastAsiaTheme="minorEastAsia" w:cstheme="minorBidi"/>
          <w:noProof/>
          <w:sz w:val="22"/>
          <w:szCs w:val="22"/>
          <w:lang w:eastAsia="hu-HU"/>
        </w:rPr>
      </w:pPr>
      <w:hyperlink w:anchor="_Toc131801372" w:history="1">
        <w:r w:rsidR="00DB416E" w:rsidRPr="00F26504">
          <w:rPr>
            <w:rStyle w:val="Hiperhivatkozs"/>
            <w:noProof/>
          </w:rPr>
          <w:t>FENOL (KARBOLSAV),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(OH)</w:t>
        </w:r>
        <w:r w:rsidR="00DB416E">
          <w:rPr>
            <w:noProof/>
            <w:webHidden/>
          </w:rPr>
          <w:tab/>
        </w:r>
        <w:r w:rsidR="00DB416E">
          <w:rPr>
            <w:noProof/>
            <w:webHidden/>
          </w:rPr>
          <w:fldChar w:fldCharType="begin"/>
        </w:r>
        <w:r w:rsidR="00DB416E">
          <w:rPr>
            <w:noProof/>
            <w:webHidden/>
          </w:rPr>
          <w:instrText xml:space="preserve"> PAGEREF _Toc131801372 \h </w:instrText>
        </w:r>
        <w:r w:rsidR="00DB416E">
          <w:rPr>
            <w:noProof/>
            <w:webHidden/>
          </w:rPr>
        </w:r>
        <w:r w:rsidR="00DB416E">
          <w:rPr>
            <w:noProof/>
            <w:webHidden/>
          </w:rPr>
          <w:fldChar w:fldCharType="separate"/>
        </w:r>
        <w:r w:rsidR="00DB416E">
          <w:rPr>
            <w:noProof/>
            <w:webHidden/>
          </w:rPr>
          <w:t>314</w:t>
        </w:r>
        <w:r w:rsidR="00DB416E">
          <w:rPr>
            <w:noProof/>
            <w:webHidden/>
          </w:rPr>
          <w:fldChar w:fldCharType="end"/>
        </w:r>
      </w:hyperlink>
    </w:p>
    <w:p w14:paraId="2BA5B0D4" w14:textId="78A954C0" w:rsidR="00DB416E" w:rsidRDefault="00C07375">
      <w:pPr>
        <w:pStyle w:val="TJ4"/>
        <w:tabs>
          <w:tab w:val="right" w:leader="dot" w:pos="9017"/>
        </w:tabs>
        <w:rPr>
          <w:rFonts w:eastAsiaTheme="minorEastAsia" w:cstheme="minorBidi"/>
          <w:noProof/>
          <w:sz w:val="22"/>
          <w:szCs w:val="22"/>
          <w:lang w:eastAsia="hu-HU"/>
        </w:rPr>
      </w:pPr>
      <w:hyperlink w:anchor="_Toc131801373" w:history="1">
        <w:r w:rsidR="00DB416E" w:rsidRPr="00F26504">
          <w:rPr>
            <w:rStyle w:val="Hiperhivatkozs"/>
            <w:noProof/>
          </w:rPr>
          <w:t>Hidrokinon,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4</w:t>
        </w:r>
        <w:r w:rsidR="00DB416E" w:rsidRPr="00F26504">
          <w:rPr>
            <w:rStyle w:val="Hiperhivatkozs"/>
            <w:noProof/>
          </w:rPr>
          <w:t>(OH)</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_Toc131801373 \h </w:instrText>
        </w:r>
        <w:r w:rsidR="00DB416E">
          <w:rPr>
            <w:noProof/>
            <w:webHidden/>
          </w:rPr>
        </w:r>
        <w:r w:rsidR="00DB416E">
          <w:rPr>
            <w:noProof/>
            <w:webHidden/>
          </w:rPr>
          <w:fldChar w:fldCharType="separate"/>
        </w:r>
        <w:r w:rsidR="00DB416E">
          <w:rPr>
            <w:noProof/>
            <w:webHidden/>
          </w:rPr>
          <w:t>316</w:t>
        </w:r>
        <w:r w:rsidR="00DB416E">
          <w:rPr>
            <w:noProof/>
            <w:webHidden/>
          </w:rPr>
          <w:fldChar w:fldCharType="end"/>
        </w:r>
      </w:hyperlink>
    </w:p>
    <w:p w14:paraId="0E7D704A" w14:textId="7EBF444F" w:rsidR="00DB416E" w:rsidRDefault="00C07375">
      <w:pPr>
        <w:pStyle w:val="TJ4"/>
        <w:tabs>
          <w:tab w:val="right" w:leader="dot" w:pos="9017"/>
        </w:tabs>
        <w:rPr>
          <w:rFonts w:eastAsiaTheme="minorEastAsia" w:cstheme="minorBidi"/>
          <w:noProof/>
          <w:sz w:val="22"/>
          <w:szCs w:val="22"/>
          <w:lang w:eastAsia="hu-HU"/>
        </w:rPr>
      </w:pPr>
      <w:hyperlink w:anchor="_Toc131801374" w:history="1">
        <w:r w:rsidR="00DB416E" w:rsidRPr="00F26504">
          <w:rPr>
            <w:rStyle w:val="Hiperhivatkozs"/>
            <w:noProof/>
          </w:rPr>
          <w:t>Benzaldehid,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CHO</w:t>
        </w:r>
        <w:r w:rsidR="00DB416E">
          <w:rPr>
            <w:noProof/>
            <w:webHidden/>
          </w:rPr>
          <w:tab/>
        </w:r>
        <w:r w:rsidR="00DB416E">
          <w:rPr>
            <w:noProof/>
            <w:webHidden/>
          </w:rPr>
          <w:fldChar w:fldCharType="begin"/>
        </w:r>
        <w:r w:rsidR="00DB416E">
          <w:rPr>
            <w:noProof/>
            <w:webHidden/>
          </w:rPr>
          <w:instrText xml:space="preserve"> PAGEREF _Toc131801374 \h </w:instrText>
        </w:r>
        <w:r w:rsidR="00DB416E">
          <w:rPr>
            <w:noProof/>
            <w:webHidden/>
          </w:rPr>
        </w:r>
        <w:r w:rsidR="00DB416E">
          <w:rPr>
            <w:noProof/>
            <w:webHidden/>
          </w:rPr>
          <w:fldChar w:fldCharType="separate"/>
        </w:r>
        <w:r w:rsidR="00DB416E">
          <w:rPr>
            <w:noProof/>
            <w:webHidden/>
          </w:rPr>
          <w:t>316</w:t>
        </w:r>
        <w:r w:rsidR="00DB416E">
          <w:rPr>
            <w:noProof/>
            <w:webHidden/>
          </w:rPr>
          <w:fldChar w:fldCharType="end"/>
        </w:r>
      </w:hyperlink>
    </w:p>
    <w:p w14:paraId="7D496DFE" w14:textId="37D8B113" w:rsidR="00DB416E" w:rsidRDefault="00C07375">
      <w:pPr>
        <w:pStyle w:val="TJ3"/>
        <w:tabs>
          <w:tab w:val="right" w:leader="dot" w:pos="9017"/>
        </w:tabs>
        <w:rPr>
          <w:rFonts w:eastAsiaTheme="minorEastAsia" w:cstheme="minorBidi"/>
          <w:noProof/>
          <w:sz w:val="22"/>
          <w:szCs w:val="22"/>
          <w:lang w:eastAsia="hu-HU"/>
        </w:rPr>
      </w:pPr>
      <w:hyperlink w:anchor="_Toc131801375" w:history="1">
        <w:r w:rsidR="00DB416E" w:rsidRPr="00F26504">
          <w:rPr>
            <w:rStyle w:val="Hiperhivatkozs"/>
            <w:noProof/>
          </w:rPr>
          <w:t>SZALICILSAV,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4</w:t>
        </w:r>
        <w:r w:rsidR="00DB416E" w:rsidRPr="00F26504">
          <w:rPr>
            <w:rStyle w:val="Hiperhivatkozs"/>
            <w:noProof/>
          </w:rPr>
          <w:t>COOH.OH</w:t>
        </w:r>
        <w:r w:rsidR="00DB416E">
          <w:rPr>
            <w:noProof/>
            <w:webHidden/>
          </w:rPr>
          <w:tab/>
        </w:r>
        <w:r w:rsidR="00DB416E">
          <w:rPr>
            <w:noProof/>
            <w:webHidden/>
          </w:rPr>
          <w:fldChar w:fldCharType="begin"/>
        </w:r>
        <w:r w:rsidR="00DB416E">
          <w:rPr>
            <w:noProof/>
            <w:webHidden/>
          </w:rPr>
          <w:instrText xml:space="preserve"> PAGEREF _Toc131801375 \h </w:instrText>
        </w:r>
        <w:r w:rsidR="00DB416E">
          <w:rPr>
            <w:noProof/>
            <w:webHidden/>
          </w:rPr>
        </w:r>
        <w:r w:rsidR="00DB416E">
          <w:rPr>
            <w:noProof/>
            <w:webHidden/>
          </w:rPr>
          <w:fldChar w:fldCharType="separate"/>
        </w:r>
        <w:r w:rsidR="00DB416E">
          <w:rPr>
            <w:noProof/>
            <w:webHidden/>
          </w:rPr>
          <w:t>317</w:t>
        </w:r>
        <w:r w:rsidR="00DB416E">
          <w:rPr>
            <w:noProof/>
            <w:webHidden/>
          </w:rPr>
          <w:fldChar w:fldCharType="end"/>
        </w:r>
      </w:hyperlink>
    </w:p>
    <w:p w14:paraId="050DA270" w14:textId="0E496BDE" w:rsidR="00DB416E" w:rsidRDefault="00C07375">
      <w:pPr>
        <w:pStyle w:val="TJ3"/>
        <w:tabs>
          <w:tab w:val="right" w:leader="dot" w:pos="9017"/>
        </w:tabs>
        <w:rPr>
          <w:rFonts w:eastAsiaTheme="minorEastAsia" w:cstheme="minorBidi"/>
          <w:noProof/>
          <w:sz w:val="22"/>
          <w:szCs w:val="22"/>
          <w:lang w:eastAsia="hu-HU"/>
        </w:rPr>
      </w:pPr>
      <w:hyperlink w:anchor="_Toc131801376" w:history="1">
        <w:r w:rsidR="00DB416E" w:rsidRPr="00F26504">
          <w:rPr>
            <w:rStyle w:val="Hiperhivatkozs"/>
            <w:noProof/>
          </w:rPr>
          <w:t>PIRIDIN, C</w:t>
        </w:r>
        <w:r w:rsidR="00DB416E" w:rsidRPr="00F26504">
          <w:rPr>
            <w:rStyle w:val="Hiperhivatkozs"/>
            <w:noProof/>
            <w:vertAlign w:val="subscript"/>
          </w:rPr>
          <w:t>5</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N</w:t>
        </w:r>
        <w:r w:rsidR="00DB416E">
          <w:rPr>
            <w:noProof/>
            <w:webHidden/>
          </w:rPr>
          <w:tab/>
        </w:r>
        <w:r w:rsidR="00DB416E">
          <w:rPr>
            <w:noProof/>
            <w:webHidden/>
          </w:rPr>
          <w:fldChar w:fldCharType="begin"/>
        </w:r>
        <w:r w:rsidR="00DB416E">
          <w:rPr>
            <w:noProof/>
            <w:webHidden/>
          </w:rPr>
          <w:instrText xml:space="preserve"> PAGEREF _Toc131801376 \h </w:instrText>
        </w:r>
        <w:r w:rsidR="00DB416E">
          <w:rPr>
            <w:noProof/>
            <w:webHidden/>
          </w:rPr>
        </w:r>
        <w:r w:rsidR="00DB416E">
          <w:rPr>
            <w:noProof/>
            <w:webHidden/>
          </w:rPr>
          <w:fldChar w:fldCharType="separate"/>
        </w:r>
        <w:r w:rsidR="00DB416E">
          <w:rPr>
            <w:noProof/>
            <w:webHidden/>
          </w:rPr>
          <w:t>318</w:t>
        </w:r>
        <w:r w:rsidR="00DB416E">
          <w:rPr>
            <w:noProof/>
            <w:webHidden/>
          </w:rPr>
          <w:fldChar w:fldCharType="end"/>
        </w:r>
      </w:hyperlink>
    </w:p>
    <w:p w14:paraId="771D4B38" w14:textId="34B1C005" w:rsidR="00DB416E" w:rsidRDefault="00C07375">
      <w:pPr>
        <w:pStyle w:val="TJ3"/>
        <w:tabs>
          <w:tab w:val="right" w:leader="dot" w:pos="9017"/>
        </w:tabs>
        <w:rPr>
          <w:rFonts w:eastAsiaTheme="minorEastAsia" w:cstheme="minorBidi"/>
          <w:noProof/>
          <w:sz w:val="22"/>
          <w:szCs w:val="22"/>
          <w:lang w:eastAsia="hu-HU"/>
        </w:rPr>
      </w:pPr>
      <w:hyperlink w:anchor="_Toc131801377" w:history="1">
        <w:r w:rsidR="00DB416E" w:rsidRPr="00F26504">
          <w:rPr>
            <w:rStyle w:val="Hiperhivatkozs"/>
            <w:noProof/>
          </w:rPr>
          <w:t>NAFTALIN, C</w:t>
        </w:r>
        <w:r w:rsidR="00DB416E" w:rsidRPr="00F26504">
          <w:rPr>
            <w:rStyle w:val="Hiperhivatkozs"/>
            <w:noProof/>
            <w:vertAlign w:val="subscript"/>
          </w:rPr>
          <w:t>10</w:t>
        </w:r>
        <w:r w:rsidR="00DB416E" w:rsidRPr="00F26504">
          <w:rPr>
            <w:rStyle w:val="Hiperhivatkozs"/>
            <w:noProof/>
          </w:rPr>
          <w:t>H</w:t>
        </w:r>
        <w:r w:rsidR="00DB416E" w:rsidRPr="00F26504">
          <w:rPr>
            <w:rStyle w:val="Hiperhivatkozs"/>
            <w:noProof/>
            <w:vertAlign w:val="subscript"/>
          </w:rPr>
          <w:t>8</w:t>
        </w:r>
        <w:r w:rsidR="00DB416E">
          <w:rPr>
            <w:noProof/>
            <w:webHidden/>
          </w:rPr>
          <w:tab/>
        </w:r>
        <w:r w:rsidR="00DB416E">
          <w:rPr>
            <w:noProof/>
            <w:webHidden/>
          </w:rPr>
          <w:fldChar w:fldCharType="begin"/>
        </w:r>
        <w:r w:rsidR="00DB416E">
          <w:rPr>
            <w:noProof/>
            <w:webHidden/>
          </w:rPr>
          <w:instrText xml:space="preserve"> PAGEREF _Toc131801377 \h </w:instrText>
        </w:r>
        <w:r w:rsidR="00DB416E">
          <w:rPr>
            <w:noProof/>
            <w:webHidden/>
          </w:rPr>
        </w:r>
        <w:r w:rsidR="00DB416E">
          <w:rPr>
            <w:noProof/>
            <w:webHidden/>
          </w:rPr>
          <w:fldChar w:fldCharType="separate"/>
        </w:r>
        <w:r w:rsidR="00DB416E">
          <w:rPr>
            <w:noProof/>
            <w:webHidden/>
          </w:rPr>
          <w:t>319</w:t>
        </w:r>
        <w:r w:rsidR="00DB416E">
          <w:rPr>
            <w:noProof/>
            <w:webHidden/>
          </w:rPr>
          <w:fldChar w:fldCharType="end"/>
        </w:r>
      </w:hyperlink>
    </w:p>
    <w:p w14:paraId="39DBADD0" w14:textId="70B76BCF" w:rsidR="00DB416E" w:rsidRDefault="00C07375">
      <w:pPr>
        <w:pStyle w:val="TJ3"/>
        <w:tabs>
          <w:tab w:val="right" w:leader="dot" w:pos="9017"/>
        </w:tabs>
        <w:rPr>
          <w:rFonts w:eastAsiaTheme="minorEastAsia" w:cstheme="minorBidi"/>
          <w:noProof/>
          <w:sz w:val="22"/>
          <w:szCs w:val="22"/>
          <w:lang w:eastAsia="hu-HU"/>
        </w:rPr>
      </w:pPr>
      <w:hyperlink w:anchor="_Toc131801378" w:history="1">
        <w:r w:rsidR="00DB416E" w:rsidRPr="00F26504">
          <w:rPr>
            <w:rStyle w:val="Hiperhivatkozs"/>
            <w:noProof/>
          </w:rPr>
          <w:t>ANTRACÉN, C</w:t>
        </w:r>
        <w:r w:rsidR="00DB416E" w:rsidRPr="00F26504">
          <w:rPr>
            <w:rStyle w:val="Hiperhivatkozs"/>
            <w:noProof/>
            <w:vertAlign w:val="subscript"/>
          </w:rPr>
          <w:t>14</w:t>
        </w:r>
        <w:r w:rsidR="00DB416E" w:rsidRPr="00F26504">
          <w:rPr>
            <w:rStyle w:val="Hiperhivatkozs"/>
            <w:noProof/>
          </w:rPr>
          <w:t>H</w:t>
        </w:r>
        <w:r w:rsidR="00DB416E" w:rsidRPr="00F26504">
          <w:rPr>
            <w:rStyle w:val="Hiperhivatkozs"/>
            <w:noProof/>
            <w:vertAlign w:val="subscript"/>
          </w:rPr>
          <w:t>10</w:t>
        </w:r>
        <w:r w:rsidR="00DB416E">
          <w:rPr>
            <w:noProof/>
            <w:webHidden/>
          </w:rPr>
          <w:tab/>
        </w:r>
        <w:r w:rsidR="00DB416E">
          <w:rPr>
            <w:noProof/>
            <w:webHidden/>
          </w:rPr>
          <w:fldChar w:fldCharType="begin"/>
        </w:r>
        <w:r w:rsidR="00DB416E">
          <w:rPr>
            <w:noProof/>
            <w:webHidden/>
          </w:rPr>
          <w:instrText xml:space="preserve"> PAGEREF _Toc131801378 \h </w:instrText>
        </w:r>
        <w:r w:rsidR="00DB416E">
          <w:rPr>
            <w:noProof/>
            <w:webHidden/>
          </w:rPr>
        </w:r>
        <w:r w:rsidR="00DB416E">
          <w:rPr>
            <w:noProof/>
            <w:webHidden/>
          </w:rPr>
          <w:fldChar w:fldCharType="separate"/>
        </w:r>
        <w:r w:rsidR="00DB416E">
          <w:rPr>
            <w:noProof/>
            <w:webHidden/>
          </w:rPr>
          <w:t>320</w:t>
        </w:r>
        <w:r w:rsidR="00DB416E">
          <w:rPr>
            <w:noProof/>
            <w:webHidden/>
          </w:rPr>
          <w:fldChar w:fldCharType="end"/>
        </w:r>
      </w:hyperlink>
    </w:p>
    <w:p w14:paraId="3BA7D1D0" w14:textId="668CC997" w:rsidR="00DB416E" w:rsidRDefault="00C07375">
      <w:pPr>
        <w:pStyle w:val="TJ3"/>
        <w:tabs>
          <w:tab w:val="right" w:leader="dot" w:pos="9017"/>
        </w:tabs>
        <w:rPr>
          <w:rFonts w:eastAsiaTheme="minorEastAsia" w:cstheme="minorBidi"/>
          <w:noProof/>
          <w:sz w:val="22"/>
          <w:szCs w:val="22"/>
          <w:lang w:eastAsia="hu-HU"/>
        </w:rPr>
      </w:pPr>
      <w:hyperlink w:anchor="_Toc131801379" w:history="1">
        <w:r w:rsidR="00DB416E" w:rsidRPr="00F26504">
          <w:rPr>
            <w:rStyle w:val="Hiperhivatkozs"/>
            <w:noProof/>
          </w:rPr>
          <w:t>NAFTOL, C</w:t>
        </w:r>
        <w:r w:rsidR="00DB416E" w:rsidRPr="00F26504">
          <w:rPr>
            <w:rStyle w:val="Hiperhivatkozs"/>
            <w:noProof/>
            <w:vertAlign w:val="subscript"/>
          </w:rPr>
          <w:t>10</w:t>
        </w:r>
        <w:r w:rsidR="00DB416E" w:rsidRPr="00F26504">
          <w:rPr>
            <w:rStyle w:val="Hiperhivatkozs"/>
            <w:noProof/>
          </w:rPr>
          <w:t>H</w:t>
        </w:r>
        <w:r w:rsidR="00DB416E" w:rsidRPr="00F26504">
          <w:rPr>
            <w:rStyle w:val="Hiperhivatkozs"/>
            <w:noProof/>
            <w:vertAlign w:val="subscript"/>
          </w:rPr>
          <w:t>7</w:t>
        </w:r>
        <w:r w:rsidR="00DB416E" w:rsidRPr="00F26504">
          <w:rPr>
            <w:rStyle w:val="Hiperhivatkozs"/>
            <w:noProof/>
          </w:rPr>
          <w:t>OH - ALFA ÉS BÉTA VÁLTOZATOK</w:t>
        </w:r>
        <w:r w:rsidR="00DB416E">
          <w:rPr>
            <w:noProof/>
            <w:webHidden/>
          </w:rPr>
          <w:tab/>
        </w:r>
        <w:r w:rsidR="00DB416E">
          <w:rPr>
            <w:noProof/>
            <w:webHidden/>
          </w:rPr>
          <w:fldChar w:fldCharType="begin"/>
        </w:r>
        <w:r w:rsidR="00DB416E">
          <w:rPr>
            <w:noProof/>
            <w:webHidden/>
          </w:rPr>
          <w:instrText xml:space="preserve"> PAGEREF _Toc131801379 \h </w:instrText>
        </w:r>
        <w:r w:rsidR="00DB416E">
          <w:rPr>
            <w:noProof/>
            <w:webHidden/>
          </w:rPr>
        </w:r>
        <w:r w:rsidR="00DB416E">
          <w:rPr>
            <w:noProof/>
            <w:webHidden/>
          </w:rPr>
          <w:fldChar w:fldCharType="separate"/>
        </w:r>
        <w:r w:rsidR="00DB416E">
          <w:rPr>
            <w:noProof/>
            <w:webHidden/>
          </w:rPr>
          <w:t>320</w:t>
        </w:r>
        <w:r w:rsidR="00DB416E">
          <w:rPr>
            <w:noProof/>
            <w:webHidden/>
          </w:rPr>
          <w:fldChar w:fldCharType="end"/>
        </w:r>
      </w:hyperlink>
    </w:p>
    <w:p w14:paraId="3028FCD1" w14:textId="773ABE2D" w:rsidR="00DB416E" w:rsidRDefault="00C07375">
      <w:pPr>
        <w:pStyle w:val="TJ3"/>
        <w:tabs>
          <w:tab w:val="right" w:leader="dot" w:pos="9017"/>
        </w:tabs>
        <w:rPr>
          <w:rFonts w:eastAsiaTheme="minorEastAsia" w:cstheme="minorBidi"/>
          <w:noProof/>
          <w:sz w:val="22"/>
          <w:szCs w:val="22"/>
          <w:lang w:eastAsia="hu-HU"/>
        </w:rPr>
      </w:pPr>
      <w:hyperlink w:anchor="_Toc131801380" w:history="1">
        <w:r w:rsidR="00DB416E" w:rsidRPr="00F26504">
          <w:rPr>
            <w:rStyle w:val="Hiperhivatkozs"/>
            <w:noProof/>
          </w:rPr>
          <w:t>INDIGÓ,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4</w:t>
        </w:r>
        <w:r w:rsidR="00DB416E" w:rsidRPr="00F26504">
          <w:rPr>
            <w:rStyle w:val="Hiperhivatkozs"/>
            <w:noProof/>
          </w:rPr>
          <w:t>NH.CO.C)</w:t>
        </w:r>
        <w:r w:rsidR="00DB416E" w:rsidRPr="00F26504">
          <w:rPr>
            <w:rStyle w:val="Hiperhivatkozs"/>
            <w:noProof/>
            <w:vertAlign w:val="subscript"/>
          </w:rPr>
          <w:t>2</w:t>
        </w:r>
        <w:r w:rsidR="00DB416E">
          <w:rPr>
            <w:noProof/>
            <w:webHidden/>
          </w:rPr>
          <w:tab/>
        </w:r>
        <w:r w:rsidR="00DB416E">
          <w:rPr>
            <w:noProof/>
            <w:webHidden/>
          </w:rPr>
          <w:fldChar w:fldCharType="begin"/>
        </w:r>
        <w:r w:rsidR="00DB416E">
          <w:rPr>
            <w:noProof/>
            <w:webHidden/>
          </w:rPr>
          <w:instrText xml:space="preserve"> PAGEREF _Toc131801380 \h </w:instrText>
        </w:r>
        <w:r w:rsidR="00DB416E">
          <w:rPr>
            <w:noProof/>
            <w:webHidden/>
          </w:rPr>
        </w:r>
        <w:r w:rsidR="00DB416E">
          <w:rPr>
            <w:noProof/>
            <w:webHidden/>
          </w:rPr>
          <w:fldChar w:fldCharType="separate"/>
        </w:r>
        <w:r w:rsidR="00DB416E">
          <w:rPr>
            <w:noProof/>
            <w:webHidden/>
          </w:rPr>
          <w:t>322</w:t>
        </w:r>
        <w:r w:rsidR="00DB416E">
          <w:rPr>
            <w:noProof/>
            <w:webHidden/>
          </w:rPr>
          <w:fldChar w:fldCharType="end"/>
        </w:r>
      </w:hyperlink>
    </w:p>
    <w:p w14:paraId="2F77B91D" w14:textId="33BE11EE" w:rsidR="00DB416E" w:rsidRDefault="00C07375">
      <w:pPr>
        <w:pStyle w:val="TJ1"/>
        <w:tabs>
          <w:tab w:val="left" w:pos="1440"/>
          <w:tab w:val="right" w:leader="dot" w:pos="9017"/>
        </w:tabs>
        <w:rPr>
          <w:rFonts w:eastAsiaTheme="minorEastAsia" w:cstheme="minorBidi"/>
          <w:b w:val="0"/>
          <w:bCs w:val="0"/>
          <w:noProof/>
          <w:sz w:val="22"/>
          <w:szCs w:val="22"/>
          <w:lang w:eastAsia="hu-HU"/>
        </w:rPr>
      </w:pPr>
      <w:hyperlink w:anchor="_Toc131801381" w:history="1">
        <w:r w:rsidR="00DB416E" w:rsidRPr="00F26504">
          <w:rPr>
            <w:rStyle w:val="Hiperhivatkozs"/>
            <w:noProof/>
          </w:rPr>
          <w:t>XIV.</w:t>
        </w:r>
        <w:r w:rsidR="00DB416E">
          <w:rPr>
            <w:rFonts w:eastAsiaTheme="minorEastAsia" w:cstheme="minorBidi"/>
            <w:b w:val="0"/>
            <w:bCs w:val="0"/>
            <w:noProof/>
            <w:sz w:val="22"/>
            <w:szCs w:val="22"/>
            <w:lang w:eastAsia="hu-HU"/>
          </w:rPr>
          <w:tab/>
        </w:r>
        <w:r w:rsidR="00DB416E" w:rsidRPr="00F26504">
          <w:rPr>
            <w:rStyle w:val="Hiperhivatkozs"/>
            <w:noProof/>
          </w:rPr>
          <w:t>Katalízis, kristályosodás</w:t>
        </w:r>
        <w:r w:rsidR="00DB416E">
          <w:rPr>
            <w:noProof/>
            <w:webHidden/>
          </w:rPr>
          <w:tab/>
        </w:r>
        <w:r w:rsidR="00DB416E">
          <w:rPr>
            <w:noProof/>
            <w:webHidden/>
          </w:rPr>
          <w:fldChar w:fldCharType="begin"/>
        </w:r>
        <w:r w:rsidR="00DB416E">
          <w:rPr>
            <w:noProof/>
            <w:webHidden/>
          </w:rPr>
          <w:instrText xml:space="preserve"> PAGEREF _Toc131801381 \h </w:instrText>
        </w:r>
        <w:r w:rsidR="00DB416E">
          <w:rPr>
            <w:noProof/>
            <w:webHidden/>
          </w:rPr>
        </w:r>
        <w:r w:rsidR="00DB416E">
          <w:rPr>
            <w:noProof/>
            <w:webHidden/>
          </w:rPr>
          <w:fldChar w:fldCharType="separate"/>
        </w:r>
        <w:r w:rsidR="00DB416E">
          <w:rPr>
            <w:noProof/>
            <w:webHidden/>
          </w:rPr>
          <w:t>324</w:t>
        </w:r>
        <w:r w:rsidR="00DB416E">
          <w:rPr>
            <w:noProof/>
            <w:webHidden/>
          </w:rPr>
          <w:fldChar w:fldCharType="end"/>
        </w:r>
      </w:hyperlink>
    </w:p>
    <w:p w14:paraId="1F05698D" w14:textId="0C98865E" w:rsidR="00DB416E" w:rsidRDefault="00C07375">
      <w:pPr>
        <w:pStyle w:val="TJ3"/>
        <w:tabs>
          <w:tab w:val="right" w:leader="dot" w:pos="9017"/>
        </w:tabs>
        <w:rPr>
          <w:rFonts w:eastAsiaTheme="minorEastAsia" w:cstheme="minorBidi"/>
          <w:noProof/>
          <w:sz w:val="22"/>
          <w:szCs w:val="22"/>
          <w:lang w:eastAsia="hu-HU"/>
        </w:rPr>
      </w:pPr>
      <w:hyperlink w:anchor="_Toc131801382" w:history="1">
        <w:r w:rsidR="00DB416E" w:rsidRPr="00F26504">
          <w:rPr>
            <w:rStyle w:val="Hiperhivatkozs"/>
            <w:noProof/>
          </w:rPr>
          <w:t>MANGÁN-DIOXID, MINT KATALIZÁTOR</w:t>
        </w:r>
        <w:r w:rsidR="00DB416E">
          <w:rPr>
            <w:noProof/>
            <w:webHidden/>
          </w:rPr>
          <w:tab/>
        </w:r>
        <w:r w:rsidR="00DB416E">
          <w:rPr>
            <w:noProof/>
            <w:webHidden/>
          </w:rPr>
          <w:fldChar w:fldCharType="begin"/>
        </w:r>
        <w:r w:rsidR="00DB416E">
          <w:rPr>
            <w:noProof/>
            <w:webHidden/>
          </w:rPr>
          <w:instrText xml:space="preserve"> PAGEREF _Toc131801382 \h </w:instrText>
        </w:r>
        <w:r w:rsidR="00DB416E">
          <w:rPr>
            <w:noProof/>
            <w:webHidden/>
          </w:rPr>
        </w:r>
        <w:r w:rsidR="00DB416E">
          <w:rPr>
            <w:noProof/>
            <w:webHidden/>
          </w:rPr>
          <w:fldChar w:fldCharType="separate"/>
        </w:r>
        <w:r w:rsidR="00DB416E">
          <w:rPr>
            <w:noProof/>
            <w:webHidden/>
          </w:rPr>
          <w:t>324</w:t>
        </w:r>
        <w:r w:rsidR="00DB416E">
          <w:rPr>
            <w:noProof/>
            <w:webHidden/>
          </w:rPr>
          <w:fldChar w:fldCharType="end"/>
        </w:r>
      </w:hyperlink>
    </w:p>
    <w:p w14:paraId="2DAEFBCC" w14:textId="24E6139F" w:rsidR="00DB416E" w:rsidRDefault="00C07375">
      <w:pPr>
        <w:pStyle w:val="TJ3"/>
        <w:tabs>
          <w:tab w:val="right" w:leader="dot" w:pos="9017"/>
        </w:tabs>
        <w:rPr>
          <w:rFonts w:eastAsiaTheme="minorEastAsia" w:cstheme="minorBidi"/>
          <w:noProof/>
          <w:sz w:val="22"/>
          <w:szCs w:val="22"/>
          <w:lang w:eastAsia="hu-HU"/>
        </w:rPr>
      </w:pPr>
      <w:hyperlink w:anchor="_Toc131801383" w:history="1">
        <w:r w:rsidR="00DB416E" w:rsidRPr="00F26504">
          <w:rPr>
            <w:rStyle w:val="Hiperhivatkozs"/>
            <w:noProof/>
          </w:rPr>
          <w:t>HIDROGÉN ÉS OXIGÉN VÍZZÉ EGYESÜLÉSE PLATINA JELENLÉTÉBEN</w:t>
        </w:r>
        <w:r w:rsidR="00DB416E">
          <w:rPr>
            <w:noProof/>
            <w:webHidden/>
          </w:rPr>
          <w:tab/>
        </w:r>
        <w:r w:rsidR="00DB416E">
          <w:rPr>
            <w:noProof/>
            <w:webHidden/>
          </w:rPr>
          <w:fldChar w:fldCharType="begin"/>
        </w:r>
        <w:r w:rsidR="00DB416E">
          <w:rPr>
            <w:noProof/>
            <w:webHidden/>
          </w:rPr>
          <w:instrText xml:space="preserve"> PAGEREF _Toc131801383 \h </w:instrText>
        </w:r>
        <w:r w:rsidR="00DB416E">
          <w:rPr>
            <w:noProof/>
            <w:webHidden/>
          </w:rPr>
        </w:r>
        <w:r w:rsidR="00DB416E">
          <w:rPr>
            <w:noProof/>
            <w:webHidden/>
          </w:rPr>
          <w:fldChar w:fldCharType="separate"/>
        </w:r>
        <w:r w:rsidR="00DB416E">
          <w:rPr>
            <w:noProof/>
            <w:webHidden/>
          </w:rPr>
          <w:t>324</w:t>
        </w:r>
        <w:r w:rsidR="00DB416E">
          <w:rPr>
            <w:noProof/>
            <w:webHidden/>
          </w:rPr>
          <w:fldChar w:fldCharType="end"/>
        </w:r>
      </w:hyperlink>
    </w:p>
    <w:p w14:paraId="2CFE9614" w14:textId="2F9BD946" w:rsidR="00DB416E" w:rsidRDefault="00C07375">
      <w:pPr>
        <w:pStyle w:val="TJ3"/>
        <w:tabs>
          <w:tab w:val="right" w:leader="dot" w:pos="9017"/>
        </w:tabs>
        <w:rPr>
          <w:rFonts w:eastAsiaTheme="minorEastAsia" w:cstheme="minorBidi"/>
          <w:noProof/>
          <w:sz w:val="22"/>
          <w:szCs w:val="22"/>
          <w:lang w:eastAsia="hu-HU"/>
        </w:rPr>
      </w:pPr>
      <w:hyperlink w:anchor="_Toc131801384" w:history="1">
        <w:r w:rsidR="00DB416E" w:rsidRPr="00F26504">
          <w:rPr>
            <w:rStyle w:val="Hiperhivatkozs"/>
            <w:noProof/>
          </w:rPr>
          <w:t>EZÜST-NITRÁT, AgNO</w:t>
        </w:r>
        <w:r w:rsidR="00DB416E" w:rsidRPr="00F26504">
          <w:rPr>
            <w:rStyle w:val="Hiperhivatkozs"/>
            <w:noProof/>
            <w:vertAlign w:val="subscript"/>
          </w:rPr>
          <w:t>3</w:t>
        </w:r>
        <w:r w:rsidR="00DB416E">
          <w:rPr>
            <w:noProof/>
            <w:webHidden/>
          </w:rPr>
          <w:tab/>
        </w:r>
        <w:r w:rsidR="00DB416E">
          <w:rPr>
            <w:noProof/>
            <w:webHidden/>
          </w:rPr>
          <w:fldChar w:fldCharType="begin"/>
        </w:r>
        <w:r w:rsidR="00DB416E">
          <w:rPr>
            <w:noProof/>
            <w:webHidden/>
          </w:rPr>
          <w:instrText xml:space="preserve"> PAGEREF _Toc131801384 \h </w:instrText>
        </w:r>
        <w:r w:rsidR="00DB416E">
          <w:rPr>
            <w:noProof/>
            <w:webHidden/>
          </w:rPr>
        </w:r>
        <w:r w:rsidR="00DB416E">
          <w:rPr>
            <w:noProof/>
            <w:webHidden/>
          </w:rPr>
          <w:fldChar w:fldCharType="separate"/>
        </w:r>
        <w:r w:rsidR="00DB416E">
          <w:rPr>
            <w:noProof/>
            <w:webHidden/>
          </w:rPr>
          <w:t>326</w:t>
        </w:r>
        <w:r w:rsidR="00DB416E">
          <w:rPr>
            <w:noProof/>
            <w:webHidden/>
          </w:rPr>
          <w:fldChar w:fldCharType="end"/>
        </w:r>
      </w:hyperlink>
    </w:p>
    <w:p w14:paraId="3DD0565B" w14:textId="4934E67F" w:rsidR="00DB416E" w:rsidRDefault="00C07375">
      <w:pPr>
        <w:pStyle w:val="TJ3"/>
        <w:tabs>
          <w:tab w:val="right" w:leader="dot" w:pos="9017"/>
        </w:tabs>
        <w:rPr>
          <w:rFonts w:eastAsiaTheme="minorEastAsia" w:cstheme="minorBidi"/>
          <w:noProof/>
          <w:sz w:val="22"/>
          <w:szCs w:val="22"/>
          <w:lang w:eastAsia="hu-HU"/>
        </w:rPr>
      </w:pPr>
      <w:hyperlink w:anchor="_Toc131801385" w:history="1">
        <w:r w:rsidR="00DB416E" w:rsidRPr="00F26504">
          <w:rPr>
            <w:rStyle w:val="Hiperhivatkozs"/>
            <w:noProof/>
          </w:rPr>
          <w:t>KALCIT ÉS ARAGONIT</w:t>
        </w:r>
        <w:r w:rsidR="00DB416E">
          <w:rPr>
            <w:noProof/>
            <w:webHidden/>
          </w:rPr>
          <w:tab/>
        </w:r>
        <w:r w:rsidR="00DB416E">
          <w:rPr>
            <w:noProof/>
            <w:webHidden/>
          </w:rPr>
          <w:fldChar w:fldCharType="begin"/>
        </w:r>
        <w:r w:rsidR="00DB416E">
          <w:rPr>
            <w:noProof/>
            <w:webHidden/>
          </w:rPr>
          <w:instrText xml:space="preserve"> PAGEREF _Toc131801385 \h </w:instrText>
        </w:r>
        <w:r w:rsidR="00DB416E">
          <w:rPr>
            <w:noProof/>
            <w:webHidden/>
          </w:rPr>
        </w:r>
        <w:r w:rsidR="00DB416E">
          <w:rPr>
            <w:noProof/>
            <w:webHidden/>
          </w:rPr>
          <w:fldChar w:fldCharType="separate"/>
        </w:r>
        <w:r w:rsidR="00DB416E">
          <w:rPr>
            <w:noProof/>
            <w:webHidden/>
          </w:rPr>
          <w:t>327</w:t>
        </w:r>
        <w:r w:rsidR="00DB416E">
          <w:rPr>
            <w:noProof/>
            <w:webHidden/>
          </w:rPr>
          <w:fldChar w:fldCharType="end"/>
        </w:r>
      </w:hyperlink>
    </w:p>
    <w:p w14:paraId="7C8DB9C5" w14:textId="0CC9BD62" w:rsidR="00DB416E" w:rsidRDefault="00C07375">
      <w:pPr>
        <w:pStyle w:val="TJ3"/>
        <w:tabs>
          <w:tab w:val="right" w:leader="dot" w:pos="9017"/>
        </w:tabs>
        <w:rPr>
          <w:rFonts w:eastAsiaTheme="minorEastAsia" w:cstheme="minorBidi"/>
          <w:noProof/>
          <w:sz w:val="22"/>
          <w:szCs w:val="22"/>
          <w:lang w:eastAsia="hu-HU"/>
        </w:rPr>
      </w:pPr>
      <w:hyperlink w:anchor="_Toc131801386" w:history="1">
        <w:r w:rsidR="00DB416E" w:rsidRPr="00F26504">
          <w:rPr>
            <w:rStyle w:val="Hiperhivatkozs"/>
            <w:noProof/>
          </w:rPr>
          <w:t>GYÉMÁNT</w:t>
        </w:r>
        <w:r w:rsidR="00DB416E">
          <w:rPr>
            <w:noProof/>
            <w:webHidden/>
          </w:rPr>
          <w:tab/>
        </w:r>
        <w:r w:rsidR="00DB416E">
          <w:rPr>
            <w:noProof/>
            <w:webHidden/>
          </w:rPr>
          <w:fldChar w:fldCharType="begin"/>
        </w:r>
        <w:r w:rsidR="00DB416E">
          <w:rPr>
            <w:noProof/>
            <w:webHidden/>
          </w:rPr>
          <w:instrText xml:space="preserve"> PAGEREF _Toc131801386 \h </w:instrText>
        </w:r>
        <w:r w:rsidR="00DB416E">
          <w:rPr>
            <w:noProof/>
            <w:webHidden/>
          </w:rPr>
        </w:r>
        <w:r w:rsidR="00DB416E">
          <w:rPr>
            <w:noProof/>
            <w:webHidden/>
          </w:rPr>
          <w:fldChar w:fldCharType="separate"/>
        </w:r>
        <w:r w:rsidR="00DB416E">
          <w:rPr>
            <w:noProof/>
            <w:webHidden/>
          </w:rPr>
          <w:t>328</w:t>
        </w:r>
        <w:r w:rsidR="00DB416E">
          <w:rPr>
            <w:noProof/>
            <w:webHidden/>
          </w:rPr>
          <w:fldChar w:fldCharType="end"/>
        </w:r>
      </w:hyperlink>
    </w:p>
    <w:p w14:paraId="641CBD2A" w14:textId="6A6CF79F" w:rsidR="00DB416E" w:rsidRDefault="00C07375">
      <w:pPr>
        <w:pStyle w:val="TJ3"/>
        <w:tabs>
          <w:tab w:val="right" w:leader="dot" w:pos="9017"/>
        </w:tabs>
        <w:rPr>
          <w:rFonts w:eastAsiaTheme="minorEastAsia" w:cstheme="minorBidi"/>
          <w:noProof/>
          <w:sz w:val="22"/>
          <w:szCs w:val="22"/>
          <w:lang w:eastAsia="hu-HU"/>
        </w:rPr>
      </w:pPr>
      <w:hyperlink w:anchor="_Toc131801387" w:history="1">
        <w:r w:rsidR="00DB416E" w:rsidRPr="00F26504">
          <w:rPr>
            <w:rStyle w:val="Hiperhivatkozs"/>
            <w:noProof/>
          </w:rPr>
          <w:t>GRAFIT</w:t>
        </w:r>
        <w:r w:rsidR="00DB416E">
          <w:rPr>
            <w:noProof/>
            <w:webHidden/>
          </w:rPr>
          <w:tab/>
        </w:r>
        <w:r w:rsidR="00DB416E">
          <w:rPr>
            <w:noProof/>
            <w:webHidden/>
          </w:rPr>
          <w:fldChar w:fldCharType="begin"/>
        </w:r>
        <w:r w:rsidR="00DB416E">
          <w:rPr>
            <w:noProof/>
            <w:webHidden/>
          </w:rPr>
          <w:instrText xml:space="preserve"> PAGEREF _Toc131801387 \h </w:instrText>
        </w:r>
        <w:r w:rsidR="00DB416E">
          <w:rPr>
            <w:noProof/>
            <w:webHidden/>
          </w:rPr>
        </w:r>
        <w:r w:rsidR="00DB416E">
          <w:rPr>
            <w:noProof/>
            <w:webHidden/>
          </w:rPr>
          <w:fldChar w:fldCharType="separate"/>
        </w:r>
        <w:r w:rsidR="00DB416E">
          <w:rPr>
            <w:noProof/>
            <w:webHidden/>
          </w:rPr>
          <w:t>332</w:t>
        </w:r>
        <w:r w:rsidR="00DB416E">
          <w:rPr>
            <w:noProof/>
            <w:webHidden/>
          </w:rPr>
          <w:fldChar w:fldCharType="end"/>
        </w:r>
      </w:hyperlink>
    </w:p>
    <w:p w14:paraId="3D91E52D" w14:textId="7E905A5D" w:rsidR="00DB416E" w:rsidRDefault="00C07375">
      <w:pPr>
        <w:pStyle w:val="TJ1"/>
        <w:tabs>
          <w:tab w:val="left" w:pos="1440"/>
          <w:tab w:val="right" w:leader="dot" w:pos="9017"/>
        </w:tabs>
        <w:rPr>
          <w:rFonts w:eastAsiaTheme="minorEastAsia" w:cstheme="minorBidi"/>
          <w:b w:val="0"/>
          <w:bCs w:val="0"/>
          <w:noProof/>
          <w:sz w:val="22"/>
          <w:szCs w:val="22"/>
          <w:lang w:eastAsia="hu-HU"/>
        </w:rPr>
      </w:pPr>
      <w:hyperlink w:anchor="_Toc131801388" w:history="1">
        <w:r w:rsidR="00DB416E" w:rsidRPr="00F26504">
          <w:rPr>
            <w:rStyle w:val="Hiperhivatkozs"/>
            <w:noProof/>
          </w:rPr>
          <w:t>XV.</w:t>
        </w:r>
        <w:r w:rsidR="00DB416E">
          <w:rPr>
            <w:rFonts w:eastAsiaTheme="minorEastAsia" w:cstheme="minorBidi"/>
            <w:b w:val="0"/>
            <w:bCs w:val="0"/>
            <w:noProof/>
            <w:sz w:val="22"/>
            <w:szCs w:val="22"/>
            <w:lang w:eastAsia="hu-HU"/>
          </w:rPr>
          <w:tab/>
        </w:r>
        <w:r w:rsidR="00DB416E" w:rsidRPr="00F26504">
          <w:rPr>
            <w:rStyle w:val="Hiperhivatkozs"/>
            <w:noProof/>
          </w:rPr>
          <w:t>Záró mondatok és köszönetnyilvánítás</w:t>
        </w:r>
        <w:r w:rsidR="00DB416E">
          <w:rPr>
            <w:noProof/>
            <w:webHidden/>
          </w:rPr>
          <w:tab/>
        </w:r>
        <w:r w:rsidR="00DB416E">
          <w:rPr>
            <w:noProof/>
            <w:webHidden/>
          </w:rPr>
          <w:fldChar w:fldCharType="begin"/>
        </w:r>
        <w:r w:rsidR="00DB416E">
          <w:rPr>
            <w:noProof/>
            <w:webHidden/>
          </w:rPr>
          <w:instrText xml:space="preserve"> PAGEREF _Toc131801388 \h </w:instrText>
        </w:r>
        <w:r w:rsidR="00DB416E">
          <w:rPr>
            <w:noProof/>
            <w:webHidden/>
          </w:rPr>
        </w:r>
        <w:r w:rsidR="00DB416E">
          <w:rPr>
            <w:noProof/>
            <w:webHidden/>
          </w:rPr>
          <w:fldChar w:fldCharType="separate"/>
        </w:r>
        <w:r w:rsidR="00DB416E">
          <w:rPr>
            <w:noProof/>
            <w:webHidden/>
          </w:rPr>
          <w:t>334</w:t>
        </w:r>
        <w:r w:rsidR="00DB416E">
          <w:rPr>
            <w:noProof/>
            <w:webHidden/>
          </w:rPr>
          <w:fldChar w:fldCharType="end"/>
        </w:r>
      </w:hyperlink>
    </w:p>
    <w:p w14:paraId="2111BEEC" w14:textId="61851007" w:rsidR="00DB416E" w:rsidRDefault="00C07375">
      <w:pPr>
        <w:pStyle w:val="TJ1"/>
        <w:tabs>
          <w:tab w:val="left" w:pos="1440"/>
          <w:tab w:val="right" w:leader="dot" w:pos="9017"/>
        </w:tabs>
        <w:rPr>
          <w:rFonts w:eastAsiaTheme="minorEastAsia" w:cstheme="minorBidi"/>
          <w:b w:val="0"/>
          <w:bCs w:val="0"/>
          <w:noProof/>
          <w:sz w:val="22"/>
          <w:szCs w:val="22"/>
          <w:lang w:eastAsia="hu-HU"/>
        </w:rPr>
      </w:pPr>
      <w:hyperlink w:anchor="_Toc131801389" w:history="1">
        <w:r w:rsidR="00DB416E" w:rsidRPr="00F26504">
          <w:rPr>
            <w:rStyle w:val="Hiperhivatkozs"/>
            <w:noProof/>
          </w:rPr>
          <w:t>XVI.</w:t>
        </w:r>
        <w:r w:rsidR="00DB416E">
          <w:rPr>
            <w:rFonts w:eastAsiaTheme="minorEastAsia" w:cstheme="minorBidi"/>
            <w:b w:val="0"/>
            <w:bCs w:val="0"/>
            <w:noProof/>
            <w:sz w:val="22"/>
            <w:szCs w:val="22"/>
            <w:lang w:eastAsia="hu-HU"/>
          </w:rPr>
          <w:tab/>
        </w:r>
        <w:r w:rsidR="00DB416E" w:rsidRPr="00F26504">
          <w:rPr>
            <w:rStyle w:val="Hiperhivatkozs"/>
            <w:noProof/>
          </w:rPr>
          <w:t>Függelék</w:t>
        </w:r>
        <w:r w:rsidR="00DB416E">
          <w:rPr>
            <w:noProof/>
            <w:webHidden/>
          </w:rPr>
          <w:tab/>
        </w:r>
        <w:r w:rsidR="00DB416E">
          <w:rPr>
            <w:noProof/>
            <w:webHidden/>
          </w:rPr>
          <w:fldChar w:fldCharType="begin"/>
        </w:r>
        <w:r w:rsidR="00DB416E">
          <w:rPr>
            <w:noProof/>
            <w:webHidden/>
          </w:rPr>
          <w:instrText xml:space="preserve"> PAGEREF _Toc131801389 \h </w:instrText>
        </w:r>
        <w:r w:rsidR="00DB416E">
          <w:rPr>
            <w:noProof/>
            <w:webHidden/>
          </w:rPr>
        </w:r>
        <w:r w:rsidR="00DB416E">
          <w:rPr>
            <w:noProof/>
            <w:webHidden/>
          </w:rPr>
          <w:fldChar w:fldCharType="separate"/>
        </w:r>
        <w:r w:rsidR="00DB416E">
          <w:rPr>
            <w:noProof/>
            <w:webHidden/>
          </w:rPr>
          <w:t>336</w:t>
        </w:r>
        <w:r w:rsidR="00DB416E">
          <w:rPr>
            <w:noProof/>
            <w:webHidden/>
          </w:rPr>
          <w:fldChar w:fldCharType="end"/>
        </w:r>
      </w:hyperlink>
    </w:p>
    <w:p w14:paraId="40D639D4" w14:textId="7C0E5C99" w:rsidR="00DB416E" w:rsidRDefault="00C07375">
      <w:pPr>
        <w:pStyle w:val="TJ2"/>
        <w:tabs>
          <w:tab w:val="right" w:leader="dot" w:pos="9017"/>
        </w:tabs>
        <w:rPr>
          <w:rFonts w:eastAsiaTheme="minorEastAsia" w:cstheme="minorBidi"/>
          <w:i w:val="0"/>
          <w:iCs w:val="0"/>
          <w:noProof/>
          <w:sz w:val="22"/>
          <w:szCs w:val="22"/>
          <w:lang w:eastAsia="hu-HU"/>
        </w:rPr>
      </w:pPr>
      <w:hyperlink w:anchor="_Toc131801390" w:history="1">
        <w:r w:rsidR="00DB416E" w:rsidRPr="00F26504">
          <w:rPr>
            <w:rStyle w:val="Hiperhivatkozs"/>
            <w:noProof/>
          </w:rPr>
          <w:t>A KÉMIAI ELEMEK FELÉPÍTÉSÉNEK ÖSSZEFOGLALÓJA</w:t>
        </w:r>
        <w:r w:rsidR="00DB416E">
          <w:rPr>
            <w:noProof/>
            <w:webHidden/>
          </w:rPr>
          <w:tab/>
        </w:r>
        <w:r w:rsidR="00DB416E">
          <w:rPr>
            <w:noProof/>
            <w:webHidden/>
          </w:rPr>
          <w:fldChar w:fldCharType="begin"/>
        </w:r>
        <w:r w:rsidR="00DB416E">
          <w:rPr>
            <w:noProof/>
            <w:webHidden/>
          </w:rPr>
          <w:instrText xml:space="preserve"> PAGEREF _Toc131801390 \h </w:instrText>
        </w:r>
        <w:r w:rsidR="00DB416E">
          <w:rPr>
            <w:noProof/>
            <w:webHidden/>
          </w:rPr>
        </w:r>
        <w:r w:rsidR="00DB416E">
          <w:rPr>
            <w:noProof/>
            <w:webHidden/>
          </w:rPr>
          <w:fldChar w:fldCharType="separate"/>
        </w:r>
        <w:r w:rsidR="00DB416E">
          <w:rPr>
            <w:noProof/>
            <w:webHidden/>
          </w:rPr>
          <w:t>336</w:t>
        </w:r>
        <w:r w:rsidR="00DB416E">
          <w:rPr>
            <w:noProof/>
            <w:webHidden/>
          </w:rPr>
          <w:fldChar w:fldCharType="end"/>
        </w:r>
      </w:hyperlink>
    </w:p>
    <w:p w14:paraId="7575488A" w14:textId="4EAA9416" w:rsidR="00DB416E" w:rsidRDefault="00C07375">
      <w:pPr>
        <w:pStyle w:val="TJ2"/>
        <w:tabs>
          <w:tab w:val="right" w:leader="dot" w:pos="9017"/>
        </w:tabs>
        <w:rPr>
          <w:rFonts w:eastAsiaTheme="minorEastAsia" w:cstheme="minorBidi"/>
          <w:i w:val="0"/>
          <w:iCs w:val="0"/>
          <w:noProof/>
          <w:sz w:val="22"/>
          <w:szCs w:val="22"/>
          <w:lang w:eastAsia="hu-HU"/>
        </w:rPr>
      </w:pPr>
      <w:hyperlink w:anchor="_Toc131801391" w:history="1">
        <w:r w:rsidR="00DB416E" w:rsidRPr="00F26504">
          <w:rPr>
            <w:rStyle w:val="Hiperhivatkozs"/>
            <w:noProof/>
          </w:rPr>
          <w:t>ATOMSÚLYOK TÁBLÁZATA</w:t>
        </w:r>
        <w:r w:rsidR="00DB416E">
          <w:rPr>
            <w:noProof/>
            <w:webHidden/>
          </w:rPr>
          <w:tab/>
        </w:r>
        <w:r w:rsidR="00DB416E">
          <w:rPr>
            <w:noProof/>
            <w:webHidden/>
          </w:rPr>
          <w:fldChar w:fldCharType="begin"/>
        </w:r>
        <w:r w:rsidR="00DB416E">
          <w:rPr>
            <w:noProof/>
            <w:webHidden/>
          </w:rPr>
          <w:instrText xml:space="preserve"> PAGEREF _Toc131801391 \h </w:instrText>
        </w:r>
        <w:r w:rsidR="00DB416E">
          <w:rPr>
            <w:noProof/>
            <w:webHidden/>
          </w:rPr>
        </w:r>
        <w:r w:rsidR="00DB416E">
          <w:rPr>
            <w:noProof/>
            <w:webHidden/>
          </w:rPr>
          <w:fldChar w:fldCharType="separate"/>
        </w:r>
        <w:r w:rsidR="00DB416E">
          <w:rPr>
            <w:noProof/>
            <w:webHidden/>
          </w:rPr>
          <w:t>341</w:t>
        </w:r>
        <w:r w:rsidR="00DB416E">
          <w:rPr>
            <w:noProof/>
            <w:webHidden/>
          </w:rPr>
          <w:fldChar w:fldCharType="end"/>
        </w:r>
      </w:hyperlink>
    </w:p>
    <w:p w14:paraId="2F6CBDC3" w14:textId="79EB6ABD" w:rsidR="00DB416E" w:rsidRDefault="00C07375">
      <w:pPr>
        <w:pStyle w:val="TJ2"/>
        <w:tabs>
          <w:tab w:val="right" w:leader="dot" w:pos="9017"/>
        </w:tabs>
        <w:rPr>
          <w:rFonts w:eastAsiaTheme="minorEastAsia" w:cstheme="minorBidi"/>
          <w:i w:val="0"/>
          <w:iCs w:val="0"/>
          <w:noProof/>
          <w:sz w:val="22"/>
          <w:szCs w:val="22"/>
          <w:lang w:eastAsia="hu-HU"/>
        </w:rPr>
      </w:pPr>
      <w:hyperlink w:anchor="_Toc131801392" w:history="1">
        <w:r w:rsidR="00DB416E" w:rsidRPr="00F26504">
          <w:rPr>
            <w:rStyle w:val="Hiperhivatkozs"/>
            <w:noProof/>
          </w:rPr>
          <w:t>FELJEGYZÉSEK ÉS JELENTÉSEK NÉHÁNY VIZSGÁLATRÓL</w:t>
        </w:r>
        <w:r w:rsidR="00DB416E">
          <w:rPr>
            <w:noProof/>
            <w:webHidden/>
          </w:rPr>
          <w:tab/>
        </w:r>
        <w:r w:rsidR="00DB416E">
          <w:rPr>
            <w:noProof/>
            <w:webHidden/>
          </w:rPr>
          <w:fldChar w:fldCharType="begin"/>
        </w:r>
        <w:r w:rsidR="00DB416E">
          <w:rPr>
            <w:noProof/>
            <w:webHidden/>
          </w:rPr>
          <w:instrText xml:space="preserve"> PAGEREF _Toc131801392 \h </w:instrText>
        </w:r>
        <w:r w:rsidR="00DB416E">
          <w:rPr>
            <w:noProof/>
            <w:webHidden/>
          </w:rPr>
        </w:r>
        <w:r w:rsidR="00DB416E">
          <w:rPr>
            <w:noProof/>
            <w:webHidden/>
          </w:rPr>
          <w:fldChar w:fldCharType="separate"/>
        </w:r>
        <w:r w:rsidR="00DB416E">
          <w:rPr>
            <w:noProof/>
            <w:webHidden/>
          </w:rPr>
          <w:t>347</w:t>
        </w:r>
        <w:r w:rsidR="00DB416E">
          <w:rPr>
            <w:noProof/>
            <w:webHidden/>
          </w:rPr>
          <w:fldChar w:fldCharType="end"/>
        </w:r>
      </w:hyperlink>
    </w:p>
    <w:p w14:paraId="79B89D68" w14:textId="6BF60663" w:rsidR="00DB416E" w:rsidRDefault="00C07375">
      <w:pPr>
        <w:pStyle w:val="TJ3"/>
        <w:tabs>
          <w:tab w:val="right" w:leader="dot" w:pos="9017"/>
        </w:tabs>
        <w:rPr>
          <w:rFonts w:eastAsiaTheme="minorEastAsia" w:cstheme="minorBidi"/>
          <w:noProof/>
          <w:sz w:val="22"/>
          <w:szCs w:val="22"/>
          <w:lang w:eastAsia="hu-HU"/>
        </w:rPr>
      </w:pPr>
      <w:hyperlink w:anchor="_Toc131801393" w:history="1">
        <w:r w:rsidR="00DB416E" w:rsidRPr="00F26504">
          <w:rPr>
            <w:rStyle w:val="Hiperhivatkozs"/>
            <w:noProof/>
          </w:rPr>
          <w:t>NEHÉZ HIDROGÉN, DEUTÉRIUM (LÁSD 54. OLD.)</w:t>
        </w:r>
        <w:r w:rsidR="00DB416E">
          <w:rPr>
            <w:noProof/>
            <w:webHidden/>
          </w:rPr>
          <w:tab/>
        </w:r>
        <w:r w:rsidR="00DB416E">
          <w:rPr>
            <w:noProof/>
            <w:webHidden/>
          </w:rPr>
          <w:fldChar w:fldCharType="begin"/>
        </w:r>
        <w:r w:rsidR="00DB416E">
          <w:rPr>
            <w:noProof/>
            <w:webHidden/>
          </w:rPr>
          <w:instrText xml:space="preserve"> PAGEREF _Toc131801393 \h </w:instrText>
        </w:r>
        <w:r w:rsidR="00DB416E">
          <w:rPr>
            <w:noProof/>
            <w:webHidden/>
          </w:rPr>
        </w:r>
        <w:r w:rsidR="00DB416E">
          <w:rPr>
            <w:noProof/>
            <w:webHidden/>
          </w:rPr>
          <w:fldChar w:fldCharType="separate"/>
        </w:r>
        <w:r w:rsidR="00DB416E">
          <w:rPr>
            <w:noProof/>
            <w:webHidden/>
          </w:rPr>
          <w:t>347</w:t>
        </w:r>
        <w:r w:rsidR="00DB416E">
          <w:rPr>
            <w:noProof/>
            <w:webHidden/>
          </w:rPr>
          <w:fldChar w:fldCharType="end"/>
        </w:r>
      </w:hyperlink>
    </w:p>
    <w:p w14:paraId="3A7B8822" w14:textId="54A12018" w:rsidR="00DB416E" w:rsidRDefault="00C07375">
      <w:pPr>
        <w:pStyle w:val="TJ3"/>
        <w:tabs>
          <w:tab w:val="right" w:leader="dot" w:pos="9017"/>
        </w:tabs>
        <w:rPr>
          <w:rFonts w:eastAsiaTheme="minorEastAsia" w:cstheme="minorBidi"/>
          <w:noProof/>
          <w:sz w:val="22"/>
          <w:szCs w:val="22"/>
          <w:lang w:eastAsia="hu-HU"/>
        </w:rPr>
      </w:pPr>
      <w:hyperlink w:anchor="_Toc131801394" w:history="1">
        <w:r w:rsidR="00DB416E" w:rsidRPr="00F26504">
          <w:rPr>
            <w:rStyle w:val="Hiperhivatkozs"/>
            <w:noProof/>
          </w:rPr>
          <w:t>MEGFIGYELÉS TÁVOLBÓL</w:t>
        </w:r>
        <w:r w:rsidR="00DB416E">
          <w:rPr>
            <w:noProof/>
            <w:webHidden/>
          </w:rPr>
          <w:tab/>
        </w:r>
        <w:r w:rsidR="00DB416E">
          <w:rPr>
            <w:noProof/>
            <w:webHidden/>
          </w:rPr>
          <w:fldChar w:fldCharType="begin"/>
        </w:r>
        <w:r w:rsidR="00DB416E">
          <w:rPr>
            <w:noProof/>
            <w:webHidden/>
          </w:rPr>
          <w:instrText xml:space="preserve"> PAGEREF _Toc131801394 \h </w:instrText>
        </w:r>
        <w:r w:rsidR="00DB416E">
          <w:rPr>
            <w:noProof/>
            <w:webHidden/>
          </w:rPr>
        </w:r>
        <w:r w:rsidR="00DB416E">
          <w:rPr>
            <w:noProof/>
            <w:webHidden/>
          </w:rPr>
          <w:fldChar w:fldCharType="separate"/>
        </w:r>
        <w:r w:rsidR="00DB416E">
          <w:rPr>
            <w:noProof/>
            <w:webHidden/>
          </w:rPr>
          <w:t>349</w:t>
        </w:r>
        <w:r w:rsidR="00DB416E">
          <w:rPr>
            <w:noProof/>
            <w:webHidden/>
          </w:rPr>
          <w:fldChar w:fldCharType="end"/>
        </w:r>
      </w:hyperlink>
    </w:p>
    <w:p w14:paraId="302242D0" w14:textId="6441CE16" w:rsidR="00DB416E" w:rsidRDefault="00C07375">
      <w:pPr>
        <w:pStyle w:val="TJ3"/>
        <w:tabs>
          <w:tab w:val="right" w:leader="dot" w:pos="9017"/>
        </w:tabs>
        <w:rPr>
          <w:rFonts w:eastAsiaTheme="minorEastAsia" w:cstheme="minorBidi"/>
          <w:noProof/>
          <w:sz w:val="22"/>
          <w:szCs w:val="22"/>
          <w:lang w:eastAsia="hu-HU"/>
        </w:rPr>
      </w:pPr>
      <w:hyperlink w:anchor="_Toc131801395" w:history="1">
        <w:r w:rsidR="00DB416E" w:rsidRPr="00F26504">
          <w:rPr>
            <w:rStyle w:val="Hiperhivatkozs"/>
            <w:noProof/>
          </w:rPr>
          <w:t>IZOTÓPOK</w:t>
        </w:r>
        <w:r w:rsidR="00DB416E">
          <w:rPr>
            <w:noProof/>
            <w:webHidden/>
          </w:rPr>
          <w:tab/>
        </w:r>
        <w:r w:rsidR="00DB416E">
          <w:rPr>
            <w:noProof/>
            <w:webHidden/>
          </w:rPr>
          <w:fldChar w:fldCharType="begin"/>
        </w:r>
        <w:r w:rsidR="00DB416E">
          <w:rPr>
            <w:noProof/>
            <w:webHidden/>
          </w:rPr>
          <w:instrText xml:space="preserve"> PAGEREF _Toc131801395 \h </w:instrText>
        </w:r>
        <w:r w:rsidR="00DB416E">
          <w:rPr>
            <w:noProof/>
            <w:webHidden/>
          </w:rPr>
        </w:r>
        <w:r w:rsidR="00DB416E">
          <w:rPr>
            <w:noProof/>
            <w:webHidden/>
          </w:rPr>
          <w:fldChar w:fldCharType="separate"/>
        </w:r>
        <w:r w:rsidR="00DB416E">
          <w:rPr>
            <w:noProof/>
            <w:webHidden/>
          </w:rPr>
          <w:t>350</w:t>
        </w:r>
        <w:r w:rsidR="00DB416E">
          <w:rPr>
            <w:noProof/>
            <w:webHidden/>
          </w:rPr>
          <w:fldChar w:fldCharType="end"/>
        </w:r>
      </w:hyperlink>
    </w:p>
    <w:p w14:paraId="2D6A03D3" w14:textId="4B43BEC2" w:rsidR="00DB416E" w:rsidRDefault="00C07375">
      <w:pPr>
        <w:pStyle w:val="TJ3"/>
        <w:tabs>
          <w:tab w:val="right" w:leader="dot" w:pos="9017"/>
        </w:tabs>
        <w:rPr>
          <w:rFonts w:eastAsiaTheme="minorEastAsia" w:cstheme="minorBidi"/>
          <w:noProof/>
          <w:sz w:val="22"/>
          <w:szCs w:val="22"/>
          <w:lang w:eastAsia="hu-HU"/>
        </w:rPr>
      </w:pPr>
      <w:hyperlink w:anchor="_Toc131801396" w:history="1">
        <w:r w:rsidR="00DB416E" w:rsidRPr="00F26504">
          <w:rPr>
            <w:rStyle w:val="Hiperhivatkozs"/>
            <w:noProof/>
          </w:rPr>
          <w:t>A KLÓR (LÁSD 83. OLD.) IZOTÓPJÁNAK KERESÉSE</w:t>
        </w:r>
        <w:r w:rsidR="00DB416E">
          <w:rPr>
            <w:noProof/>
            <w:webHidden/>
          </w:rPr>
          <w:tab/>
        </w:r>
        <w:r w:rsidR="00DB416E">
          <w:rPr>
            <w:noProof/>
            <w:webHidden/>
          </w:rPr>
          <w:fldChar w:fldCharType="begin"/>
        </w:r>
        <w:r w:rsidR="00DB416E">
          <w:rPr>
            <w:noProof/>
            <w:webHidden/>
          </w:rPr>
          <w:instrText xml:space="preserve"> PAGEREF _Toc131801396 \h </w:instrText>
        </w:r>
        <w:r w:rsidR="00DB416E">
          <w:rPr>
            <w:noProof/>
            <w:webHidden/>
          </w:rPr>
        </w:r>
        <w:r w:rsidR="00DB416E">
          <w:rPr>
            <w:noProof/>
            <w:webHidden/>
          </w:rPr>
          <w:fldChar w:fldCharType="separate"/>
        </w:r>
        <w:r w:rsidR="00DB416E">
          <w:rPr>
            <w:noProof/>
            <w:webHidden/>
          </w:rPr>
          <w:t>350</w:t>
        </w:r>
        <w:r w:rsidR="00DB416E">
          <w:rPr>
            <w:noProof/>
            <w:webHidden/>
          </w:rPr>
          <w:fldChar w:fldCharType="end"/>
        </w:r>
      </w:hyperlink>
    </w:p>
    <w:p w14:paraId="57217C75" w14:textId="695EC7A3" w:rsidR="00DB416E" w:rsidRDefault="00C07375">
      <w:pPr>
        <w:pStyle w:val="TJ3"/>
        <w:tabs>
          <w:tab w:val="right" w:leader="dot" w:pos="9017"/>
        </w:tabs>
        <w:rPr>
          <w:rFonts w:eastAsiaTheme="minorEastAsia" w:cstheme="minorBidi"/>
          <w:noProof/>
          <w:sz w:val="22"/>
          <w:szCs w:val="22"/>
          <w:lang w:eastAsia="hu-HU"/>
        </w:rPr>
      </w:pPr>
      <w:hyperlink w:anchor="_Toc131801397" w:history="1">
        <w:r w:rsidR="00DB416E" w:rsidRPr="00F26504">
          <w:rPr>
            <w:rStyle w:val="Hiperhivatkozs"/>
            <w:noProof/>
          </w:rPr>
          <w:t>MESTERSÉGES ÉS TERMÉSZETES ERBIUM (LÁSD 89. OLD) ÉS SEGÍTSÉG TERMÉSZET SZELLEMEKTŐL</w:t>
        </w:r>
        <w:r w:rsidR="00DB416E">
          <w:rPr>
            <w:noProof/>
            <w:webHidden/>
          </w:rPr>
          <w:tab/>
        </w:r>
        <w:r w:rsidR="00DB416E">
          <w:rPr>
            <w:noProof/>
            <w:webHidden/>
          </w:rPr>
          <w:fldChar w:fldCharType="begin"/>
        </w:r>
        <w:r w:rsidR="00DB416E">
          <w:rPr>
            <w:noProof/>
            <w:webHidden/>
          </w:rPr>
          <w:instrText xml:space="preserve"> PAGEREF _Toc131801397 \h </w:instrText>
        </w:r>
        <w:r w:rsidR="00DB416E">
          <w:rPr>
            <w:noProof/>
            <w:webHidden/>
          </w:rPr>
        </w:r>
        <w:r w:rsidR="00DB416E">
          <w:rPr>
            <w:noProof/>
            <w:webHidden/>
          </w:rPr>
          <w:fldChar w:fldCharType="separate"/>
        </w:r>
        <w:r w:rsidR="00DB416E">
          <w:rPr>
            <w:noProof/>
            <w:webHidden/>
          </w:rPr>
          <w:t>353</w:t>
        </w:r>
        <w:r w:rsidR="00DB416E">
          <w:rPr>
            <w:noProof/>
            <w:webHidden/>
          </w:rPr>
          <w:fldChar w:fldCharType="end"/>
        </w:r>
      </w:hyperlink>
    </w:p>
    <w:p w14:paraId="3AB0874B" w14:textId="5D0ECDE1" w:rsidR="00DB416E" w:rsidRDefault="00C07375">
      <w:pPr>
        <w:pStyle w:val="TJ3"/>
        <w:tabs>
          <w:tab w:val="right" w:leader="dot" w:pos="9017"/>
        </w:tabs>
        <w:rPr>
          <w:rFonts w:eastAsiaTheme="minorEastAsia" w:cstheme="minorBidi"/>
          <w:noProof/>
          <w:sz w:val="22"/>
          <w:szCs w:val="22"/>
          <w:lang w:eastAsia="hu-HU"/>
        </w:rPr>
      </w:pPr>
      <w:hyperlink w:anchor="_Toc131801398" w:history="1">
        <w:r w:rsidR="00DB416E" w:rsidRPr="00F26504">
          <w:rPr>
            <w:rStyle w:val="Hiperhivatkozs"/>
            <w:noProof/>
          </w:rPr>
          <w:t>EGY ARANYBÓL (LÁSD 92. OLD.) ÉS KÉNBŐL KÉSZÍTETT MESTERSÉGES ELEM</w:t>
        </w:r>
        <w:r w:rsidR="00DB416E">
          <w:rPr>
            <w:noProof/>
            <w:webHidden/>
          </w:rPr>
          <w:tab/>
        </w:r>
        <w:r w:rsidR="00DB416E">
          <w:rPr>
            <w:noProof/>
            <w:webHidden/>
          </w:rPr>
          <w:fldChar w:fldCharType="begin"/>
        </w:r>
        <w:r w:rsidR="00DB416E">
          <w:rPr>
            <w:noProof/>
            <w:webHidden/>
          </w:rPr>
          <w:instrText xml:space="preserve"> PAGEREF _Toc131801398 \h </w:instrText>
        </w:r>
        <w:r w:rsidR="00DB416E">
          <w:rPr>
            <w:noProof/>
            <w:webHidden/>
          </w:rPr>
        </w:r>
        <w:r w:rsidR="00DB416E">
          <w:rPr>
            <w:noProof/>
            <w:webHidden/>
          </w:rPr>
          <w:fldChar w:fldCharType="separate"/>
        </w:r>
        <w:r w:rsidR="00DB416E">
          <w:rPr>
            <w:noProof/>
            <w:webHidden/>
          </w:rPr>
          <w:t>354</w:t>
        </w:r>
        <w:r w:rsidR="00DB416E">
          <w:rPr>
            <w:noProof/>
            <w:webHidden/>
          </w:rPr>
          <w:fldChar w:fldCharType="end"/>
        </w:r>
      </w:hyperlink>
    </w:p>
    <w:p w14:paraId="21432C94" w14:textId="21F5E3C0" w:rsidR="00DB416E" w:rsidRDefault="00C07375">
      <w:pPr>
        <w:pStyle w:val="TJ3"/>
        <w:tabs>
          <w:tab w:val="right" w:leader="dot" w:pos="9017"/>
        </w:tabs>
        <w:rPr>
          <w:rFonts w:eastAsiaTheme="minorEastAsia" w:cstheme="minorBidi"/>
          <w:noProof/>
          <w:sz w:val="22"/>
          <w:szCs w:val="22"/>
          <w:lang w:eastAsia="hu-HU"/>
        </w:rPr>
      </w:pPr>
      <w:hyperlink w:anchor="_Toc131801399" w:history="1">
        <w:r w:rsidR="00DB416E" w:rsidRPr="00F26504">
          <w:rPr>
            <w:rStyle w:val="Hiperhivatkozs"/>
            <w:noProof/>
          </w:rPr>
          <w:t>ÓZON (LÁSD 117. OLD.)</w:t>
        </w:r>
        <w:r w:rsidR="00DB416E">
          <w:rPr>
            <w:noProof/>
            <w:webHidden/>
          </w:rPr>
          <w:tab/>
        </w:r>
        <w:r w:rsidR="00DB416E">
          <w:rPr>
            <w:noProof/>
            <w:webHidden/>
          </w:rPr>
          <w:fldChar w:fldCharType="begin"/>
        </w:r>
        <w:r w:rsidR="00DB416E">
          <w:rPr>
            <w:noProof/>
            <w:webHidden/>
          </w:rPr>
          <w:instrText xml:space="preserve"> PAGEREF _Toc131801399 \h </w:instrText>
        </w:r>
        <w:r w:rsidR="00DB416E">
          <w:rPr>
            <w:noProof/>
            <w:webHidden/>
          </w:rPr>
        </w:r>
        <w:r w:rsidR="00DB416E">
          <w:rPr>
            <w:noProof/>
            <w:webHidden/>
          </w:rPr>
          <w:fldChar w:fldCharType="separate"/>
        </w:r>
        <w:r w:rsidR="00DB416E">
          <w:rPr>
            <w:noProof/>
            <w:webHidden/>
          </w:rPr>
          <w:t>354</w:t>
        </w:r>
        <w:r w:rsidR="00DB416E">
          <w:rPr>
            <w:noProof/>
            <w:webHidden/>
          </w:rPr>
          <w:fldChar w:fldCharType="end"/>
        </w:r>
      </w:hyperlink>
    </w:p>
    <w:p w14:paraId="2911E58F" w14:textId="1E9D7EE1" w:rsidR="00DB416E" w:rsidRDefault="00C07375">
      <w:pPr>
        <w:pStyle w:val="TJ3"/>
        <w:tabs>
          <w:tab w:val="right" w:leader="dot" w:pos="9017"/>
        </w:tabs>
        <w:rPr>
          <w:rFonts w:eastAsiaTheme="minorEastAsia" w:cstheme="minorBidi"/>
          <w:noProof/>
          <w:sz w:val="22"/>
          <w:szCs w:val="22"/>
          <w:lang w:eastAsia="hu-HU"/>
        </w:rPr>
      </w:pPr>
      <w:hyperlink w:anchor="_Toc131801400" w:history="1">
        <w:r w:rsidR="00DB416E" w:rsidRPr="00F26504">
          <w:rPr>
            <w:rStyle w:val="Hiperhivatkozs"/>
            <w:noProof/>
          </w:rPr>
          <w:t>AZ ÖT EGYMÁST ÁTHATÓ TETRAÉDER, NE120 (LÁSD 40. ÉS 252. OLD.)</w:t>
        </w:r>
        <w:r w:rsidR="00DB416E">
          <w:rPr>
            <w:noProof/>
            <w:webHidden/>
          </w:rPr>
          <w:tab/>
        </w:r>
        <w:r w:rsidR="00DB416E">
          <w:rPr>
            <w:noProof/>
            <w:webHidden/>
          </w:rPr>
          <w:fldChar w:fldCharType="begin"/>
        </w:r>
        <w:r w:rsidR="00DB416E">
          <w:rPr>
            <w:noProof/>
            <w:webHidden/>
          </w:rPr>
          <w:instrText xml:space="preserve"> PAGEREF _Toc131801400 \h </w:instrText>
        </w:r>
        <w:r w:rsidR="00DB416E">
          <w:rPr>
            <w:noProof/>
            <w:webHidden/>
          </w:rPr>
        </w:r>
        <w:r w:rsidR="00DB416E">
          <w:rPr>
            <w:noProof/>
            <w:webHidden/>
          </w:rPr>
          <w:fldChar w:fldCharType="separate"/>
        </w:r>
        <w:r w:rsidR="00DB416E">
          <w:rPr>
            <w:noProof/>
            <w:webHidden/>
          </w:rPr>
          <w:t>356</w:t>
        </w:r>
        <w:r w:rsidR="00DB416E">
          <w:rPr>
            <w:noProof/>
            <w:webHidden/>
          </w:rPr>
          <w:fldChar w:fldCharType="end"/>
        </w:r>
      </w:hyperlink>
    </w:p>
    <w:p w14:paraId="2EA076D7" w14:textId="5B052A3D" w:rsidR="00DB416E" w:rsidRDefault="00C07375">
      <w:pPr>
        <w:pStyle w:val="TJ3"/>
        <w:tabs>
          <w:tab w:val="right" w:leader="dot" w:pos="9017"/>
        </w:tabs>
        <w:rPr>
          <w:rFonts w:eastAsiaTheme="minorEastAsia" w:cstheme="minorBidi"/>
          <w:noProof/>
          <w:sz w:val="22"/>
          <w:szCs w:val="22"/>
          <w:lang w:eastAsia="hu-HU"/>
        </w:rPr>
      </w:pPr>
      <w:hyperlink w:anchor="_Toc131801401" w:history="1">
        <w:r w:rsidR="00DB416E" w:rsidRPr="00F26504">
          <w:rPr>
            <w:rStyle w:val="Hiperhivatkozs"/>
            <w:noProof/>
          </w:rPr>
          <w:t>NÁTRIUM-HIDROXID, NaOH (LÁSD 267. OLD.)</w:t>
        </w:r>
        <w:r w:rsidR="00DB416E">
          <w:rPr>
            <w:noProof/>
            <w:webHidden/>
          </w:rPr>
          <w:tab/>
        </w:r>
        <w:r w:rsidR="00DB416E">
          <w:rPr>
            <w:noProof/>
            <w:webHidden/>
          </w:rPr>
          <w:fldChar w:fldCharType="begin"/>
        </w:r>
        <w:r w:rsidR="00DB416E">
          <w:rPr>
            <w:noProof/>
            <w:webHidden/>
          </w:rPr>
          <w:instrText xml:space="preserve"> PAGEREF _Toc131801401 \h </w:instrText>
        </w:r>
        <w:r w:rsidR="00DB416E">
          <w:rPr>
            <w:noProof/>
            <w:webHidden/>
          </w:rPr>
        </w:r>
        <w:r w:rsidR="00DB416E">
          <w:rPr>
            <w:noProof/>
            <w:webHidden/>
          </w:rPr>
          <w:fldChar w:fldCharType="separate"/>
        </w:r>
        <w:r w:rsidR="00DB416E">
          <w:rPr>
            <w:noProof/>
            <w:webHidden/>
          </w:rPr>
          <w:t>356</w:t>
        </w:r>
        <w:r w:rsidR="00DB416E">
          <w:rPr>
            <w:noProof/>
            <w:webHidden/>
          </w:rPr>
          <w:fldChar w:fldCharType="end"/>
        </w:r>
      </w:hyperlink>
    </w:p>
    <w:p w14:paraId="5CFBF26A" w14:textId="2A72F6D9" w:rsidR="00DB416E" w:rsidRDefault="00C07375">
      <w:pPr>
        <w:pStyle w:val="TJ3"/>
        <w:tabs>
          <w:tab w:val="right" w:leader="dot" w:pos="9017"/>
        </w:tabs>
        <w:rPr>
          <w:rFonts w:eastAsiaTheme="minorEastAsia" w:cstheme="minorBidi"/>
          <w:noProof/>
          <w:sz w:val="22"/>
          <w:szCs w:val="22"/>
          <w:lang w:eastAsia="hu-HU"/>
        </w:rPr>
      </w:pPr>
      <w:hyperlink w:anchor="_Toc131801402" w:history="1">
        <w:r w:rsidR="00DB416E" w:rsidRPr="00F26504">
          <w:rPr>
            <w:rStyle w:val="Hiperhivatkozs"/>
            <w:noProof/>
          </w:rPr>
          <w:t>SZÉN-DIOXID, CO</w:t>
        </w:r>
        <w:r w:rsidR="00DB416E" w:rsidRPr="00F26504">
          <w:rPr>
            <w:rStyle w:val="Hiperhivatkozs"/>
            <w:noProof/>
            <w:vertAlign w:val="subscript"/>
          </w:rPr>
          <w:t>2</w:t>
        </w:r>
        <w:r w:rsidR="00DB416E" w:rsidRPr="00F26504">
          <w:rPr>
            <w:rStyle w:val="Hiperhivatkozs"/>
            <w:noProof/>
          </w:rPr>
          <w:t xml:space="preserve"> (LÁSD 273. OLD.)</w:t>
        </w:r>
        <w:r w:rsidR="00DB416E">
          <w:rPr>
            <w:noProof/>
            <w:webHidden/>
          </w:rPr>
          <w:tab/>
        </w:r>
        <w:r w:rsidR="00DB416E">
          <w:rPr>
            <w:noProof/>
            <w:webHidden/>
          </w:rPr>
          <w:fldChar w:fldCharType="begin"/>
        </w:r>
        <w:r w:rsidR="00DB416E">
          <w:rPr>
            <w:noProof/>
            <w:webHidden/>
          </w:rPr>
          <w:instrText xml:space="preserve"> PAGEREF _Toc131801402 \h </w:instrText>
        </w:r>
        <w:r w:rsidR="00DB416E">
          <w:rPr>
            <w:noProof/>
            <w:webHidden/>
          </w:rPr>
        </w:r>
        <w:r w:rsidR="00DB416E">
          <w:rPr>
            <w:noProof/>
            <w:webHidden/>
          </w:rPr>
          <w:fldChar w:fldCharType="separate"/>
        </w:r>
        <w:r w:rsidR="00DB416E">
          <w:rPr>
            <w:noProof/>
            <w:webHidden/>
          </w:rPr>
          <w:t>359</w:t>
        </w:r>
        <w:r w:rsidR="00DB416E">
          <w:rPr>
            <w:noProof/>
            <w:webHidden/>
          </w:rPr>
          <w:fldChar w:fldCharType="end"/>
        </w:r>
      </w:hyperlink>
    </w:p>
    <w:p w14:paraId="488FC451" w14:textId="37B9F797" w:rsidR="00DB416E" w:rsidRDefault="00C07375">
      <w:pPr>
        <w:pStyle w:val="TJ3"/>
        <w:tabs>
          <w:tab w:val="right" w:leader="dot" w:pos="9017"/>
        </w:tabs>
        <w:rPr>
          <w:rFonts w:eastAsiaTheme="minorEastAsia" w:cstheme="minorBidi"/>
          <w:noProof/>
          <w:sz w:val="22"/>
          <w:szCs w:val="22"/>
          <w:lang w:eastAsia="hu-HU"/>
        </w:rPr>
      </w:pPr>
      <w:hyperlink w:anchor="_Toc131801403" w:history="1">
        <w:r w:rsidR="00DB416E" w:rsidRPr="00F26504">
          <w:rPr>
            <w:rStyle w:val="Hiperhivatkozs"/>
            <w:noProof/>
          </w:rPr>
          <w:t>SZÉN-MONOXID, CO (LÁSD 271. OLD.)</w:t>
        </w:r>
        <w:r w:rsidR="00DB416E">
          <w:rPr>
            <w:noProof/>
            <w:webHidden/>
          </w:rPr>
          <w:tab/>
        </w:r>
        <w:r w:rsidR="00DB416E">
          <w:rPr>
            <w:noProof/>
            <w:webHidden/>
          </w:rPr>
          <w:fldChar w:fldCharType="begin"/>
        </w:r>
        <w:r w:rsidR="00DB416E">
          <w:rPr>
            <w:noProof/>
            <w:webHidden/>
          </w:rPr>
          <w:instrText xml:space="preserve"> PAGEREF _Toc131801403 \h </w:instrText>
        </w:r>
        <w:r w:rsidR="00DB416E">
          <w:rPr>
            <w:noProof/>
            <w:webHidden/>
          </w:rPr>
        </w:r>
        <w:r w:rsidR="00DB416E">
          <w:rPr>
            <w:noProof/>
            <w:webHidden/>
          </w:rPr>
          <w:fldChar w:fldCharType="separate"/>
        </w:r>
        <w:r w:rsidR="00DB416E">
          <w:rPr>
            <w:noProof/>
            <w:webHidden/>
          </w:rPr>
          <w:t>362</w:t>
        </w:r>
        <w:r w:rsidR="00DB416E">
          <w:rPr>
            <w:noProof/>
            <w:webHidden/>
          </w:rPr>
          <w:fldChar w:fldCharType="end"/>
        </w:r>
      </w:hyperlink>
    </w:p>
    <w:p w14:paraId="4E6B4246" w14:textId="5DF64515" w:rsidR="00DB416E" w:rsidRDefault="00C07375">
      <w:pPr>
        <w:pStyle w:val="TJ3"/>
        <w:tabs>
          <w:tab w:val="right" w:leader="dot" w:pos="9017"/>
        </w:tabs>
        <w:rPr>
          <w:rFonts w:eastAsiaTheme="minorEastAsia" w:cstheme="minorBidi"/>
          <w:noProof/>
          <w:sz w:val="22"/>
          <w:szCs w:val="22"/>
          <w:lang w:eastAsia="hu-HU"/>
        </w:rPr>
      </w:pPr>
      <w:hyperlink w:anchor="_Toc131801404" w:history="1">
        <w:r w:rsidR="00DB416E" w:rsidRPr="00F26504">
          <w:rPr>
            <w:rStyle w:val="Hiperhivatkozs"/>
            <w:noProof/>
          </w:rPr>
          <w:t>KALCIUM-KARBONÁT, CACO</w:t>
        </w:r>
        <w:r w:rsidR="00DB416E" w:rsidRPr="00F26504">
          <w:rPr>
            <w:rStyle w:val="Hiperhivatkozs"/>
            <w:noProof/>
            <w:vertAlign w:val="subscript"/>
          </w:rPr>
          <w:t>3</w:t>
        </w:r>
        <w:r w:rsidR="00DB416E" w:rsidRPr="00F26504">
          <w:rPr>
            <w:rStyle w:val="Hiperhivatkozs"/>
            <w:noProof/>
          </w:rPr>
          <w:t>, (LÁSD 276. OLD.)</w:t>
        </w:r>
        <w:r w:rsidR="00DB416E">
          <w:rPr>
            <w:noProof/>
            <w:webHidden/>
          </w:rPr>
          <w:tab/>
        </w:r>
        <w:r w:rsidR="00DB416E">
          <w:rPr>
            <w:noProof/>
            <w:webHidden/>
          </w:rPr>
          <w:fldChar w:fldCharType="begin"/>
        </w:r>
        <w:r w:rsidR="00DB416E">
          <w:rPr>
            <w:noProof/>
            <w:webHidden/>
          </w:rPr>
          <w:instrText xml:space="preserve"> PAGEREF _Toc131801404 \h </w:instrText>
        </w:r>
        <w:r w:rsidR="00DB416E">
          <w:rPr>
            <w:noProof/>
            <w:webHidden/>
          </w:rPr>
        </w:r>
        <w:r w:rsidR="00DB416E">
          <w:rPr>
            <w:noProof/>
            <w:webHidden/>
          </w:rPr>
          <w:fldChar w:fldCharType="separate"/>
        </w:r>
        <w:r w:rsidR="00DB416E">
          <w:rPr>
            <w:noProof/>
            <w:webHidden/>
          </w:rPr>
          <w:t>363</w:t>
        </w:r>
        <w:r w:rsidR="00DB416E">
          <w:rPr>
            <w:noProof/>
            <w:webHidden/>
          </w:rPr>
          <w:fldChar w:fldCharType="end"/>
        </w:r>
      </w:hyperlink>
    </w:p>
    <w:p w14:paraId="03DA5206" w14:textId="3AAEF846" w:rsidR="00DB416E" w:rsidRDefault="00C07375">
      <w:pPr>
        <w:pStyle w:val="TJ3"/>
        <w:tabs>
          <w:tab w:val="right" w:leader="dot" w:pos="9017"/>
        </w:tabs>
        <w:rPr>
          <w:rFonts w:eastAsiaTheme="minorEastAsia" w:cstheme="minorBidi"/>
          <w:noProof/>
          <w:sz w:val="22"/>
          <w:szCs w:val="22"/>
          <w:lang w:eastAsia="hu-HU"/>
        </w:rPr>
      </w:pPr>
      <w:hyperlink w:anchor="_Toc131801405" w:history="1">
        <w:r w:rsidR="00DB416E" w:rsidRPr="00F26504">
          <w:rPr>
            <w:rStyle w:val="Hiperhivatkozs"/>
            <w:noProof/>
          </w:rPr>
          <w:t>KÉNSAV, H</w:t>
        </w:r>
        <w:r w:rsidR="00DB416E" w:rsidRPr="00F26504">
          <w:rPr>
            <w:rStyle w:val="Hiperhivatkozs"/>
            <w:noProof/>
            <w:vertAlign w:val="subscript"/>
          </w:rPr>
          <w:t>2</w:t>
        </w:r>
        <w:r w:rsidR="00DB416E" w:rsidRPr="00F26504">
          <w:rPr>
            <w:rStyle w:val="Hiperhivatkozs"/>
            <w:noProof/>
          </w:rPr>
          <w:t>SO</w:t>
        </w:r>
        <w:r w:rsidR="00DB416E" w:rsidRPr="00F26504">
          <w:rPr>
            <w:rStyle w:val="Hiperhivatkozs"/>
            <w:noProof/>
            <w:vertAlign w:val="subscript"/>
          </w:rPr>
          <w:t>4</w:t>
        </w:r>
        <w:r w:rsidR="00DB416E" w:rsidRPr="00F26504">
          <w:rPr>
            <w:rStyle w:val="Hiperhivatkozs"/>
            <w:noProof/>
          </w:rPr>
          <w:t xml:space="preserve"> (LÁSD 279. OLD.)</w:t>
        </w:r>
        <w:r w:rsidR="00DB416E">
          <w:rPr>
            <w:noProof/>
            <w:webHidden/>
          </w:rPr>
          <w:tab/>
        </w:r>
        <w:r w:rsidR="00DB416E">
          <w:rPr>
            <w:noProof/>
            <w:webHidden/>
          </w:rPr>
          <w:fldChar w:fldCharType="begin"/>
        </w:r>
        <w:r w:rsidR="00DB416E">
          <w:rPr>
            <w:noProof/>
            <w:webHidden/>
          </w:rPr>
          <w:instrText xml:space="preserve"> PAGEREF _Toc131801405 \h </w:instrText>
        </w:r>
        <w:r w:rsidR="00DB416E">
          <w:rPr>
            <w:noProof/>
            <w:webHidden/>
          </w:rPr>
        </w:r>
        <w:r w:rsidR="00DB416E">
          <w:rPr>
            <w:noProof/>
            <w:webHidden/>
          </w:rPr>
          <w:fldChar w:fldCharType="separate"/>
        </w:r>
        <w:r w:rsidR="00DB416E">
          <w:rPr>
            <w:noProof/>
            <w:webHidden/>
          </w:rPr>
          <w:t>365</w:t>
        </w:r>
        <w:r w:rsidR="00DB416E">
          <w:rPr>
            <w:noProof/>
            <w:webHidden/>
          </w:rPr>
          <w:fldChar w:fldCharType="end"/>
        </w:r>
      </w:hyperlink>
    </w:p>
    <w:p w14:paraId="69895471" w14:textId="1721A7DD" w:rsidR="00DB416E" w:rsidRDefault="00C07375">
      <w:pPr>
        <w:pStyle w:val="TJ3"/>
        <w:tabs>
          <w:tab w:val="right" w:leader="dot" w:pos="9017"/>
        </w:tabs>
        <w:rPr>
          <w:rFonts w:eastAsiaTheme="minorEastAsia" w:cstheme="minorBidi"/>
          <w:noProof/>
          <w:sz w:val="22"/>
          <w:szCs w:val="22"/>
          <w:lang w:eastAsia="hu-HU"/>
        </w:rPr>
      </w:pPr>
      <w:hyperlink w:anchor="_Toc131801406" w:history="1">
        <w:r w:rsidR="00DB416E" w:rsidRPr="00F26504">
          <w:rPr>
            <w:rStyle w:val="Hiperhivatkozs"/>
            <w:noProof/>
          </w:rPr>
          <w:t>FOSZFORSAV, H</w:t>
        </w:r>
        <w:r w:rsidR="00DB416E" w:rsidRPr="00F26504">
          <w:rPr>
            <w:rStyle w:val="Hiperhivatkozs"/>
            <w:noProof/>
            <w:vertAlign w:val="subscript"/>
          </w:rPr>
          <w:t>3</w:t>
        </w:r>
        <w:r w:rsidR="00DB416E" w:rsidRPr="00F26504">
          <w:rPr>
            <w:rStyle w:val="Hiperhivatkozs"/>
            <w:noProof/>
          </w:rPr>
          <w:t>PO</w:t>
        </w:r>
        <w:r w:rsidR="00DB416E" w:rsidRPr="00F26504">
          <w:rPr>
            <w:rStyle w:val="Hiperhivatkozs"/>
            <w:noProof/>
            <w:vertAlign w:val="subscript"/>
          </w:rPr>
          <w:t>4</w:t>
        </w:r>
        <w:r w:rsidR="00DB416E" w:rsidRPr="00F26504">
          <w:rPr>
            <w:rStyle w:val="Hiperhivatkozs"/>
            <w:noProof/>
          </w:rPr>
          <w:t xml:space="preserve"> (LÁSD 288. OLD)</w:t>
        </w:r>
        <w:r w:rsidR="00DB416E">
          <w:rPr>
            <w:noProof/>
            <w:webHidden/>
          </w:rPr>
          <w:tab/>
        </w:r>
        <w:r w:rsidR="00DB416E">
          <w:rPr>
            <w:noProof/>
            <w:webHidden/>
          </w:rPr>
          <w:fldChar w:fldCharType="begin"/>
        </w:r>
        <w:r w:rsidR="00DB416E">
          <w:rPr>
            <w:noProof/>
            <w:webHidden/>
          </w:rPr>
          <w:instrText xml:space="preserve"> PAGEREF _Toc131801406 \h </w:instrText>
        </w:r>
        <w:r w:rsidR="00DB416E">
          <w:rPr>
            <w:noProof/>
            <w:webHidden/>
          </w:rPr>
        </w:r>
        <w:r w:rsidR="00DB416E">
          <w:rPr>
            <w:noProof/>
            <w:webHidden/>
          </w:rPr>
          <w:fldChar w:fldCharType="separate"/>
        </w:r>
        <w:r w:rsidR="00DB416E">
          <w:rPr>
            <w:noProof/>
            <w:webHidden/>
          </w:rPr>
          <w:t>368</w:t>
        </w:r>
        <w:r w:rsidR="00DB416E">
          <w:rPr>
            <w:noProof/>
            <w:webHidden/>
          </w:rPr>
          <w:fldChar w:fldCharType="end"/>
        </w:r>
      </w:hyperlink>
    </w:p>
    <w:p w14:paraId="54796FF5" w14:textId="36F72401" w:rsidR="00DB416E" w:rsidRDefault="00C07375">
      <w:pPr>
        <w:pStyle w:val="TJ3"/>
        <w:tabs>
          <w:tab w:val="right" w:leader="dot" w:pos="9017"/>
        </w:tabs>
        <w:rPr>
          <w:rFonts w:eastAsiaTheme="minorEastAsia" w:cstheme="minorBidi"/>
          <w:noProof/>
          <w:sz w:val="22"/>
          <w:szCs w:val="22"/>
          <w:lang w:eastAsia="hu-HU"/>
        </w:rPr>
      </w:pPr>
      <w:hyperlink w:anchor="_Toc131801407" w:history="1">
        <w:r w:rsidR="00DB416E" w:rsidRPr="00F26504">
          <w:rPr>
            <w:rStyle w:val="Hiperhivatkozs"/>
            <w:noProof/>
            <w:lang w:val="en-US"/>
          </w:rPr>
          <w:t>AMMÓNIA, NH</w:t>
        </w:r>
        <w:r w:rsidR="00DB416E" w:rsidRPr="00F26504">
          <w:rPr>
            <w:rStyle w:val="Hiperhivatkozs"/>
            <w:noProof/>
            <w:vertAlign w:val="subscript"/>
            <w:lang w:val="en-US"/>
          </w:rPr>
          <w:t>3</w:t>
        </w:r>
        <w:r w:rsidR="00DB416E" w:rsidRPr="00F26504">
          <w:rPr>
            <w:rStyle w:val="Hiperhivatkozs"/>
            <w:noProof/>
            <w:lang w:val="en-US"/>
          </w:rPr>
          <w:t xml:space="preserve"> (LÁSD 289. OLD.)</w:t>
        </w:r>
        <w:r w:rsidR="00DB416E">
          <w:rPr>
            <w:noProof/>
            <w:webHidden/>
          </w:rPr>
          <w:tab/>
        </w:r>
        <w:r w:rsidR="00DB416E">
          <w:rPr>
            <w:noProof/>
            <w:webHidden/>
          </w:rPr>
          <w:fldChar w:fldCharType="begin"/>
        </w:r>
        <w:r w:rsidR="00DB416E">
          <w:rPr>
            <w:noProof/>
            <w:webHidden/>
          </w:rPr>
          <w:instrText xml:space="preserve"> PAGEREF _Toc131801407 \h </w:instrText>
        </w:r>
        <w:r w:rsidR="00DB416E">
          <w:rPr>
            <w:noProof/>
            <w:webHidden/>
          </w:rPr>
        </w:r>
        <w:r w:rsidR="00DB416E">
          <w:rPr>
            <w:noProof/>
            <w:webHidden/>
          </w:rPr>
          <w:fldChar w:fldCharType="separate"/>
        </w:r>
        <w:r w:rsidR="00DB416E">
          <w:rPr>
            <w:noProof/>
            <w:webHidden/>
          </w:rPr>
          <w:t>369</w:t>
        </w:r>
        <w:r w:rsidR="00DB416E">
          <w:rPr>
            <w:noProof/>
            <w:webHidden/>
          </w:rPr>
          <w:fldChar w:fldCharType="end"/>
        </w:r>
      </w:hyperlink>
    </w:p>
    <w:p w14:paraId="51C8DBFA" w14:textId="4624C0FC" w:rsidR="00DB416E" w:rsidRDefault="00C07375">
      <w:pPr>
        <w:pStyle w:val="TJ3"/>
        <w:tabs>
          <w:tab w:val="right" w:leader="dot" w:pos="9017"/>
        </w:tabs>
        <w:rPr>
          <w:rFonts w:eastAsiaTheme="minorEastAsia" w:cstheme="minorBidi"/>
          <w:noProof/>
          <w:sz w:val="22"/>
          <w:szCs w:val="22"/>
          <w:lang w:eastAsia="hu-HU"/>
        </w:rPr>
      </w:pPr>
      <w:hyperlink w:anchor="_Toc131801408" w:history="1">
        <w:r w:rsidR="00DB416E" w:rsidRPr="00F26504">
          <w:rPr>
            <w:rStyle w:val="Hiperhivatkozs"/>
            <w:noProof/>
          </w:rPr>
          <w:t>AMMÓNIUM-HIDROXID, NH</w:t>
        </w:r>
        <w:r w:rsidR="00DB416E" w:rsidRPr="00F26504">
          <w:rPr>
            <w:rStyle w:val="Hiperhivatkozs"/>
            <w:noProof/>
            <w:vertAlign w:val="subscript"/>
          </w:rPr>
          <w:t>4</w:t>
        </w:r>
        <w:r w:rsidR="00DB416E" w:rsidRPr="00F26504">
          <w:rPr>
            <w:rStyle w:val="Hiperhivatkozs"/>
            <w:noProof/>
          </w:rPr>
          <w:t>OH (LÁSD 291. OLD)</w:t>
        </w:r>
        <w:r w:rsidR="00DB416E">
          <w:rPr>
            <w:noProof/>
            <w:webHidden/>
          </w:rPr>
          <w:tab/>
        </w:r>
        <w:r w:rsidR="00DB416E">
          <w:rPr>
            <w:noProof/>
            <w:webHidden/>
          </w:rPr>
          <w:fldChar w:fldCharType="begin"/>
        </w:r>
        <w:r w:rsidR="00DB416E">
          <w:rPr>
            <w:noProof/>
            <w:webHidden/>
          </w:rPr>
          <w:instrText xml:space="preserve"> PAGEREF _Toc131801408 \h </w:instrText>
        </w:r>
        <w:r w:rsidR="00DB416E">
          <w:rPr>
            <w:noProof/>
            <w:webHidden/>
          </w:rPr>
        </w:r>
        <w:r w:rsidR="00DB416E">
          <w:rPr>
            <w:noProof/>
            <w:webHidden/>
          </w:rPr>
          <w:fldChar w:fldCharType="separate"/>
        </w:r>
        <w:r w:rsidR="00DB416E">
          <w:rPr>
            <w:noProof/>
            <w:webHidden/>
          </w:rPr>
          <w:t>370</w:t>
        </w:r>
        <w:r w:rsidR="00DB416E">
          <w:rPr>
            <w:noProof/>
            <w:webHidden/>
          </w:rPr>
          <w:fldChar w:fldCharType="end"/>
        </w:r>
      </w:hyperlink>
    </w:p>
    <w:p w14:paraId="21ABD4B9" w14:textId="3B0EBA0D" w:rsidR="00DB416E" w:rsidRDefault="00C07375">
      <w:pPr>
        <w:pStyle w:val="TJ3"/>
        <w:tabs>
          <w:tab w:val="right" w:leader="dot" w:pos="9017"/>
        </w:tabs>
        <w:rPr>
          <w:rFonts w:eastAsiaTheme="minorEastAsia" w:cstheme="minorBidi"/>
          <w:noProof/>
          <w:sz w:val="22"/>
          <w:szCs w:val="22"/>
          <w:lang w:eastAsia="hu-HU"/>
        </w:rPr>
      </w:pPr>
      <w:hyperlink w:anchor="_Toc131801409" w:history="1">
        <w:r w:rsidR="00DB416E" w:rsidRPr="00F26504">
          <w:rPr>
            <w:rStyle w:val="Hiperhivatkozs"/>
            <w:noProof/>
          </w:rPr>
          <w:t>KARBAMID, (NH</w:t>
        </w:r>
        <w:r w:rsidR="00DB416E" w:rsidRPr="00F26504">
          <w:rPr>
            <w:rStyle w:val="Hiperhivatkozs"/>
            <w:noProof/>
            <w:vertAlign w:val="subscript"/>
          </w:rPr>
          <w:t>2</w:t>
        </w:r>
        <w:r w:rsidR="00DB416E" w:rsidRPr="00F26504">
          <w:rPr>
            <w:rStyle w:val="Hiperhivatkozs"/>
            <w:noProof/>
          </w:rPr>
          <w:t>)</w:t>
        </w:r>
        <w:r w:rsidR="00DB416E" w:rsidRPr="00F26504">
          <w:rPr>
            <w:rStyle w:val="Hiperhivatkozs"/>
            <w:noProof/>
            <w:vertAlign w:val="subscript"/>
          </w:rPr>
          <w:t>2</w:t>
        </w:r>
        <w:r w:rsidR="00DB416E" w:rsidRPr="00F26504">
          <w:rPr>
            <w:rStyle w:val="Hiperhivatkozs"/>
            <w:noProof/>
          </w:rPr>
          <w:t>CO (LÁSD 292. OLD)</w:t>
        </w:r>
        <w:r w:rsidR="00DB416E">
          <w:rPr>
            <w:noProof/>
            <w:webHidden/>
          </w:rPr>
          <w:tab/>
        </w:r>
        <w:r w:rsidR="00DB416E">
          <w:rPr>
            <w:noProof/>
            <w:webHidden/>
          </w:rPr>
          <w:fldChar w:fldCharType="begin"/>
        </w:r>
        <w:r w:rsidR="00DB416E">
          <w:rPr>
            <w:noProof/>
            <w:webHidden/>
          </w:rPr>
          <w:instrText xml:space="preserve"> PAGEREF _Toc131801409 \h </w:instrText>
        </w:r>
        <w:r w:rsidR="00DB416E">
          <w:rPr>
            <w:noProof/>
            <w:webHidden/>
          </w:rPr>
        </w:r>
        <w:r w:rsidR="00DB416E">
          <w:rPr>
            <w:noProof/>
            <w:webHidden/>
          </w:rPr>
          <w:fldChar w:fldCharType="separate"/>
        </w:r>
        <w:r w:rsidR="00DB416E">
          <w:rPr>
            <w:noProof/>
            <w:webHidden/>
          </w:rPr>
          <w:t>372</w:t>
        </w:r>
        <w:r w:rsidR="00DB416E">
          <w:rPr>
            <w:noProof/>
            <w:webHidden/>
          </w:rPr>
          <w:fldChar w:fldCharType="end"/>
        </w:r>
      </w:hyperlink>
    </w:p>
    <w:p w14:paraId="580C7AF2" w14:textId="620CA9F5" w:rsidR="00DB416E" w:rsidRDefault="00C07375">
      <w:pPr>
        <w:pStyle w:val="TJ3"/>
        <w:tabs>
          <w:tab w:val="right" w:leader="dot" w:pos="9017"/>
        </w:tabs>
        <w:rPr>
          <w:rFonts w:eastAsiaTheme="minorEastAsia" w:cstheme="minorBidi"/>
          <w:noProof/>
          <w:sz w:val="22"/>
          <w:szCs w:val="22"/>
          <w:lang w:eastAsia="hu-HU"/>
        </w:rPr>
      </w:pPr>
      <w:hyperlink w:anchor="_Toc131801410" w:history="1">
        <w:r w:rsidR="00DB416E" w:rsidRPr="00F26504">
          <w:rPr>
            <w:rStyle w:val="Hiperhivatkozs"/>
            <w:noProof/>
          </w:rPr>
          <w:t>SALÉTROMSAV, HNO</w:t>
        </w:r>
        <w:r w:rsidR="00DB416E" w:rsidRPr="00F26504">
          <w:rPr>
            <w:rStyle w:val="Hiperhivatkozs"/>
            <w:noProof/>
            <w:vertAlign w:val="subscript"/>
          </w:rPr>
          <w:t>3</w:t>
        </w:r>
        <w:r w:rsidR="00DB416E" w:rsidRPr="00F26504">
          <w:rPr>
            <w:rStyle w:val="Hiperhivatkozs"/>
            <w:noProof/>
          </w:rPr>
          <w:t xml:space="preserve"> (LÁSD 293. OLD)</w:t>
        </w:r>
        <w:r w:rsidR="00DB416E">
          <w:rPr>
            <w:noProof/>
            <w:webHidden/>
          </w:rPr>
          <w:tab/>
        </w:r>
        <w:r w:rsidR="00DB416E">
          <w:rPr>
            <w:noProof/>
            <w:webHidden/>
          </w:rPr>
          <w:fldChar w:fldCharType="begin"/>
        </w:r>
        <w:r w:rsidR="00DB416E">
          <w:rPr>
            <w:noProof/>
            <w:webHidden/>
          </w:rPr>
          <w:instrText xml:space="preserve"> PAGEREF _Toc131801410 \h </w:instrText>
        </w:r>
        <w:r w:rsidR="00DB416E">
          <w:rPr>
            <w:noProof/>
            <w:webHidden/>
          </w:rPr>
        </w:r>
        <w:r w:rsidR="00DB416E">
          <w:rPr>
            <w:noProof/>
            <w:webHidden/>
          </w:rPr>
          <w:fldChar w:fldCharType="separate"/>
        </w:r>
        <w:r w:rsidR="00DB416E">
          <w:rPr>
            <w:noProof/>
            <w:webHidden/>
          </w:rPr>
          <w:t>373</w:t>
        </w:r>
        <w:r w:rsidR="00DB416E">
          <w:rPr>
            <w:noProof/>
            <w:webHidden/>
          </w:rPr>
          <w:fldChar w:fldCharType="end"/>
        </w:r>
      </w:hyperlink>
    </w:p>
    <w:p w14:paraId="71D58987" w14:textId="70A70C95" w:rsidR="00DB416E" w:rsidRDefault="00C07375">
      <w:pPr>
        <w:pStyle w:val="TJ3"/>
        <w:tabs>
          <w:tab w:val="right" w:leader="dot" w:pos="9017"/>
        </w:tabs>
        <w:rPr>
          <w:rFonts w:eastAsiaTheme="minorEastAsia" w:cstheme="minorBidi"/>
          <w:noProof/>
          <w:sz w:val="22"/>
          <w:szCs w:val="22"/>
          <w:lang w:eastAsia="hu-HU"/>
        </w:rPr>
      </w:pPr>
      <w:hyperlink w:anchor="_Toc131801411" w:history="1">
        <w:r w:rsidR="00DB416E" w:rsidRPr="00F26504">
          <w:rPr>
            <w:rStyle w:val="Hiperhivatkozs"/>
            <w:noProof/>
          </w:rPr>
          <w:t>NÁTRIUM-NITRÁT, NaNO</w:t>
        </w:r>
        <w:r w:rsidR="00DB416E" w:rsidRPr="00F26504">
          <w:rPr>
            <w:rStyle w:val="Hiperhivatkozs"/>
            <w:noProof/>
            <w:vertAlign w:val="subscript"/>
          </w:rPr>
          <w:t>3</w:t>
        </w:r>
        <w:r w:rsidR="00DB416E" w:rsidRPr="00F26504">
          <w:rPr>
            <w:rStyle w:val="Hiperhivatkozs"/>
            <w:noProof/>
          </w:rPr>
          <w:t xml:space="preserve"> (LÁSD 294. OLD.)</w:t>
        </w:r>
        <w:r w:rsidR="00DB416E">
          <w:rPr>
            <w:noProof/>
            <w:webHidden/>
          </w:rPr>
          <w:tab/>
        </w:r>
        <w:r w:rsidR="00DB416E">
          <w:rPr>
            <w:noProof/>
            <w:webHidden/>
          </w:rPr>
          <w:fldChar w:fldCharType="begin"/>
        </w:r>
        <w:r w:rsidR="00DB416E">
          <w:rPr>
            <w:noProof/>
            <w:webHidden/>
          </w:rPr>
          <w:instrText xml:space="preserve"> PAGEREF _Toc131801411 \h </w:instrText>
        </w:r>
        <w:r w:rsidR="00DB416E">
          <w:rPr>
            <w:noProof/>
            <w:webHidden/>
          </w:rPr>
        </w:r>
        <w:r w:rsidR="00DB416E">
          <w:rPr>
            <w:noProof/>
            <w:webHidden/>
          </w:rPr>
          <w:fldChar w:fldCharType="separate"/>
        </w:r>
        <w:r w:rsidR="00DB416E">
          <w:rPr>
            <w:noProof/>
            <w:webHidden/>
          </w:rPr>
          <w:t>373</w:t>
        </w:r>
        <w:r w:rsidR="00DB416E">
          <w:rPr>
            <w:noProof/>
            <w:webHidden/>
          </w:rPr>
          <w:fldChar w:fldCharType="end"/>
        </w:r>
      </w:hyperlink>
    </w:p>
    <w:p w14:paraId="2809E44C" w14:textId="6948F8F9" w:rsidR="00DB416E" w:rsidRDefault="00C07375">
      <w:pPr>
        <w:pStyle w:val="TJ3"/>
        <w:tabs>
          <w:tab w:val="right" w:leader="dot" w:pos="9017"/>
        </w:tabs>
        <w:rPr>
          <w:rFonts w:eastAsiaTheme="minorEastAsia" w:cstheme="minorBidi"/>
          <w:noProof/>
          <w:sz w:val="22"/>
          <w:szCs w:val="22"/>
          <w:lang w:eastAsia="hu-HU"/>
        </w:rPr>
      </w:pPr>
      <w:hyperlink w:anchor="_Toc131801412" w:history="1">
        <w:r w:rsidR="00DB416E" w:rsidRPr="00F26504">
          <w:rPr>
            <w:rStyle w:val="Hiperhivatkozs"/>
            <w:noProof/>
          </w:rPr>
          <w:t>KÁLIUM-NITRÁT, KNO</w:t>
        </w:r>
        <w:r w:rsidR="00DB416E" w:rsidRPr="00F26504">
          <w:rPr>
            <w:rStyle w:val="Hiperhivatkozs"/>
            <w:noProof/>
            <w:vertAlign w:val="subscript"/>
          </w:rPr>
          <w:t>3</w:t>
        </w:r>
        <w:r w:rsidR="00DB416E" w:rsidRPr="00F26504">
          <w:rPr>
            <w:rStyle w:val="Hiperhivatkozs"/>
            <w:noProof/>
          </w:rPr>
          <w:t xml:space="preserve"> (LÁSD 295. OLD.)</w:t>
        </w:r>
        <w:r w:rsidR="00DB416E">
          <w:rPr>
            <w:noProof/>
            <w:webHidden/>
          </w:rPr>
          <w:tab/>
        </w:r>
        <w:r w:rsidR="00DB416E">
          <w:rPr>
            <w:noProof/>
            <w:webHidden/>
          </w:rPr>
          <w:fldChar w:fldCharType="begin"/>
        </w:r>
        <w:r w:rsidR="00DB416E">
          <w:rPr>
            <w:noProof/>
            <w:webHidden/>
          </w:rPr>
          <w:instrText xml:space="preserve"> PAGEREF _Toc131801412 \h </w:instrText>
        </w:r>
        <w:r w:rsidR="00DB416E">
          <w:rPr>
            <w:noProof/>
            <w:webHidden/>
          </w:rPr>
        </w:r>
        <w:r w:rsidR="00DB416E">
          <w:rPr>
            <w:noProof/>
            <w:webHidden/>
          </w:rPr>
          <w:fldChar w:fldCharType="separate"/>
        </w:r>
        <w:r w:rsidR="00DB416E">
          <w:rPr>
            <w:noProof/>
            <w:webHidden/>
          </w:rPr>
          <w:t>375</w:t>
        </w:r>
        <w:r w:rsidR="00DB416E">
          <w:rPr>
            <w:noProof/>
            <w:webHidden/>
          </w:rPr>
          <w:fldChar w:fldCharType="end"/>
        </w:r>
      </w:hyperlink>
    </w:p>
    <w:p w14:paraId="1E8812F3" w14:textId="5588BFCD" w:rsidR="00DB416E" w:rsidRDefault="00C07375">
      <w:pPr>
        <w:pStyle w:val="TJ3"/>
        <w:tabs>
          <w:tab w:val="right" w:leader="dot" w:pos="9017"/>
        </w:tabs>
        <w:rPr>
          <w:rFonts w:eastAsiaTheme="minorEastAsia" w:cstheme="minorBidi"/>
          <w:noProof/>
          <w:sz w:val="22"/>
          <w:szCs w:val="22"/>
          <w:lang w:eastAsia="hu-HU"/>
        </w:rPr>
      </w:pPr>
      <w:hyperlink w:anchor="_Toc131801413" w:history="1">
        <w:r w:rsidR="00DB416E" w:rsidRPr="00F26504">
          <w:rPr>
            <w:rStyle w:val="Hiperhivatkozs"/>
            <w:noProof/>
          </w:rPr>
          <w:t>KÁLIUM-CIANID, KCN (LÁSD 298. OLD.)</w:t>
        </w:r>
        <w:r w:rsidR="00DB416E">
          <w:rPr>
            <w:noProof/>
            <w:webHidden/>
          </w:rPr>
          <w:tab/>
        </w:r>
        <w:r w:rsidR="00DB416E">
          <w:rPr>
            <w:noProof/>
            <w:webHidden/>
          </w:rPr>
          <w:fldChar w:fldCharType="begin"/>
        </w:r>
        <w:r w:rsidR="00DB416E">
          <w:rPr>
            <w:noProof/>
            <w:webHidden/>
          </w:rPr>
          <w:instrText xml:space="preserve"> PAGEREF _Toc131801413 \h </w:instrText>
        </w:r>
        <w:r w:rsidR="00DB416E">
          <w:rPr>
            <w:noProof/>
            <w:webHidden/>
          </w:rPr>
        </w:r>
        <w:r w:rsidR="00DB416E">
          <w:rPr>
            <w:noProof/>
            <w:webHidden/>
          </w:rPr>
          <w:fldChar w:fldCharType="separate"/>
        </w:r>
        <w:r w:rsidR="00DB416E">
          <w:rPr>
            <w:noProof/>
            <w:webHidden/>
          </w:rPr>
          <w:t>376</w:t>
        </w:r>
        <w:r w:rsidR="00DB416E">
          <w:rPr>
            <w:noProof/>
            <w:webHidden/>
          </w:rPr>
          <w:fldChar w:fldCharType="end"/>
        </w:r>
      </w:hyperlink>
    </w:p>
    <w:p w14:paraId="654BB7DC" w14:textId="2DADFA5A" w:rsidR="00DB416E" w:rsidRDefault="00C07375">
      <w:pPr>
        <w:pStyle w:val="TJ3"/>
        <w:tabs>
          <w:tab w:val="right" w:leader="dot" w:pos="9017"/>
        </w:tabs>
        <w:rPr>
          <w:rFonts w:eastAsiaTheme="minorEastAsia" w:cstheme="minorBidi"/>
          <w:noProof/>
          <w:sz w:val="22"/>
          <w:szCs w:val="22"/>
          <w:lang w:eastAsia="hu-HU"/>
        </w:rPr>
      </w:pPr>
      <w:hyperlink w:anchor="_Toc131801414" w:history="1">
        <w:r w:rsidR="00DB416E" w:rsidRPr="00F26504">
          <w:rPr>
            <w:rStyle w:val="Hiperhivatkozs"/>
            <w:noProof/>
          </w:rPr>
          <w:t>METIL-KLORID, CH</w:t>
        </w:r>
        <w:r w:rsidR="00DB416E" w:rsidRPr="00F26504">
          <w:rPr>
            <w:rStyle w:val="Hiperhivatkozs"/>
            <w:noProof/>
            <w:vertAlign w:val="subscript"/>
          </w:rPr>
          <w:t>3</w:t>
        </w:r>
        <w:r w:rsidR="00DB416E" w:rsidRPr="00F26504">
          <w:rPr>
            <w:rStyle w:val="Hiperhivatkozs"/>
            <w:noProof/>
          </w:rPr>
          <w:t>Cl (LÁSD 301. OLD.)</w:t>
        </w:r>
        <w:r w:rsidR="00DB416E">
          <w:rPr>
            <w:noProof/>
            <w:webHidden/>
          </w:rPr>
          <w:tab/>
        </w:r>
        <w:r w:rsidR="00DB416E">
          <w:rPr>
            <w:noProof/>
            <w:webHidden/>
          </w:rPr>
          <w:fldChar w:fldCharType="begin"/>
        </w:r>
        <w:r w:rsidR="00DB416E">
          <w:rPr>
            <w:noProof/>
            <w:webHidden/>
          </w:rPr>
          <w:instrText xml:space="preserve"> PAGEREF _Toc131801414 \h </w:instrText>
        </w:r>
        <w:r w:rsidR="00DB416E">
          <w:rPr>
            <w:noProof/>
            <w:webHidden/>
          </w:rPr>
        </w:r>
        <w:r w:rsidR="00DB416E">
          <w:rPr>
            <w:noProof/>
            <w:webHidden/>
          </w:rPr>
          <w:fldChar w:fldCharType="separate"/>
        </w:r>
        <w:r w:rsidR="00DB416E">
          <w:rPr>
            <w:noProof/>
            <w:webHidden/>
          </w:rPr>
          <w:t>381</w:t>
        </w:r>
        <w:r w:rsidR="00DB416E">
          <w:rPr>
            <w:noProof/>
            <w:webHidden/>
          </w:rPr>
          <w:fldChar w:fldCharType="end"/>
        </w:r>
      </w:hyperlink>
    </w:p>
    <w:p w14:paraId="24D96CFB" w14:textId="6D8A32DB" w:rsidR="00DB416E" w:rsidRDefault="00C07375">
      <w:pPr>
        <w:pStyle w:val="TJ3"/>
        <w:tabs>
          <w:tab w:val="right" w:leader="dot" w:pos="9017"/>
        </w:tabs>
        <w:rPr>
          <w:rFonts w:eastAsiaTheme="minorEastAsia" w:cstheme="minorBidi"/>
          <w:noProof/>
          <w:sz w:val="22"/>
          <w:szCs w:val="22"/>
          <w:lang w:eastAsia="hu-HU"/>
        </w:rPr>
      </w:pPr>
      <w:hyperlink w:anchor="_Toc131801415" w:history="1">
        <w:r w:rsidR="00DB416E" w:rsidRPr="00F26504">
          <w:rPr>
            <w:rStyle w:val="Hiperhivatkozs"/>
            <w:noProof/>
          </w:rPr>
          <w:t>TRIKLÓR-METÁN (KLOROFORM), CHCl</w:t>
        </w:r>
        <w:r w:rsidR="00DB416E" w:rsidRPr="00F26504">
          <w:rPr>
            <w:rStyle w:val="Hiperhivatkozs"/>
            <w:noProof/>
            <w:vertAlign w:val="subscript"/>
          </w:rPr>
          <w:t>3</w:t>
        </w:r>
        <w:r w:rsidR="00DB416E" w:rsidRPr="00F26504">
          <w:rPr>
            <w:rStyle w:val="Hiperhivatkozs"/>
            <w:noProof/>
          </w:rPr>
          <w:t xml:space="preserve"> (LÁSD 303. OLD.)</w:t>
        </w:r>
        <w:r w:rsidR="00DB416E">
          <w:rPr>
            <w:noProof/>
            <w:webHidden/>
          </w:rPr>
          <w:tab/>
        </w:r>
        <w:r w:rsidR="00DB416E">
          <w:rPr>
            <w:noProof/>
            <w:webHidden/>
          </w:rPr>
          <w:fldChar w:fldCharType="begin"/>
        </w:r>
        <w:r w:rsidR="00DB416E">
          <w:rPr>
            <w:noProof/>
            <w:webHidden/>
          </w:rPr>
          <w:instrText xml:space="preserve"> PAGEREF _Toc131801415 \h </w:instrText>
        </w:r>
        <w:r w:rsidR="00DB416E">
          <w:rPr>
            <w:noProof/>
            <w:webHidden/>
          </w:rPr>
        </w:r>
        <w:r w:rsidR="00DB416E">
          <w:rPr>
            <w:noProof/>
            <w:webHidden/>
          </w:rPr>
          <w:fldChar w:fldCharType="separate"/>
        </w:r>
        <w:r w:rsidR="00DB416E">
          <w:rPr>
            <w:noProof/>
            <w:webHidden/>
          </w:rPr>
          <w:t>382</w:t>
        </w:r>
        <w:r w:rsidR="00DB416E">
          <w:rPr>
            <w:noProof/>
            <w:webHidden/>
          </w:rPr>
          <w:fldChar w:fldCharType="end"/>
        </w:r>
      </w:hyperlink>
    </w:p>
    <w:p w14:paraId="4436AEE7" w14:textId="39361DE6" w:rsidR="00DB416E" w:rsidRDefault="00C07375">
      <w:pPr>
        <w:pStyle w:val="TJ3"/>
        <w:tabs>
          <w:tab w:val="right" w:leader="dot" w:pos="9017"/>
        </w:tabs>
        <w:rPr>
          <w:rFonts w:eastAsiaTheme="minorEastAsia" w:cstheme="minorBidi"/>
          <w:noProof/>
          <w:sz w:val="22"/>
          <w:szCs w:val="22"/>
          <w:lang w:eastAsia="hu-HU"/>
        </w:rPr>
      </w:pPr>
      <w:hyperlink w:anchor="_Toc131801416" w:history="1">
        <w:r w:rsidR="00DB416E" w:rsidRPr="00F26504">
          <w:rPr>
            <w:rStyle w:val="Hiperhivatkozs"/>
            <w:noProof/>
          </w:rPr>
          <w:t>METILALKOHOL CH3OH (LÁSD 304. OLD.)</w:t>
        </w:r>
        <w:r w:rsidR="00DB416E">
          <w:rPr>
            <w:noProof/>
            <w:webHidden/>
          </w:rPr>
          <w:tab/>
        </w:r>
        <w:r w:rsidR="00DB416E">
          <w:rPr>
            <w:noProof/>
            <w:webHidden/>
          </w:rPr>
          <w:fldChar w:fldCharType="begin"/>
        </w:r>
        <w:r w:rsidR="00DB416E">
          <w:rPr>
            <w:noProof/>
            <w:webHidden/>
          </w:rPr>
          <w:instrText xml:space="preserve"> PAGEREF _Toc131801416 \h </w:instrText>
        </w:r>
        <w:r w:rsidR="00DB416E">
          <w:rPr>
            <w:noProof/>
            <w:webHidden/>
          </w:rPr>
        </w:r>
        <w:r w:rsidR="00DB416E">
          <w:rPr>
            <w:noProof/>
            <w:webHidden/>
          </w:rPr>
          <w:fldChar w:fldCharType="separate"/>
        </w:r>
        <w:r w:rsidR="00DB416E">
          <w:rPr>
            <w:noProof/>
            <w:webHidden/>
          </w:rPr>
          <w:t>383</w:t>
        </w:r>
        <w:r w:rsidR="00DB416E">
          <w:rPr>
            <w:noProof/>
            <w:webHidden/>
          </w:rPr>
          <w:fldChar w:fldCharType="end"/>
        </w:r>
      </w:hyperlink>
    </w:p>
    <w:p w14:paraId="00E0A5F8" w14:textId="53192075" w:rsidR="00DB416E" w:rsidRDefault="00C07375">
      <w:pPr>
        <w:pStyle w:val="TJ3"/>
        <w:tabs>
          <w:tab w:val="right" w:leader="dot" w:pos="9017"/>
        </w:tabs>
        <w:rPr>
          <w:rFonts w:eastAsiaTheme="minorEastAsia" w:cstheme="minorBidi"/>
          <w:noProof/>
          <w:sz w:val="22"/>
          <w:szCs w:val="22"/>
          <w:lang w:eastAsia="hu-HU"/>
        </w:rPr>
      </w:pPr>
      <w:hyperlink w:anchor="_Toc131801417" w:history="1">
        <w:r w:rsidR="00DB416E" w:rsidRPr="00F26504">
          <w:rPr>
            <w:rStyle w:val="Hiperhivatkozs"/>
            <w:noProof/>
          </w:rPr>
          <w:t>KARBID, CaC</w:t>
        </w:r>
        <w:r w:rsidR="00DB416E" w:rsidRPr="00F26504">
          <w:rPr>
            <w:rStyle w:val="Hiperhivatkozs"/>
            <w:noProof/>
            <w:vertAlign w:val="subscript"/>
          </w:rPr>
          <w:t xml:space="preserve">2 </w:t>
        </w:r>
        <w:r w:rsidR="00DB416E" w:rsidRPr="00F26504">
          <w:rPr>
            <w:rStyle w:val="Hiperhivatkozs"/>
            <w:noProof/>
          </w:rPr>
          <w:t>(LÁSD 275. OLD.)</w:t>
        </w:r>
        <w:r w:rsidR="00DB416E">
          <w:rPr>
            <w:noProof/>
            <w:webHidden/>
          </w:rPr>
          <w:tab/>
        </w:r>
        <w:r w:rsidR="00DB416E">
          <w:rPr>
            <w:noProof/>
            <w:webHidden/>
          </w:rPr>
          <w:fldChar w:fldCharType="begin"/>
        </w:r>
        <w:r w:rsidR="00DB416E">
          <w:rPr>
            <w:noProof/>
            <w:webHidden/>
          </w:rPr>
          <w:instrText xml:space="preserve"> PAGEREF _Toc131801417 \h </w:instrText>
        </w:r>
        <w:r w:rsidR="00DB416E">
          <w:rPr>
            <w:noProof/>
            <w:webHidden/>
          </w:rPr>
        </w:r>
        <w:r w:rsidR="00DB416E">
          <w:rPr>
            <w:noProof/>
            <w:webHidden/>
          </w:rPr>
          <w:fldChar w:fldCharType="separate"/>
        </w:r>
        <w:r w:rsidR="00DB416E">
          <w:rPr>
            <w:noProof/>
            <w:webHidden/>
          </w:rPr>
          <w:t>385</w:t>
        </w:r>
        <w:r w:rsidR="00DB416E">
          <w:rPr>
            <w:noProof/>
            <w:webHidden/>
          </w:rPr>
          <w:fldChar w:fldCharType="end"/>
        </w:r>
      </w:hyperlink>
    </w:p>
    <w:p w14:paraId="454BCA99" w14:textId="1594ED58" w:rsidR="00DB416E" w:rsidRDefault="00C07375">
      <w:pPr>
        <w:pStyle w:val="TJ3"/>
        <w:tabs>
          <w:tab w:val="right" w:leader="dot" w:pos="9017"/>
        </w:tabs>
        <w:rPr>
          <w:rFonts w:eastAsiaTheme="minorEastAsia" w:cstheme="minorBidi"/>
          <w:noProof/>
          <w:sz w:val="22"/>
          <w:szCs w:val="22"/>
          <w:lang w:eastAsia="hu-HU"/>
        </w:rPr>
      </w:pPr>
      <w:hyperlink w:anchor="_Toc131801418" w:history="1">
        <w:r w:rsidR="00DB416E" w:rsidRPr="00F26504">
          <w:rPr>
            <w:rStyle w:val="Hiperhivatkozs"/>
            <w:noProof/>
          </w:rPr>
          <w:t>ECETSAV, CH3COOH (LÁSD 306. OLD.)</w:t>
        </w:r>
        <w:r w:rsidR="00DB416E">
          <w:rPr>
            <w:noProof/>
            <w:webHidden/>
          </w:rPr>
          <w:tab/>
        </w:r>
        <w:r w:rsidR="00DB416E">
          <w:rPr>
            <w:noProof/>
            <w:webHidden/>
          </w:rPr>
          <w:fldChar w:fldCharType="begin"/>
        </w:r>
        <w:r w:rsidR="00DB416E">
          <w:rPr>
            <w:noProof/>
            <w:webHidden/>
          </w:rPr>
          <w:instrText xml:space="preserve"> PAGEREF _Toc131801418 \h </w:instrText>
        </w:r>
        <w:r w:rsidR="00DB416E">
          <w:rPr>
            <w:noProof/>
            <w:webHidden/>
          </w:rPr>
        </w:r>
        <w:r w:rsidR="00DB416E">
          <w:rPr>
            <w:noProof/>
            <w:webHidden/>
          </w:rPr>
          <w:fldChar w:fldCharType="separate"/>
        </w:r>
        <w:r w:rsidR="00DB416E">
          <w:rPr>
            <w:noProof/>
            <w:webHidden/>
          </w:rPr>
          <w:t>386</w:t>
        </w:r>
        <w:r w:rsidR="00DB416E">
          <w:rPr>
            <w:noProof/>
            <w:webHidden/>
          </w:rPr>
          <w:fldChar w:fldCharType="end"/>
        </w:r>
      </w:hyperlink>
    </w:p>
    <w:p w14:paraId="07A82F92" w14:textId="5DCB4E21" w:rsidR="00DB416E" w:rsidRDefault="00C07375">
      <w:pPr>
        <w:pStyle w:val="TJ3"/>
        <w:tabs>
          <w:tab w:val="right" w:leader="dot" w:pos="9017"/>
        </w:tabs>
        <w:rPr>
          <w:rFonts w:eastAsiaTheme="minorEastAsia" w:cstheme="minorBidi"/>
          <w:noProof/>
          <w:sz w:val="22"/>
          <w:szCs w:val="22"/>
          <w:lang w:eastAsia="hu-HU"/>
        </w:rPr>
      </w:pPr>
      <w:hyperlink w:anchor="_Toc131801419" w:history="1">
        <w:r w:rsidR="00DB416E" w:rsidRPr="00F26504">
          <w:rPr>
            <w:rStyle w:val="Hiperhivatkozs"/>
            <w:noProof/>
          </w:rPr>
          <w:t>BORKŐSAV, (COOH.CHOH)</w:t>
        </w:r>
        <w:r w:rsidR="00DB416E" w:rsidRPr="00F26504">
          <w:rPr>
            <w:rStyle w:val="Hiperhivatkozs"/>
            <w:noProof/>
            <w:vertAlign w:val="subscript"/>
          </w:rPr>
          <w:t>2</w:t>
        </w:r>
        <w:r w:rsidR="00DB416E" w:rsidRPr="00F26504">
          <w:rPr>
            <w:rStyle w:val="Hiperhivatkozs"/>
            <w:noProof/>
          </w:rPr>
          <w:t xml:space="preserve"> (LÁSD 308. OLD.)</w:t>
        </w:r>
        <w:r w:rsidR="00DB416E">
          <w:rPr>
            <w:noProof/>
            <w:webHidden/>
          </w:rPr>
          <w:tab/>
        </w:r>
        <w:r w:rsidR="00DB416E">
          <w:rPr>
            <w:noProof/>
            <w:webHidden/>
          </w:rPr>
          <w:fldChar w:fldCharType="begin"/>
        </w:r>
        <w:r w:rsidR="00DB416E">
          <w:rPr>
            <w:noProof/>
            <w:webHidden/>
          </w:rPr>
          <w:instrText xml:space="preserve"> PAGEREF _Toc131801419 \h </w:instrText>
        </w:r>
        <w:r w:rsidR="00DB416E">
          <w:rPr>
            <w:noProof/>
            <w:webHidden/>
          </w:rPr>
        </w:r>
        <w:r w:rsidR="00DB416E">
          <w:rPr>
            <w:noProof/>
            <w:webHidden/>
          </w:rPr>
          <w:fldChar w:fldCharType="separate"/>
        </w:r>
        <w:r w:rsidR="00DB416E">
          <w:rPr>
            <w:noProof/>
            <w:webHidden/>
          </w:rPr>
          <w:t>388</w:t>
        </w:r>
        <w:r w:rsidR="00DB416E">
          <w:rPr>
            <w:noProof/>
            <w:webHidden/>
          </w:rPr>
          <w:fldChar w:fldCharType="end"/>
        </w:r>
      </w:hyperlink>
    </w:p>
    <w:p w14:paraId="5A35A6C4" w14:textId="3B00AC57" w:rsidR="00DB416E" w:rsidRDefault="00C07375">
      <w:pPr>
        <w:pStyle w:val="TJ3"/>
        <w:tabs>
          <w:tab w:val="right" w:leader="dot" w:pos="9017"/>
        </w:tabs>
        <w:rPr>
          <w:rFonts w:eastAsiaTheme="minorEastAsia" w:cstheme="minorBidi"/>
          <w:noProof/>
          <w:sz w:val="22"/>
          <w:szCs w:val="22"/>
          <w:lang w:eastAsia="hu-HU"/>
        </w:rPr>
      </w:pPr>
      <w:hyperlink w:anchor="_Toc131801420" w:history="1">
        <w:r w:rsidR="00DB416E" w:rsidRPr="00F26504">
          <w:rPr>
            <w:rStyle w:val="Hiperhivatkozs"/>
            <w:noProof/>
          </w:rPr>
          <w:t>MALEINSAV, C</w:t>
        </w:r>
        <w:r w:rsidR="00DB416E" w:rsidRPr="00F26504">
          <w:rPr>
            <w:rStyle w:val="Hiperhivatkozs"/>
            <w:noProof/>
            <w:vertAlign w:val="subscript"/>
          </w:rPr>
          <w:t>2</w:t>
        </w:r>
        <w:r w:rsidR="00DB416E" w:rsidRPr="00F26504">
          <w:rPr>
            <w:rStyle w:val="Hiperhivatkozs"/>
            <w:noProof/>
          </w:rPr>
          <w:t>H</w:t>
        </w:r>
        <w:r w:rsidR="00DB416E" w:rsidRPr="00F26504">
          <w:rPr>
            <w:rStyle w:val="Hiperhivatkozs"/>
            <w:noProof/>
            <w:vertAlign w:val="subscript"/>
          </w:rPr>
          <w:t>2</w:t>
        </w:r>
        <w:r w:rsidR="00DB416E" w:rsidRPr="00F26504">
          <w:rPr>
            <w:rStyle w:val="Hiperhivatkozs"/>
            <w:noProof/>
          </w:rPr>
          <w:t>(COOH)</w:t>
        </w:r>
        <w:r w:rsidR="00DB416E" w:rsidRPr="00F26504">
          <w:rPr>
            <w:rStyle w:val="Hiperhivatkozs"/>
            <w:noProof/>
            <w:vertAlign w:val="subscript"/>
          </w:rPr>
          <w:t>2</w:t>
        </w:r>
        <w:r w:rsidR="00DB416E" w:rsidRPr="00F26504">
          <w:rPr>
            <w:rStyle w:val="Hiperhivatkozs"/>
            <w:noProof/>
          </w:rPr>
          <w:t xml:space="preserve"> (LÁSD 309. OLD.)</w:t>
        </w:r>
        <w:r w:rsidR="00DB416E">
          <w:rPr>
            <w:noProof/>
            <w:webHidden/>
          </w:rPr>
          <w:tab/>
        </w:r>
        <w:r w:rsidR="00DB416E">
          <w:rPr>
            <w:noProof/>
            <w:webHidden/>
          </w:rPr>
          <w:fldChar w:fldCharType="begin"/>
        </w:r>
        <w:r w:rsidR="00DB416E">
          <w:rPr>
            <w:noProof/>
            <w:webHidden/>
          </w:rPr>
          <w:instrText xml:space="preserve"> PAGEREF _Toc131801420 \h </w:instrText>
        </w:r>
        <w:r w:rsidR="00DB416E">
          <w:rPr>
            <w:noProof/>
            <w:webHidden/>
          </w:rPr>
        </w:r>
        <w:r w:rsidR="00DB416E">
          <w:rPr>
            <w:noProof/>
            <w:webHidden/>
          </w:rPr>
          <w:fldChar w:fldCharType="separate"/>
        </w:r>
        <w:r w:rsidR="00DB416E">
          <w:rPr>
            <w:noProof/>
            <w:webHidden/>
          </w:rPr>
          <w:t>389</w:t>
        </w:r>
        <w:r w:rsidR="00DB416E">
          <w:rPr>
            <w:noProof/>
            <w:webHidden/>
          </w:rPr>
          <w:fldChar w:fldCharType="end"/>
        </w:r>
      </w:hyperlink>
    </w:p>
    <w:p w14:paraId="574B85EB" w14:textId="0460A1A4" w:rsidR="00DB416E" w:rsidRDefault="00C07375">
      <w:pPr>
        <w:pStyle w:val="TJ3"/>
        <w:tabs>
          <w:tab w:val="right" w:leader="dot" w:pos="9017"/>
        </w:tabs>
        <w:rPr>
          <w:rFonts w:eastAsiaTheme="minorEastAsia" w:cstheme="minorBidi"/>
          <w:noProof/>
          <w:sz w:val="22"/>
          <w:szCs w:val="22"/>
          <w:lang w:eastAsia="hu-HU"/>
        </w:rPr>
      </w:pPr>
      <w:hyperlink w:anchor="_Toc131801421" w:history="1">
        <w:r w:rsidR="00DB416E" w:rsidRPr="00F26504">
          <w:rPr>
            <w:rStyle w:val="Hiperhivatkozs"/>
            <w:noProof/>
          </w:rPr>
          <w:t>FENOL,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(OH) (LÁSD 312. OLD.)</w:t>
        </w:r>
        <w:r w:rsidR="00DB416E">
          <w:rPr>
            <w:noProof/>
            <w:webHidden/>
          </w:rPr>
          <w:tab/>
        </w:r>
        <w:r w:rsidR="00DB416E">
          <w:rPr>
            <w:noProof/>
            <w:webHidden/>
          </w:rPr>
          <w:fldChar w:fldCharType="begin"/>
        </w:r>
        <w:r w:rsidR="00DB416E">
          <w:rPr>
            <w:noProof/>
            <w:webHidden/>
          </w:rPr>
          <w:instrText xml:space="preserve"> PAGEREF _Toc131801421 \h </w:instrText>
        </w:r>
        <w:r w:rsidR="00DB416E">
          <w:rPr>
            <w:noProof/>
            <w:webHidden/>
          </w:rPr>
        </w:r>
        <w:r w:rsidR="00DB416E">
          <w:rPr>
            <w:noProof/>
            <w:webHidden/>
          </w:rPr>
          <w:fldChar w:fldCharType="separate"/>
        </w:r>
        <w:r w:rsidR="00DB416E">
          <w:rPr>
            <w:noProof/>
            <w:webHidden/>
          </w:rPr>
          <w:t>389</w:t>
        </w:r>
        <w:r w:rsidR="00DB416E">
          <w:rPr>
            <w:noProof/>
            <w:webHidden/>
          </w:rPr>
          <w:fldChar w:fldCharType="end"/>
        </w:r>
      </w:hyperlink>
    </w:p>
    <w:p w14:paraId="075D649D" w14:textId="1A5DC3ED" w:rsidR="00DB416E" w:rsidRDefault="00C07375">
      <w:pPr>
        <w:pStyle w:val="TJ3"/>
        <w:tabs>
          <w:tab w:val="right" w:leader="dot" w:pos="9017"/>
        </w:tabs>
        <w:rPr>
          <w:rFonts w:eastAsiaTheme="minorEastAsia" w:cstheme="minorBidi"/>
          <w:noProof/>
          <w:sz w:val="22"/>
          <w:szCs w:val="22"/>
          <w:lang w:eastAsia="hu-HU"/>
        </w:rPr>
      </w:pPr>
      <w:hyperlink w:anchor="_Toc131801422" w:history="1">
        <w:r w:rsidR="00DB416E" w:rsidRPr="00F26504">
          <w:rPr>
            <w:rStyle w:val="Hiperhivatkozs"/>
            <w:noProof/>
          </w:rPr>
          <w:t>HIDROKINON,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4</w:t>
        </w:r>
        <w:r w:rsidR="00DB416E" w:rsidRPr="00F26504">
          <w:rPr>
            <w:rStyle w:val="Hiperhivatkozs"/>
            <w:noProof/>
          </w:rPr>
          <w:t>(OH)</w:t>
        </w:r>
        <w:r w:rsidR="00DB416E" w:rsidRPr="00F26504">
          <w:rPr>
            <w:rStyle w:val="Hiperhivatkozs"/>
            <w:noProof/>
            <w:vertAlign w:val="subscript"/>
          </w:rPr>
          <w:t>2</w:t>
        </w:r>
        <w:r w:rsidR="00DB416E" w:rsidRPr="00F26504">
          <w:rPr>
            <w:rStyle w:val="Hiperhivatkozs"/>
            <w:noProof/>
          </w:rPr>
          <w:t xml:space="preserve"> (LÁSD 314. OLD)</w:t>
        </w:r>
        <w:r w:rsidR="00DB416E">
          <w:rPr>
            <w:noProof/>
            <w:webHidden/>
          </w:rPr>
          <w:tab/>
        </w:r>
        <w:r w:rsidR="00DB416E">
          <w:rPr>
            <w:noProof/>
            <w:webHidden/>
          </w:rPr>
          <w:fldChar w:fldCharType="begin"/>
        </w:r>
        <w:r w:rsidR="00DB416E">
          <w:rPr>
            <w:noProof/>
            <w:webHidden/>
          </w:rPr>
          <w:instrText xml:space="preserve"> PAGEREF _Toc131801422 \h </w:instrText>
        </w:r>
        <w:r w:rsidR="00DB416E">
          <w:rPr>
            <w:noProof/>
            <w:webHidden/>
          </w:rPr>
        </w:r>
        <w:r w:rsidR="00DB416E">
          <w:rPr>
            <w:noProof/>
            <w:webHidden/>
          </w:rPr>
          <w:fldChar w:fldCharType="separate"/>
        </w:r>
        <w:r w:rsidR="00DB416E">
          <w:rPr>
            <w:noProof/>
            <w:webHidden/>
          </w:rPr>
          <w:t>391</w:t>
        </w:r>
        <w:r w:rsidR="00DB416E">
          <w:rPr>
            <w:noProof/>
            <w:webHidden/>
          </w:rPr>
          <w:fldChar w:fldCharType="end"/>
        </w:r>
      </w:hyperlink>
    </w:p>
    <w:p w14:paraId="24E97F27" w14:textId="4910B293" w:rsidR="00DB416E" w:rsidRDefault="00C07375">
      <w:pPr>
        <w:pStyle w:val="TJ3"/>
        <w:tabs>
          <w:tab w:val="right" w:leader="dot" w:pos="9017"/>
        </w:tabs>
        <w:rPr>
          <w:rFonts w:eastAsiaTheme="minorEastAsia" w:cstheme="minorBidi"/>
          <w:noProof/>
          <w:sz w:val="22"/>
          <w:szCs w:val="22"/>
          <w:lang w:eastAsia="hu-HU"/>
        </w:rPr>
      </w:pPr>
      <w:hyperlink w:anchor="_Toc131801423" w:history="1">
        <w:r w:rsidR="00DB416E" w:rsidRPr="00F26504">
          <w:rPr>
            <w:rStyle w:val="Hiperhivatkozs"/>
            <w:noProof/>
          </w:rPr>
          <w:t>BENZALDEHID,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CHO (LÁSD 314. OLD.)</w:t>
        </w:r>
        <w:r w:rsidR="00DB416E">
          <w:rPr>
            <w:noProof/>
            <w:webHidden/>
          </w:rPr>
          <w:tab/>
        </w:r>
        <w:r w:rsidR="00DB416E">
          <w:rPr>
            <w:noProof/>
            <w:webHidden/>
          </w:rPr>
          <w:fldChar w:fldCharType="begin"/>
        </w:r>
        <w:r w:rsidR="00DB416E">
          <w:rPr>
            <w:noProof/>
            <w:webHidden/>
          </w:rPr>
          <w:instrText xml:space="preserve"> PAGEREF _Toc131801423 \h </w:instrText>
        </w:r>
        <w:r w:rsidR="00DB416E">
          <w:rPr>
            <w:noProof/>
            <w:webHidden/>
          </w:rPr>
        </w:r>
        <w:r w:rsidR="00DB416E">
          <w:rPr>
            <w:noProof/>
            <w:webHidden/>
          </w:rPr>
          <w:fldChar w:fldCharType="separate"/>
        </w:r>
        <w:r w:rsidR="00DB416E">
          <w:rPr>
            <w:noProof/>
            <w:webHidden/>
          </w:rPr>
          <w:t>391</w:t>
        </w:r>
        <w:r w:rsidR="00DB416E">
          <w:rPr>
            <w:noProof/>
            <w:webHidden/>
          </w:rPr>
          <w:fldChar w:fldCharType="end"/>
        </w:r>
      </w:hyperlink>
    </w:p>
    <w:p w14:paraId="2CBFC3C6" w14:textId="46B24BD4" w:rsidR="00DB416E" w:rsidRDefault="00C07375">
      <w:pPr>
        <w:pStyle w:val="TJ3"/>
        <w:tabs>
          <w:tab w:val="right" w:leader="dot" w:pos="9017"/>
        </w:tabs>
        <w:rPr>
          <w:rFonts w:eastAsiaTheme="minorEastAsia" w:cstheme="minorBidi"/>
          <w:noProof/>
          <w:sz w:val="22"/>
          <w:szCs w:val="22"/>
          <w:lang w:eastAsia="hu-HU"/>
        </w:rPr>
      </w:pPr>
      <w:hyperlink w:anchor="_Toc131801424" w:history="1">
        <w:r w:rsidR="00DB416E" w:rsidRPr="00F26504">
          <w:rPr>
            <w:rStyle w:val="Hiperhivatkozs"/>
            <w:noProof/>
          </w:rPr>
          <w:t>SZALICILSAV,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4</w:t>
        </w:r>
        <w:r w:rsidR="00DB416E" w:rsidRPr="00F26504">
          <w:rPr>
            <w:rStyle w:val="Hiperhivatkozs"/>
            <w:noProof/>
          </w:rPr>
          <w:t>COOH.OH (LÁSD 315. OLD.)</w:t>
        </w:r>
        <w:r w:rsidR="00DB416E">
          <w:rPr>
            <w:noProof/>
            <w:webHidden/>
          </w:rPr>
          <w:tab/>
        </w:r>
        <w:r w:rsidR="00DB416E">
          <w:rPr>
            <w:noProof/>
            <w:webHidden/>
          </w:rPr>
          <w:fldChar w:fldCharType="begin"/>
        </w:r>
        <w:r w:rsidR="00DB416E">
          <w:rPr>
            <w:noProof/>
            <w:webHidden/>
          </w:rPr>
          <w:instrText xml:space="preserve"> PAGEREF _Toc131801424 \h </w:instrText>
        </w:r>
        <w:r w:rsidR="00DB416E">
          <w:rPr>
            <w:noProof/>
            <w:webHidden/>
          </w:rPr>
        </w:r>
        <w:r w:rsidR="00DB416E">
          <w:rPr>
            <w:noProof/>
            <w:webHidden/>
          </w:rPr>
          <w:fldChar w:fldCharType="separate"/>
        </w:r>
        <w:r w:rsidR="00DB416E">
          <w:rPr>
            <w:noProof/>
            <w:webHidden/>
          </w:rPr>
          <w:t>392</w:t>
        </w:r>
        <w:r w:rsidR="00DB416E">
          <w:rPr>
            <w:noProof/>
            <w:webHidden/>
          </w:rPr>
          <w:fldChar w:fldCharType="end"/>
        </w:r>
      </w:hyperlink>
    </w:p>
    <w:p w14:paraId="53C65D24" w14:textId="6E581A2F" w:rsidR="00DB416E" w:rsidRDefault="00C07375">
      <w:pPr>
        <w:pStyle w:val="TJ3"/>
        <w:tabs>
          <w:tab w:val="right" w:leader="dot" w:pos="9017"/>
        </w:tabs>
        <w:rPr>
          <w:rFonts w:eastAsiaTheme="minorEastAsia" w:cstheme="minorBidi"/>
          <w:noProof/>
          <w:sz w:val="22"/>
          <w:szCs w:val="22"/>
          <w:lang w:eastAsia="hu-HU"/>
        </w:rPr>
      </w:pPr>
      <w:hyperlink w:anchor="_Toc131801425" w:history="1">
        <w:r w:rsidR="00DB416E" w:rsidRPr="00F26504">
          <w:rPr>
            <w:rStyle w:val="Hiperhivatkozs"/>
            <w:noProof/>
          </w:rPr>
          <w:t>PIRIDIN, C</w:t>
        </w:r>
        <w:r w:rsidR="00DB416E" w:rsidRPr="00F26504">
          <w:rPr>
            <w:rStyle w:val="Hiperhivatkozs"/>
            <w:noProof/>
            <w:vertAlign w:val="subscript"/>
          </w:rPr>
          <w:t>5</w:t>
        </w:r>
        <w:r w:rsidR="00DB416E" w:rsidRPr="00F26504">
          <w:rPr>
            <w:rStyle w:val="Hiperhivatkozs"/>
            <w:noProof/>
          </w:rPr>
          <w:t>H</w:t>
        </w:r>
        <w:r w:rsidR="00DB416E" w:rsidRPr="00F26504">
          <w:rPr>
            <w:rStyle w:val="Hiperhivatkozs"/>
            <w:noProof/>
            <w:vertAlign w:val="subscript"/>
          </w:rPr>
          <w:t>5</w:t>
        </w:r>
        <w:r w:rsidR="00DB416E" w:rsidRPr="00F26504">
          <w:rPr>
            <w:rStyle w:val="Hiperhivatkozs"/>
            <w:noProof/>
          </w:rPr>
          <w:t>N (LÁSD 317. OLD.)</w:t>
        </w:r>
        <w:r w:rsidR="00DB416E">
          <w:rPr>
            <w:noProof/>
            <w:webHidden/>
          </w:rPr>
          <w:tab/>
        </w:r>
        <w:r w:rsidR="00DB416E">
          <w:rPr>
            <w:noProof/>
            <w:webHidden/>
          </w:rPr>
          <w:fldChar w:fldCharType="begin"/>
        </w:r>
        <w:r w:rsidR="00DB416E">
          <w:rPr>
            <w:noProof/>
            <w:webHidden/>
          </w:rPr>
          <w:instrText xml:space="preserve"> PAGEREF _Toc131801425 \h </w:instrText>
        </w:r>
        <w:r w:rsidR="00DB416E">
          <w:rPr>
            <w:noProof/>
            <w:webHidden/>
          </w:rPr>
        </w:r>
        <w:r w:rsidR="00DB416E">
          <w:rPr>
            <w:noProof/>
            <w:webHidden/>
          </w:rPr>
          <w:fldChar w:fldCharType="separate"/>
        </w:r>
        <w:r w:rsidR="00DB416E">
          <w:rPr>
            <w:noProof/>
            <w:webHidden/>
          </w:rPr>
          <w:t>393</w:t>
        </w:r>
        <w:r w:rsidR="00DB416E">
          <w:rPr>
            <w:noProof/>
            <w:webHidden/>
          </w:rPr>
          <w:fldChar w:fldCharType="end"/>
        </w:r>
      </w:hyperlink>
    </w:p>
    <w:p w14:paraId="7BF02297" w14:textId="7118B23A" w:rsidR="00DB416E" w:rsidRDefault="00C07375">
      <w:pPr>
        <w:pStyle w:val="TJ3"/>
        <w:tabs>
          <w:tab w:val="right" w:leader="dot" w:pos="9017"/>
        </w:tabs>
        <w:rPr>
          <w:rFonts w:eastAsiaTheme="minorEastAsia" w:cstheme="minorBidi"/>
          <w:noProof/>
          <w:sz w:val="22"/>
          <w:szCs w:val="22"/>
          <w:lang w:eastAsia="hu-HU"/>
        </w:rPr>
      </w:pPr>
      <w:hyperlink w:anchor="_Toc131801426" w:history="1">
        <w:r w:rsidR="00DB416E" w:rsidRPr="00F26504">
          <w:rPr>
            <w:rStyle w:val="Hiperhivatkozs"/>
            <w:noProof/>
          </w:rPr>
          <w:t>ALFA ÉS BÉTA VÁLTOZATÚ NAFTOL, C</w:t>
        </w:r>
        <w:r w:rsidR="00DB416E" w:rsidRPr="00F26504">
          <w:rPr>
            <w:rStyle w:val="Hiperhivatkozs"/>
            <w:noProof/>
            <w:vertAlign w:val="subscript"/>
          </w:rPr>
          <w:t>10</w:t>
        </w:r>
        <w:r w:rsidR="00DB416E" w:rsidRPr="00F26504">
          <w:rPr>
            <w:rStyle w:val="Hiperhivatkozs"/>
            <w:noProof/>
          </w:rPr>
          <w:t>H</w:t>
        </w:r>
        <w:r w:rsidR="00DB416E" w:rsidRPr="00F26504">
          <w:rPr>
            <w:rStyle w:val="Hiperhivatkozs"/>
            <w:noProof/>
            <w:vertAlign w:val="subscript"/>
          </w:rPr>
          <w:t>7</w:t>
        </w:r>
        <w:r w:rsidR="00DB416E" w:rsidRPr="00F26504">
          <w:rPr>
            <w:rStyle w:val="Hiperhivatkozs"/>
            <w:noProof/>
          </w:rPr>
          <w:t>OH (LÁSD 319. OLD.)</w:t>
        </w:r>
        <w:r w:rsidR="00DB416E">
          <w:rPr>
            <w:noProof/>
            <w:webHidden/>
          </w:rPr>
          <w:tab/>
        </w:r>
        <w:r w:rsidR="00DB416E">
          <w:rPr>
            <w:noProof/>
            <w:webHidden/>
          </w:rPr>
          <w:fldChar w:fldCharType="begin"/>
        </w:r>
        <w:r w:rsidR="00DB416E">
          <w:rPr>
            <w:noProof/>
            <w:webHidden/>
          </w:rPr>
          <w:instrText xml:space="preserve"> PAGEREF _Toc131801426 \h </w:instrText>
        </w:r>
        <w:r w:rsidR="00DB416E">
          <w:rPr>
            <w:noProof/>
            <w:webHidden/>
          </w:rPr>
        </w:r>
        <w:r w:rsidR="00DB416E">
          <w:rPr>
            <w:noProof/>
            <w:webHidden/>
          </w:rPr>
          <w:fldChar w:fldCharType="separate"/>
        </w:r>
        <w:r w:rsidR="00DB416E">
          <w:rPr>
            <w:noProof/>
            <w:webHidden/>
          </w:rPr>
          <w:t>395</w:t>
        </w:r>
        <w:r w:rsidR="00DB416E">
          <w:rPr>
            <w:noProof/>
            <w:webHidden/>
          </w:rPr>
          <w:fldChar w:fldCharType="end"/>
        </w:r>
      </w:hyperlink>
    </w:p>
    <w:p w14:paraId="466BE601" w14:textId="2CB88835" w:rsidR="00DB416E" w:rsidRDefault="00C07375">
      <w:pPr>
        <w:pStyle w:val="TJ3"/>
        <w:tabs>
          <w:tab w:val="right" w:leader="dot" w:pos="9017"/>
        </w:tabs>
        <w:rPr>
          <w:rFonts w:eastAsiaTheme="minorEastAsia" w:cstheme="minorBidi"/>
          <w:noProof/>
          <w:sz w:val="22"/>
          <w:szCs w:val="22"/>
          <w:lang w:eastAsia="hu-HU"/>
        </w:rPr>
      </w:pPr>
      <w:hyperlink w:anchor="_Toc131801427" w:history="1">
        <w:r w:rsidR="00DB416E" w:rsidRPr="00F26504">
          <w:rPr>
            <w:rStyle w:val="Hiperhivatkozs"/>
            <w:noProof/>
          </w:rPr>
          <w:t>INDIGÓ, (C</w:t>
        </w:r>
        <w:r w:rsidR="00DB416E" w:rsidRPr="00F26504">
          <w:rPr>
            <w:rStyle w:val="Hiperhivatkozs"/>
            <w:noProof/>
            <w:vertAlign w:val="subscript"/>
          </w:rPr>
          <w:t>6</w:t>
        </w:r>
        <w:r w:rsidR="00DB416E" w:rsidRPr="00F26504">
          <w:rPr>
            <w:rStyle w:val="Hiperhivatkozs"/>
            <w:noProof/>
          </w:rPr>
          <w:t>H</w:t>
        </w:r>
        <w:r w:rsidR="00DB416E" w:rsidRPr="00F26504">
          <w:rPr>
            <w:rStyle w:val="Hiperhivatkozs"/>
            <w:noProof/>
            <w:vertAlign w:val="subscript"/>
          </w:rPr>
          <w:t>4</w:t>
        </w:r>
        <w:r w:rsidR="00DB416E" w:rsidRPr="00F26504">
          <w:rPr>
            <w:rStyle w:val="Hiperhivatkozs"/>
            <w:noProof/>
          </w:rPr>
          <w:t>NH.CO.C)</w:t>
        </w:r>
        <w:r w:rsidR="00DB416E" w:rsidRPr="00F26504">
          <w:rPr>
            <w:rStyle w:val="Hiperhivatkozs"/>
            <w:noProof/>
            <w:vertAlign w:val="subscript"/>
          </w:rPr>
          <w:t>2</w:t>
        </w:r>
        <w:r w:rsidR="00DB416E" w:rsidRPr="00F26504">
          <w:rPr>
            <w:rStyle w:val="Hiperhivatkozs"/>
            <w:noProof/>
          </w:rPr>
          <w:t xml:space="preserve"> (LÁSD 321. OLD.)</w:t>
        </w:r>
        <w:r w:rsidR="00DB416E">
          <w:rPr>
            <w:noProof/>
            <w:webHidden/>
          </w:rPr>
          <w:tab/>
        </w:r>
        <w:r w:rsidR="00DB416E">
          <w:rPr>
            <w:noProof/>
            <w:webHidden/>
          </w:rPr>
          <w:fldChar w:fldCharType="begin"/>
        </w:r>
        <w:r w:rsidR="00DB416E">
          <w:rPr>
            <w:noProof/>
            <w:webHidden/>
          </w:rPr>
          <w:instrText xml:space="preserve"> PAGEREF _Toc131801427 \h </w:instrText>
        </w:r>
        <w:r w:rsidR="00DB416E">
          <w:rPr>
            <w:noProof/>
            <w:webHidden/>
          </w:rPr>
        </w:r>
        <w:r w:rsidR="00DB416E">
          <w:rPr>
            <w:noProof/>
            <w:webHidden/>
          </w:rPr>
          <w:fldChar w:fldCharType="separate"/>
        </w:r>
        <w:r w:rsidR="00DB416E">
          <w:rPr>
            <w:noProof/>
            <w:webHidden/>
          </w:rPr>
          <w:t>397</w:t>
        </w:r>
        <w:r w:rsidR="00DB416E">
          <w:rPr>
            <w:noProof/>
            <w:webHidden/>
          </w:rPr>
          <w:fldChar w:fldCharType="end"/>
        </w:r>
      </w:hyperlink>
    </w:p>
    <w:p w14:paraId="3463849D" w14:textId="0EA32AF5" w:rsidR="00DB416E" w:rsidRDefault="00C07375">
      <w:pPr>
        <w:pStyle w:val="TJ3"/>
        <w:tabs>
          <w:tab w:val="right" w:leader="dot" w:pos="9017"/>
        </w:tabs>
        <w:rPr>
          <w:rFonts w:eastAsiaTheme="minorEastAsia" w:cstheme="minorBidi"/>
          <w:noProof/>
          <w:sz w:val="22"/>
          <w:szCs w:val="22"/>
          <w:lang w:eastAsia="hu-HU"/>
        </w:rPr>
      </w:pPr>
      <w:hyperlink w:anchor="_Toc131801428" w:history="1">
        <w:r w:rsidR="00DB416E" w:rsidRPr="00F26504">
          <w:rPr>
            <w:rStyle w:val="Hiperhivatkozs"/>
            <w:noProof/>
          </w:rPr>
          <w:t>AZ ELEMEK FELBOMLÁSA</w:t>
        </w:r>
        <w:r w:rsidR="00DB416E">
          <w:rPr>
            <w:noProof/>
            <w:webHidden/>
          </w:rPr>
          <w:tab/>
        </w:r>
        <w:r w:rsidR="00DB416E">
          <w:rPr>
            <w:noProof/>
            <w:webHidden/>
          </w:rPr>
          <w:fldChar w:fldCharType="begin"/>
        </w:r>
        <w:r w:rsidR="00DB416E">
          <w:rPr>
            <w:noProof/>
            <w:webHidden/>
          </w:rPr>
          <w:instrText xml:space="preserve"> PAGEREF _Toc131801428 \h </w:instrText>
        </w:r>
        <w:r w:rsidR="00DB416E">
          <w:rPr>
            <w:noProof/>
            <w:webHidden/>
          </w:rPr>
        </w:r>
        <w:r w:rsidR="00DB416E">
          <w:rPr>
            <w:noProof/>
            <w:webHidden/>
          </w:rPr>
          <w:fldChar w:fldCharType="separate"/>
        </w:r>
        <w:r w:rsidR="00DB416E">
          <w:rPr>
            <w:noProof/>
            <w:webHidden/>
          </w:rPr>
          <w:t>399</w:t>
        </w:r>
        <w:r w:rsidR="00DB416E">
          <w:rPr>
            <w:noProof/>
            <w:webHidden/>
          </w:rPr>
          <w:fldChar w:fldCharType="end"/>
        </w:r>
      </w:hyperlink>
    </w:p>
    <w:p w14:paraId="68E3431D" w14:textId="3896B4A7" w:rsidR="00DB416E" w:rsidRDefault="00C07375">
      <w:pPr>
        <w:pStyle w:val="TJ3"/>
        <w:tabs>
          <w:tab w:val="right" w:leader="dot" w:pos="9017"/>
        </w:tabs>
        <w:rPr>
          <w:rFonts w:eastAsiaTheme="minorEastAsia" w:cstheme="minorBidi"/>
          <w:noProof/>
          <w:sz w:val="22"/>
          <w:szCs w:val="22"/>
          <w:lang w:eastAsia="hu-HU"/>
        </w:rPr>
      </w:pPr>
      <w:hyperlink w:anchor="_Toc131801429" w:history="1">
        <w:r w:rsidR="00DB416E" w:rsidRPr="00F26504">
          <w:rPr>
            <w:rStyle w:val="Hiperhivatkozs"/>
            <w:noProof/>
          </w:rPr>
          <w:t>LÁTHATATLANNÁ TEVÉS MÓDSZERE</w:t>
        </w:r>
        <w:r w:rsidR="00DB416E">
          <w:rPr>
            <w:noProof/>
            <w:webHidden/>
          </w:rPr>
          <w:tab/>
        </w:r>
        <w:r w:rsidR="00DB416E">
          <w:rPr>
            <w:noProof/>
            <w:webHidden/>
          </w:rPr>
          <w:fldChar w:fldCharType="begin"/>
        </w:r>
        <w:r w:rsidR="00DB416E">
          <w:rPr>
            <w:noProof/>
            <w:webHidden/>
          </w:rPr>
          <w:instrText xml:space="preserve"> PAGEREF _Toc131801429 \h </w:instrText>
        </w:r>
        <w:r w:rsidR="00DB416E">
          <w:rPr>
            <w:noProof/>
            <w:webHidden/>
          </w:rPr>
        </w:r>
        <w:r w:rsidR="00DB416E">
          <w:rPr>
            <w:noProof/>
            <w:webHidden/>
          </w:rPr>
          <w:fldChar w:fldCharType="separate"/>
        </w:r>
        <w:r w:rsidR="00DB416E">
          <w:rPr>
            <w:noProof/>
            <w:webHidden/>
          </w:rPr>
          <w:t>399</w:t>
        </w:r>
        <w:r w:rsidR="00DB416E">
          <w:rPr>
            <w:noProof/>
            <w:webHidden/>
          </w:rPr>
          <w:fldChar w:fldCharType="end"/>
        </w:r>
      </w:hyperlink>
    </w:p>
    <w:p w14:paraId="7192A5B2" w14:textId="3E22D0EB" w:rsidR="00DB416E" w:rsidRDefault="00C07375">
      <w:pPr>
        <w:pStyle w:val="TJ3"/>
        <w:tabs>
          <w:tab w:val="right" w:leader="dot" w:pos="9017"/>
        </w:tabs>
        <w:rPr>
          <w:rFonts w:eastAsiaTheme="minorEastAsia" w:cstheme="minorBidi"/>
          <w:noProof/>
          <w:sz w:val="22"/>
          <w:szCs w:val="22"/>
          <w:lang w:eastAsia="hu-HU"/>
        </w:rPr>
      </w:pPr>
      <w:hyperlink w:anchor="_Toc131801430" w:history="1">
        <w:r w:rsidR="00DB416E" w:rsidRPr="00F26504">
          <w:rPr>
            <w:rStyle w:val="Hiperhivatkozs"/>
            <w:noProof/>
          </w:rPr>
          <w:t>SZAGLÁS</w:t>
        </w:r>
        <w:r w:rsidR="00DB416E">
          <w:rPr>
            <w:noProof/>
            <w:webHidden/>
          </w:rPr>
          <w:tab/>
        </w:r>
        <w:r w:rsidR="00DB416E">
          <w:rPr>
            <w:noProof/>
            <w:webHidden/>
          </w:rPr>
          <w:fldChar w:fldCharType="begin"/>
        </w:r>
        <w:r w:rsidR="00DB416E">
          <w:rPr>
            <w:noProof/>
            <w:webHidden/>
          </w:rPr>
          <w:instrText xml:space="preserve"> PAGEREF _Toc131801430 \h </w:instrText>
        </w:r>
        <w:r w:rsidR="00DB416E">
          <w:rPr>
            <w:noProof/>
            <w:webHidden/>
          </w:rPr>
        </w:r>
        <w:r w:rsidR="00DB416E">
          <w:rPr>
            <w:noProof/>
            <w:webHidden/>
          </w:rPr>
          <w:fldChar w:fldCharType="separate"/>
        </w:r>
        <w:r w:rsidR="00DB416E">
          <w:rPr>
            <w:noProof/>
            <w:webHidden/>
          </w:rPr>
          <w:t>400</w:t>
        </w:r>
        <w:r w:rsidR="00DB416E">
          <w:rPr>
            <w:noProof/>
            <w:webHidden/>
          </w:rPr>
          <w:fldChar w:fldCharType="end"/>
        </w:r>
      </w:hyperlink>
    </w:p>
    <w:p w14:paraId="21EB88AA" w14:textId="03909912" w:rsidR="00DB416E" w:rsidRDefault="00C07375">
      <w:pPr>
        <w:pStyle w:val="TJ3"/>
        <w:tabs>
          <w:tab w:val="right" w:leader="dot" w:pos="9017"/>
        </w:tabs>
        <w:rPr>
          <w:rFonts w:eastAsiaTheme="minorEastAsia" w:cstheme="minorBidi"/>
          <w:noProof/>
          <w:sz w:val="22"/>
          <w:szCs w:val="22"/>
          <w:lang w:eastAsia="hu-HU"/>
        </w:rPr>
      </w:pPr>
      <w:hyperlink w:anchor="_Toc131801431" w:history="1">
        <w:r w:rsidR="00DB416E" w:rsidRPr="00F26504">
          <w:rPr>
            <w:rStyle w:val="Hiperhivatkozs"/>
            <w:noProof/>
          </w:rPr>
          <w:t>A RÁKOS SEJT</w:t>
        </w:r>
        <w:r w:rsidR="00DB416E">
          <w:rPr>
            <w:noProof/>
            <w:webHidden/>
          </w:rPr>
          <w:tab/>
        </w:r>
        <w:r w:rsidR="00DB416E">
          <w:rPr>
            <w:noProof/>
            <w:webHidden/>
          </w:rPr>
          <w:fldChar w:fldCharType="begin"/>
        </w:r>
        <w:r w:rsidR="00DB416E">
          <w:rPr>
            <w:noProof/>
            <w:webHidden/>
          </w:rPr>
          <w:instrText xml:space="preserve"> PAGEREF _Toc131801431 \h </w:instrText>
        </w:r>
        <w:r w:rsidR="00DB416E">
          <w:rPr>
            <w:noProof/>
            <w:webHidden/>
          </w:rPr>
        </w:r>
        <w:r w:rsidR="00DB416E">
          <w:rPr>
            <w:noProof/>
            <w:webHidden/>
          </w:rPr>
          <w:fldChar w:fldCharType="separate"/>
        </w:r>
        <w:r w:rsidR="00DB416E">
          <w:rPr>
            <w:noProof/>
            <w:webHidden/>
          </w:rPr>
          <w:t>401</w:t>
        </w:r>
        <w:r w:rsidR="00DB416E">
          <w:rPr>
            <w:noProof/>
            <w:webHidden/>
          </w:rPr>
          <w:fldChar w:fldCharType="end"/>
        </w:r>
      </w:hyperlink>
    </w:p>
    <w:p w14:paraId="63E6A3EB" w14:textId="11DD47F2" w:rsidR="00DB416E" w:rsidRDefault="00C07375">
      <w:pPr>
        <w:pStyle w:val="TJ3"/>
        <w:tabs>
          <w:tab w:val="right" w:leader="dot" w:pos="9017"/>
        </w:tabs>
        <w:rPr>
          <w:rFonts w:eastAsiaTheme="minorEastAsia" w:cstheme="minorBidi"/>
          <w:noProof/>
          <w:sz w:val="22"/>
          <w:szCs w:val="22"/>
          <w:lang w:eastAsia="hu-HU"/>
        </w:rPr>
      </w:pPr>
      <w:hyperlink w:anchor="_Toc131801432" w:history="1">
        <w:r w:rsidR="00DB416E" w:rsidRPr="00F26504">
          <w:rPr>
            <w:rStyle w:val="Hiperhivatkozs"/>
            <w:noProof/>
          </w:rPr>
          <w:t>A HIMLŐ KÓROKOZÓJA</w:t>
        </w:r>
        <w:r w:rsidR="00DB416E">
          <w:rPr>
            <w:noProof/>
            <w:webHidden/>
          </w:rPr>
          <w:tab/>
        </w:r>
        <w:r w:rsidR="00DB416E">
          <w:rPr>
            <w:noProof/>
            <w:webHidden/>
          </w:rPr>
          <w:fldChar w:fldCharType="begin"/>
        </w:r>
        <w:r w:rsidR="00DB416E">
          <w:rPr>
            <w:noProof/>
            <w:webHidden/>
          </w:rPr>
          <w:instrText xml:space="preserve"> PAGEREF _Toc131801432 \h </w:instrText>
        </w:r>
        <w:r w:rsidR="00DB416E">
          <w:rPr>
            <w:noProof/>
            <w:webHidden/>
          </w:rPr>
        </w:r>
        <w:r w:rsidR="00DB416E">
          <w:rPr>
            <w:noProof/>
            <w:webHidden/>
          </w:rPr>
          <w:fldChar w:fldCharType="separate"/>
        </w:r>
        <w:r w:rsidR="00DB416E">
          <w:rPr>
            <w:noProof/>
            <w:webHidden/>
          </w:rPr>
          <w:t>401</w:t>
        </w:r>
        <w:r w:rsidR="00DB416E">
          <w:rPr>
            <w:noProof/>
            <w:webHidden/>
          </w:rPr>
          <w:fldChar w:fldCharType="end"/>
        </w:r>
      </w:hyperlink>
    </w:p>
    <w:p w14:paraId="222B571F" w14:textId="6B9BB11D" w:rsidR="00DB416E" w:rsidRDefault="00C07375">
      <w:pPr>
        <w:pStyle w:val="TJ3"/>
        <w:tabs>
          <w:tab w:val="right" w:leader="dot" w:pos="9017"/>
        </w:tabs>
        <w:rPr>
          <w:rFonts w:eastAsiaTheme="minorEastAsia" w:cstheme="minorBidi"/>
          <w:noProof/>
          <w:sz w:val="22"/>
          <w:szCs w:val="22"/>
          <w:lang w:eastAsia="hu-HU"/>
        </w:rPr>
      </w:pPr>
      <w:hyperlink w:anchor="_Toc131801433" w:history="1">
        <w:r w:rsidR="00DB416E" w:rsidRPr="00F26504">
          <w:rPr>
            <w:rStyle w:val="Hiperhivatkozs"/>
            <w:noProof/>
          </w:rPr>
          <w:t>KÖSZVÉNY</w:t>
        </w:r>
        <w:r w:rsidR="00DB416E">
          <w:rPr>
            <w:noProof/>
            <w:webHidden/>
          </w:rPr>
          <w:tab/>
        </w:r>
        <w:r w:rsidR="00DB416E">
          <w:rPr>
            <w:noProof/>
            <w:webHidden/>
          </w:rPr>
          <w:fldChar w:fldCharType="begin"/>
        </w:r>
        <w:r w:rsidR="00DB416E">
          <w:rPr>
            <w:noProof/>
            <w:webHidden/>
          </w:rPr>
          <w:instrText xml:space="preserve"> PAGEREF _Toc131801433 \h </w:instrText>
        </w:r>
        <w:r w:rsidR="00DB416E">
          <w:rPr>
            <w:noProof/>
            <w:webHidden/>
          </w:rPr>
        </w:r>
        <w:r w:rsidR="00DB416E">
          <w:rPr>
            <w:noProof/>
            <w:webHidden/>
          </w:rPr>
          <w:fldChar w:fldCharType="separate"/>
        </w:r>
        <w:r w:rsidR="00DB416E">
          <w:rPr>
            <w:noProof/>
            <w:webHidden/>
          </w:rPr>
          <w:t>402</w:t>
        </w:r>
        <w:r w:rsidR="00DB416E">
          <w:rPr>
            <w:noProof/>
            <w:webHidden/>
          </w:rPr>
          <w:fldChar w:fldCharType="end"/>
        </w:r>
      </w:hyperlink>
    </w:p>
    <w:p w14:paraId="73BA178D" w14:textId="203967FB" w:rsidR="00DB416E" w:rsidRDefault="00C07375">
      <w:pPr>
        <w:pStyle w:val="TJ3"/>
        <w:tabs>
          <w:tab w:val="right" w:leader="dot" w:pos="9017"/>
        </w:tabs>
        <w:rPr>
          <w:rFonts w:eastAsiaTheme="minorEastAsia" w:cstheme="minorBidi"/>
          <w:noProof/>
          <w:sz w:val="22"/>
          <w:szCs w:val="22"/>
          <w:lang w:eastAsia="hu-HU"/>
        </w:rPr>
      </w:pPr>
      <w:hyperlink w:anchor="_Toc131801434" w:history="1">
        <w:r w:rsidR="00DB416E" w:rsidRPr="00F26504">
          <w:rPr>
            <w:rStyle w:val="Hiperhivatkozs"/>
            <w:noProof/>
          </w:rPr>
          <w:t>IDEGGYULLADÁS</w:t>
        </w:r>
        <w:r w:rsidR="00DB416E">
          <w:rPr>
            <w:noProof/>
            <w:webHidden/>
          </w:rPr>
          <w:tab/>
        </w:r>
        <w:r w:rsidR="00DB416E">
          <w:rPr>
            <w:noProof/>
            <w:webHidden/>
          </w:rPr>
          <w:fldChar w:fldCharType="begin"/>
        </w:r>
        <w:r w:rsidR="00DB416E">
          <w:rPr>
            <w:noProof/>
            <w:webHidden/>
          </w:rPr>
          <w:instrText xml:space="preserve"> PAGEREF _Toc131801434 \h </w:instrText>
        </w:r>
        <w:r w:rsidR="00DB416E">
          <w:rPr>
            <w:noProof/>
            <w:webHidden/>
          </w:rPr>
        </w:r>
        <w:r w:rsidR="00DB416E">
          <w:rPr>
            <w:noProof/>
            <w:webHidden/>
          </w:rPr>
          <w:fldChar w:fldCharType="separate"/>
        </w:r>
        <w:r w:rsidR="00DB416E">
          <w:rPr>
            <w:noProof/>
            <w:webHidden/>
          </w:rPr>
          <w:t>403</w:t>
        </w:r>
        <w:r w:rsidR="00DB416E">
          <w:rPr>
            <w:noProof/>
            <w:webHidden/>
          </w:rPr>
          <w:fldChar w:fldCharType="end"/>
        </w:r>
      </w:hyperlink>
    </w:p>
    <w:p w14:paraId="45266D84" w14:textId="32E1FD44" w:rsidR="00DB416E" w:rsidRDefault="00C07375">
      <w:pPr>
        <w:pStyle w:val="TJ3"/>
        <w:tabs>
          <w:tab w:val="right" w:leader="dot" w:pos="9017"/>
        </w:tabs>
        <w:rPr>
          <w:rFonts w:eastAsiaTheme="minorEastAsia" w:cstheme="minorBidi"/>
          <w:noProof/>
          <w:sz w:val="22"/>
          <w:szCs w:val="22"/>
          <w:lang w:eastAsia="hu-HU"/>
        </w:rPr>
      </w:pPr>
      <w:hyperlink w:anchor="_Toc131801435" w:history="1">
        <w:r w:rsidR="00DB416E" w:rsidRPr="00F26504">
          <w:rPr>
            <w:rStyle w:val="Hiperhivatkozs"/>
            <w:noProof/>
          </w:rPr>
          <w:t>REUMÁS LÁZ</w:t>
        </w:r>
        <w:r w:rsidR="00DB416E">
          <w:rPr>
            <w:noProof/>
            <w:webHidden/>
          </w:rPr>
          <w:tab/>
        </w:r>
        <w:r w:rsidR="00DB416E">
          <w:rPr>
            <w:noProof/>
            <w:webHidden/>
          </w:rPr>
          <w:fldChar w:fldCharType="begin"/>
        </w:r>
        <w:r w:rsidR="00DB416E">
          <w:rPr>
            <w:noProof/>
            <w:webHidden/>
          </w:rPr>
          <w:instrText xml:space="preserve"> PAGEREF _Toc131801435 \h </w:instrText>
        </w:r>
        <w:r w:rsidR="00DB416E">
          <w:rPr>
            <w:noProof/>
            <w:webHidden/>
          </w:rPr>
        </w:r>
        <w:r w:rsidR="00DB416E">
          <w:rPr>
            <w:noProof/>
            <w:webHidden/>
          </w:rPr>
          <w:fldChar w:fldCharType="separate"/>
        </w:r>
        <w:r w:rsidR="00DB416E">
          <w:rPr>
            <w:noProof/>
            <w:webHidden/>
          </w:rPr>
          <w:t>403</w:t>
        </w:r>
        <w:r w:rsidR="00DB416E">
          <w:rPr>
            <w:noProof/>
            <w:webHidden/>
          </w:rPr>
          <w:fldChar w:fldCharType="end"/>
        </w:r>
      </w:hyperlink>
    </w:p>
    <w:p w14:paraId="6E442D01" w14:textId="593AFB4A" w:rsidR="00DB416E" w:rsidRDefault="00C07375">
      <w:pPr>
        <w:pStyle w:val="TJ3"/>
        <w:tabs>
          <w:tab w:val="right" w:leader="dot" w:pos="9017"/>
        </w:tabs>
        <w:rPr>
          <w:rFonts w:eastAsiaTheme="minorEastAsia" w:cstheme="minorBidi"/>
          <w:noProof/>
          <w:sz w:val="22"/>
          <w:szCs w:val="22"/>
          <w:lang w:eastAsia="hu-HU"/>
        </w:rPr>
      </w:pPr>
      <w:hyperlink w:anchor="_Toc131801436" w:history="1">
        <w:r w:rsidR="00DB416E" w:rsidRPr="00F26504">
          <w:rPr>
            <w:rStyle w:val="Hiperhivatkozs"/>
            <w:noProof/>
          </w:rPr>
          <w:t>BÉNULÁS</w:t>
        </w:r>
        <w:r w:rsidR="00DB416E">
          <w:rPr>
            <w:noProof/>
            <w:webHidden/>
          </w:rPr>
          <w:tab/>
        </w:r>
        <w:r w:rsidR="00DB416E">
          <w:rPr>
            <w:noProof/>
            <w:webHidden/>
          </w:rPr>
          <w:fldChar w:fldCharType="begin"/>
        </w:r>
        <w:r w:rsidR="00DB416E">
          <w:rPr>
            <w:noProof/>
            <w:webHidden/>
          </w:rPr>
          <w:instrText xml:space="preserve"> PAGEREF _Toc131801436 \h </w:instrText>
        </w:r>
        <w:r w:rsidR="00DB416E">
          <w:rPr>
            <w:noProof/>
            <w:webHidden/>
          </w:rPr>
        </w:r>
        <w:r w:rsidR="00DB416E">
          <w:rPr>
            <w:noProof/>
            <w:webHidden/>
          </w:rPr>
          <w:fldChar w:fldCharType="separate"/>
        </w:r>
        <w:r w:rsidR="00DB416E">
          <w:rPr>
            <w:noProof/>
            <w:webHidden/>
          </w:rPr>
          <w:t>404</w:t>
        </w:r>
        <w:r w:rsidR="00DB416E">
          <w:rPr>
            <w:noProof/>
            <w:webHidden/>
          </w:rPr>
          <w:fldChar w:fldCharType="end"/>
        </w:r>
      </w:hyperlink>
    </w:p>
    <w:p w14:paraId="487F6737" w14:textId="4BD51363" w:rsidR="00DB416E" w:rsidRDefault="00C07375">
      <w:pPr>
        <w:pStyle w:val="TJ3"/>
        <w:tabs>
          <w:tab w:val="right" w:leader="dot" w:pos="9017"/>
        </w:tabs>
        <w:rPr>
          <w:rFonts w:eastAsiaTheme="minorEastAsia" w:cstheme="minorBidi"/>
          <w:noProof/>
          <w:sz w:val="22"/>
          <w:szCs w:val="22"/>
          <w:lang w:eastAsia="hu-HU"/>
        </w:rPr>
      </w:pPr>
      <w:hyperlink w:anchor="_Toc131801437" w:history="1">
        <w:r w:rsidR="00DB416E" w:rsidRPr="00F26504">
          <w:rPr>
            <w:rStyle w:val="Hiperhivatkozs"/>
            <w:noProof/>
          </w:rPr>
          <w:t>EPILEPSZIA</w:t>
        </w:r>
        <w:r w:rsidR="00DB416E">
          <w:rPr>
            <w:noProof/>
            <w:webHidden/>
          </w:rPr>
          <w:tab/>
        </w:r>
        <w:r w:rsidR="00DB416E">
          <w:rPr>
            <w:noProof/>
            <w:webHidden/>
          </w:rPr>
          <w:fldChar w:fldCharType="begin"/>
        </w:r>
        <w:r w:rsidR="00DB416E">
          <w:rPr>
            <w:noProof/>
            <w:webHidden/>
          </w:rPr>
          <w:instrText xml:space="preserve"> PAGEREF _Toc131801437 \h </w:instrText>
        </w:r>
        <w:r w:rsidR="00DB416E">
          <w:rPr>
            <w:noProof/>
            <w:webHidden/>
          </w:rPr>
        </w:r>
        <w:r w:rsidR="00DB416E">
          <w:rPr>
            <w:noProof/>
            <w:webHidden/>
          </w:rPr>
          <w:fldChar w:fldCharType="separate"/>
        </w:r>
        <w:r w:rsidR="00DB416E">
          <w:rPr>
            <w:noProof/>
            <w:webHidden/>
          </w:rPr>
          <w:t>404</w:t>
        </w:r>
        <w:r w:rsidR="00DB416E">
          <w:rPr>
            <w:noProof/>
            <w:webHidden/>
          </w:rPr>
          <w:fldChar w:fldCharType="end"/>
        </w:r>
      </w:hyperlink>
    </w:p>
    <w:p w14:paraId="5AA77987" w14:textId="7AD48BD0" w:rsidR="00DB416E" w:rsidRDefault="00C07375">
      <w:pPr>
        <w:pStyle w:val="TJ3"/>
        <w:tabs>
          <w:tab w:val="right" w:leader="dot" w:pos="9017"/>
        </w:tabs>
        <w:rPr>
          <w:rFonts w:eastAsiaTheme="minorEastAsia" w:cstheme="minorBidi"/>
          <w:noProof/>
          <w:sz w:val="22"/>
          <w:szCs w:val="22"/>
          <w:lang w:eastAsia="hu-HU"/>
        </w:rPr>
      </w:pPr>
      <w:hyperlink w:anchor="_Toc131801438" w:history="1">
        <w:r w:rsidR="00DB416E" w:rsidRPr="00F26504">
          <w:rPr>
            <w:rStyle w:val="Hiperhivatkozs"/>
            <w:noProof/>
          </w:rPr>
          <w:t>ELEKTROMOSSÁG ÉS PRÁNA</w:t>
        </w:r>
        <w:r w:rsidR="00DB416E">
          <w:rPr>
            <w:noProof/>
            <w:webHidden/>
          </w:rPr>
          <w:tab/>
        </w:r>
        <w:r w:rsidR="00DB416E">
          <w:rPr>
            <w:noProof/>
            <w:webHidden/>
          </w:rPr>
          <w:fldChar w:fldCharType="begin"/>
        </w:r>
        <w:r w:rsidR="00DB416E">
          <w:rPr>
            <w:noProof/>
            <w:webHidden/>
          </w:rPr>
          <w:instrText xml:space="preserve"> PAGEREF _Toc131801438 \h </w:instrText>
        </w:r>
        <w:r w:rsidR="00DB416E">
          <w:rPr>
            <w:noProof/>
            <w:webHidden/>
          </w:rPr>
        </w:r>
        <w:r w:rsidR="00DB416E">
          <w:rPr>
            <w:noProof/>
            <w:webHidden/>
          </w:rPr>
          <w:fldChar w:fldCharType="separate"/>
        </w:r>
        <w:r w:rsidR="00DB416E">
          <w:rPr>
            <w:noProof/>
            <w:webHidden/>
          </w:rPr>
          <w:t>405</w:t>
        </w:r>
        <w:r w:rsidR="00DB416E">
          <w:rPr>
            <w:noProof/>
            <w:webHidden/>
          </w:rPr>
          <w:fldChar w:fldCharType="end"/>
        </w:r>
      </w:hyperlink>
    </w:p>
    <w:p w14:paraId="65EE13FF" w14:textId="2DD86598" w:rsidR="00DB416E" w:rsidRDefault="00C07375">
      <w:pPr>
        <w:pStyle w:val="TJ3"/>
        <w:tabs>
          <w:tab w:val="right" w:leader="dot" w:pos="9017"/>
        </w:tabs>
        <w:rPr>
          <w:rFonts w:eastAsiaTheme="minorEastAsia" w:cstheme="minorBidi"/>
          <w:noProof/>
          <w:sz w:val="22"/>
          <w:szCs w:val="22"/>
          <w:lang w:eastAsia="hu-HU"/>
        </w:rPr>
      </w:pPr>
      <w:hyperlink w:anchor="_Toc131801439" w:history="1">
        <w:r w:rsidR="00DB416E" w:rsidRPr="00F26504">
          <w:rPr>
            <w:rStyle w:val="Hiperhivatkozs"/>
            <w:noProof/>
          </w:rPr>
          <w:t>AZ ERŐK ÁRAMLÁSA</w:t>
        </w:r>
        <w:r w:rsidR="00DB416E">
          <w:rPr>
            <w:noProof/>
            <w:webHidden/>
          </w:rPr>
          <w:tab/>
        </w:r>
        <w:r w:rsidR="00DB416E">
          <w:rPr>
            <w:noProof/>
            <w:webHidden/>
          </w:rPr>
          <w:fldChar w:fldCharType="begin"/>
        </w:r>
        <w:r w:rsidR="00DB416E">
          <w:rPr>
            <w:noProof/>
            <w:webHidden/>
          </w:rPr>
          <w:instrText xml:space="preserve"> PAGEREF _Toc131801439 \h </w:instrText>
        </w:r>
        <w:r w:rsidR="00DB416E">
          <w:rPr>
            <w:noProof/>
            <w:webHidden/>
          </w:rPr>
        </w:r>
        <w:r w:rsidR="00DB416E">
          <w:rPr>
            <w:noProof/>
            <w:webHidden/>
          </w:rPr>
          <w:fldChar w:fldCharType="separate"/>
        </w:r>
        <w:r w:rsidR="00DB416E">
          <w:rPr>
            <w:noProof/>
            <w:webHidden/>
          </w:rPr>
          <w:t>405</w:t>
        </w:r>
        <w:r w:rsidR="00DB416E">
          <w:rPr>
            <w:noProof/>
            <w:webHidden/>
          </w:rPr>
          <w:fldChar w:fldCharType="end"/>
        </w:r>
      </w:hyperlink>
    </w:p>
    <w:p w14:paraId="79820350" w14:textId="4EEA7D73" w:rsidR="00DB416E" w:rsidRDefault="00C07375">
      <w:pPr>
        <w:pStyle w:val="TJ3"/>
        <w:tabs>
          <w:tab w:val="right" w:leader="dot" w:pos="9017"/>
        </w:tabs>
        <w:rPr>
          <w:rFonts w:eastAsiaTheme="minorEastAsia" w:cstheme="minorBidi"/>
          <w:noProof/>
          <w:sz w:val="22"/>
          <w:szCs w:val="22"/>
          <w:lang w:eastAsia="hu-HU"/>
        </w:rPr>
      </w:pPr>
      <w:hyperlink w:anchor="_Toc131801440" w:history="1">
        <w:r w:rsidR="00DB416E" w:rsidRPr="00F26504">
          <w:rPr>
            <w:rStyle w:val="Hiperhivatkozs"/>
            <w:noProof/>
          </w:rPr>
          <w:t>AZ UTOLSÓ VIZSGÁLAT – AZ ELEKTRON</w:t>
        </w:r>
        <w:r w:rsidR="00DB416E">
          <w:rPr>
            <w:noProof/>
            <w:webHidden/>
          </w:rPr>
          <w:tab/>
        </w:r>
        <w:r w:rsidR="00DB416E">
          <w:rPr>
            <w:noProof/>
            <w:webHidden/>
          </w:rPr>
          <w:fldChar w:fldCharType="begin"/>
        </w:r>
        <w:r w:rsidR="00DB416E">
          <w:rPr>
            <w:noProof/>
            <w:webHidden/>
          </w:rPr>
          <w:instrText xml:space="preserve"> PAGEREF _Toc131801440 \h </w:instrText>
        </w:r>
        <w:r w:rsidR="00DB416E">
          <w:rPr>
            <w:noProof/>
            <w:webHidden/>
          </w:rPr>
        </w:r>
        <w:r w:rsidR="00DB416E">
          <w:rPr>
            <w:noProof/>
            <w:webHidden/>
          </w:rPr>
          <w:fldChar w:fldCharType="separate"/>
        </w:r>
        <w:r w:rsidR="00DB416E">
          <w:rPr>
            <w:noProof/>
            <w:webHidden/>
          </w:rPr>
          <w:t>407</w:t>
        </w:r>
        <w:r w:rsidR="00DB416E">
          <w:rPr>
            <w:noProof/>
            <w:webHidden/>
          </w:rPr>
          <w:fldChar w:fldCharType="end"/>
        </w:r>
      </w:hyperlink>
    </w:p>
    <w:p w14:paraId="0BC60090" w14:textId="429BCEF2" w:rsidR="00DB416E" w:rsidRDefault="00C07375">
      <w:pPr>
        <w:pStyle w:val="TJ2"/>
        <w:tabs>
          <w:tab w:val="right" w:leader="dot" w:pos="9017"/>
        </w:tabs>
        <w:rPr>
          <w:rFonts w:eastAsiaTheme="minorEastAsia" w:cstheme="minorBidi"/>
          <w:i w:val="0"/>
          <w:iCs w:val="0"/>
          <w:noProof/>
          <w:sz w:val="22"/>
          <w:szCs w:val="22"/>
          <w:lang w:eastAsia="hu-HU"/>
        </w:rPr>
      </w:pPr>
      <w:hyperlink w:anchor="_Toc131801441" w:history="1">
        <w:r w:rsidR="00DB416E" w:rsidRPr="00F26504">
          <w:rPr>
            <w:rStyle w:val="Hiperhivatkozs"/>
            <w:noProof/>
          </w:rPr>
          <w:t>KISEBB KIEGÉSZÍTÉSEK</w:t>
        </w:r>
        <w:r w:rsidR="00DB416E">
          <w:rPr>
            <w:noProof/>
            <w:webHidden/>
          </w:rPr>
          <w:tab/>
        </w:r>
        <w:r w:rsidR="00DB416E">
          <w:rPr>
            <w:noProof/>
            <w:webHidden/>
          </w:rPr>
          <w:fldChar w:fldCharType="begin"/>
        </w:r>
        <w:r w:rsidR="00DB416E">
          <w:rPr>
            <w:noProof/>
            <w:webHidden/>
          </w:rPr>
          <w:instrText xml:space="preserve"> PAGEREF _Toc131801441 \h </w:instrText>
        </w:r>
        <w:r w:rsidR="00DB416E">
          <w:rPr>
            <w:noProof/>
            <w:webHidden/>
          </w:rPr>
        </w:r>
        <w:r w:rsidR="00DB416E">
          <w:rPr>
            <w:noProof/>
            <w:webHidden/>
          </w:rPr>
          <w:fldChar w:fldCharType="separate"/>
        </w:r>
        <w:r w:rsidR="00DB416E">
          <w:rPr>
            <w:noProof/>
            <w:webHidden/>
          </w:rPr>
          <w:t>419</w:t>
        </w:r>
        <w:r w:rsidR="00DB416E">
          <w:rPr>
            <w:noProof/>
            <w:webHidden/>
          </w:rPr>
          <w:fldChar w:fldCharType="end"/>
        </w:r>
      </w:hyperlink>
    </w:p>
    <w:p w14:paraId="46104863" w14:textId="30194973" w:rsidR="00DB416E" w:rsidRDefault="00C07375">
      <w:pPr>
        <w:pStyle w:val="TJ2"/>
        <w:tabs>
          <w:tab w:val="right" w:leader="dot" w:pos="9017"/>
        </w:tabs>
        <w:rPr>
          <w:rFonts w:eastAsiaTheme="minorEastAsia" w:cstheme="minorBidi"/>
          <w:i w:val="0"/>
          <w:iCs w:val="0"/>
          <w:noProof/>
          <w:sz w:val="22"/>
          <w:szCs w:val="22"/>
          <w:lang w:eastAsia="hu-HU"/>
        </w:rPr>
      </w:pPr>
      <w:hyperlink w:anchor="_Toc131801442" w:history="1">
        <w:r w:rsidR="00DB416E" w:rsidRPr="00F26504">
          <w:rPr>
            <w:rStyle w:val="Hiperhivatkozs"/>
            <w:noProof/>
          </w:rPr>
          <w:t>ÁBRAJEGYZÉK</w:t>
        </w:r>
        <w:r w:rsidR="00DB416E">
          <w:rPr>
            <w:noProof/>
            <w:webHidden/>
          </w:rPr>
          <w:tab/>
        </w:r>
        <w:r w:rsidR="00DB416E">
          <w:rPr>
            <w:noProof/>
            <w:webHidden/>
          </w:rPr>
          <w:fldChar w:fldCharType="begin"/>
        </w:r>
        <w:r w:rsidR="00DB416E">
          <w:rPr>
            <w:noProof/>
            <w:webHidden/>
          </w:rPr>
          <w:instrText xml:space="preserve"> PAGEREF _Toc131801442 \h </w:instrText>
        </w:r>
        <w:r w:rsidR="00DB416E">
          <w:rPr>
            <w:noProof/>
            <w:webHidden/>
          </w:rPr>
        </w:r>
        <w:r w:rsidR="00DB416E">
          <w:rPr>
            <w:noProof/>
            <w:webHidden/>
          </w:rPr>
          <w:fldChar w:fldCharType="separate"/>
        </w:r>
        <w:r w:rsidR="00DB416E">
          <w:rPr>
            <w:noProof/>
            <w:webHidden/>
          </w:rPr>
          <w:t>420</w:t>
        </w:r>
        <w:r w:rsidR="00DB416E">
          <w:rPr>
            <w:noProof/>
            <w:webHidden/>
          </w:rPr>
          <w:fldChar w:fldCharType="end"/>
        </w:r>
      </w:hyperlink>
    </w:p>
    <w:p w14:paraId="7EE6EB2A" w14:textId="79B5E104" w:rsidR="00AE4680" w:rsidRPr="00895DED" w:rsidRDefault="00347602" w:rsidP="00E30FF1">
      <w:r>
        <w:rPr>
          <w:rFonts w:asciiTheme="minorHAnsi" w:hAnsiTheme="minorHAnsi" w:cstheme="minorHAnsi"/>
          <w:b/>
          <w:bCs/>
          <w:sz w:val="20"/>
          <w:szCs w:val="20"/>
        </w:rPr>
        <w:fldChar w:fldCharType="end"/>
      </w:r>
    </w:p>
    <w:p w14:paraId="443AA6A0" w14:textId="1646FFE2" w:rsidR="00AE4680" w:rsidRPr="00895DED" w:rsidRDefault="00AE4680">
      <w:pPr>
        <w:spacing w:after="0" w:line="240" w:lineRule="auto"/>
        <w:ind w:firstLine="0"/>
      </w:pPr>
      <w:r w:rsidRPr="00895DED">
        <w:br w:type="page"/>
      </w:r>
    </w:p>
    <w:p w14:paraId="0A4B1A72" w14:textId="3F270E5A" w:rsidR="00D22DE8" w:rsidRPr="00895DED" w:rsidRDefault="00DC287A" w:rsidP="008339EE">
      <w:pPr>
        <w:pStyle w:val="Cmsor1"/>
      </w:pPr>
      <w:bookmarkStart w:id="1" w:name="_Toc131801137"/>
      <w:bookmarkStart w:id="2" w:name="_Toc529756674"/>
      <w:bookmarkStart w:id="3" w:name="_Toc529756735"/>
      <w:r>
        <w:t>Előszó</w:t>
      </w:r>
      <w:r w:rsidR="00D22DE8" w:rsidRPr="00895DED">
        <w:t xml:space="preserve"> a magyar nyelvű kiadáshoz</w:t>
      </w:r>
      <w:bookmarkEnd w:id="1"/>
    </w:p>
    <w:p w14:paraId="6E91B46A" w14:textId="77777777" w:rsidR="00D22DE8" w:rsidRPr="00895DED" w:rsidRDefault="00D22DE8" w:rsidP="00D22DE8"/>
    <w:p w14:paraId="113B3C22" w14:textId="1E0E6D95" w:rsidR="00D83CFE" w:rsidRDefault="008F7FDD" w:rsidP="00DC287A">
      <w:r w:rsidRPr="00DC287A">
        <w:t xml:space="preserve">Közel száz esztendeje már, hogy az itt közreadott, 37 éven át tartó </w:t>
      </w:r>
      <w:r w:rsidR="009C74FC" w:rsidRPr="00DC287A">
        <w:t xml:space="preserve">okkult </w:t>
      </w:r>
      <w:r w:rsidRPr="00DC287A">
        <w:t xml:space="preserve">kutatások befejeződtek. Habár </w:t>
      </w:r>
      <w:r w:rsidR="00D83CFE" w:rsidRPr="00DC287A">
        <w:t xml:space="preserve">a kutatást végzők </w:t>
      </w:r>
      <w:r w:rsidRPr="00DC287A">
        <w:t>csak egy apró részletét tudták</w:t>
      </w:r>
      <w:r w:rsidR="00D83CFE" w:rsidRPr="00DC287A">
        <w:t xml:space="preserve"> a témának felfedezni, arra ez több mint elég kellett volna</w:t>
      </w:r>
      <w:r w:rsidR="009C74FC" w:rsidRPr="00DC287A">
        <w:t>,</w:t>
      </w:r>
      <w:r w:rsidR="00D83CFE" w:rsidRPr="00DC287A">
        <w:t xml:space="preserve"> hogy legyen, hogy felkeltse az érdeklődését </w:t>
      </w:r>
      <w:r w:rsidR="009C74FC" w:rsidRPr="00DC287A">
        <w:t>számos</w:t>
      </w:r>
      <w:r w:rsidR="00D83CFE" w:rsidRPr="00DC287A">
        <w:t xml:space="preserve"> kutató hajlamú elmének. </w:t>
      </w:r>
      <w:r w:rsidR="00DC287A">
        <w:t>H</w:t>
      </w:r>
      <w:r w:rsidR="00D83CFE" w:rsidRPr="00DC287A">
        <w:t>iszen az itt közölt vizsgálatok az anyag szerkezetét annyira másnak írják le, mint a jelenlegi tudományos nézetek, hogy a kettőt nem is nagyon lehet összevetni</w:t>
      </w:r>
      <w:r w:rsidR="00CD0E28">
        <w:t>. Ugyanakkor t</w:t>
      </w:r>
      <w:r w:rsidR="00DC287A">
        <w:t xml:space="preserve">ény, hogy több olyan </w:t>
      </w:r>
      <w:r w:rsidR="00CD0E28">
        <w:t xml:space="preserve">kémiai </w:t>
      </w:r>
      <w:r w:rsidR="00DC287A">
        <w:t xml:space="preserve">elemet és jelenséget is leírtak, amik </w:t>
      </w:r>
      <w:r w:rsidR="00CD0E28">
        <w:t xml:space="preserve">a vizsgálat idején </w:t>
      </w:r>
      <w:r w:rsidR="00DC287A">
        <w:t>még nem voltak ismertek a tudomány előtt. Néhányról azóta beigazólódott, hogy tényleg léteznek, de még most is akadnak, amik a tudomány által felfedezésre várnak.</w:t>
      </w:r>
    </w:p>
    <w:p w14:paraId="2A8EC013" w14:textId="77777777" w:rsidR="0029163B" w:rsidRDefault="0029163B" w:rsidP="00DC287A"/>
    <w:p w14:paraId="51288E85" w14:textId="0463E1A7" w:rsidR="00D22DE8" w:rsidRDefault="00CD0E28" w:rsidP="00DC287A">
      <w:r>
        <w:t xml:space="preserve">Gyökeres eltérése, mássága ellenére </w:t>
      </w:r>
      <w:r w:rsidRPr="00DC287A">
        <w:t xml:space="preserve">sokunknak </w:t>
      </w:r>
      <w:r>
        <w:t xml:space="preserve">az anyag szerkezetéről e könyvben elénk tárt </w:t>
      </w:r>
      <w:r w:rsidRPr="00DC287A">
        <w:t>kép sokkal ésszerűbbnek és hihetőbbnek tűnik a</w:t>
      </w:r>
      <w:r>
        <w:t xml:space="preserve"> tudomány által hirdetett modelleknél</w:t>
      </w:r>
      <w:r w:rsidRPr="00DC287A">
        <w:t>.</w:t>
      </w:r>
      <w:r>
        <w:t xml:space="preserve"> És</w:t>
      </w:r>
      <w:r w:rsidR="00D83CFE" w:rsidRPr="00DC287A">
        <w:t xml:space="preserve"> épp ebben </w:t>
      </w:r>
      <w:r w:rsidR="009C74FC" w:rsidRPr="00DC287A">
        <w:t xml:space="preserve">a másságban, ésszerűségben </w:t>
      </w:r>
      <w:r w:rsidR="00D83CFE" w:rsidRPr="00DC287A">
        <w:t>rejlik az érdekességük, no meg abban, amire ezt a másfajta anyag</w:t>
      </w:r>
      <w:r w:rsidR="009C74FC" w:rsidRPr="00DC287A">
        <w:t xml:space="preserve">i-világ </w:t>
      </w:r>
      <w:r w:rsidR="00D83CFE" w:rsidRPr="00DC287A">
        <w:t>képet fel tudnák használni a jövő kémikusai és fizikusai</w:t>
      </w:r>
      <w:r>
        <w:t xml:space="preserve"> - ha megismernék</w:t>
      </w:r>
      <w:r w:rsidR="00D83CFE" w:rsidRPr="00DC287A">
        <w:t xml:space="preserve">. Mert ennek a tudásnak az újra felfedezése lehet az, ami elvezetheti az emberiséget az alkímia jelenleg homályos, kevesek számára hihető és érthető csodáinak megismeréséhez - és alkalmazásához. </w:t>
      </w:r>
    </w:p>
    <w:p w14:paraId="06D46AB6" w14:textId="77777777" w:rsidR="0029163B" w:rsidRPr="00DC287A" w:rsidRDefault="0029163B" w:rsidP="00DC287A"/>
    <w:p w14:paraId="1A73FE9F" w14:textId="0556F80C" w:rsidR="00D83CFE" w:rsidRDefault="00D83CFE" w:rsidP="00DC287A">
      <w:r w:rsidRPr="00DC287A">
        <w:t xml:space="preserve">Sajnálatos, hogy az elmúlt közel száz év alatt nem </w:t>
      </w:r>
      <w:r w:rsidR="00433011" w:rsidRPr="00DC287A">
        <w:t>tudunk olyanról</w:t>
      </w:r>
      <w:r w:rsidRPr="00DC287A">
        <w:t>, aki folyta</w:t>
      </w:r>
      <w:r w:rsidR="00433011" w:rsidRPr="00DC287A">
        <w:t>tta volna</w:t>
      </w:r>
      <w:r w:rsidRPr="00DC287A">
        <w:t xml:space="preserve"> ezt a hatalmas, </w:t>
      </w:r>
      <w:r w:rsidR="00BD3541" w:rsidRPr="00DC287A">
        <w:t xml:space="preserve">mérhetetlenül </w:t>
      </w:r>
      <w:r w:rsidRPr="00DC287A">
        <w:t xml:space="preserve">szerteágazó </w:t>
      </w:r>
      <w:r w:rsidR="00BD3541" w:rsidRPr="00DC287A">
        <w:t>kutató</w:t>
      </w:r>
      <w:r w:rsidRPr="00DC287A">
        <w:t>munkát. Ennek oka egyfelől biztosan az, hogy az magas szintű tisztánlátói képesség</w:t>
      </w:r>
      <w:r w:rsidR="00433011" w:rsidRPr="00DC287A">
        <w:t xml:space="preserve">, ami ehhez szükséges, (ma még) ritka adottságokat és hosszú, szakértő kiképzést igényel. Másik oka az lehet, hogy ha volt is ilyen személy, az nem érzett késztetést erre a munkára, vagy más, ennél is fontosabbnak tekintett feladata volt. És persze az is lehetséges, hogy bár volt ilyen kutatás, annak eredményei (még) nem kerülhettek nyilvánosságra. </w:t>
      </w:r>
      <w:r w:rsidR="00BD3541" w:rsidRPr="00DC287A">
        <w:t>Erre csak a jövő adhat választ.</w:t>
      </w:r>
    </w:p>
    <w:p w14:paraId="747695F6" w14:textId="77777777" w:rsidR="0029163B" w:rsidRPr="00DC287A" w:rsidRDefault="0029163B" w:rsidP="00DC287A"/>
    <w:p w14:paraId="44D0A385" w14:textId="615C215D" w:rsidR="00433011" w:rsidRDefault="00433011" w:rsidP="00DC287A">
      <w:r w:rsidRPr="00DC287A">
        <w:t xml:space="preserve">Néhány kiadvány az 1930-as évek óta azért foglakozott már a kérdéskörrel, illetve az eredeti vizsgálatok ellenőrzésével. </w:t>
      </w:r>
      <w:r w:rsidR="0029163B">
        <w:t xml:space="preserve">Én Dr. </w:t>
      </w:r>
      <w:r w:rsidRPr="00DC287A">
        <w:t>Stephe</w:t>
      </w:r>
      <w:r w:rsidR="00CD0E28">
        <w:t>n</w:t>
      </w:r>
      <w:r w:rsidRPr="00DC287A">
        <w:t xml:space="preserve"> M. Phillips Ph.D. két könyv</w:t>
      </w:r>
      <w:r w:rsidR="0029163B">
        <w:t>ét említeném meg</w:t>
      </w:r>
      <w:r w:rsidRPr="00DC287A">
        <w:t>: 1) Extra-Sensory Perception of Quarks ISBN</w:t>
      </w:r>
      <w:r w:rsidR="00273B3F" w:rsidRPr="00DC287A">
        <w:t xml:space="preserve"> 0-8356-0227-3</w:t>
      </w:r>
      <w:r w:rsidR="00CD0E28">
        <w:rPr>
          <w:lang w:val="en-US"/>
        </w:rPr>
        <w:t>;</w:t>
      </w:r>
      <w:r w:rsidR="00273B3F" w:rsidRPr="00DC287A">
        <w:t xml:space="preserve"> és 2) ANIMA – Remote Viewing of Subatomic Particles</w:t>
      </w:r>
      <w:r w:rsidR="00BD3541" w:rsidRPr="00DC287A">
        <w:t xml:space="preserve"> ISBN 81-7059-297-6</w:t>
      </w:r>
      <w:r w:rsidR="00273B3F" w:rsidRPr="00DC287A">
        <w:t xml:space="preserve">. A témával komolyabban foglalkozni kívánók számára talán ezek is érdekesek lesznek. </w:t>
      </w:r>
    </w:p>
    <w:p w14:paraId="2678DA2F" w14:textId="77777777" w:rsidR="0029163B" w:rsidRPr="00DC287A" w:rsidRDefault="0029163B" w:rsidP="00DC287A"/>
    <w:p w14:paraId="65381658" w14:textId="51704B37" w:rsidR="00273B3F" w:rsidRDefault="00273B3F" w:rsidP="00DC287A">
      <w:r w:rsidRPr="00DC287A">
        <w:t>Az Okkult Kémia által elénk tárt, a</w:t>
      </w:r>
      <w:r w:rsidR="00BD3541" w:rsidRPr="00DC287A">
        <w:t xml:space="preserve"> nekünk</w:t>
      </w:r>
      <w:r w:rsidR="009C74FC" w:rsidRPr="00DC287A">
        <w:t xml:space="preserve"> </w:t>
      </w:r>
      <w:r w:rsidRPr="00DC287A">
        <w:t>iskolában tan</w:t>
      </w:r>
      <w:r w:rsidR="00BD3541" w:rsidRPr="00DC287A">
        <w:t>ítottak</w:t>
      </w:r>
      <w:r w:rsidR="009C74FC" w:rsidRPr="00DC287A">
        <w:t>t</w:t>
      </w:r>
      <w:r w:rsidRPr="00DC287A">
        <w:t xml:space="preserve">ól igencsak eltérő mikróvilág </w:t>
      </w:r>
      <w:r w:rsidR="00CD0E28">
        <w:t xml:space="preserve">megértéséhez, </w:t>
      </w:r>
      <w:r w:rsidRPr="00DC287A">
        <w:t>befogadásához a középiskolai szintű kémia</w:t>
      </w:r>
      <w:r w:rsidR="00CD0E28">
        <w:t xml:space="preserve"> </w:t>
      </w:r>
      <w:r w:rsidRPr="00DC287A">
        <w:t>tudás</w:t>
      </w:r>
      <w:r w:rsidR="009C74FC" w:rsidRPr="00DC287A">
        <w:t>on túl leginkább</w:t>
      </w:r>
      <w:r w:rsidRPr="00DC287A">
        <w:t xml:space="preserve"> nagyfokú nyitottság és</w:t>
      </w:r>
      <w:r w:rsidR="0029163B">
        <w:t xml:space="preserve"> némi</w:t>
      </w:r>
      <w:r w:rsidRPr="00DC287A">
        <w:t xml:space="preserve"> logikus gondolkodásra való készség szükségeltetik. Természetesen </w:t>
      </w:r>
      <w:r w:rsidR="00CD0E28">
        <w:t xml:space="preserve">valamivel </w:t>
      </w:r>
      <w:r w:rsidRPr="00DC287A">
        <w:t>könnyebb dolga le</w:t>
      </w:r>
      <w:r w:rsidR="0029163B">
        <w:t>het</w:t>
      </w:r>
      <w:r w:rsidR="009C74FC" w:rsidRPr="00DC287A">
        <w:t xml:space="preserve"> a</w:t>
      </w:r>
      <w:r w:rsidR="00CD0E28">
        <w:t xml:space="preserve"> </w:t>
      </w:r>
      <w:r w:rsidR="00BD3541" w:rsidRPr="00DC287A">
        <w:t xml:space="preserve">leírtak </w:t>
      </w:r>
      <w:r w:rsidR="009C74FC" w:rsidRPr="00DC287A">
        <w:t>megértés</w:t>
      </w:r>
      <w:r w:rsidR="00CD0E28">
        <w:t>év</w:t>
      </w:r>
      <w:r w:rsidR="009C74FC" w:rsidRPr="00DC287A">
        <w:t>el</w:t>
      </w:r>
      <w:r w:rsidRPr="00DC287A">
        <w:t xml:space="preserve"> annak, aki ismeri a </w:t>
      </w:r>
      <w:r w:rsidR="00CD0E28">
        <w:t>t</w:t>
      </w:r>
      <w:r w:rsidRPr="00DC287A">
        <w:t xml:space="preserve">eozófiai világképet, vagy legalább nagy vonalakban annak a Kozmosz </w:t>
      </w:r>
      <w:r w:rsidR="009C74FC" w:rsidRPr="00DC287A">
        <w:t>kialakulására</w:t>
      </w:r>
      <w:r w:rsidRPr="00DC287A">
        <w:t xml:space="preserve"> vonatkozó tanait. De ezek </w:t>
      </w:r>
      <w:r w:rsidR="009C74FC" w:rsidRPr="00DC287A">
        <w:t xml:space="preserve">már </w:t>
      </w:r>
      <w:r w:rsidRPr="00DC287A">
        <w:t>nem feltétlenül szükségesek</w:t>
      </w:r>
      <w:r w:rsidR="009C74FC" w:rsidRPr="00DC287A">
        <w:t>. (</w:t>
      </w:r>
      <w:r w:rsidR="0029163B">
        <w:t xml:space="preserve">Ám </w:t>
      </w:r>
      <w:r w:rsidR="009C74FC" w:rsidRPr="00DC287A">
        <w:t>Dr. Phillips fent említett könyveinek olvasásába inkább felsőbb szintű fizikatudás birtokában érdemes belevágni.)</w:t>
      </w:r>
    </w:p>
    <w:p w14:paraId="5C025AA4" w14:textId="77777777" w:rsidR="0029163B" w:rsidRPr="00DC287A" w:rsidRDefault="0029163B" w:rsidP="00DC287A"/>
    <w:p w14:paraId="7480AE18" w14:textId="25A1F63D" w:rsidR="0029163B" w:rsidRDefault="005E68B1" w:rsidP="0029163B">
      <w:r w:rsidRPr="00DC287A">
        <w:t>Most azzal a reménnyel ad</w:t>
      </w:r>
      <w:r w:rsidR="00DC287A">
        <w:t>juk</w:t>
      </w:r>
      <w:r w:rsidRPr="00DC287A">
        <w:t xml:space="preserve"> </w:t>
      </w:r>
      <w:r w:rsidR="00DC287A" w:rsidRPr="00DC287A">
        <w:t xml:space="preserve">a </w:t>
      </w:r>
      <w:r w:rsidRPr="00DC287A">
        <w:t xml:space="preserve">magyar nyelven olvasók kezébe ezt a könyvet, hogy a </w:t>
      </w:r>
      <w:r w:rsidR="0029163B">
        <w:t xml:space="preserve">jövő </w:t>
      </w:r>
      <w:r w:rsidRPr="00DC287A">
        <w:t>fiatal</w:t>
      </w:r>
      <w:r w:rsidR="0029163B">
        <w:t>os</w:t>
      </w:r>
      <w:r w:rsidRPr="00DC287A">
        <w:t>, nyitott elmé</w:t>
      </w:r>
      <w:r w:rsidR="0029163B">
        <w:t>i</w:t>
      </w:r>
      <w:r w:rsidR="00CD0E28">
        <w:t xml:space="preserve">nek </w:t>
      </w:r>
      <w:r w:rsidRPr="00DC287A">
        <w:t>inspirációval szolgál, hogy az itt leírtak alapján olyan új anyagokat készítsenek, amik</w:t>
      </w:r>
      <w:r w:rsidR="00DC287A" w:rsidRPr="00DC287A">
        <w:t xml:space="preserve">ről ma még nem is álmodunk. Lehet persze, hogy ehhez egy (talán több) újabb évszázadnak kell eltelnie. De a Természet nem siet, egész biztosan megvár minket, amíg ilyen közel jutunk hozzá. </w:t>
      </w:r>
    </w:p>
    <w:p w14:paraId="17318CFE" w14:textId="7920A5AC" w:rsidR="00DC287A" w:rsidRPr="00DC287A" w:rsidRDefault="00DC287A" w:rsidP="0029163B">
      <w:pPr>
        <w:jc w:val="right"/>
      </w:pPr>
      <w:r>
        <w:t>M. G.</w:t>
      </w:r>
    </w:p>
    <w:p w14:paraId="72CE4E5E" w14:textId="6FA1689A" w:rsidR="00D22DE8" w:rsidRPr="00895DED" w:rsidRDefault="00D22DE8" w:rsidP="00D22DE8"/>
    <w:p w14:paraId="1E36D0E9" w14:textId="421CB198" w:rsidR="00C11BC0" w:rsidRPr="00895DED" w:rsidRDefault="00C11BC0">
      <w:pPr>
        <w:spacing w:after="0" w:line="240" w:lineRule="auto"/>
        <w:ind w:firstLine="0"/>
      </w:pPr>
      <w:r w:rsidRPr="00895DED">
        <w:br w:type="page"/>
      </w:r>
    </w:p>
    <w:p w14:paraId="61D5F10E" w14:textId="0ACD6CA3" w:rsidR="00C11BC0" w:rsidRPr="00895DED" w:rsidRDefault="001D7F77">
      <w:pPr>
        <w:spacing w:after="0" w:line="240" w:lineRule="auto"/>
        <w:ind w:firstLine="0"/>
      </w:pPr>
      <w:r>
        <w:rPr>
          <w:noProof/>
        </w:rPr>
        <w:drawing>
          <wp:inline distT="0" distB="0" distL="0" distR="0" wp14:anchorId="05CD6DB4" wp14:editId="06446324">
            <wp:extent cx="5732145" cy="7657393"/>
            <wp:effectExtent l="0" t="0" r="1905" b="1270"/>
            <wp:docPr id="289" name="Kép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732145" cy="7657393"/>
                    </a:xfrm>
                    <a:prstGeom prst="rect">
                      <a:avLst/>
                    </a:prstGeom>
                  </pic:spPr>
                </pic:pic>
              </a:graphicData>
            </a:graphic>
          </wp:inline>
        </w:drawing>
      </w:r>
      <w:r w:rsidR="00C11BC0" w:rsidRPr="00895DED">
        <w:br w:type="page"/>
      </w:r>
    </w:p>
    <w:p w14:paraId="4D4558B4" w14:textId="77777777" w:rsidR="00D22DE8" w:rsidRPr="00895DED" w:rsidRDefault="00D22DE8" w:rsidP="00D22DE8"/>
    <w:bookmarkStart w:id="4" w:name="_Ref60677164"/>
    <w:bookmarkStart w:id="5" w:name="_Toc131801138"/>
    <w:p w14:paraId="55D303B7" w14:textId="388BB01F" w:rsidR="008339EE" w:rsidRPr="00895DED" w:rsidRDefault="00C07375" w:rsidP="008339EE">
      <w:pPr>
        <w:pStyle w:val="Cmsor1"/>
      </w:pPr>
      <w:sdt>
        <w:sdtPr>
          <w:id w:val="1256942115"/>
          <w:placeholder>
            <w:docPart w:val="02146C4D5CBA41C0888946248A263EFF"/>
          </w:placeholder>
          <w:temporary/>
          <w:showingPlcHdr/>
          <w15:appearance w15:val="hidden"/>
        </w:sdtPr>
        <w:sdtEndPr/>
        <w:sdtContent>
          <w:r w:rsidR="008339EE" w:rsidRPr="00895DED">
            <w:rPr>
              <w:lang w:bidi="hu"/>
            </w:rPr>
            <w:t>Bevezetés</w:t>
          </w:r>
        </w:sdtContent>
      </w:sdt>
      <w:bookmarkEnd w:id="2"/>
      <w:bookmarkEnd w:id="3"/>
      <w:r w:rsidR="006C0B1C" w:rsidRPr="00895DED">
        <w:t xml:space="preserve"> az eredeti mű 3. kiadásához</w:t>
      </w:r>
      <w:bookmarkEnd w:id="4"/>
      <w:bookmarkEnd w:id="5"/>
    </w:p>
    <w:p w14:paraId="334BB9BE" w14:textId="5062AA9A" w:rsidR="00D22DE8" w:rsidRPr="00895DED" w:rsidRDefault="00D22DE8" w:rsidP="00D22DE8"/>
    <w:p w14:paraId="7437B69A" w14:textId="23FCF54A" w:rsidR="00D22DE8" w:rsidRPr="00895DED" w:rsidRDefault="00A55AB1" w:rsidP="00D22DE8">
      <w:r w:rsidRPr="00895DED">
        <w:t xml:space="preserve">Ez a munka tisztánlátói képességek segítségével betekintést nyújt az anyag szerkezetébe. Az alapjául szolgáló vizsgálódások 1895. augusztustól 1933. októberéig terjedően közel 40 évet fognak át. A megfigyeléseket végző személyek – Annie Besant (1847-1933) és Charles Webster Leadbeater (1847-1934) – képzett tisztánlátók voltak és kellően felkészültek arra, hogy egymás megfigyeléseit ellenőrizzék és kiegészítsék. </w:t>
      </w:r>
    </w:p>
    <w:p w14:paraId="0EBFFA59" w14:textId="7CA2AE4C" w:rsidR="00A55AB1" w:rsidRPr="00895DED" w:rsidRDefault="00A55AB1" w:rsidP="00D22DE8">
      <w:r w:rsidRPr="00895DED">
        <w:rPr>
          <w:i/>
          <w:iCs/>
        </w:rPr>
        <w:t>A megfigyelések módszere:</w:t>
      </w:r>
      <w:r w:rsidRPr="00895DED">
        <w:t xml:space="preserve"> Az eljárás különleges és nehéz </w:t>
      </w:r>
      <w:r w:rsidR="0086199F" w:rsidRPr="00895DED">
        <w:t>elmagyarázni. Sokan találkozhattak már a „tisztánlátó” vagy „tisztán halló” kifejezésekkel, amihez az átlagos képességekkel bíró ember számára nem észlelhető látvány vagy hangok érzékelése és tudatosulásának képessége kapcsolódik. Indiában a Jóga kifejezés néha olyan képességekre utal, amelyek túl vannak a hétköznapi embere</w:t>
      </w:r>
      <w:r w:rsidR="0090647D" w:rsidRPr="00895DED">
        <w:t>k érzékszerv</w:t>
      </w:r>
      <w:r w:rsidR="004471F0" w:rsidRPr="00895DED">
        <w:t>einek</w:t>
      </w:r>
      <w:r w:rsidR="0090647D" w:rsidRPr="00895DED">
        <w:t xml:space="preserve"> észlelési tartományán</w:t>
      </w:r>
      <w:r w:rsidR="0086199F" w:rsidRPr="00895DED">
        <w:t>.</w:t>
      </w:r>
      <w:r w:rsidR="00CE188F" w:rsidRPr="00895DED">
        <w:t xml:space="preserve"> Az indiai Jóga tanítások szerint az</w:t>
      </w:r>
      <w:r w:rsidR="00F93BB9" w:rsidRPr="00895DED">
        <w:t>,</w:t>
      </w:r>
      <w:r w:rsidR="00CE188F" w:rsidRPr="00895DED">
        <w:t xml:space="preserve"> „aki kiképezte magát erre, akaratával végtelenül kicsinnyé teheti magát”. Ezt nem úgy kell érteni, hogy </w:t>
      </w:r>
      <w:r w:rsidR="004E4CEB" w:rsidRPr="00895DED">
        <w:t xml:space="preserve">a jógi </w:t>
      </w:r>
      <w:r w:rsidR="00CE188F" w:rsidRPr="00895DED">
        <w:t xml:space="preserve">testét összezsugorítja, </w:t>
      </w:r>
      <w:r w:rsidR="004E4CEB" w:rsidRPr="00895DED">
        <w:t>hanem</w:t>
      </w:r>
      <w:r w:rsidR="00CE188F" w:rsidRPr="00895DED">
        <w:t xml:space="preserve"> hogy a tudatában </w:t>
      </w:r>
      <w:r w:rsidR="00CE188F" w:rsidRPr="00895DED">
        <w:rPr>
          <w:i/>
          <w:iCs/>
        </w:rPr>
        <w:t>viszonylagosan</w:t>
      </w:r>
      <w:r w:rsidR="00CE188F" w:rsidRPr="00895DED">
        <w:t xml:space="preserve"> olyan kicsivé teszi magát, hogy olyan objektumok, amik </w:t>
      </w:r>
      <w:r w:rsidR="00E812F6" w:rsidRPr="00895DED">
        <w:t xml:space="preserve">számunkra </w:t>
      </w:r>
      <w:r w:rsidR="004E4CEB" w:rsidRPr="00895DED">
        <w:t xml:space="preserve">igen aprók, ebben a tudatállapotában nagynak látszanak. </w:t>
      </w:r>
      <w:r w:rsidR="004E1C33" w:rsidRPr="00895DED">
        <w:t>A vizsgálatokat végzőket keleti Mestereik felkészítették arra, hogy ilyen speciális jógi képességeket használhassanak, és így számukra egy kémiai elem atomja óriási nagyításban jelenhetett meg</w:t>
      </w:r>
      <w:r w:rsidR="00EA6DFD" w:rsidRPr="00895DED">
        <w:t>.</w:t>
      </w:r>
      <w:r w:rsidR="006B7440" w:rsidRPr="00895DED">
        <w:t xml:space="preserve"> </w:t>
      </w:r>
    </w:p>
    <w:p w14:paraId="34D1F6E6" w14:textId="0FFEAF58" w:rsidR="002C58BC" w:rsidRPr="00895DED" w:rsidRDefault="002C58BC" w:rsidP="00D22DE8">
      <w:r w:rsidRPr="00895DED">
        <w:t>E módszer használatakor a megfigyelő nincs semmiféle transz</w:t>
      </w:r>
      <w:r w:rsidR="009F5ED5">
        <w:t>ban</w:t>
      </w:r>
      <w:r w:rsidRPr="00895DED">
        <w:t>, hanem éber tudati állapotban van, és normál képességeit használja arra, hogy megfigyeléseit rögzítse. Vázl</w:t>
      </w:r>
      <w:r w:rsidR="009F5ED5">
        <w:t>a</w:t>
      </w:r>
      <w:r w:rsidRPr="00895DED">
        <w:t>tokat készít papírlapokra a látottakról és benyomásait szóban is közli, így azokat egy gyorsíró folyamatosan lejegyezheti. Hasonlóan ahhoz, amikor mikroszkóppal végzett vizsgálat közben a vizsgáló elmagyarázza</w:t>
      </w:r>
      <w:r w:rsidR="003B01FA" w:rsidRPr="00895DED">
        <w:t>,</w:t>
      </w:r>
      <w:r w:rsidRPr="00895DED">
        <w:t xml:space="preserve"> amit lát, hogy az rögzíthető legyen anélkül</w:t>
      </w:r>
      <w:r w:rsidR="003B01FA" w:rsidRPr="00895DED">
        <w:t>,</w:t>
      </w:r>
      <w:r w:rsidRPr="00895DED">
        <w:t xml:space="preserve"> hogy szemét levenné a mikroszkóp lencséjéről, a tisztánlátó vizsgáló is leírhatja</w:t>
      </w:r>
      <w:r w:rsidR="00B52A5A" w:rsidRPr="00895DED">
        <w:t xml:space="preserve"> az atomot vagy molekulát, amit maga előtt lát.</w:t>
      </w:r>
      <w:r w:rsidR="00662242" w:rsidRPr="00895DED">
        <w:t xml:space="preserve"> Ez nem valami szubjektív kép, ami pusztán az elméje szüleménye</w:t>
      </w:r>
      <w:r w:rsidR="003B01FA" w:rsidRPr="00895DED">
        <w:t>. É</w:t>
      </w:r>
      <w:r w:rsidR="00662242" w:rsidRPr="00895DED">
        <w:t>pp</w:t>
      </w:r>
      <w:r w:rsidR="003B01FA" w:rsidRPr="00895DED">
        <w:t>en</w:t>
      </w:r>
      <w:r w:rsidR="00662242" w:rsidRPr="00895DED">
        <w:t xml:space="preserve"> olyan objektív, mint a papír és a toll, amiket e sorok rögzítéséhez használok.</w:t>
      </w:r>
    </w:p>
    <w:p w14:paraId="5066F699" w14:textId="3C5BFC63" w:rsidR="00662242" w:rsidRPr="00895DED" w:rsidRDefault="00662242" w:rsidP="00D22DE8">
      <w:r w:rsidRPr="00895DED">
        <w:t>A vizsgált objektum -atom vagy molekula- úgy jelenik meg, ahogyan normál</w:t>
      </w:r>
      <w:r w:rsidR="003B01FA" w:rsidRPr="00895DED">
        <w:t>is</w:t>
      </w:r>
      <w:r w:rsidRPr="00895DED">
        <w:t xml:space="preserve"> </w:t>
      </w:r>
      <w:r w:rsidR="003B01FA" w:rsidRPr="00895DED">
        <w:t>állapotában</w:t>
      </w:r>
      <w:r w:rsidRPr="00895DED">
        <w:t xml:space="preserve"> létezik, azaz nincs semmiféle elektromos vagy mágneses mező kényszerítő hatásának kitéve. </w:t>
      </w:r>
      <w:r w:rsidR="00061273" w:rsidRPr="00895DED">
        <w:t>Ám m</w:t>
      </w:r>
      <w:r w:rsidRPr="00895DED">
        <w:t xml:space="preserve">ivel minden ilyen objektum gyors mozgásban van, </w:t>
      </w:r>
      <w:r w:rsidR="00061273" w:rsidRPr="00895DED">
        <w:t xml:space="preserve">mégis van </w:t>
      </w:r>
      <w:r w:rsidR="003B01FA" w:rsidRPr="00895DED">
        <w:t>valami</w:t>
      </w:r>
      <w:r w:rsidRPr="00895DED">
        <w:t>, ami</w:t>
      </w:r>
      <w:r w:rsidR="003B01FA" w:rsidRPr="00895DED">
        <w:t xml:space="preserve"> hat rá</w:t>
      </w:r>
      <w:r w:rsidR="00061273" w:rsidRPr="00895DED">
        <w:t>, ez pedig</w:t>
      </w:r>
      <w:r w:rsidRPr="00895DED">
        <w:t xml:space="preserve"> az akaraterő egy speciális formája </w:t>
      </w:r>
      <w:r w:rsidR="00061273" w:rsidRPr="00895DED">
        <w:t xml:space="preserve">annak érdekében, hogy mozgása lelassuljon a </w:t>
      </w:r>
      <w:r w:rsidR="004F7578" w:rsidRPr="00895DED">
        <w:t xml:space="preserve">részletek </w:t>
      </w:r>
      <w:r w:rsidR="00061273" w:rsidRPr="00895DED">
        <w:t>megfigyelhetőség</w:t>
      </w:r>
      <w:r w:rsidR="004F7578" w:rsidRPr="00895DED">
        <w:t>ének</w:t>
      </w:r>
      <w:r w:rsidR="00061273" w:rsidRPr="00895DED">
        <w:t xml:space="preserve"> </w:t>
      </w:r>
      <w:r w:rsidR="004F7578" w:rsidRPr="00895DED">
        <w:t>érdekében</w:t>
      </w:r>
      <w:r w:rsidR="00061273" w:rsidRPr="00895DED">
        <w:t>.</w:t>
      </w:r>
      <w:r w:rsidR="004F7578" w:rsidRPr="00895DED">
        <w:t xml:space="preserve"> </w:t>
      </w:r>
    </w:p>
    <w:p w14:paraId="2FEE3AE8" w14:textId="26D47C37" w:rsidR="004F7578" w:rsidRPr="00895DED" w:rsidRDefault="004F7578" w:rsidP="00D22DE8">
      <w:r w:rsidRPr="00895DED">
        <w:t xml:space="preserve">A legelső ilyen vizsgálatokra Londonban 1895-ben került sor. Az elsőként megfigyelt atomok a levegőben fellelhető </w:t>
      </w:r>
      <w:r w:rsidR="00DB0919">
        <w:t>négy</w:t>
      </w:r>
      <w:r w:rsidRPr="00895DED">
        <w:t xml:space="preserve">féle kémiai elemé voltak: Hidrogén, Oxigén, Nitrogén, valamint egy negyedik (3-as atomsúlyú), a kémikusok által eladdig nem ismert gázé. Mivel az atomok nem viselnek névcédulát, az első felmerült probléma az azonosításuk volt. A legaktívabbnak a </w:t>
      </w:r>
      <w:r w:rsidR="00DB0919">
        <w:t xml:space="preserve">négy </w:t>
      </w:r>
      <w:r w:rsidRPr="00895DED">
        <w:t>közül az látszott, ami a megfigyelők szerint valószínűleg az Oxigén kellett</w:t>
      </w:r>
      <w:r w:rsidR="00790651" w:rsidRPr="00895DED">
        <w:t>, hogy</w:t>
      </w:r>
      <w:r w:rsidRPr="00895DED">
        <w:t xml:space="preserve"> legyen. Egy másik, </w:t>
      </w:r>
      <w:r w:rsidR="00CC50CF" w:rsidRPr="00895DED">
        <w:t xml:space="preserve">ennél jóval kevésbé aktív atomról azt feltételezték, hogy az Nitrogén lehet. A négy közül a legkisebbet Hidrogénnek gondolták. De csak ezen gáz atomok alkotórészeinek (mert </w:t>
      </w:r>
      <w:r w:rsidR="00790651" w:rsidRPr="00895DED">
        <w:t xml:space="preserve">az </w:t>
      </w:r>
      <w:r w:rsidR="00F93BB9" w:rsidRPr="00895DED">
        <w:t xml:space="preserve">addigi </w:t>
      </w:r>
      <w:r w:rsidR="00CC50CF" w:rsidRPr="00895DED">
        <w:t>„atomi” -</w:t>
      </w:r>
      <w:r w:rsidR="00726A5D" w:rsidRPr="00895DED">
        <w:t xml:space="preserve"> </w:t>
      </w:r>
      <w:r w:rsidR="00CC50CF" w:rsidRPr="00895DED">
        <w:t>a szó eredeti jelentése szerint „tovább-nem-osztható”</w:t>
      </w:r>
      <w:r w:rsidR="00726A5D" w:rsidRPr="00895DED">
        <w:t xml:space="preserve"> </w:t>
      </w:r>
      <w:r w:rsidR="00CC50CF" w:rsidRPr="00895DED">
        <w:t>- részecsk</w:t>
      </w:r>
      <w:r w:rsidR="00790651" w:rsidRPr="00895DED">
        <w:t>ékről kiderült, hogy</w:t>
      </w:r>
      <w:r w:rsidR="00CC50CF" w:rsidRPr="00895DED">
        <w:t xml:space="preserve"> kisebb egységekből tevődnek össze)</w:t>
      </w:r>
      <w:r w:rsidR="00790651" w:rsidRPr="00895DED">
        <w:t xml:space="preserve"> teljeskörű feltérképezése után nyert bizonyosságot, hogy milyen elemekről van szó. A Hidrogén 18 összetevőből épült fel; a Nitrogén 261-ből; az Oxigén 290-ből; a negyedik gáz pedig 54-ből. </w:t>
      </w:r>
      <w:r w:rsidR="00E033C8" w:rsidRPr="00895DED">
        <w:t xml:space="preserve">A 18 </w:t>
      </w:r>
      <w:r w:rsidR="00C107DA" w:rsidRPr="00895DED">
        <w:t>részecskéből felépülő</w:t>
      </w:r>
      <w:r w:rsidR="00E033C8" w:rsidRPr="00895DED">
        <w:t xml:space="preserve"> Hidrogén </w:t>
      </w:r>
      <w:r w:rsidR="00C107DA" w:rsidRPr="00895DED">
        <w:t>atomsúlyát 1-nek vették, majd az Oxigén és Nitrogén részecskéinek számát elosztották 18-cal. Az így kapott eredmények szoros egyezést mutattak a tankönyvekben közölt atomsúlyokkal, ezért elfogadták, hogy a megfigyelt részecsék valóban a Hidrogén, Oxigén és Nitrogén atomjai voltak. Ezen elemek atomjait soha nem észlelték párokban mozogva, kivéve a Deutériumot. A negyedik (3-as atomsúlyú) megfigyelt elemről azt gondolták, hogy az Hélium lehet, melyről annak Ramsey általi felfedezését követően sok újságcikk jelent meg 1894-ben.</w:t>
      </w:r>
      <w:r w:rsidR="004C3A73" w:rsidRPr="00895DED">
        <w:t xml:space="preserve"> Csak</w:t>
      </w:r>
      <w:r w:rsidR="005F44DD" w:rsidRPr="00895DED">
        <w:t xml:space="preserve"> később,</w:t>
      </w:r>
      <w:r w:rsidR="004C3A73" w:rsidRPr="00895DED">
        <w:t xml:space="preserve"> amikor végül közzétették</w:t>
      </w:r>
      <w:r w:rsidR="005F44DD" w:rsidRPr="00895DED">
        <w:t xml:space="preserve">, hogy </w:t>
      </w:r>
      <w:r w:rsidR="004C3A73" w:rsidRPr="00895DED">
        <w:t>a Hélium</w:t>
      </w:r>
      <w:r w:rsidR="005F44DD" w:rsidRPr="00895DED">
        <w:t xml:space="preserve"> atomsúlya 4, dőlt el, hogy a 3-as atomsúlyú részecske nyilvánvalóan valamilyen más gáz kell legyen. Később aztán a vizsgálók ennek az elemnek az Okkultum nevet adták. </w:t>
      </w:r>
    </w:p>
    <w:p w14:paraId="638D4F24" w14:textId="2300BE64" w:rsidR="005F44DD" w:rsidRPr="00895DED" w:rsidRDefault="005F44DD" w:rsidP="00D22DE8">
      <w:r w:rsidRPr="00895DED">
        <w:t xml:space="preserve">A Hidrogén, Oxigén és Nitrogén atomok, továbbá az ezeket (és minden más kémiai elemet is) felépítő </w:t>
      </w:r>
      <w:r w:rsidRPr="00895DED">
        <w:rPr>
          <w:i/>
          <w:iCs/>
        </w:rPr>
        <w:t xml:space="preserve">végső </w:t>
      </w:r>
      <w:r w:rsidRPr="00895DED">
        <w:t>fizikai atom</w:t>
      </w:r>
      <w:r w:rsidRPr="00895DED">
        <w:rPr>
          <w:i/>
          <w:iCs/>
        </w:rPr>
        <w:t>,</w:t>
      </w:r>
      <w:r w:rsidRPr="00895DED">
        <w:t xml:space="preserve"> vagy </w:t>
      </w:r>
      <w:r w:rsidRPr="00895DED">
        <w:rPr>
          <w:i/>
          <w:iCs/>
        </w:rPr>
        <w:t>Anu</w:t>
      </w:r>
      <w:r w:rsidRPr="00895DED">
        <w:t xml:space="preserve"> részletes leírása és ábrázolása elsőként a Lucifer c. folyóirat 1895</w:t>
      </w:r>
      <w:r w:rsidR="00DB3D3D" w:rsidRPr="00895DED">
        <w:t>.</w:t>
      </w:r>
      <w:r w:rsidRPr="00895DED">
        <w:t xml:space="preserve"> novemberi számában jelent meg Londonban.</w:t>
      </w:r>
      <w:r w:rsidR="003E4FC7" w:rsidRPr="00895DED">
        <w:t xml:space="preserve"> </w:t>
      </w:r>
    </w:p>
    <w:p w14:paraId="15937740" w14:textId="77777777" w:rsidR="00710D4B" w:rsidRPr="00895DED" w:rsidRDefault="00710D4B" w:rsidP="00D22DE8">
      <w:r w:rsidRPr="00895DED">
        <w:t>1907-ben a munka újabb lendületet vett, és további 59 elemet figyeltek meg, írtak le.</w:t>
      </w:r>
    </w:p>
    <w:p w14:paraId="6E94BE58" w14:textId="5CB5EBA9" w:rsidR="00710D4B" w:rsidRPr="00895DED" w:rsidRDefault="00642710" w:rsidP="00D22DE8">
      <w:r w:rsidRPr="00895DED">
        <w:t>Am</w:t>
      </w:r>
      <w:r w:rsidR="00710D4B" w:rsidRPr="00895DED">
        <w:t xml:space="preserve">ikor egy vizsgálandó elem tiszta, könnyen </w:t>
      </w:r>
      <w:r w:rsidR="0096087F" w:rsidRPr="00895DED">
        <w:t>felismerhető</w:t>
      </w:r>
      <w:r w:rsidR="00710D4B" w:rsidRPr="00895DED">
        <w:t xml:space="preserve"> formában létezik, mint pl. a Kén, Vas vagy Higany, nem jelentett gondot a</w:t>
      </w:r>
      <w:r w:rsidR="0096087F" w:rsidRPr="00895DED">
        <w:t xml:space="preserve"> részecskék</w:t>
      </w:r>
      <w:r w:rsidR="00710D4B" w:rsidRPr="00895DED">
        <w:t xml:space="preserve"> beazonosítása már a</w:t>
      </w:r>
      <w:r w:rsidR="0096087F" w:rsidRPr="00895DED">
        <w:t>zok</w:t>
      </w:r>
      <w:r w:rsidR="00710D4B" w:rsidRPr="00895DED">
        <w:t xml:space="preserve"> felépítésének vizsgálata előtt sem. De nehézségek adódtak pl. a Lítium és más elemek esetében. </w:t>
      </w:r>
      <w:r w:rsidR="00066948" w:rsidRPr="00895DED">
        <w:t>A vizsgálók ezért minták beszerzése végett mindkettőjük régi közös barátjához, Sir William Crookes-hoz fordultak, aki néhány éve már a Teozófia Társulat tagja is volt.</w:t>
      </w:r>
      <w:r w:rsidR="007D4EAF" w:rsidRPr="00895DED">
        <w:t xml:space="preserve"> A megkeresésre Londonban 1907. július 18-án egy, a kérés</w:t>
      </w:r>
      <w:r w:rsidRPr="00895DED">
        <w:t>t</w:t>
      </w:r>
      <w:r w:rsidR="007D4EAF" w:rsidRPr="00895DED">
        <w:t xml:space="preserve"> továbbító közös barátjuknak válaszolt. „Leadbeater kérése elég nagy mennyiségű rendelést jelent. A listájában felsoroltak közül tudok adni fémes Lítiumot, Krómot, Szelént, Titánt, Vanádiumot és Bórt. Berilliumot oxid formájában</w:t>
      </w:r>
      <w:r w:rsidR="000C0FB4" w:rsidRPr="00895DED">
        <w:t xml:space="preserve"> adhatok. Ám Szkandiumot, Galliumot, Rubídiumot és Germániumot szinte lehetetlen beszerezni, hacsak nem igen szennyezett formában.”</w:t>
      </w:r>
    </w:p>
    <w:p w14:paraId="5ACA2FE1" w14:textId="0F35DCBB" w:rsidR="00031261" w:rsidRPr="00895DED" w:rsidRDefault="00031261" w:rsidP="00D22DE8">
      <w:r w:rsidRPr="00895DED">
        <w:t xml:space="preserve">Ekkor derült ki a vizsgálók számára, hogy a céljuk eléréséhez nem feltétlenül szükséges a vizsgálandó anyag elemi állapotú vagy más elemekkel nem keveredő mintáival rendelkezniük. A legtöbb </w:t>
      </w:r>
      <w:r w:rsidR="00F85676" w:rsidRPr="00895DED">
        <w:t>vegyület</w:t>
      </w:r>
      <w:r w:rsidRPr="00895DED">
        <w:t xml:space="preserve"> esetében</w:t>
      </w:r>
      <w:r w:rsidR="00F85676" w:rsidRPr="00895DED">
        <w:t xml:space="preserve"> ugyanis – ellentétben a vegytan által tanítottakkal- az azt alkotó elemek atomjai nem egymás szomszédságában, elemi állapotú felépítésüket megőrizve léteznek. Minden atom kisebb részekre bomlik, amelyek összekapcsolódnak a többi alkotóelem atomjainak hasonló módon </w:t>
      </w:r>
      <w:r w:rsidR="00642710" w:rsidRPr="00895DED">
        <w:t>viselkedő</w:t>
      </w:r>
      <w:r w:rsidR="00F85676" w:rsidRPr="00895DED">
        <w:t xml:space="preserve"> részeivel, valahogy úgy ahogy jobb és bal kezünk ujjai egymásba fonódnak, amikor összekulcsoljuk a kezünket.</w:t>
      </w:r>
      <w:r w:rsidR="00E0379B" w:rsidRPr="00895DED">
        <w:t xml:space="preserve"> A konyhasó esetében pl. a Nátrium és a Klór részei kapcsolódnak így össze, és az </w:t>
      </w:r>
      <w:r w:rsidR="00414B2D" w:rsidRPr="00895DED">
        <w:t>eredményként létrejött molekula egy kocka formát vesz fel. Az akaraterő alkalmazásával a vegyület-molekulát összetartó erő semlegesíthető, és ilyenkor az azt alkotó atomok részei azonnal visszarendeződnek a molekulává egyesülést megelőző atomi struktúrá</w:t>
      </w:r>
      <w:r w:rsidR="00B925C9" w:rsidRPr="00895DED">
        <w:t>juk</w:t>
      </w:r>
      <w:r w:rsidR="00414B2D" w:rsidRPr="00895DED">
        <w:t xml:space="preserve">ba. </w:t>
      </w:r>
      <w:r w:rsidR="00234AB2" w:rsidRPr="00895DED">
        <w:t>Ezért amikor a konyhasó molekulát „szétszedték”, a Nátrium atomot korábban alkotó részek együtt ismét visszaalakultak Nátrium atommá, a Klóré pedig Klór atommá.</w:t>
      </w:r>
    </w:p>
    <w:p w14:paraId="46D65B84" w14:textId="3310EF51" w:rsidR="00234AB2" w:rsidRPr="00895DED" w:rsidRDefault="00234AB2" w:rsidP="00D22DE8">
      <w:r w:rsidRPr="00895DED">
        <w:t xml:space="preserve">Ahogy a vizsgálatok haladtak, egyre több atomot derítettek fel. A két vizsgáló </w:t>
      </w:r>
      <w:r w:rsidR="00945BDB" w:rsidRPr="00895DED">
        <w:t>a nyarat a németországi Drezda közelében, Weisser</w:t>
      </w:r>
      <w:r w:rsidR="00C109C1" w:rsidRPr="00895DED">
        <w:t xml:space="preserve"> </w:t>
      </w:r>
      <w:r w:rsidR="00945BDB" w:rsidRPr="00895DED">
        <w:t>Hirsch-ben töltötte. Az én feladatom volt, hogy leírjam a hallottakat és megrajzoljam a vizsgált elemeket, amint azokat feltérképezték. Drezdában volt egy kiváló múzeum, a</w:t>
      </w:r>
      <w:r w:rsidR="00324D02" w:rsidRPr="00895DED">
        <w:t>melynek</w:t>
      </w:r>
      <w:r w:rsidR="00945BDB" w:rsidRPr="00895DED">
        <w:t xml:space="preserve"> egy részlege ásványok</w:t>
      </w:r>
      <w:r w:rsidR="00324D02" w:rsidRPr="00895DED">
        <w:t>at mutatott be.</w:t>
      </w:r>
      <w:r w:rsidR="00945BDB" w:rsidRPr="00895DED">
        <w:t xml:space="preserve"> </w:t>
      </w:r>
      <w:r w:rsidR="00642710" w:rsidRPr="00895DED">
        <w:t>Egy lexikon segítségével k</w:t>
      </w:r>
      <w:r w:rsidR="00C35843" w:rsidRPr="00895DED">
        <w:t>észítettem egy listát a keresett elemekről, ahogy azok vegyület formájában előfordultak. A listával felkerestem a drezdai múzeumot, és feljegyeztem, mely tárlóban voltak fellelhetők azok a vegyületek ásványokként, amiket keretünk. Nem sokkal ez után Leadbeater</w:t>
      </w:r>
      <w:r w:rsidR="009F5ED5">
        <w:t xml:space="preserve">]r </w:t>
      </w:r>
      <w:r w:rsidR="00C35843" w:rsidRPr="00895DED">
        <w:t xml:space="preserve"> és jómagam visszatértünk Drezdába, ahol megmutattam neki az ásványokat, melyekben a vizsgálatokhoz keresett elemek előfordultak. Weisser Hirsch-be visszatérése után nyugodt körülmények között tisztánlátóként képes volt felidézni a Drezdában látottakat. </w:t>
      </w:r>
      <w:r w:rsidR="006D41B9" w:rsidRPr="00895DED">
        <w:t xml:space="preserve">Ekkor akaraterejét használva az ásványi anyag komplex molekuláját képes volt szétbontani, amitől az alkotórészek atomjai ismét összeálltak eredeti felépítésüknek megfelelő állapotukba. </w:t>
      </w:r>
      <w:r w:rsidR="00185A00" w:rsidRPr="00895DED">
        <w:t>Ilyen módon</w:t>
      </w:r>
      <w:r w:rsidR="006D41B9" w:rsidRPr="00895DED">
        <w:t xml:space="preserve"> a tiszta kémiai elem atomja jelent</w:t>
      </w:r>
      <w:r w:rsidR="00185A00" w:rsidRPr="00895DED">
        <w:t xml:space="preserve"> meg</w:t>
      </w:r>
      <w:r w:rsidR="006D41B9" w:rsidRPr="00895DED">
        <w:t xml:space="preserve"> előtte, ami lehetőséget adott </w:t>
      </w:r>
      <w:r w:rsidR="002C2CD9" w:rsidRPr="00895DED">
        <w:t xml:space="preserve">annak </w:t>
      </w:r>
      <w:r w:rsidR="006D41B9" w:rsidRPr="00895DED">
        <w:t>leírására és megrajzolására. Ahogy egy-egy elemet nagy vonalakban feltérképez</w:t>
      </w:r>
      <w:r w:rsidR="00185A00" w:rsidRPr="00895DED">
        <w:t>ett</w:t>
      </w:r>
      <w:r w:rsidR="006D41B9" w:rsidRPr="00895DED">
        <w:t xml:space="preserve"> és </w:t>
      </w:r>
      <w:r w:rsidR="00B57386" w:rsidRPr="00895DED">
        <w:t>fő vonalaiban lerajzolt, továbbadt</w:t>
      </w:r>
      <w:r w:rsidR="00185A00" w:rsidRPr="00895DED">
        <w:t>a</w:t>
      </w:r>
      <w:r w:rsidR="00B57386" w:rsidRPr="00895DED">
        <w:t xml:space="preserve"> azt nekem, és az én feladatom volt a </w:t>
      </w:r>
      <w:r w:rsidR="00642710" w:rsidRPr="00895DED">
        <w:t>részletek</w:t>
      </w:r>
      <w:r w:rsidR="00B57386" w:rsidRPr="00895DED">
        <w:t xml:space="preserve"> kifejtése, az azokat alkotó elemi részecskék megszámolása, elosztása 18-cal (a Hidrogént alkotó részecskék számával), </w:t>
      </w:r>
      <w:r w:rsidR="00185A00" w:rsidRPr="00895DED">
        <w:t>majd</w:t>
      </w:r>
      <w:r w:rsidR="00B57386" w:rsidRPr="00895DED">
        <w:t xml:space="preserve"> kideríteni, hogy az így adódó atomsúly hogyan viszonyul a legújabb kiadású kémia tankönyv</w:t>
      </w:r>
      <w:r w:rsidR="00642710" w:rsidRPr="00895DED">
        <w:t>ek</w:t>
      </w:r>
      <w:r w:rsidR="00B57386" w:rsidRPr="00895DED">
        <w:t>ben szereplővel.</w:t>
      </w:r>
    </w:p>
    <w:p w14:paraId="1C721FD1" w14:textId="1FA438E5" w:rsidR="0052426A" w:rsidRPr="00895DED" w:rsidRDefault="0052426A" w:rsidP="00D22DE8">
      <w:r w:rsidRPr="00895DED">
        <w:t>Az 1907-es Weisser Hirsch-beli vizsgálódások idején 59 elem (nem számolva számos megfigyelt izotóp</w:t>
      </w:r>
      <w:r w:rsidR="003E7C19" w:rsidRPr="00895DED">
        <w:t>ot</w:t>
      </w:r>
      <w:r w:rsidRPr="00895DED">
        <w:t>) atomjait rajzoltam le. Ezek</w:t>
      </w:r>
      <w:r w:rsidR="00B651AF" w:rsidRPr="00895DED">
        <w:t>et 1908. januártó</w:t>
      </w:r>
      <w:r w:rsidR="003E7C19" w:rsidRPr="00895DED">
        <w:t>l</w:t>
      </w:r>
      <w:r w:rsidR="00B651AF" w:rsidRPr="00895DED">
        <w:t xml:space="preserve"> kezdve hónapról hónapra közölte a The Theosophist c. folyóirat a Madras</w:t>
      </w:r>
      <w:r w:rsidR="005062DA" w:rsidRPr="00895DED">
        <w:rPr>
          <w:rStyle w:val="Lbjegyzet-hivatkozs"/>
        </w:rPr>
        <w:footnoteReference w:id="1"/>
      </w:r>
      <w:r w:rsidR="00B651AF" w:rsidRPr="00895DED">
        <w:t xml:space="preserve"> külvárosában levő Adyar-ban. </w:t>
      </w:r>
    </w:p>
    <w:p w14:paraId="07597683" w14:textId="367ABAFA" w:rsidR="00B651AF" w:rsidRPr="00895DED" w:rsidRDefault="00B651AF" w:rsidP="00D22DE8">
      <w:r w:rsidRPr="00895DED">
        <w:t xml:space="preserve">1907-ben 3 addig ismeretlen elemet is leírtak, amelyek az Okkultum, Kalon és Platina-B előzetes neveket kapták, valamint egy új 3 tagú inter-periódusos csoportot, amelynek tagjai az X, Y és Z </w:t>
      </w:r>
      <w:r w:rsidR="00197DDA" w:rsidRPr="00895DED">
        <w:t>címkéket</w:t>
      </w:r>
      <w:r w:rsidRPr="00895DED">
        <w:t xml:space="preserve"> kapták. </w:t>
      </w:r>
      <w:r w:rsidR="003E7C19" w:rsidRPr="00895DED">
        <w:t>A Rádium megfigyelésére és felvázolására Adyar-ban került sor 1908-ban. Ezt a vázlatot elküldték nekem, miközben az Egyesült Államokban tartózkodtam, és ott én rajzoltam át abba a formába, ami később a The Theosophist 1908. decemberi számában megjelent.</w:t>
      </w:r>
    </w:p>
    <w:p w14:paraId="138B5FAA" w14:textId="7EE16A77" w:rsidR="003E7C19" w:rsidRPr="00895DED" w:rsidRDefault="003E7C19" w:rsidP="00D22DE8">
      <w:r w:rsidRPr="00895DED">
        <w:t xml:space="preserve">Ezen elemek mindegyikének rajzát én készítettem, és ezek jelentek meg az Okkult Kémia </w:t>
      </w:r>
      <w:r w:rsidR="005C1DB3" w:rsidRPr="00895DED">
        <w:t>(</w:t>
      </w:r>
      <w:r w:rsidR="005C1DB3" w:rsidRPr="00895DED">
        <w:rPr>
          <w:i/>
          <w:iCs/>
        </w:rPr>
        <w:t>Occult Chemistry</w:t>
      </w:r>
      <w:r w:rsidR="005C1DB3" w:rsidRPr="00895DED">
        <w:t xml:space="preserve">) </w:t>
      </w:r>
      <w:r w:rsidRPr="00895DED">
        <w:t>1909. évi 1. kiadásában, ami</w:t>
      </w:r>
      <w:r w:rsidR="005C1DB3" w:rsidRPr="00895DED">
        <w:t>ben ugyancsak szerepelt A Tér Étere (</w:t>
      </w:r>
      <w:r w:rsidR="005C1DB3" w:rsidRPr="00895DED">
        <w:rPr>
          <w:i/>
          <w:iCs/>
        </w:rPr>
        <w:t>The Ether of Space</w:t>
      </w:r>
      <w:r w:rsidR="005C1DB3" w:rsidRPr="00895DED">
        <w:t xml:space="preserve">) című cikk is. </w:t>
      </w:r>
    </w:p>
    <w:p w14:paraId="28BE655F" w14:textId="31AC6F2D" w:rsidR="005C1DB3" w:rsidRPr="00895DED" w:rsidRDefault="005C1DB3" w:rsidP="00D22DE8">
      <w:r w:rsidRPr="00895DED">
        <w:t>1909-ben a Leadbeater úr tovább folytatta ezt munkát a Teozófiai Társulat Adyar-</w:t>
      </w:r>
      <w:r w:rsidR="0029161F">
        <w:t>bel</w:t>
      </w:r>
      <w:r w:rsidRPr="00895DED">
        <w:t xml:space="preserve">i központjában. </w:t>
      </w:r>
      <w:r w:rsidRPr="00895DED">
        <w:tab/>
        <w:t xml:space="preserve">Ekkor újabb 20 elem feltérképezésére került sor. A vázlatos rajzok ugyan elkészültek ezekről, de nem jelentek meg nyomtatásban, habár az általános leírásuk szerepelt a The Theosophist 1909. júliusi számában. 3 további még nem ismert elem és a Higany egy izotópja is szerepelt ezek között. </w:t>
      </w:r>
    </w:p>
    <w:p w14:paraId="208CDB40" w14:textId="3D950D0A" w:rsidR="005C1DB3" w:rsidRPr="00895DED" w:rsidRDefault="005C1DB3" w:rsidP="00D22DE8">
      <w:r w:rsidRPr="00895DED">
        <w:t xml:space="preserve">1919-ben az ausztráliai Sidney-ben </w:t>
      </w:r>
      <w:r w:rsidR="00B03037" w:rsidRPr="00895DED">
        <w:t xml:space="preserve">került sor az első vegyületek – konyhasó és víz- vizsgálatára és hozzávetőleges modelljük felvázolására. </w:t>
      </w:r>
    </w:p>
    <w:p w14:paraId="1A2204B0" w14:textId="10366D19" w:rsidR="00B03037" w:rsidRPr="00895DED" w:rsidRDefault="00B03037" w:rsidP="00D22DE8">
      <w:r w:rsidRPr="00895DED">
        <w:t xml:space="preserve">1919-ben kiadták az Okkult Kémia 2. kiadását, azonban ez nem tartalmazott új anyagot, sem említést az 1907. után végzett további vizsgálatokról, csupán a 2. kiadást szerkesztő A. P. Sinnett </w:t>
      </w:r>
      <w:r w:rsidR="00D51534" w:rsidRPr="00895DED">
        <w:t>bevezető előszavával</w:t>
      </w:r>
      <w:r w:rsidRPr="00895DED">
        <w:t xml:space="preserve"> bővült. </w:t>
      </w:r>
    </w:p>
    <w:p w14:paraId="6B2F14DD" w14:textId="42EFF65E" w:rsidR="00D22DE8" w:rsidRPr="00895DED" w:rsidRDefault="00FF52E8" w:rsidP="00D22DE8">
      <w:r w:rsidRPr="00895DED">
        <w:tab/>
        <w:t xml:space="preserve">1922-ben a Sidney-ben munka újabb szakaszába lépett, ez alkalommal elsőként adva leírást vegyületekről. A konyhasó és víz vizsgálata ugyan megtörtént 1919-ben, de akkor nem készült róluk </w:t>
      </w:r>
      <w:r w:rsidR="00417DF1" w:rsidRPr="00895DED">
        <w:t xml:space="preserve">megfelelő rajz. 1922-ben aztán a vizsgálódásokat megismételték és ekkor már a szükséges rajzok is elkészültek, ahogy több másik vegyületé is. Az eredmények a The Theosophist 1924. márciusi, áprilisi és augusztusi, 1925. márciusi, áprilisi, augusztusi, szeptemberi és októberi, valamint 1926. júliusi számaiban jelentek meg. A Szén gyűrűs és lánc szerkezetű vegyületei közül is szerepelt néhány közöttük, valamit a gyémánt bonyolult, 594 Szén atomból felépülő kristályrendszere. Ennek </w:t>
      </w:r>
      <w:r w:rsidR="00951F78" w:rsidRPr="00895DED">
        <w:t>Sidney-ben elkészült vázlatát elküldték nekem Indiába. A struktúra leírása és a modelljéről készült fénykép a The Theosophist 1925. szeptemberi számában jelent meg.</w:t>
      </w:r>
      <w:r w:rsidR="00F14B9B" w:rsidRPr="00895DED">
        <w:t xml:space="preserve"> A Hafnium leírására 1928-ban került sor, a Rénium</w:t>
      </w:r>
      <w:r w:rsidR="00E752FA" w:rsidRPr="00895DED">
        <w:t>éra 1931-ben.</w:t>
      </w:r>
    </w:p>
    <w:p w14:paraId="0ACB43E0" w14:textId="62B51EBB" w:rsidR="00E752FA" w:rsidRPr="00895DED" w:rsidRDefault="00E752FA" w:rsidP="00D22DE8">
      <w:r w:rsidRPr="00895DED">
        <w:t xml:space="preserve">Miután C.W. Leadbeater 1930-ban Adyar-ba költözött, a periódusos rendszer korábban még nem vizsgált elemeit is sorra vette. </w:t>
      </w:r>
    </w:p>
    <w:p w14:paraId="5968DCD9" w14:textId="66268EC4" w:rsidR="00E752FA" w:rsidRPr="00895DED" w:rsidRDefault="00E752FA" w:rsidP="00D22DE8">
      <w:r w:rsidRPr="00895DED">
        <w:t>Az 1932. és 1933. években további anyagok közlése történt meg a The Theosophist hasábjain, közöttük a 85, 87 és 91 számú elemekről, valamint egy lista is az atomsúlyokról. A 2 atomsúlyú elemről szóló leírás 1932-ben jelent meg, ami ekkor az Adyarium nevet kapta, mivel Adyar-ban fedezték fel.</w:t>
      </w:r>
    </w:p>
    <w:p w14:paraId="703FD017" w14:textId="3A9D28BD" w:rsidR="00E752FA" w:rsidRPr="00895DED" w:rsidRDefault="00E752FA" w:rsidP="00D22DE8">
      <w:r w:rsidRPr="00895DED">
        <w:t>A mostani, 3. kiadásban az 1907</w:t>
      </w:r>
      <w:r w:rsidR="001D673F" w:rsidRPr="00895DED">
        <w:t>.</w:t>
      </w:r>
      <w:r w:rsidRPr="00895DED">
        <w:t xml:space="preserve"> utáni valamennyi kutatás eredményei összegezve megtalálhatók. </w:t>
      </w:r>
      <w:r w:rsidR="002B39F6" w:rsidRPr="00895DED">
        <w:t xml:space="preserve">A munka részeként Adyar-ban az összes anyagot alaposan átvizsgáltuk és összevetettük az eredeti vázlatokkal. Ahol ez szükségesnek látszott, új rajzokat készítettünk és az egész anyagot újra rendeztük annak érdekében, hogy a tényeket érthetőbben tárja a tanulmányozó elé. </w:t>
      </w:r>
    </w:p>
    <w:p w14:paraId="6AD9E04B" w14:textId="3A30B82C" w:rsidR="002B39F6" w:rsidRPr="00895DED" w:rsidRDefault="002B39F6" w:rsidP="00D22DE8">
      <w:r w:rsidRPr="00895DED">
        <w:t>Minden tudományos igényű munka esetében megszokott, hogy a munka és a tudomány előrehaladtával a korábban leírtakat módosítani kell annak érdekében, hogy azok tükrözzék az időközben történt felfedezések</w:t>
      </w:r>
      <w:r w:rsidR="003C2F18" w:rsidRPr="00895DED">
        <w:t>et. A 3. kiadás tartalmazza ezeket a javításokat és kiegészítéseket, hogy amennyire csak lehetséges, megfeleljen a kiadás idején hozzáférhető tudományos ismereteknek.</w:t>
      </w:r>
    </w:p>
    <w:p w14:paraId="7A163DD5" w14:textId="2D941A08" w:rsidR="001D673F" w:rsidRPr="00895DED" w:rsidRDefault="001D673F" w:rsidP="00D22DE8">
      <w:r w:rsidRPr="00895DED">
        <w:t>E kiadásban a korábban már a The Theosophist-ban közöltek mellett 30 további vegyület molekulájának eddig nem közölt rajza is megtalálható.</w:t>
      </w:r>
    </w:p>
    <w:p w14:paraId="25B76678" w14:textId="3088031B" w:rsidR="001D673F" w:rsidRPr="00895DED" w:rsidRDefault="001D673F" w:rsidP="00D22DE8">
      <w:r w:rsidRPr="00895DED">
        <w:t>A 3. kiadás 3 részre tagozódik. Az I. részben egy általános leírás található, a II. tartalmazza a kémiai atomok részletes leírását, a III. pedig az összes rendelkezésre álló információt arról, ahogy ezen elemek vegyületek molekuláivá szerveződnek.</w:t>
      </w:r>
    </w:p>
    <w:p w14:paraId="6CEC02DD" w14:textId="007E2794" w:rsidR="001D673F" w:rsidRPr="00895DED" w:rsidRDefault="001D673F" w:rsidP="00D22DE8">
      <w:r w:rsidRPr="00895DED">
        <w:t xml:space="preserve">Mindezekből az alábbi </w:t>
      </w:r>
      <w:r w:rsidR="00DD1CD8" w:rsidRPr="00895DED">
        <w:t>tényeket szűrhetjük le.</w:t>
      </w:r>
    </w:p>
    <w:p w14:paraId="05879E30" w14:textId="718604C6" w:rsidR="004677FF" w:rsidRPr="00895DED" w:rsidRDefault="001D673F" w:rsidP="00DD1CD8">
      <w:pPr>
        <w:ind w:firstLine="0"/>
        <w:rPr>
          <w:i/>
          <w:iCs/>
        </w:rPr>
      </w:pPr>
      <w:r w:rsidRPr="00895DED">
        <w:rPr>
          <w:i/>
          <w:iCs/>
        </w:rPr>
        <w:t xml:space="preserve">Az anyag </w:t>
      </w:r>
      <w:r w:rsidR="009471BF" w:rsidRPr="00895DED">
        <w:rPr>
          <w:i/>
          <w:iCs/>
        </w:rPr>
        <w:t>legkisebb</w:t>
      </w:r>
      <w:r w:rsidRPr="00895DED">
        <w:rPr>
          <w:i/>
          <w:iCs/>
        </w:rPr>
        <w:t xml:space="preserve"> </w:t>
      </w:r>
      <w:r w:rsidR="009471BF" w:rsidRPr="00895DED">
        <w:rPr>
          <w:i/>
          <w:iCs/>
        </w:rPr>
        <w:t>alkotórésze</w:t>
      </w:r>
      <w:r w:rsidRPr="00895DED">
        <w:rPr>
          <w:i/>
          <w:iCs/>
        </w:rPr>
        <w:t xml:space="preserve"> </w:t>
      </w:r>
    </w:p>
    <w:p w14:paraId="1137362A" w14:textId="5D548E8A" w:rsidR="001D673F" w:rsidRPr="00895DED" w:rsidRDefault="009471BF" w:rsidP="005B7F88">
      <w:pPr>
        <w:ind w:firstLine="0"/>
      </w:pPr>
      <w:r w:rsidRPr="00895DED">
        <w:t xml:space="preserve">1895-ben kiderült, hogy a legkönnyebb elem, a Hidrogén nem egységnyi, egyetlen darabból, hanem 18 kisebb elemből tevődik össze. Ezeket az elemeket ekkor a vizsgálók elnevezték „végső fizikai atomnak”. Úgy 30 évvel később aztán már egyszerűbbnek tűnt ezen végső fizikai anyagrészecskékre a </w:t>
      </w:r>
      <w:r w:rsidR="00C109C1" w:rsidRPr="00895DED">
        <w:t>szanszkrit</w:t>
      </w:r>
      <w:r w:rsidRPr="00895DED">
        <w:t xml:space="preserve"> </w:t>
      </w:r>
      <w:r w:rsidR="00506423" w:rsidRPr="00895DED">
        <w:t>„</w:t>
      </w:r>
      <w:r w:rsidRPr="00895DED">
        <w:t>Anu</w:t>
      </w:r>
      <w:r w:rsidR="00506423" w:rsidRPr="00895DED">
        <w:t>”</w:t>
      </w:r>
      <w:r w:rsidRPr="00895DED">
        <w:t xml:space="preserve"> elnevezést használni. A vizsgálók nem találtak módot (viszonyítási pontot) arra, hogy megmérjék az Anu</w:t>
      </w:r>
      <w:r w:rsidR="00506423" w:rsidRPr="00895DED">
        <w:t>k</w:t>
      </w:r>
      <w:r w:rsidRPr="00895DED">
        <w:t xml:space="preserve"> kiterjedését. A</w:t>
      </w:r>
      <w:r w:rsidR="00506423" w:rsidRPr="00895DED">
        <w:t>z egyes</w:t>
      </w:r>
      <w:r w:rsidRPr="00895DED">
        <w:t xml:space="preserve"> részecskék között csak annyi különbséget láttak, hogy az Anu két változatban </w:t>
      </w:r>
      <w:r w:rsidR="00E62E55" w:rsidRPr="00895DED">
        <w:t xml:space="preserve">– pozitív és negatív- létezett, a különbséget pedig az jelentette, hogy a két változat szerkezetét alkotó spirálok ellenkező irányokba tekeredtek. Ilyenformán a negatív Anu tökéletes tükörképe volt a pozitívnak. A pozitív vagy negatív változatok esetleges eltérő természetét nem vizsgálták. </w:t>
      </w:r>
    </w:p>
    <w:p w14:paraId="21D1E659" w14:textId="4AAB3D9E" w:rsidR="00506423" w:rsidRPr="00895DED" w:rsidRDefault="00506423" w:rsidP="00D22DE8">
      <w:r w:rsidRPr="00895DED">
        <w:t>Legalább 100 kémiai elem létezik, amibe nem számoljuk bele az izotópjaikat. Az 1907-ben végzett tisztánlátói vizsgálatok leírnak egy Kalon nevű nemesgázt, ami nehezebb a Xenonnál, de könnyebb a Radonnál. Két további elem – Adyarium és Okkultum- helye a Hidrogén és a Hélium között van. Az Okkultum rajza első alkalommal 1896-ban készült el, majd 1909-ban újra rajzoltuk. A ritkaföldfémek között van egy 3 tagú elemcsoport, ami egy új, az eddig ismert periódusok közé beékelődő csoportot alkot.</w:t>
      </w:r>
      <w:r w:rsidR="00D24175" w:rsidRPr="00895DED">
        <w:t xml:space="preserve"> Ezeket Leadbeater úr egy az USA-ból általam küldött uránszurokérc darabban figyelte meg és publikálta atomsúlyukat. 1907-ben a Platina csoport egy negyedik tagját is észlelte, amelyet Platina-B</w:t>
      </w:r>
      <w:r w:rsidR="00F93BB9" w:rsidRPr="00895DED">
        <w:t xml:space="preserve"> </w:t>
      </w:r>
      <w:r w:rsidR="00D24175" w:rsidRPr="00895DED">
        <w:t>-nek nevezett el. A 87 és 91 nevű elemek is ekkor kerültek látókörébe.</w:t>
      </w:r>
    </w:p>
    <w:p w14:paraId="3A733A4A" w14:textId="73DE1DBC" w:rsidR="00D24175" w:rsidRPr="00895DED" w:rsidRDefault="00D24175" w:rsidP="00D22DE8">
      <w:r w:rsidRPr="00895DED">
        <w:t xml:space="preserve">Izotópokat a </w:t>
      </w:r>
      <w:r w:rsidR="001F782E" w:rsidRPr="00895DED">
        <w:t xml:space="preserve">vizsgálók </w:t>
      </w:r>
      <w:r w:rsidRPr="00895DED">
        <w:t>megfigyelése</w:t>
      </w:r>
      <w:r w:rsidR="001F782E" w:rsidRPr="00895DED">
        <w:t>i</w:t>
      </w:r>
      <w:r w:rsidRPr="00895DED">
        <w:t xml:space="preserve">k során már 1907-től kezdődően észleltek és leírtak. Néhány elemnek </w:t>
      </w:r>
      <w:r w:rsidR="005A4B5A" w:rsidRPr="00895DED">
        <w:t>akad</w:t>
      </w:r>
      <w:r w:rsidR="001F782E" w:rsidRPr="00895DED">
        <w:t>t</w:t>
      </w:r>
      <w:r w:rsidR="005A4B5A" w:rsidRPr="00895DED">
        <w:t>ak</w:t>
      </w:r>
      <w:r w:rsidRPr="00895DED">
        <w:t xml:space="preserve"> </w:t>
      </w:r>
      <w:r w:rsidR="005A4B5A" w:rsidRPr="00895DED">
        <w:t>eltérő</w:t>
      </w:r>
      <w:r w:rsidRPr="00895DED">
        <w:t xml:space="preserve"> változatai, </w:t>
      </w:r>
      <w:r w:rsidR="005A4B5A" w:rsidRPr="00895DED">
        <w:t xml:space="preserve">ezek azonban </w:t>
      </w:r>
      <w:r w:rsidRPr="00895DED">
        <w:t xml:space="preserve">nem </w:t>
      </w:r>
      <w:r w:rsidR="001F782E" w:rsidRPr="00895DED">
        <w:t xml:space="preserve">voltak </w:t>
      </w:r>
      <w:r w:rsidRPr="00895DED">
        <w:t>izotópok, m</w:t>
      </w:r>
      <w:r w:rsidR="005A4B5A" w:rsidRPr="00895DED">
        <w:t>ivel</w:t>
      </w:r>
      <w:r w:rsidRPr="00895DED">
        <w:t xml:space="preserve"> belső </w:t>
      </w:r>
      <w:r w:rsidR="005A4B5A" w:rsidRPr="00895DED">
        <w:t>elrendezésükben</w:t>
      </w:r>
      <w:r w:rsidRPr="00895DED">
        <w:t xml:space="preserve"> </w:t>
      </w:r>
      <w:r w:rsidR="005400DB" w:rsidRPr="00895DED">
        <w:t xml:space="preserve">ugyan </w:t>
      </w:r>
      <w:r w:rsidRPr="00895DED">
        <w:t>különböz</w:t>
      </w:r>
      <w:r w:rsidR="001F782E" w:rsidRPr="00895DED">
        <w:t>t</w:t>
      </w:r>
      <w:r w:rsidRPr="00895DED">
        <w:t xml:space="preserve">ek egymástól, de </w:t>
      </w:r>
      <w:r w:rsidR="005A4B5A" w:rsidRPr="00895DED">
        <w:t>tömegükben nem</w:t>
      </w:r>
      <w:r w:rsidRPr="00895DED">
        <w:t>.</w:t>
      </w:r>
      <w:r w:rsidR="00C40A54" w:rsidRPr="00895DED">
        <w:t xml:space="preserve"> Végre 1913-ban Frederick Soddy alkotta meg az „izotóp” kifejezést. Először ő vetette fel 1910-ben, hogy ugyanazon kémiai elemnek lehetnek eltérő atomsúlyú változatai. Az 1907-ben Weisser Hirsch-ben végzett tisztánlátói vizsgálatok során már megfigyeltek néhány ilyen izotópot. Ekkor a megfigyelők a „meta” előtagot használták az atom második változatának megjelölésére. Az első ilyen a Neon nemesgáz volt</w:t>
      </w:r>
      <w:r w:rsidR="00CD19FB" w:rsidRPr="00895DED">
        <w:t>,</w:t>
      </w:r>
      <w:r w:rsidR="00C40A54" w:rsidRPr="00895DED">
        <w:t xml:space="preserve"> aminek az atomsúlya 20 (a Hidrogéné 1)</w:t>
      </w:r>
      <w:r w:rsidR="00CD19FB" w:rsidRPr="00895DED">
        <w:t>. A Neon másik v</w:t>
      </w:r>
      <w:r w:rsidR="00E62683" w:rsidRPr="00895DED">
        <w:t>á</w:t>
      </w:r>
      <w:r w:rsidR="00CD19FB" w:rsidRPr="00895DED">
        <w:t>ltozatát meta-Neonnak nevezték e</w:t>
      </w:r>
      <w:r w:rsidR="00E52A9B" w:rsidRPr="00895DED">
        <w:t>l</w:t>
      </w:r>
      <w:r w:rsidR="00CD19FB" w:rsidRPr="00895DED">
        <w:t>, ennek atomsúlya 22.33-volt. Később észrevették, hogy az Argon, Kripton és Xenon ugyancsak rendelkezik izotópokkal. Ugyanekkor egy másik</w:t>
      </w:r>
      <w:r w:rsidR="009F602A">
        <w:t>,</w:t>
      </w:r>
      <w:r w:rsidR="00CD19FB" w:rsidRPr="00895DED">
        <w:t xml:space="preserve"> náluk is nehezebb nemesgáz atomot is megfigyeltek, aminek a Kalon nevet adták, valamint ennek izotópját, a meta-Kalont is. A nemesgázok valamennyi izotópja (avagy meta változata) 42 Anuval többet tartalmazott, mint az alap, névadó változat atomja. Emellett az Argonnak akadt egy a kémiából ismertnél könnyebb változata is, ezt a vizsgálók proto-Argonnak nevezték el.</w:t>
      </w:r>
      <w:r w:rsidR="00F972F1" w:rsidRPr="00895DED">
        <w:t xml:space="preserve"> </w:t>
      </w:r>
    </w:p>
    <w:p w14:paraId="2F329925" w14:textId="68C56330" w:rsidR="00960DD4" w:rsidRPr="00895DED" w:rsidRDefault="000F243B" w:rsidP="00D22DE8">
      <w:r w:rsidRPr="00895DED">
        <w:t xml:space="preserve">A harmadik inter-periódusos csoportban a vizsgálók megfigyelték a Platina egy új változatát, avagy izotópját. A normál változatot Platina-A -ként, az izotópját Platina-B -ként említjük e munkában. Mindkét változat rajzait én készítettem Weisser Hirsch-ben és azokat a The Theosophist közölte. Ennek 1909. júliusi számában szerepel a Higany egy izotópjának leírása, aminek különlegessége, hogy szilárd halmazállapotú. </w:t>
      </w:r>
    </w:p>
    <w:p w14:paraId="21F51E17" w14:textId="05051842" w:rsidR="004677FF" w:rsidRPr="00895DED" w:rsidRDefault="000F243B" w:rsidP="00DD1CD8">
      <w:pPr>
        <w:ind w:firstLine="0"/>
        <w:rPr>
          <w:i/>
          <w:iCs/>
        </w:rPr>
      </w:pPr>
      <w:r w:rsidRPr="00895DED">
        <w:rPr>
          <w:i/>
          <w:iCs/>
        </w:rPr>
        <w:t>Külső megjelenés</w:t>
      </w:r>
    </w:p>
    <w:p w14:paraId="074008C1" w14:textId="5FD3E150" w:rsidR="000F243B" w:rsidRPr="00895DED" w:rsidRDefault="004677FF" w:rsidP="005B7F88">
      <w:pPr>
        <w:ind w:firstLine="0"/>
      </w:pPr>
      <w:r w:rsidRPr="00895DED">
        <w:t>A</w:t>
      </w:r>
      <w:r w:rsidR="000F243B" w:rsidRPr="00895DED">
        <w:t>z elemeknek határozott formájuk van. Néhány kivételtől eltekintve az összes elem form</w:t>
      </w:r>
      <w:r w:rsidR="009C3DA3" w:rsidRPr="00895DED">
        <w:t>ai jegyei alapján</w:t>
      </w:r>
      <w:r w:rsidR="000F243B" w:rsidRPr="00895DED">
        <w:t xml:space="preserve"> 7 jellegzetes csoportba osztható</w:t>
      </w:r>
      <w:r w:rsidR="009C3DA3" w:rsidRPr="00895DED">
        <w:t>, amelyeket a Tüske, Súlyzó, Tetraéder, Kocka, Oktaéder, Keresztrúd, és Csillag nevekkel jelöltünk meg.</w:t>
      </w:r>
    </w:p>
    <w:p w14:paraId="5BB267D8" w14:textId="097909CB" w:rsidR="004677FF" w:rsidRPr="00895DED" w:rsidRDefault="009C3DA3" w:rsidP="00DD1CD8">
      <w:pPr>
        <w:ind w:firstLine="0"/>
      </w:pPr>
      <w:r w:rsidRPr="00895DED">
        <w:rPr>
          <w:i/>
          <w:iCs/>
        </w:rPr>
        <w:t>Vegyérték</w:t>
      </w:r>
      <w:r w:rsidRPr="00895DED">
        <w:t xml:space="preserve"> </w:t>
      </w:r>
    </w:p>
    <w:p w14:paraId="0645B0DA" w14:textId="1340EF18" w:rsidR="009C3DA3" w:rsidRPr="00895DED" w:rsidRDefault="004677FF" w:rsidP="005B7F88">
      <w:pPr>
        <w:ind w:firstLine="0"/>
      </w:pPr>
      <w:r w:rsidRPr="00895DED">
        <w:t>M</w:t>
      </w:r>
      <w:r w:rsidR="009C3DA3" w:rsidRPr="00895DED">
        <w:t xml:space="preserve">egosztható, vagyis pl. egy 1 vegyértékű atom képes két ½ vegyértékű félre megoszlani. Amikor a Hidrogén vegyületet alkot, 2 vagy 6 részre osztódik, melyek mindegyike ½ </w:t>
      </w:r>
      <w:r w:rsidR="00711F86" w:rsidRPr="00895DED">
        <w:t>ill.</w:t>
      </w:r>
      <w:r w:rsidR="009C3DA3" w:rsidRPr="00895DED">
        <w:t xml:space="preserve"> 1/6 vegyértékkel vesz részt </w:t>
      </w:r>
      <w:r w:rsidR="00E62683" w:rsidRPr="00895DED">
        <w:t>a létrejövő molekulában.</w:t>
      </w:r>
      <w:r w:rsidR="00C86902" w:rsidRPr="00895DED">
        <w:t xml:space="preserve"> A 2, 3 vagy 4 vegyértékű atomok ugyanígy képesek f</w:t>
      </w:r>
      <w:r w:rsidRPr="00895DED">
        <w:t>e</w:t>
      </w:r>
      <w:r w:rsidR="00C86902" w:rsidRPr="00895DED">
        <w:t xml:space="preserve">losztódni. A vegyérték </w:t>
      </w:r>
      <w:r w:rsidRPr="00895DED">
        <w:t xml:space="preserve">továbbá </w:t>
      </w:r>
      <w:r w:rsidR="00C86902" w:rsidRPr="00895DED">
        <w:t xml:space="preserve">valamiképpen kapcsolódik az atom formájához. A 2 vegyértékű elemek jellemzően tetraéder, a 3 vegyértékűek kocka, a 4 vegyértékűek pedig oktaéder formájúak. </w:t>
      </w:r>
    </w:p>
    <w:p w14:paraId="20A6BF41" w14:textId="6CA03176" w:rsidR="00C86902" w:rsidRPr="00895DED" w:rsidRDefault="00C86902" w:rsidP="00D22DE8">
      <w:r w:rsidRPr="00895DED">
        <w:t>Amikor valamely elem vegyületet alkot egy másikkal, az atomok mindig felbomlanak. Az eredmény így nem egyik atom</w:t>
      </w:r>
      <w:r w:rsidR="004677FF" w:rsidRPr="00895DED">
        <w:t>,</w:t>
      </w:r>
      <w:r w:rsidRPr="00895DED">
        <w:t xml:space="preserve"> mint egész összekapcsolódása egy másikkal, hanem</w:t>
      </w:r>
      <w:r w:rsidR="004677FF" w:rsidRPr="00895DED">
        <w:t xml:space="preserve"> </w:t>
      </w:r>
      <w:r w:rsidR="00E52A9B" w:rsidRPr="00895DED">
        <w:t>ilyenkor</w:t>
      </w:r>
      <w:r w:rsidR="004677FF" w:rsidRPr="00895DED">
        <w:t xml:space="preserve"> az</w:t>
      </w:r>
      <w:r w:rsidRPr="00895DED">
        <w:t xml:space="preserve"> alkotórészeik egy új, komplex egységgé állnak össze. </w:t>
      </w:r>
    </w:p>
    <w:p w14:paraId="0E6853DA" w14:textId="5F3B275F" w:rsidR="001D673F" w:rsidRPr="00895DED" w:rsidRDefault="00D5684A" w:rsidP="00DD1CD8">
      <w:pPr>
        <w:ind w:firstLine="0"/>
        <w:rPr>
          <w:i/>
          <w:iCs/>
        </w:rPr>
      </w:pPr>
      <w:r w:rsidRPr="00895DED">
        <w:rPr>
          <w:i/>
          <w:iCs/>
        </w:rPr>
        <w:t>Periódusos törvényszerűség</w:t>
      </w:r>
    </w:p>
    <w:p w14:paraId="48F6576B" w14:textId="2F9D51C9" w:rsidR="00D5684A" w:rsidRPr="00895DED" w:rsidRDefault="00D5684A" w:rsidP="00B904D5">
      <w:pPr>
        <w:ind w:firstLine="0"/>
      </w:pPr>
      <w:r w:rsidRPr="00895DED">
        <w:t xml:space="preserve">Valamennyi, az elemek periódusos rendszerét ábrázoló változat közül úgy találtuk, hogy a Sir William Crookes által felvázolt a legegyszerűbb, és egyben ez </w:t>
      </w:r>
      <w:r w:rsidR="009F602A">
        <w:t xml:space="preserve">is </w:t>
      </w:r>
      <w:r w:rsidRPr="00895DED">
        <w:t xml:space="preserve">jeleníti meg a </w:t>
      </w:r>
      <w:r w:rsidR="00DD1CD8" w:rsidRPr="00895DED">
        <w:t xml:space="preserve">legjobban a </w:t>
      </w:r>
      <w:r w:rsidRPr="00895DED">
        <w:t>megfigyelt tényeket. Diagramjának inga-lengés szerű megjelenését a Royal Institution hallgatósága előtt1887. február 18-án Londonban elmondott</w:t>
      </w:r>
      <w:r w:rsidR="00F215EB" w:rsidRPr="00895DED">
        <w:t>, és később általa publikált</w:t>
      </w:r>
      <w:r w:rsidRPr="00895DED">
        <w:t xml:space="preserve"> </w:t>
      </w:r>
      <w:r w:rsidR="00F215EB" w:rsidRPr="00895DED">
        <w:t>értekezésében</w:t>
      </w:r>
      <w:r w:rsidRPr="00895DED">
        <w:t xml:space="preserve"> indokolta meg</w:t>
      </w:r>
      <w:r w:rsidR="00F215EB" w:rsidRPr="00895DED">
        <w:t>. Mi az ő inga diagramjának valamelyest javított változatát használjuk.</w:t>
      </w:r>
    </w:p>
    <w:p w14:paraId="3788D494" w14:textId="3C85C131" w:rsidR="005B7F88" w:rsidRPr="00895DED" w:rsidRDefault="005B7F88" w:rsidP="00DD1CD8">
      <w:pPr>
        <w:ind w:firstLine="0"/>
        <w:rPr>
          <w:i/>
          <w:iCs/>
        </w:rPr>
      </w:pPr>
      <w:r w:rsidRPr="00895DED">
        <w:rPr>
          <w:i/>
          <w:iCs/>
        </w:rPr>
        <w:t>A végső fizikai atom</w:t>
      </w:r>
    </w:p>
    <w:p w14:paraId="7251596D" w14:textId="46DAA292" w:rsidR="005B7F88" w:rsidRPr="00895DED" w:rsidRDefault="00B904D5" w:rsidP="00B904D5">
      <w:pPr>
        <w:ind w:firstLine="0"/>
      </w:pPr>
      <w:r w:rsidRPr="00895DED">
        <w:t>Az összes kémiai elemnél úgy látták, hogy azok a korábbi kiadásokban végső fizikai atomnak nevezett részecskékből épülnek fel, és amelyek megjelölésére azóta és ebben a műben is az Anu elnevezést használjuk.</w:t>
      </w:r>
    </w:p>
    <w:p w14:paraId="4C9B8A9D" w14:textId="6D46318E" w:rsidR="00B904D5" w:rsidRPr="00895DED" w:rsidRDefault="00B904D5" w:rsidP="00DD1CD8">
      <w:pPr>
        <w:ind w:firstLine="0"/>
        <w:rPr>
          <w:i/>
          <w:iCs/>
        </w:rPr>
      </w:pPr>
      <w:r w:rsidRPr="00895DED">
        <w:rPr>
          <w:i/>
          <w:iCs/>
        </w:rPr>
        <w:t>Atomsúly</w:t>
      </w:r>
    </w:p>
    <w:p w14:paraId="38E80C06" w14:textId="44444D60" w:rsidR="00B904D5" w:rsidRPr="00895DED" w:rsidRDefault="00B904D5" w:rsidP="00B904D5">
      <w:pPr>
        <w:ind w:firstLine="0"/>
      </w:pPr>
      <w:r w:rsidRPr="00895DED">
        <w:t xml:space="preserve">A </w:t>
      </w:r>
      <w:r w:rsidR="00D72B9E" w:rsidRPr="00895DED">
        <w:t xml:space="preserve">mű </w:t>
      </w:r>
      <w:r w:rsidRPr="00895DED">
        <w:t>táblázat</w:t>
      </w:r>
      <w:r w:rsidR="00D72B9E" w:rsidRPr="00895DED">
        <w:t>ai</w:t>
      </w:r>
      <w:r w:rsidRPr="00895DED">
        <w:t>ban felle</w:t>
      </w:r>
      <w:r w:rsidR="00D72B9E" w:rsidRPr="00895DED">
        <w:t>l</w:t>
      </w:r>
      <w:r w:rsidRPr="00895DED">
        <w:t xml:space="preserve">hető súly adatok mind a Hidrogénét veszik egységnyinek. A Hidrogén atomot 18 Anu alkotja, és ez egyben </w:t>
      </w:r>
      <w:r w:rsidR="00F72473" w:rsidRPr="00895DED">
        <w:t>1 egységnyi atomsúly is. Az általunk számított atomsúlyok</w:t>
      </w:r>
      <w:r w:rsidR="00D72B9E" w:rsidRPr="00895DED">
        <w:t>ból a</w:t>
      </w:r>
      <w:r w:rsidR="00F72473" w:rsidRPr="00895DED">
        <w:t xml:space="preserve"> tudomány által elfogadottak </w:t>
      </w:r>
      <w:r w:rsidR="00D72B9E" w:rsidRPr="00895DED">
        <w:t xml:space="preserve">értékek </w:t>
      </w:r>
      <w:r w:rsidR="0081668C" w:rsidRPr="00895DED">
        <w:t>(</w:t>
      </w:r>
      <w:r w:rsidR="00D72B9E" w:rsidRPr="00895DED">
        <w:t>jó közelítéssel</w:t>
      </w:r>
      <w:r w:rsidR="0081668C" w:rsidRPr="00895DED">
        <w:t>)</w:t>
      </w:r>
      <w:r w:rsidR="00D72B9E" w:rsidRPr="00895DED">
        <w:t xml:space="preserve"> </w:t>
      </w:r>
      <w:r w:rsidR="00F72473" w:rsidRPr="00895DED">
        <w:t>megkap</w:t>
      </w:r>
      <w:r w:rsidR="00D72B9E" w:rsidRPr="00895DED">
        <w:t>hatók</w:t>
      </w:r>
      <w:r w:rsidR="00F72473" w:rsidRPr="00895DED">
        <w:t>, ha az</w:t>
      </w:r>
      <w:r w:rsidR="00D72B9E" w:rsidRPr="00895DED">
        <w:t xml:space="preserve"> előbbieket elosztjuk 1.0078-cal. </w:t>
      </w:r>
    </w:p>
    <w:p w14:paraId="2EB1BFAF" w14:textId="57ED0DC8" w:rsidR="005B7F88" w:rsidRPr="00895DED" w:rsidRDefault="007F3B3B" w:rsidP="00E16198">
      <w:r w:rsidRPr="00895DED">
        <w:t>Természetesen hamar nyilvánvalóvá vált, hogy a</w:t>
      </w:r>
      <w:r w:rsidR="001B0E2E" w:rsidRPr="00895DED">
        <w:t xml:space="preserve"> kémiai elemek felépítését, valamint annak a néhány vegyületnek a szerkezetét felderítő vizsgálatok legfeljebb egy karcolásnak tekinthetők egy hatalmas gömb felszínén. A felmerülő problémák és a feltehető kérdések száma szinte végtelen, miközben a két vizsgálónak írói és </w:t>
      </w:r>
      <w:r w:rsidR="00DD1CD8" w:rsidRPr="00895DED">
        <w:t xml:space="preserve">nemzetközi </w:t>
      </w:r>
      <w:r w:rsidR="001B0E2E" w:rsidRPr="00895DED">
        <w:t xml:space="preserve">előadói feladataikból is eredően rengeteg egyéb tennivalója is akadt, </w:t>
      </w:r>
      <w:r w:rsidR="00DD1CD8" w:rsidRPr="00895DED">
        <w:t>és</w:t>
      </w:r>
      <w:r w:rsidR="001B0E2E" w:rsidRPr="00895DED">
        <w:t xml:space="preserve"> az okkult kémiát célzó kutatás</w:t>
      </w:r>
      <w:r w:rsidR="00AE1D61" w:rsidRPr="00895DED">
        <w:t>o</w:t>
      </w:r>
      <w:r w:rsidR="001B0E2E" w:rsidRPr="00895DED">
        <w:t>k nem szerepeltek az első helyen teozófiai munkásságuk</w:t>
      </w:r>
      <w:r w:rsidR="00AE1D61" w:rsidRPr="00895DED">
        <w:t>ban</w:t>
      </w:r>
      <w:r w:rsidR="001B0E2E" w:rsidRPr="00895DED">
        <w:t>.</w:t>
      </w:r>
      <w:r w:rsidR="00AE1D61" w:rsidRPr="00895DED">
        <w:t xml:space="preserve"> </w:t>
      </w:r>
      <w:r w:rsidR="00E16198" w:rsidRPr="00895DED">
        <w:t>Amennyiben az időbeosztásuk és a körülmények ezt lehetővé tették, mindkettő készségesen folytatta a megkezdett munkát, ám többnyire szinte lehetetlen volt a tisztánlátói kutatásokhoz szükséges koncentrációhoz időt és a megfelelő nyugodt körülményeket biztosítani. A két vizsgáló és a</w:t>
      </w:r>
      <w:r w:rsidR="00DD1CD8" w:rsidRPr="00895DED">
        <w:t xml:space="preserve"> megfigyeléseket </w:t>
      </w:r>
      <w:r w:rsidR="00E16198" w:rsidRPr="00895DED">
        <w:t>rögzítő gyakran a világ más-más országaiban tartózkodott azért, hogy a teozófiai tanításokat ismertessék, és viszonylag ritkán adódott olyan időszak amikor huzamosabb ideig mindhárman egy helyen tartózkodtak.</w:t>
      </w:r>
      <w:r w:rsidR="003B6887" w:rsidRPr="00895DED">
        <w:t xml:space="preserve"> </w:t>
      </w:r>
    </w:p>
    <w:p w14:paraId="3C369C81" w14:textId="62A31386" w:rsidR="003B6887" w:rsidRPr="00895DED" w:rsidRDefault="003B6887" w:rsidP="00E16198">
      <w:r w:rsidRPr="00895DED">
        <w:t>A vizsgálódások idején annak kezdetétől a végéig az én szerepem a megfigyelések rögzítése volt.</w:t>
      </w:r>
    </w:p>
    <w:p w14:paraId="2530D825" w14:textId="3562B7BE" w:rsidR="003B6887" w:rsidRPr="00895DED" w:rsidRDefault="003B6887" w:rsidP="00E16198">
      <w:r w:rsidRPr="00895DED">
        <w:t>Gyakran felmerült a kérdés, hogy vajon az Anu lehet-e az elektron? A válasz erre határozott NEM. Hogy valójában mi is, azt még ki kell deríteni.</w:t>
      </w:r>
    </w:p>
    <w:p w14:paraId="1C9D25A9" w14:textId="59DC905F" w:rsidR="003B6887" w:rsidRPr="00895DED" w:rsidRDefault="003B6887" w:rsidP="00E16198">
      <w:r w:rsidRPr="00895DED">
        <w:t>Egy másik felmerült kérdés az volt, miként viszonyulnak a vizsgálatok a fizikusok felfedezéseihez. Jelenleg</w:t>
      </w:r>
      <w:r w:rsidRPr="00895DED">
        <w:rPr>
          <w:rStyle w:val="Lbjegyzet-hivatkozs"/>
        </w:rPr>
        <w:footnoteReference w:id="2"/>
      </w:r>
      <w:r w:rsidRPr="00895DED">
        <w:t xml:space="preserve"> nem látszik összefüggés közöttük. </w:t>
      </w:r>
      <w:r w:rsidR="006B6C16" w:rsidRPr="00895DED">
        <w:t>Ezzel kapcsolatban az a hasonlat jut eszembe, amikor egy alagutat kell fúrni valamely hegy alatt. Ennek során alapos tervezés és felmérés után két csapat az alagút két végéről elindulva elkezdi az</w:t>
      </w:r>
      <w:r w:rsidR="002D3D72" w:rsidRPr="00895DED">
        <w:t xml:space="preserve">t </w:t>
      </w:r>
      <w:r w:rsidR="006B6C16" w:rsidRPr="00895DED">
        <w:t xml:space="preserve">ásni a hegy alatt. Lassanként egyre közelebb érnek egymáshoz, míg végül az őket elválasztó kőzetréteg annyira elvékonyodik, hogy hallani lehet a túlsó oldalon használt szerszámok által keltett zajokat. Volt olyan eset, amikor a két oldal találkozási pontjánál az eltérés alig </w:t>
      </w:r>
      <w:r w:rsidR="002A329F" w:rsidRPr="00895DED">
        <w:t xml:space="preserve">több mint </w:t>
      </w:r>
      <w:r w:rsidR="006B6C16" w:rsidRPr="00895DED">
        <w:t>3</w:t>
      </w:r>
      <w:r w:rsidR="002A329F" w:rsidRPr="00895DED">
        <w:t>0</w:t>
      </w:r>
      <w:r w:rsidR="006B6C16" w:rsidRPr="00895DED">
        <w:t xml:space="preserve"> cm volt.</w:t>
      </w:r>
      <w:r w:rsidR="00F946FF" w:rsidRPr="00895DED">
        <w:t xml:space="preserve"> Ehhez hasonlóan az okkult vizsgálók és a fizikusok is egy őket elválasztó hegylánc két oldaláról haladnak egymás felé. Bizonyos vagyok benne, hogy egy napon összetalálkoznak. Nem szabad elfeledni, hogy a fizikusok kutatási eredményei spektro</w:t>
      </w:r>
      <w:r w:rsidR="001B3865" w:rsidRPr="00895DED">
        <w:t>metriai</w:t>
      </w:r>
      <w:r w:rsidR="00F946FF" w:rsidRPr="00895DED">
        <w:t xml:space="preserve"> vizsgálatokon alapulnak. Az így elvégzett munka csodálatos eredményeket hozott, hiszen a színképekben észlelt vonalakból új kémiai elemeket lehetett felismerni és azok atomsúlyát kikövetkeztetni. Az ilyen -pl</w:t>
      </w:r>
      <w:r w:rsidR="001B3865" w:rsidRPr="00895DED">
        <w:t>. Francis</w:t>
      </w:r>
      <w:r w:rsidR="00F946FF" w:rsidRPr="00895DED">
        <w:t xml:space="preserve"> </w:t>
      </w:r>
      <w:r w:rsidR="001B3865" w:rsidRPr="00895DED">
        <w:t xml:space="preserve">W. </w:t>
      </w:r>
      <w:r w:rsidR="00F946FF" w:rsidRPr="00895DED">
        <w:t xml:space="preserve">Aston által </w:t>
      </w:r>
      <w:r w:rsidR="001B3865" w:rsidRPr="00895DED">
        <w:t>végzett</w:t>
      </w:r>
      <w:r w:rsidR="00F946FF" w:rsidRPr="00895DED">
        <w:t>- tömegspektro</w:t>
      </w:r>
      <w:r w:rsidR="001B3865" w:rsidRPr="00895DED">
        <w:t xml:space="preserve">metriás </w:t>
      </w:r>
      <w:r w:rsidR="00F946FF" w:rsidRPr="00895DED">
        <w:t xml:space="preserve">vizsgálatok a </w:t>
      </w:r>
      <w:r w:rsidR="001B3865" w:rsidRPr="00895DED">
        <w:t>megfigyelni kívánt</w:t>
      </w:r>
      <w:r w:rsidR="00F946FF" w:rsidRPr="00895DED">
        <w:t xml:space="preserve"> atomot mágneses tér hatásának teszik ki. </w:t>
      </w:r>
      <w:r w:rsidR="001B3865" w:rsidRPr="00895DED">
        <w:t xml:space="preserve">Ugyanakkor ahogy már említettem, az okkult vizsgálatok során az atomra csupán a vizsgáló akaratereje hat. </w:t>
      </w:r>
    </w:p>
    <w:p w14:paraId="2F2AEB4B" w14:textId="707DA301" w:rsidR="001B3865" w:rsidRPr="00895DED" w:rsidRDefault="001B3865" w:rsidP="00E16198">
      <w:r w:rsidRPr="00895DED">
        <w:t>A két módszer eredményeinek összevetése hasonlítható ahhoz, mint ha két háborús időkben készített fényképet vetnénk össze a londoni Picadilly Circus-ről. 5 fő sugárútról a járművek tömege áramlik kül</w:t>
      </w:r>
      <w:r w:rsidR="00D97695" w:rsidRPr="00895DED">
        <w:t>önböző</w:t>
      </w:r>
      <w:r w:rsidRPr="00895DED">
        <w:t xml:space="preserve"> irány</w:t>
      </w:r>
      <w:r w:rsidR="00D97695" w:rsidRPr="00895DED">
        <w:t>ok</w:t>
      </w:r>
      <w:r w:rsidRPr="00895DED">
        <w:t>ban</w:t>
      </w:r>
      <w:r w:rsidR="00D97695" w:rsidRPr="00895DED">
        <w:t>. Ha ilyen fénykép készülne, azon nem csak járművek, hanem a gyalogosok tömegei is látszanának. Ilyen lenne a Picadilly Circus képe a megszokott körülmények idején. Ám ha a légiriadó szirénái felzúgnak, mindenki azonnal óvóhelyekre vagy fedezékekbe vonul, és a továbbiakban már csak a rendőrségi, tűzoltó és mentő járművek</w:t>
      </w:r>
      <w:r w:rsidR="00FF2BE3" w:rsidRPr="00895DED">
        <w:t>et</w:t>
      </w:r>
      <w:r w:rsidR="00D97695" w:rsidRPr="00895DED">
        <w:t>, valamint az ezeken szolgáló embereket lehetne látni. A második kép nem a Picadilly Circus szokásos képét mutatná.</w:t>
      </w:r>
      <w:r w:rsidR="00A10426" w:rsidRPr="00895DED">
        <w:t xml:space="preserve"> Ehhez hasonlóan elmondható, hogy az elektromosan gerjesztett atomokról készült képek nem azt mutatják, amilyen az atom normális körülmények között. Ettől függetlenül, az atomok alkotórészei olyan rendezett viselkedést mutatnak, hogy spektrum vonalaik egyértelműen megkülönböztethetővé teszik egyik atomot a másiktól. </w:t>
      </w:r>
    </w:p>
    <w:p w14:paraId="6ABA01D5" w14:textId="03FAEFE1" w:rsidR="00A10426" w:rsidRPr="00895DED" w:rsidRDefault="00A10426" w:rsidP="00E16198">
      <w:r w:rsidRPr="00895DED">
        <w:t>A sok hosszú év során, mialatt az Okkult Kémia kutatásainak lejegyzője voltam, ahogy minden egyes elém kerülő újabb atom felépítése kezdett alakot ölteni, a rám gyakorolt benyomásukat alapvetően két szó</w:t>
      </w:r>
      <w:r w:rsidR="00645EF2" w:rsidRPr="00895DED">
        <w:t xml:space="preserve"> tudná visszaadni: az első a leleményesség, második a szépség. Nem lehetett nem felidézni </w:t>
      </w:r>
      <w:r w:rsidR="00D17761" w:rsidRPr="00895DED">
        <w:t xml:space="preserve">magamban </w:t>
      </w:r>
      <w:r w:rsidR="00645EF2" w:rsidRPr="00895DED">
        <w:t>a régi plátói mondást, mely szerint Isten kifejezési módja a geometria</w:t>
      </w:r>
      <w:r w:rsidR="00F0210D" w:rsidRPr="00895DED">
        <w:t xml:space="preserve"> (</w:t>
      </w:r>
      <w:r w:rsidR="00F0210D" w:rsidRPr="00895DED">
        <w:rPr>
          <w:i/>
          <w:iCs/>
        </w:rPr>
        <w:t>God geometrizes</w:t>
      </w:r>
      <w:r w:rsidR="00F0210D" w:rsidRPr="00895DED">
        <w:t>)</w:t>
      </w:r>
      <w:r w:rsidR="00645EF2" w:rsidRPr="00895DED">
        <w:t>.</w:t>
      </w:r>
      <w:r w:rsidR="00F0210D" w:rsidRPr="00895DED">
        <w:t xml:space="preserve"> Ha az Univerzum a hitvallások által hirdetett Teremtő, Formáló műve, </w:t>
      </w:r>
      <w:r w:rsidR="007D3C6D" w:rsidRPr="00895DED">
        <w:t xml:space="preserve">akkor nyilvánvaló, hogy a Teremtő nem csak az Univerzum Nagy Építésze, hanem a Legnagyobb Geometrikus is. Mert így vagy amúgy, néha nyilvánvalóan, máskor elrejtve, de </w:t>
      </w:r>
      <w:r w:rsidR="00414263" w:rsidRPr="00895DED">
        <w:t>végső soron</w:t>
      </w:r>
      <w:r w:rsidR="007D3C6D" w:rsidRPr="00895DED">
        <w:t xml:space="preserve"> az Univerzumban minden objektum legmélyén geometriai alakzatokat találunk.</w:t>
      </w:r>
      <w:r w:rsidR="00951CE8" w:rsidRPr="00895DED">
        <w:t xml:space="preserve"> </w:t>
      </w:r>
    </w:p>
    <w:p w14:paraId="4CD13346" w14:textId="1D63D626" w:rsidR="00951CE8" w:rsidRPr="00895DED" w:rsidRDefault="00951CE8" w:rsidP="00E16198">
      <w:r w:rsidRPr="00895DED">
        <w:t xml:space="preserve">Az e munkában megjelenő ábrák </w:t>
      </w:r>
      <w:r w:rsidR="00C109C1" w:rsidRPr="00895DED">
        <w:t>szembe</w:t>
      </w:r>
      <w:r w:rsidR="008840B0" w:rsidRPr="00895DED">
        <w:t xml:space="preserve"> </w:t>
      </w:r>
      <w:r w:rsidR="00C109C1" w:rsidRPr="00895DED">
        <w:t>szökő</w:t>
      </w:r>
      <w:r w:rsidR="00371ED3" w:rsidRPr="00895DED">
        <w:t>e</w:t>
      </w:r>
      <w:r w:rsidR="00C109C1" w:rsidRPr="00895DED">
        <w:t>n</w:t>
      </w:r>
      <w:r w:rsidRPr="00895DED">
        <w:t xml:space="preserve"> alátámasztják Sir William Crookes Az elemek eredete (</w:t>
      </w:r>
      <w:r w:rsidRPr="00895DED">
        <w:rPr>
          <w:i/>
          <w:iCs/>
        </w:rPr>
        <w:t>Genesis of Elements</w:t>
      </w:r>
      <w:r w:rsidRPr="00895DED">
        <w:t xml:space="preserve">) c. munkájában bemutatottakat, mivel valamely kiválasztott elem-családban minden nehezebb elem egyfajta előre meghatározott modell alapján épül fel. </w:t>
      </w:r>
      <w:r w:rsidR="00C219B6" w:rsidRPr="00895DED">
        <w:t xml:space="preserve">Ebben a fokozatos építkezésben, amit csak az Isteni Elme működésének lehet tekinteni, a nehezebb elemek felépítése során </w:t>
      </w:r>
      <w:r w:rsidR="00997F8B" w:rsidRPr="00895DED">
        <w:t>megjelenik</w:t>
      </w:r>
      <w:r w:rsidR="00C219B6" w:rsidRPr="00895DED">
        <w:t xml:space="preserve"> egy előre ki nem számítható tényező. Amikor a Vas, Kobalt és Nikkel, majd a Ruténium Ródium, Palládium és az Ozmium, Irídium és Platina elemek csoportjának tagjait rajzoltam, nem tudtam nem </w:t>
      </w:r>
      <w:r w:rsidR="0036628A" w:rsidRPr="00895DED">
        <w:t>észrevenni</w:t>
      </w:r>
      <w:r w:rsidR="00C219B6" w:rsidRPr="00895DED">
        <w:t xml:space="preserve">, hogy a Periódusos Rendszer táblázat második és harmadik csoportja között látszó folytonossági hiány helyén léteznie kell egy </w:t>
      </w:r>
      <w:r w:rsidR="00997F8B" w:rsidRPr="00895DED">
        <w:t>újabb</w:t>
      </w:r>
      <w:r w:rsidR="00C219B6" w:rsidRPr="00895DED">
        <w:t xml:space="preserve"> inter-peri</w:t>
      </w:r>
      <w:r w:rsidR="004C7782" w:rsidRPr="00895DED">
        <w:t>ó</w:t>
      </w:r>
      <w:r w:rsidR="00C219B6" w:rsidRPr="00895DED">
        <w:t>dusos csoportnak a Ritka</w:t>
      </w:r>
      <w:r w:rsidR="004C7782" w:rsidRPr="00895DED">
        <w:t>f</w:t>
      </w:r>
      <w:r w:rsidR="00C219B6" w:rsidRPr="00895DED">
        <w:t xml:space="preserve">öldfémek </w:t>
      </w:r>
      <w:r w:rsidR="004C7782" w:rsidRPr="00895DED">
        <w:t>között</w:t>
      </w:r>
      <w:r w:rsidR="00C219B6" w:rsidRPr="00895DED">
        <w:t>.</w:t>
      </w:r>
      <w:r w:rsidR="004C7782" w:rsidRPr="00895DED">
        <w:t xml:space="preserve"> </w:t>
      </w:r>
      <w:r w:rsidR="00A80162" w:rsidRPr="00895DED">
        <w:t xml:space="preserve">Az előttem fekvő ábrákból kiindulva lerajzoltam </w:t>
      </w:r>
      <w:r w:rsidR="00997F8B" w:rsidRPr="00895DED">
        <w:t>e</w:t>
      </w:r>
      <w:r w:rsidR="00A80162" w:rsidRPr="00895DED">
        <w:t xml:space="preserve"> feltételezett csoport tagjainak felépítését. Ez 1908-ban történt. Később, amikor néhány ásványmintát küldtem az Egyesült Államokbeli Montana</w:t>
      </w:r>
      <w:r w:rsidR="00197DDA" w:rsidRPr="00895DED">
        <w:t>-</w:t>
      </w:r>
      <w:r w:rsidR="00A80162" w:rsidRPr="00895DED">
        <w:t xml:space="preserve">ból Leadbeater úrnak, ő </w:t>
      </w:r>
      <w:r w:rsidR="00997F8B" w:rsidRPr="00895DED">
        <w:t xml:space="preserve">azokban </w:t>
      </w:r>
      <w:r w:rsidR="00A80162" w:rsidRPr="00895DED">
        <w:t>megtalálta a hiányzó inter-periód</w:t>
      </w:r>
      <w:r w:rsidR="00C109C1" w:rsidRPr="00895DED">
        <w:t>uso</w:t>
      </w:r>
      <w:r w:rsidR="00A80162" w:rsidRPr="00895DED">
        <w:t xml:space="preserve">s csoportot. A feltételezett -Rúd csoporthoz tartozó- elemeknek én az elméleti rajzaim alapján a 185, 187 és 189-es atomsúlyokat jósoltam. Mikor végül a csoport elemeit Leadbeater úr megtalálta, kiderült, hogy </w:t>
      </w:r>
      <w:r w:rsidR="00AA40A0" w:rsidRPr="00895DED">
        <w:t>ezen</w:t>
      </w:r>
      <w:r w:rsidR="00A80162" w:rsidRPr="00895DED">
        <w:t xml:space="preserve"> atomok súlya 189, 191 és 193</w:t>
      </w:r>
      <w:r w:rsidR="00AA40A0" w:rsidRPr="00895DED">
        <w:t xml:space="preserve">. A rajzaimban </w:t>
      </w:r>
      <w:r w:rsidR="00997F8B" w:rsidRPr="00895DED">
        <w:t xml:space="preserve">én </w:t>
      </w:r>
      <w:r w:rsidR="00AA40A0" w:rsidRPr="00895DED">
        <w:t>nem vettem figyelembe valami olyan váratlan dolgot, ami</w:t>
      </w:r>
      <w:r w:rsidR="00997F8B" w:rsidRPr="00895DED">
        <w:t>ke</w:t>
      </w:r>
      <w:r w:rsidR="00AA40A0" w:rsidRPr="00895DED">
        <w:t xml:space="preserve">t azonban a Teremtő beépített újabb elemeinek megalkotása során. </w:t>
      </w:r>
      <w:r w:rsidR="00997F8B" w:rsidRPr="00895DED">
        <w:t>És</w:t>
      </w:r>
      <w:r w:rsidR="00AA40A0" w:rsidRPr="00895DED">
        <w:t xml:space="preserve"> az egész munka során gyakori tapasztalás volt az ilyen, a Teremtő elméjéből elénk táruló váratlan, új megoldások felmerülése, amik a végletekig elbűvöltek és ámulatba ejtettek. </w:t>
      </w:r>
    </w:p>
    <w:p w14:paraId="14E5CDFC" w14:textId="49BFB213" w:rsidR="00685468" w:rsidRPr="00895DED" w:rsidRDefault="00685468" w:rsidP="00E16198">
      <w:r w:rsidRPr="00895DED">
        <w:t xml:space="preserve">Régóta szeretnék teljes nyugalomban egy kör alakú termet kiépíteni, amelynek falain az elemek óriási mértékben felnagyított ábrái látszanak. Ennek a szobának a középpontjában egy forgószéken ülve meditálnék az elém táruló képeken, és így képes lennék kapcsolódni az Isteni Elme működéséhez, amit a régi görögök egynek tekintettek nem csak az Igazsággal, hanem a Jósággal és a Szépséggel is. </w:t>
      </w:r>
    </w:p>
    <w:p w14:paraId="30689C47" w14:textId="7D049998" w:rsidR="003B6887" w:rsidRPr="00895DED" w:rsidRDefault="00685468" w:rsidP="00E16198">
      <w:r w:rsidRPr="00895DED">
        <w:t xml:space="preserve">Az okkult kémiai ábrák feletti 55 évnyi töprengés </w:t>
      </w:r>
      <w:r w:rsidR="005062DA" w:rsidRPr="00895DED">
        <w:t>során</w:t>
      </w:r>
      <w:r w:rsidRPr="00895DED">
        <w:t xml:space="preserve"> az elmém végig kutatta a természet más formáival való párhuzamosságaikat. Vannak olyan ásványaim, amik felépítésükben a</w:t>
      </w:r>
      <w:r w:rsidR="00EF72A1" w:rsidRPr="00895DED">
        <w:t>z</w:t>
      </w:r>
      <w:r w:rsidRPr="00895DED">
        <w:t xml:space="preserve"> öt </w:t>
      </w:r>
      <w:r w:rsidR="0029161F">
        <w:t>p</w:t>
      </w:r>
      <w:r w:rsidRPr="00895DED">
        <w:t xml:space="preserve">látói </w:t>
      </w:r>
      <w:r w:rsidR="00EF72A1" w:rsidRPr="00895DED">
        <w:t xml:space="preserve">szabályos </w:t>
      </w:r>
      <w:r w:rsidR="00DE12CD" w:rsidRPr="00895DED">
        <w:t>testet</w:t>
      </w:r>
      <w:r w:rsidRPr="00895DED">
        <w:t xml:space="preserve"> jelenítik meg.</w:t>
      </w:r>
      <w:r w:rsidR="00DE12CD" w:rsidRPr="00895DED">
        <w:t xml:space="preserve"> </w:t>
      </w:r>
      <w:r w:rsidR="00EF72A1" w:rsidRPr="00895DED">
        <w:t>Miért van</w:t>
      </w:r>
      <w:r w:rsidR="005062DA" w:rsidRPr="00895DED">
        <w:t xml:space="preserve"> az</w:t>
      </w:r>
      <w:r w:rsidR="00EF72A1" w:rsidRPr="00895DED">
        <w:t xml:space="preserve">, hogy valamely különféle elemekből álló ásvány talán 2 milliárd éven át is magas hőmérsékletnek és nyomásnak kitéve éppen tetraéder, kocka, oktaéder, dodekaéder vagy ikozaéder formában kristályosodott ki? </w:t>
      </w:r>
      <w:r w:rsidR="00BB3B8F" w:rsidRPr="00895DED">
        <w:t xml:space="preserve">Talán azért, mert valami megmagyarázhatatlan módon az alapforma, a leendő ásvány „ősképe” </w:t>
      </w:r>
      <w:r w:rsidR="007F125B" w:rsidRPr="00895DED">
        <w:t xml:space="preserve">-néhány kivételtől eltekintve- </w:t>
      </w:r>
      <w:r w:rsidR="00BB3B8F" w:rsidRPr="00895DED">
        <w:t xml:space="preserve">leképezte az őt alkotó elemek felépítésében rejlő </w:t>
      </w:r>
      <w:r w:rsidR="0029161F">
        <w:t>p</w:t>
      </w:r>
      <w:r w:rsidR="00BB3B8F" w:rsidRPr="00895DED">
        <w:t xml:space="preserve">látói szabályos testek struktúráját? </w:t>
      </w:r>
      <w:r w:rsidR="00B1086E" w:rsidRPr="00895DED">
        <w:t>Amikor ránézünk egy virágzó pitypangra</w:t>
      </w:r>
      <w:r w:rsidR="005062DA" w:rsidRPr="00895DED">
        <w:t>,</w:t>
      </w:r>
      <w:r w:rsidR="00B1086E" w:rsidRPr="00895DED">
        <w:t xml:space="preserve"> azt látjuk</w:t>
      </w:r>
      <w:r w:rsidR="00341601" w:rsidRPr="00895DED">
        <w:t>,</w:t>
      </w:r>
      <w:r w:rsidR="00B1086E" w:rsidRPr="00895DED">
        <w:t xml:space="preserve"> hogy virága lapos. </w:t>
      </w:r>
      <w:r w:rsidR="00341601" w:rsidRPr="00895DED">
        <w:t xml:space="preserve">De </w:t>
      </w:r>
      <w:r w:rsidR="00B1086E" w:rsidRPr="00895DED">
        <w:t xml:space="preserve">mikor a virág megtermékenyül és kialakítja a magjait, miért ölt gömb formát? </w:t>
      </w:r>
      <w:r w:rsidR="005062DA" w:rsidRPr="00895DED">
        <w:t>Ha</w:t>
      </w:r>
      <w:r w:rsidR="00B1086E" w:rsidRPr="00895DED">
        <w:t xml:space="preserve"> ilyen gömb formájú terméstokokat látok, gyakran felmerül bennem a Rádium </w:t>
      </w:r>
      <w:r w:rsidR="00915919" w:rsidRPr="00895DED">
        <w:t xml:space="preserve">középpontjában levő gömbszerű alakzat. Van egy vadon élő növény az adyar-i tengerparton, ami megakadályozza, hogy a homokot </w:t>
      </w:r>
      <w:r w:rsidR="00341601" w:rsidRPr="00895DED">
        <w:t>elhordja</w:t>
      </w:r>
      <w:r w:rsidR="00915919" w:rsidRPr="00895DED">
        <w:t xml:space="preserve"> a szél. Nagy távolságokra is elkúszik, és végül merev, kefeszerű terméstokot növeszt. A mag</w:t>
      </w:r>
      <w:r w:rsidR="00341601" w:rsidRPr="00895DED">
        <w:t>ok</w:t>
      </w:r>
      <w:r w:rsidR="00915919" w:rsidRPr="00895DED">
        <w:t>at</w:t>
      </w:r>
      <w:r w:rsidR="00341601" w:rsidRPr="00895DED">
        <w:t xml:space="preserve"> belőle</w:t>
      </w:r>
      <w:r w:rsidR="00915919" w:rsidRPr="00895DED">
        <w:t xml:space="preserve"> szét lehet választani, több mint száz van belőlük egyben. De miért éppen </w:t>
      </w:r>
      <w:r w:rsidR="00341601" w:rsidRPr="00895DED">
        <w:t>a</w:t>
      </w:r>
      <w:r w:rsidR="00915919" w:rsidRPr="00895DED">
        <w:t xml:space="preserve">nnyi? A növényvilágban mindenhol geometriai formákkal találkozunk ilyen vagy olyan módon. De miért? Persze ez a kérdés nem pusztán tudományos érdeklődéssel bíró elmékben merül fel. De mégis, Sir James Jeans volt az, aki </w:t>
      </w:r>
      <w:r w:rsidR="00341601" w:rsidRPr="00895DED">
        <w:t>ki</w:t>
      </w:r>
      <w:r w:rsidR="00915919" w:rsidRPr="00895DED">
        <w:t>mondta</w:t>
      </w:r>
      <w:r w:rsidR="00AF51F8" w:rsidRPr="00895DED">
        <w:t>,</w:t>
      </w:r>
      <w:r w:rsidR="00915919" w:rsidRPr="00895DED">
        <w:t xml:space="preserve"> hogy „a</w:t>
      </w:r>
      <w:r w:rsidR="00AF51F8" w:rsidRPr="00895DED">
        <w:t xml:space="preserve">z Ő teremtésének megkerülhetetlen bizonyítékai alapján az Univerzum Nagy Építészét immár nagy matematikusnak </w:t>
      </w:r>
      <w:r w:rsidR="00341601" w:rsidRPr="00895DED">
        <w:t>tekintjük</w:t>
      </w:r>
      <w:r w:rsidR="00AF51F8" w:rsidRPr="00895DED">
        <w:t xml:space="preserve">”. Továbbá „az atomok és elektronok mozgásuk alapján nem annyira valami gépezet alkatrészeinek, sokkal inkább egy társas tánc résztvevőinek tűnnek.” </w:t>
      </w:r>
    </w:p>
    <w:p w14:paraId="3796E9CC" w14:textId="3882B339" w:rsidR="00E16198" w:rsidRPr="00895DED" w:rsidRDefault="00AF51F8" w:rsidP="00255E55">
      <w:r w:rsidRPr="00895DED">
        <w:t xml:space="preserve">Mindent egybe véve az Okkult Kémia a maga geometrikus alap formáival </w:t>
      </w:r>
      <w:r w:rsidR="00080273" w:rsidRPr="00895DED">
        <w:t>az alapja valamennyi anyagnak, és az ezen anyagokból felépülő szervezeteknek is. Eljön majd a nap, amikor egy kivételes képzelőerővel és matematikai adottságokkal bíró szintetizáló elme megleli a</w:t>
      </w:r>
      <w:r w:rsidR="003C4E62" w:rsidRPr="00895DED">
        <w:t xml:space="preserve">z átjárót </w:t>
      </w:r>
      <w:r w:rsidR="00080273" w:rsidRPr="00895DED">
        <w:t xml:space="preserve">a fizika és kémia világából a növényi és állatvilághoz, és így az emberhez is. Akkor végül talán eljutunk oda, hogy betekinthessünk a Teremtő, az Építész műhelyébe, aki minden Szépség forrása és mindent az örökkévalóságnak </w:t>
      </w:r>
      <w:r w:rsidR="003C4E62" w:rsidRPr="00895DED">
        <w:t>épít</w:t>
      </w:r>
      <w:r w:rsidR="00080273" w:rsidRPr="00895DED">
        <w:t>.</w:t>
      </w:r>
    </w:p>
    <w:p w14:paraId="78427918" w14:textId="2A9E1FC4" w:rsidR="003C4E62" w:rsidRPr="00895DED" w:rsidRDefault="003C4E62" w:rsidP="003C4E62">
      <w:pPr>
        <w:ind w:firstLine="0"/>
        <w:jc w:val="right"/>
      </w:pPr>
      <w:r w:rsidRPr="00895DED">
        <w:t>C</w:t>
      </w:r>
      <w:r w:rsidR="00CA4270" w:rsidRPr="00895DED">
        <w:t>.</w:t>
      </w:r>
      <w:r w:rsidRPr="00895DED">
        <w:t xml:space="preserve"> </w:t>
      </w:r>
      <w:r w:rsidR="00C670E6">
        <w:t>Jinarãjadãsa</w:t>
      </w:r>
    </w:p>
    <w:p w14:paraId="4EDFACA6" w14:textId="2E00DE5C" w:rsidR="003C4E62" w:rsidRPr="00895DED" w:rsidRDefault="003C4E62" w:rsidP="003C4E62">
      <w:pPr>
        <w:ind w:firstLine="0"/>
      </w:pPr>
      <w:r w:rsidRPr="00895DED">
        <w:t>1950. november 17.</w:t>
      </w:r>
    </w:p>
    <w:p w14:paraId="2CA6AFFC" w14:textId="77777777" w:rsidR="003C4E62" w:rsidRPr="00895DED" w:rsidRDefault="003C4E62" w:rsidP="003C4E62">
      <w:pPr>
        <w:ind w:firstLine="0"/>
      </w:pPr>
    </w:p>
    <w:p w14:paraId="675AD3A3" w14:textId="77777777" w:rsidR="00CF759F" w:rsidRPr="00895DED" w:rsidRDefault="00CF759F" w:rsidP="00CF759F">
      <w:pPr>
        <w:ind w:firstLine="0"/>
        <w:rPr>
          <w:sz w:val="20"/>
          <w:szCs w:val="20"/>
        </w:rPr>
      </w:pPr>
      <w:r w:rsidRPr="00895DED">
        <w:rPr>
          <w:sz w:val="20"/>
          <w:szCs w:val="20"/>
        </w:rPr>
        <w:t>MEGJEGYZÉS</w:t>
      </w:r>
    </w:p>
    <w:p w14:paraId="26EFDFAD" w14:textId="00090323" w:rsidR="00AE4680" w:rsidRPr="00895DED" w:rsidRDefault="00CF759F" w:rsidP="000C08C6">
      <w:pPr>
        <w:ind w:firstLine="0"/>
      </w:pPr>
      <w:r w:rsidRPr="00895DED">
        <w:t xml:space="preserve">Az elmúlt 3 évben szinte az összes ábrát újra rajzolták Elizabeth W. Preston kisasszony felügyelete mellett, aki az elmúlt 20 évben végig kapcsolatban állt az okkult kémia kutatással, és akire e harmadik kiadás munkálatait teljes egészében </w:t>
      </w:r>
      <w:r w:rsidR="00230331" w:rsidRPr="00895DED">
        <w:t>rá</w:t>
      </w:r>
      <w:r w:rsidRPr="00895DED">
        <w:t xml:space="preserve">bíztam. Most szeretném a legmélyebb lekötelezettségemet kifejezni neki ezért, hiszen a Teozófiai Társulat szerteágazó elnöki feladatainak ellátása </w:t>
      </w:r>
      <w:r w:rsidR="00230331" w:rsidRPr="00895DED">
        <w:t>közben</w:t>
      </w:r>
      <w:r w:rsidRPr="00895DED">
        <w:t xml:space="preserve"> nem voltam képes e munkának az általa érdemelt figyelmet </w:t>
      </w:r>
      <w:r w:rsidR="00230331" w:rsidRPr="00895DED">
        <w:t>megadni</w:t>
      </w:r>
      <w:r w:rsidRPr="00895DED">
        <w:t xml:space="preserve">. </w:t>
      </w:r>
    </w:p>
    <w:p w14:paraId="5A551C3F" w14:textId="4A9E5EDB" w:rsidR="00CF759F" w:rsidRPr="00895DED" w:rsidRDefault="00CF759F" w:rsidP="00CF759F">
      <w:pPr>
        <w:ind w:firstLine="0"/>
      </w:pPr>
      <w:r w:rsidRPr="00895DED">
        <w:t xml:space="preserve">C. J. </w:t>
      </w:r>
    </w:p>
    <w:p w14:paraId="2E221BF6" w14:textId="77777777" w:rsidR="00CF759F" w:rsidRPr="00895DED" w:rsidRDefault="00CF759F" w:rsidP="00D5684A"/>
    <w:p w14:paraId="1A155D3B" w14:textId="74C9FFE6" w:rsidR="00230331" w:rsidRPr="00895DED" w:rsidRDefault="00230331">
      <w:pPr>
        <w:spacing w:after="0" w:line="240" w:lineRule="auto"/>
        <w:ind w:firstLine="0"/>
      </w:pPr>
      <w:r w:rsidRPr="00895DED">
        <w:br w:type="page"/>
      </w:r>
    </w:p>
    <w:p w14:paraId="653E8B97" w14:textId="77777777" w:rsidR="00D22DE8" w:rsidRPr="00895DED" w:rsidRDefault="00D22DE8" w:rsidP="00D22DE8"/>
    <w:p w14:paraId="429D6D80" w14:textId="2420985E" w:rsidR="00D22DE8" w:rsidRDefault="00D22DE8" w:rsidP="00506352">
      <w:pPr>
        <w:pStyle w:val="Cmsor1"/>
        <w:numPr>
          <w:ilvl w:val="0"/>
          <w:numId w:val="20"/>
        </w:numPr>
      </w:pPr>
      <w:bookmarkStart w:id="6" w:name="_Toc131801139"/>
      <w:r w:rsidRPr="00895DED">
        <w:t>Az anyag természetéről</w:t>
      </w:r>
      <w:bookmarkEnd w:id="6"/>
    </w:p>
    <w:p w14:paraId="11821ED9" w14:textId="77777777" w:rsidR="00583549" w:rsidRPr="00583549" w:rsidRDefault="00583549" w:rsidP="00583549"/>
    <w:p w14:paraId="32EB1E0A" w14:textId="23936AF1" w:rsidR="00A3370C" w:rsidRPr="00895DED" w:rsidRDefault="009E37E2" w:rsidP="000512FB">
      <w:r w:rsidRPr="00895DED">
        <w:t xml:space="preserve">A Lucifer c. folyóirat 1895. novemberi számában Okkult Kémia címmel </w:t>
      </w:r>
      <w:r w:rsidR="00A3370C" w:rsidRPr="00895DED">
        <w:t xml:space="preserve">megjelent </w:t>
      </w:r>
      <w:r w:rsidRPr="00895DED">
        <w:t xml:space="preserve">egy cikk, amit 1905-ben külön kiadványként újra nyomtak. A cikkben 3 kémiai elem, a Hidrogén, Oxigén és Nitrogén </w:t>
      </w:r>
      <w:r w:rsidR="00F7519C" w:rsidRPr="00895DED">
        <w:t xml:space="preserve">részleges </w:t>
      </w:r>
      <w:r w:rsidRPr="00895DED">
        <w:t>tisztánlátói vizsgálatának eredményeit tárták a nyilvánosság elé. A munkát Leadbeater úr és jómagam végeztük. Más fontos teendőink akkor nem tették lehetővé a vizsgálatok tovább folytatását, azonban később (1907) lehetőségünk adódott rá, hogy tovább haladjunk a megkezdett kutatásokkal</w:t>
      </w:r>
      <w:r w:rsidR="00F7519C" w:rsidRPr="00895DED">
        <w:t>. M</w:t>
      </w:r>
      <w:r w:rsidRPr="00895DED">
        <w:t xml:space="preserve">ivel már számottevő mennyiségű </w:t>
      </w:r>
      <w:r w:rsidR="00F7519C" w:rsidRPr="00895DED">
        <w:t>-bár még mindig hézagos- ismeret</w:t>
      </w:r>
      <w:r w:rsidRPr="00895DED">
        <w:t>anyagot sikerült összegy</w:t>
      </w:r>
      <w:r w:rsidR="00F7519C" w:rsidRPr="00895DED">
        <w:t>ű</w:t>
      </w:r>
      <w:r w:rsidRPr="00895DED">
        <w:t xml:space="preserve">jteni, </w:t>
      </w:r>
      <w:r w:rsidR="00F7519C" w:rsidRPr="00895DED">
        <w:t>érdemesnek látszott ezeket ismét nyilvánosságra hozni.</w:t>
      </w:r>
      <w:r w:rsidR="000512FB" w:rsidRPr="00895DED">
        <w:t xml:space="preserve"> Bizonyos alapelvek már kirajzolódni látszanak a részletek tömegéből, és lehetséges, hogy a kémiában nálunk jártasabb olvasó továbbiakat is észrevesz majd, amik nekünk nem tűn</w:t>
      </w:r>
      <w:r w:rsidR="00FD07A8" w:rsidRPr="00895DED">
        <w:t>t</w:t>
      </w:r>
      <w:r w:rsidR="000512FB" w:rsidRPr="00895DED">
        <w:t xml:space="preserve">ek fel. A megfigyelő kötelessége, hogy az észleléseit világosan </w:t>
      </w:r>
      <w:r w:rsidR="00FD07A8" w:rsidRPr="00895DED">
        <w:t>közölje</w:t>
      </w:r>
      <w:r w:rsidR="000512FB" w:rsidRPr="00895DED">
        <w:t xml:space="preserve">. Mások feladata kell legyen, hogy megítéljék azok értékét, és eldöntsék, hogy a tudósok számára is hasznos kutatási irányokat jelölnek-e ki. </w:t>
      </w:r>
    </w:p>
    <w:p w14:paraId="0107053F" w14:textId="1057D585" w:rsidR="00A3370C" w:rsidRPr="00895DED" w:rsidRDefault="00A3370C" w:rsidP="000512FB">
      <w:r w:rsidRPr="00895DED">
        <w:t>Az elemek rajzait (az első kiadásban) két teozófus művész, Hecker úr és M. L. Kirby kisasszony készítette, akiknek ősz</w:t>
      </w:r>
      <w:r w:rsidR="006D5ED2" w:rsidRPr="00895DED">
        <w:t>i</w:t>
      </w:r>
      <w:r w:rsidRPr="00895DED">
        <w:t xml:space="preserve">nte köszönetünket fejezzük ki. Az összes elem részletes felépítését bemutató, részletekbe menő ábrázolásáért </w:t>
      </w:r>
      <w:r w:rsidR="00C670E6">
        <w:t>Jinarãjadãsa</w:t>
      </w:r>
      <w:r w:rsidRPr="00895DED">
        <w:t xml:space="preserve"> úrnak tartozunk hálával, kinek aprólékos munkája nélkül képtelenek lettünk volna bemutatni a valamennyi kémiai elem szer</w:t>
      </w:r>
      <w:r w:rsidR="006D5ED2" w:rsidRPr="00895DED">
        <w:t>kezetében</w:t>
      </w:r>
      <w:r w:rsidRPr="00895DED">
        <w:t xml:space="preserve"> </w:t>
      </w:r>
      <w:r w:rsidR="006D5ED2" w:rsidRPr="00895DED">
        <w:t>megfigyelhető</w:t>
      </w:r>
      <w:r w:rsidRPr="00895DED">
        <w:t xml:space="preserve"> bonyolult elrendezéseket.</w:t>
      </w:r>
      <w:r w:rsidR="00D9032F" w:rsidRPr="00895DED">
        <w:t xml:space="preserve"> Ugyancsak köszönet illeti őt számos hasznos felvetésé</w:t>
      </w:r>
      <w:r w:rsidR="00CA4270" w:rsidRPr="00895DED">
        <w:t>é</w:t>
      </w:r>
      <w:r w:rsidR="00D9032F" w:rsidRPr="00895DED">
        <w:t>rt</w:t>
      </w:r>
      <w:r w:rsidR="00CA4270" w:rsidRPr="00895DED">
        <w:t>,</w:t>
      </w:r>
      <w:r w:rsidR="00D9032F" w:rsidRPr="00895DED">
        <w:t xml:space="preserve"> amik mélyebbre ásó kutatásokhoz vezettek, és amelyeknek eredményei a jelen kiadványba is belekerültek. Végül </w:t>
      </w:r>
      <w:r w:rsidR="00161773" w:rsidRPr="00895DED">
        <w:t xml:space="preserve">köszönet illeti Sir William Crookes-t is, aki volt olyan kedves és hozzájárult az elemek </w:t>
      </w:r>
      <w:r w:rsidR="00CA4270" w:rsidRPr="00895DED">
        <w:t>rendszeré</w:t>
      </w:r>
      <w:r w:rsidR="00161773" w:rsidRPr="00895DED">
        <w:t>t bemutató ábrájának közléséhez, amely ezeket egymást követő 8-as formájú elrendezés</w:t>
      </w:r>
      <w:r w:rsidR="00CA4270" w:rsidRPr="00895DED">
        <w:t>e</w:t>
      </w:r>
      <w:r w:rsidR="00161773" w:rsidRPr="00895DED">
        <w:t xml:space="preserve">kben láttatja, és amit –mint az hamarosan az olvasónak is fel fog tűnni– a tisztánlátói vizsgálatok is messzemenően alátámasztanak. </w:t>
      </w:r>
    </w:p>
    <w:p w14:paraId="3E865884" w14:textId="77BF3504" w:rsidR="00161773" w:rsidRPr="00895DED" w:rsidRDefault="00161773" w:rsidP="000512FB">
      <w:r w:rsidRPr="00895DED">
        <w:t xml:space="preserve">Miközben ezeket az összetett elrendeződéseket nézzük, ráismerünk a régi </w:t>
      </w:r>
      <w:r w:rsidR="0029161F">
        <w:t>p</w:t>
      </w:r>
      <w:r w:rsidRPr="00895DED">
        <w:t xml:space="preserve">látói mondásra, mely szerint a LOGOSZ </w:t>
      </w:r>
      <w:r w:rsidR="0036628A" w:rsidRPr="00895DED">
        <w:t>kifejezési módja a geometria (</w:t>
      </w:r>
      <w:r w:rsidR="00A606A7" w:rsidRPr="00895DED">
        <w:rPr>
          <w:i/>
          <w:iCs/>
        </w:rPr>
        <w:t xml:space="preserve">The </w:t>
      </w:r>
      <w:r w:rsidR="0036628A" w:rsidRPr="00895DED">
        <w:rPr>
          <w:i/>
          <w:iCs/>
        </w:rPr>
        <w:t>LOGOSZ geometrizes</w:t>
      </w:r>
      <w:r w:rsidR="0036628A" w:rsidRPr="00895DED">
        <w:t>)</w:t>
      </w:r>
      <w:r w:rsidRPr="00895DED">
        <w:t>. És felidéz</w:t>
      </w:r>
      <w:r w:rsidR="005653EA" w:rsidRPr="00895DED">
        <w:t>hetik</w:t>
      </w:r>
      <w:r w:rsidRPr="00895DED">
        <w:t xml:space="preserve"> bennünk H.P. Blavats</w:t>
      </w:r>
      <w:r w:rsidR="0036628A" w:rsidRPr="00895DED">
        <w:t>k</w:t>
      </w:r>
      <w:r w:rsidRPr="00895DED">
        <w:t xml:space="preserve">y </w:t>
      </w:r>
      <w:r w:rsidR="009F3941" w:rsidRPr="00895DED">
        <w:t>megállapítás</w:t>
      </w:r>
      <w:r w:rsidR="005653EA" w:rsidRPr="00895DED">
        <w:t>át</w:t>
      </w:r>
      <w:r w:rsidR="009F3941" w:rsidRPr="00895DED">
        <w:t xml:space="preserve"> is, aki azt mondta, </w:t>
      </w:r>
      <w:r w:rsidR="005653EA" w:rsidRPr="00895DED">
        <w:t xml:space="preserve">hogy </w:t>
      </w:r>
      <w:r w:rsidR="009F3941" w:rsidRPr="00895DED">
        <w:t>a Természet mindig formák és számok mentén építkezik.</w:t>
      </w:r>
    </w:p>
    <w:p w14:paraId="67453F45" w14:textId="0B0ECFE8" w:rsidR="00CA4270" w:rsidRPr="00895DED" w:rsidRDefault="00CA4270" w:rsidP="000512FB">
      <w:r w:rsidRPr="00895DED">
        <w:t>A fizikai világot jelenleg</w:t>
      </w:r>
      <w:r w:rsidR="008840B0" w:rsidRPr="00895DED">
        <w:rPr>
          <w:rStyle w:val="Lbjegyzet-hivatkozs"/>
        </w:rPr>
        <w:footnoteReference w:id="3"/>
      </w:r>
      <w:r w:rsidRPr="00895DED">
        <w:t xml:space="preserve"> mintegy 60-70 kémiai elemből és azok számtalan társulásából, vegyületeikből állónak ismerjük. Ezeket 3 fő csoportra -szilárd, folyékony és gáznemű- osztjuk, amik a</w:t>
      </w:r>
      <w:r w:rsidR="006E0C5C" w:rsidRPr="00895DED">
        <w:t xml:space="preserve"> tudomány által elismert fizikai anyag halmazállapotai is, miközben az elméleti étert (</w:t>
      </w:r>
      <w:r w:rsidR="006E0C5C" w:rsidRPr="00583549">
        <w:rPr>
          <w:i/>
          <w:iCs/>
        </w:rPr>
        <w:t>„Aether”</w:t>
      </w:r>
      <w:r w:rsidR="00360E8A" w:rsidRPr="00583549">
        <w:rPr>
          <w:i/>
          <w:iCs/>
        </w:rPr>
        <w:t xml:space="preserve"> of space</w:t>
      </w:r>
      <w:r w:rsidR="006E0C5C" w:rsidRPr="00895DED">
        <w:t xml:space="preserve">) csak kevesen tekintik anyagi természetűnek. Nem tekintik lehetségesnek (a tudomány emberei) azt, hogy pl. az arany folyékony és gáznemű állapota után éterikus formát is ölthessen. </w:t>
      </w:r>
      <w:r w:rsidR="0036628A" w:rsidRPr="00895DED">
        <w:t xml:space="preserve">A tisztánlátó úgy látja, hogy a gáznemű állapotot az éterikus követi, épp úgy, ahogy a szilárdat a folyékony. Az éterikus állapotban 4 al-állapotot tudtunk elkülöníteni, amelyek épp olyan jól láthatóan eltérnek, mint a szilárd, folyékony és gáznemű állapotok. Minden kémiai elemnél megjelenik a 4 éterikus al-állapot, és ezek a szilárd, folyékony és gáznemű állapotokkal együtt alkotják a fizikai világot felépítő anyag 7 különböző al-állapotát. </w:t>
      </w:r>
    </w:p>
    <w:p w14:paraId="5EC58389" w14:textId="26F1F852" w:rsidR="008137E8" w:rsidRPr="00895DED" w:rsidRDefault="00360E8A" w:rsidP="0055271D">
      <w:r w:rsidRPr="00895DED">
        <w:t>E 4 éterikus al-állapot tanulmányozásához a kémiából ismert „atom” nevű képződményt lépésről lépésre kisebb egységekre bontottuk, míg végül eljutottunk ahhoz, ami a végső, tovább nem bontható fizikai alkotórésznek bizonyult.</w:t>
      </w:r>
    </w:p>
    <w:p w14:paraId="6B7E8456" w14:textId="77777777" w:rsidR="008137E8" w:rsidRPr="00895DED" w:rsidRDefault="008137E8" w:rsidP="008137E8">
      <w:pPr>
        <w:keepNext/>
        <w:jc w:val="center"/>
      </w:pPr>
      <w:r w:rsidRPr="00895DED">
        <w:rPr>
          <w:noProof/>
        </w:rPr>
        <w:drawing>
          <wp:inline distT="0" distB="0" distL="0" distR="0" wp14:anchorId="1071F6AC" wp14:editId="24C6AAA0">
            <wp:extent cx="4982307" cy="7157053"/>
            <wp:effectExtent l="0" t="0" r="8890" b="635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a:off x="0" y="0"/>
                      <a:ext cx="4989934" cy="7168009"/>
                    </a:xfrm>
                    <a:prstGeom prst="rect">
                      <a:avLst/>
                    </a:prstGeom>
                  </pic:spPr>
                </pic:pic>
              </a:graphicData>
            </a:graphic>
          </wp:inline>
        </w:drawing>
      </w:r>
    </w:p>
    <w:bookmarkStart w:id="7" w:name="_Ref60597958"/>
    <w:p w14:paraId="6FA7B905" w14:textId="65275228" w:rsidR="008137E8" w:rsidRPr="00895DED" w:rsidRDefault="008137E8" w:rsidP="008137E8">
      <w:pPr>
        <w:pStyle w:val="Kpalrs"/>
        <w:jc w:val="center"/>
      </w:pPr>
      <w:r w:rsidRPr="00895DED">
        <w:fldChar w:fldCharType="begin"/>
      </w:r>
      <w:r w:rsidRPr="00895DED">
        <w:instrText xml:space="preserve"> SEQ Ábra \* ARABIC </w:instrText>
      </w:r>
      <w:r w:rsidRPr="00895DED">
        <w:fldChar w:fldCharType="separate"/>
      </w:r>
      <w:bookmarkStart w:id="8" w:name="_Toc131800907"/>
      <w:r w:rsidR="007833C6">
        <w:rPr>
          <w:noProof/>
        </w:rPr>
        <w:t>1</w:t>
      </w:r>
      <w:r w:rsidRPr="00895DED">
        <w:fldChar w:fldCharType="end"/>
      </w:r>
      <w:r w:rsidRPr="00895DED">
        <w:t>. Ábra</w:t>
      </w:r>
      <w:bookmarkEnd w:id="7"/>
      <w:r w:rsidRPr="00895DED">
        <w:t xml:space="preserve"> Hidrogén atom</w:t>
      </w:r>
      <w:bookmarkEnd w:id="8"/>
    </w:p>
    <w:p w14:paraId="417BEFBA" w14:textId="4DF18ED6" w:rsidR="00AE4680" w:rsidRPr="00895DED" w:rsidRDefault="0055271D" w:rsidP="00255E55">
      <w:pPr>
        <w:pStyle w:val="Cmsor2"/>
      </w:pPr>
      <w:bookmarkStart w:id="9" w:name="_Toc131801140"/>
      <w:r w:rsidRPr="00895DED">
        <w:t>HIDROGÉN</w:t>
      </w:r>
      <w:bookmarkEnd w:id="9"/>
    </w:p>
    <w:p w14:paraId="1E11B71B" w14:textId="1806F94C" w:rsidR="007033FF" w:rsidRPr="00895DED" w:rsidRDefault="007033FF" w:rsidP="007033FF">
      <w:r w:rsidRPr="00895DED">
        <w:t xml:space="preserve">Az első vizsgálathoz kiválasztott kémia elem a Hidrogén egy atomja volt. Alapos megfigyelése után úgy találtuk, hogy 6 kisebb egységből áll, amelyek együttese egy az </w:t>
      </w:r>
      <w:r w:rsidRPr="00895DED">
        <w:fldChar w:fldCharType="begin"/>
      </w:r>
      <w:r w:rsidRPr="00895DED">
        <w:instrText xml:space="preserve"> REF _Ref60597958 \h </w:instrText>
      </w:r>
      <w:r w:rsidRPr="00895DED">
        <w:fldChar w:fldCharType="separate"/>
      </w:r>
      <w:r w:rsidR="00D626F0">
        <w:rPr>
          <w:noProof/>
        </w:rPr>
        <w:t>1</w:t>
      </w:r>
      <w:r w:rsidR="00D626F0" w:rsidRPr="00895DED">
        <w:t>. Ábra</w:t>
      </w:r>
      <w:r w:rsidRPr="00895DED">
        <w:fldChar w:fldCharType="end"/>
      </w:r>
      <w:r w:rsidRPr="00895DED">
        <w:t xml:space="preserve"> szerinti tojás alakzatot formál, ami nagy sebességgel pörög a saját tengelye körül és rezeg közben, miközben a belső alkotórészei is hasonló mozgást végeznek. Az egész atom annyira pörög és remeg, hogy a vizsgálat érdekében meg kell állítani, hogy a pontos megfigyelése lehetséges legyen. 6 kisebb összetevője 2 db 3 elemű struktúrába rendeződik, amelyek 2 nem felcserélhető háromszöget formálnak. Az ábrán látható, gáz halmazállapotú alsíkon létező atomot ábrázoló vonalak nem erővonalak, csak a 2 háromszöget jelölik ki. Sík felületen a háromszögek egymást átható elhelyezkedése világosan sajnos nem jelölhető. A 6 kisebb test nem mindegyike egyforma. Valamennyien 3 </w:t>
      </w:r>
      <w:r w:rsidR="008D32C5" w:rsidRPr="00895DED">
        <w:t xml:space="preserve">még </w:t>
      </w:r>
      <w:r w:rsidRPr="00895DED">
        <w:t xml:space="preserve">kisebb részből állnak, melyek mindegyike egy-egy végső fizikai atom, Anu. Kettőben közülük a 3 Anu egy vonal mentén sorakozik fel, a többi négyben </w:t>
      </w:r>
      <w:r w:rsidR="008D32C5" w:rsidRPr="00895DED">
        <w:t xml:space="preserve">ezek </w:t>
      </w:r>
      <w:r w:rsidRPr="00895DED">
        <w:t>háromszöget formálnak.</w:t>
      </w:r>
    </w:p>
    <w:p w14:paraId="28AA5B08" w14:textId="43B41DBD" w:rsidR="007033FF" w:rsidRPr="00895DED" w:rsidRDefault="007033FF" w:rsidP="007033FF">
      <w:r w:rsidRPr="00895DED">
        <w:t>Ha valamely atomot kiszakítunk a „</w:t>
      </w:r>
      <w:r w:rsidR="00243C63" w:rsidRPr="00895DED">
        <w:t>üregéből</w:t>
      </w:r>
      <w:r w:rsidRPr="00895DED">
        <w:t>”</w:t>
      </w:r>
      <w:r w:rsidR="00243C63" w:rsidRPr="00895DED">
        <w:t>,</w:t>
      </w:r>
      <w:r w:rsidRPr="00895DED">
        <w:t xml:space="preserve"> az őt körülzáró burokból, az első dolog</w:t>
      </w:r>
      <w:r w:rsidR="000C08C6" w:rsidRPr="00895DED">
        <w:t>,</w:t>
      </w:r>
      <w:r w:rsidRPr="00895DED">
        <w:t xml:space="preserve"> ami történik, hogy alkotórészei -nyilvánvalóan óriási nyomás alól szabadulva- egy másik gömbszerű vagy tojásdad formát öltenek, és az őket alkotó Anuk átrendezik magukat nagyjából az így kialakuló új „</w:t>
      </w:r>
      <w:r w:rsidR="00243C63" w:rsidRPr="00895DED">
        <w:t>üreg</w:t>
      </w:r>
      <w:r w:rsidRPr="00895DED">
        <w:t xml:space="preserve">” vagy burok belsejében maradva. A felidézett képek persze 3 dimenziósként értelmezendők, és a szemlélőt a kristályokra emlékeztetik, hiszen állandóan elé kerülnek tetraéder, oktaéder és más hasonló formák. </w:t>
      </w:r>
    </w:p>
    <w:p w14:paraId="5839E5C2" w14:textId="05364C13" w:rsidR="007033FF" w:rsidRPr="00895DED" w:rsidRDefault="007033FF" w:rsidP="007033FF">
      <w:r w:rsidRPr="00895DED">
        <w:t xml:space="preserve">Természetesen lehetetlen visszaadni azt a világos és elbűvölő elgondolást, amit az ember ezen objektumok közvetlen megfigyelése során megtapasztal, így a 2. </w:t>
      </w:r>
      <w:r w:rsidR="008D32C5" w:rsidRPr="00895DED">
        <w:t>Á</w:t>
      </w:r>
      <w:r w:rsidRPr="00895DED">
        <w:t>br</w:t>
      </w:r>
      <w:r w:rsidR="00243C63" w:rsidRPr="00895DED">
        <w:t>át</w:t>
      </w:r>
      <w:r w:rsidRPr="00895DED">
        <w:t xml:space="preserve"> csak a közvetlen tapasztalást helyettesítő szegényes utánzatként kínálhatjuk fel az olvasónak. A vízszintes vonalak választják el egymástól az anyag 7 al-állapotát: szilárd, folyékony, gáznemű, 4. éterikus (a továbbiakban E4), 3. éterikus (E3), 2. éterikus (E2), 1. éterikus szint (E1). A Hidrogén atomban az egyes szintekre átlépést követően beálló változások az ezekkel megjelölt rovatokban a jelölések felett láthatók. Az olvasónak észben kell tartania, hogy az ábrákon az egyes elemek távolról sem méretarányosak, mert amint valamely ilyen összetevőt egy közvetlenül felette levő szintre emelünk, a vizsgálat elvégezése érdekében óriási mértékben fel kell nagyítan</w:t>
      </w:r>
      <w:r w:rsidR="00002304" w:rsidRPr="00895DED">
        <w:t>i</w:t>
      </w:r>
      <w:r w:rsidRPr="00895DED">
        <w:t xml:space="preserve">. </w:t>
      </w:r>
    </w:p>
    <w:p w14:paraId="42EFBCB4" w14:textId="31BAF5F2" w:rsidR="007033FF" w:rsidRPr="00895DED" w:rsidRDefault="007033FF" w:rsidP="007033FF">
      <w:r w:rsidRPr="00895DED">
        <w:t>Amikor a Hidrogén gáz atomját az E4 szintre emeljük, az őt határoló tojásdad alakzat gáz szintnek megfelelő fala eltűnik</w:t>
      </w:r>
      <w:r w:rsidR="00002304" w:rsidRPr="00895DED">
        <w:t>, a</w:t>
      </w:r>
      <w:r w:rsidRPr="00895DED">
        <w:t xml:space="preserve"> 6 alkotórész felszabadul és azonnal újra rendeződik </w:t>
      </w:r>
      <w:r w:rsidR="00E75BA5" w:rsidRPr="00895DED">
        <w:t xml:space="preserve">a már látott </w:t>
      </w:r>
      <w:r w:rsidRPr="00895DED">
        <w:t xml:space="preserve">2 háromszög alakzatba, amelyek körül ismét egyfajta </w:t>
      </w:r>
      <w:r w:rsidR="0032775D" w:rsidRPr="00895DED">
        <w:t xml:space="preserve">gömb alakú </w:t>
      </w:r>
      <w:r w:rsidRPr="00895DED">
        <w:t>fal jön létre. Az egyik ilyen háromszög pozitív jellegű, a másik negatív. Ezek alkotják a Hidrogén</w:t>
      </w:r>
      <w:r w:rsidR="0032775D" w:rsidRPr="00895DED">
        <w:t xml:space="preserve"> részecskéit</w:t>
      </w:r>
      <w:r w:rsidRPr="00895DED">
        <w:t xml:space="preserve"> az E4 szinten. Lásd</w:t>
      </w:r>
      <w:r w:rsidR="00002304" w:rsidRPr="00895DED">
        <w:t>:</w:t>
      </w:r>
      <w:r w:rsidRPr="00895DED">
        <w:t xml:space="preserve"> </w:t>
      </w:r>
      <w:r w:rsidR="0054297C" w:rsidRPr="00895DED">
        <w:fldChar w:fldCharType="begin"/>
      </w:r>
      <w:r w:rsidR="0054297C" w:rsidRPr="00895DED">
        <w:instrText xml:space="preserve"> REF _Ref60676501 \h </w:instrText>
      </w:r>
      <w:r w:rsidR="0054297C" w:rsidRPr="00895DED">
        <w:fldChar w:fldCharType="separate"/>
      </w:r>
      <w:r w:rsidR="00D626F0">
        <w:rPr>
          <w:noProof/>
        </w:rPr>
        <w:t>2</w:t>
      </w:r>
      <w:r w:rsidR="00D626F0">
        <w:t>. Ábra</w:t>
      </w:r>
      <w:r w:rsidR="0054297C" w:rsidRPr="00895DED">
        <w:fldChar w:fldCharType="end"/>
      </w:r>
    </w:p>
    <w:p w14:paraId="7EA01B42" w14:textId="3DD1B3E4" w:rsidR="0032775D" w:rsidRPr="00895DED" w:rsidRDefault="0032775D" w:rsidP="007033FF">
      <w:r w:rsidRPr="00895DED">
        <w:t>Az E3 szintre emelve őket újabb felbomlás figyelhető meg, amely együtt jár a határoló falak eltűnésével. A pozitív gömbből két kisebb test lesz, kettejük közül az egyik</w:t>
      </w:r>
      <w:r w:rsidR="00E75BA5" w:rsidRPr="00895DED">
        <w:t>et azt jellemzi, hogy ebbe kerülnek</w:t>
      </w:r>
      <w:r w:rsidRPr="00895DED">
        <w:t xml:space="preserve"> a</w:t>
      </w:r>
      <w:r w:rsidR="00E75BA5" w:rsidRPr="00895DED">
        <w:t>z elődjében</w:t>
      </w:r>
      <w:r w:rsidRPr="00895DED">
        <w:t xml:space="preserve"> </w:t>
      </w:r>
      <w:r w:rsidR="00E75BA5" w:rsidRPr="00895DED">
        <w:t>e</w:t>
      </w:r>
      <w:r w:rsidRPr="00895DED">
        <w:t>gy vonal</w:t>
      </w:r>
      <w:r w:rsidR="00E75BA5" w:rsidRPr="00895DED">
        <w:t>ban sorakozó Anuk, és az E4 szintű előd</w:t>
      </w:r>
      <w:r w:rsidR="002D7CA3" w:rsidRPr="00895DED">
        <w:t>ben a háromszög formába rendeződő</w:t>
      </w:r>
      <w:r w:rsidR="00E75BA5" w:rsidRPr="00895DED">
        <w:t xml:space="preserve"> 3 Anu szabaddá válik. </w:t>
      </w:r>
      <w:r w:rsidR="002D7CA3" w:rsidRPr="00895DED">
        <w:t>A negatív gömb is hasonló átalakuláson megy keresztül, a két rész egyikébe kerül a 3 db hármas csoportból 2, m</w:t>
      </w:r>
      <w:r w:rsidR="00D1044E">
        <w:t>í</w:t>
      </w:r>
      <w:r w:rsidR="002D7CA3" w:rsidRPr="00895DED">
        <w:t>g a harmadik hármas csoport Anui szabaddá válnak.</w:t>
      </w:r>
    </w:p>
    <w:p w14:paraId="470175D1" w14:textId="490CB09A" w:rsidR="007033FF" w:rsidRPr="00895DED" w:rsidRDefault="008137E8" w:rsidP="008137E8">
      <w:r w:rsidRPr="00895DED">
        <w:t>Az így felszabaduló Anuk nem</w:t>
      </w:r>
      <w:r w:rsidR="0054297C" w:rsidRPr="00895DED">
        <w:rPr>
          <w:noProof/>
        </w:rPr>
        <w:drawing>
          <wp:anchor distT="0" distB="0" distL="114300" distR="114300" simplePos="0" relativeHeight="251659264" behindDoc="1" locked="0" layoutInCell="1" allowOverlap="1" wp14:anchorId="0CF37CA8" wp14:editId="585A1683">
            <wp:simplePos x="0" y="0"/>
            <wp:positionH relativeFrom="column">
              <wp:posOffset>0</wp:posOffset>
            </wp:positionH>
            <wp:positionV relativeFrom="paragraph">
              <wp:posOffset>190500</wp:posOffset>
            </wp:positionV>
            <wp:extent cx="1216660" cy="7415530"/>
            <wp:effectExtent l="0" t="0" r="2540" b="0"/>
            <wp:wrapSquare wrapText="bothSides"/>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1216660" cy="7415530"/>
                    </a:xfrm>
                    <a:prstGeom prst="rect">
                      <a:avLst/>
                    </a:prstGeom>
                  </pic:spPr>
                </pic:pic>
              </a:graphicData>
            </a:graphic>
            <wp14:sizeRelH relativeFrom="page">
              <wp14:pctWidth>0</wp14:pctWidth>
            </wp14:sizeRelH>
            <wp14:sizeRelV relativeFrom="page">
              <wp14:pctHeight>0</wp14:pctHeight>
            </wp14:sizeRelV>
          </wp:anchor>
        </w:drawing>
      </w:r>
      <w:r w:rsidRPr="00895DED">
        <w:t xml:space="preserve"> maradnak az E3 szinten, hanem azonnal átlépnek az E2 szintre, hátrahagyva a 2 hármasból álló</w:t>
      </w:r>
      <w:r w:rsidR="004A30CF" w:rsidRPr="00895DED">
        <w:t xml:space="preserve"> pozitív és negatív csoportot, mint a Hidrogén képviselőjét az E3 szinten. Ha ezeket is a következő szintre emeljük, a határoló fal ismét eltűnik, és a 3 Anuból álló csoportok szabaddá válnak. </w:t>
      </w:r>
      <w:r w:rsidR="00146E33" w:rsidRPr="00895DED">
        <w:t>Ekkor a</w:t>
      </w:r>
      <w:r w:rsidR="004A30CF" w:rsidRPr="00895DED">
        <w:t>z egy vonalban elhelyezkedő Anukból álló pozitív, a háromszögbe rendeződött Anukból álló negatív lesz. Ha ezeket ismét eggyel magasabb szintre visszük, a</w:t>
      </w:r>
      <w:r w:rsidR="00860528" w:rsidRPr="00895DED">
        <w:t>z eltűnő falak miatt a bezárt Anuk kiszabadulnak, és elérünk a végső fizikai atom szintjére, az Anuhoz. Ennek szétbomlása már az asztrális szinthez tartozó részecskéket eredményez, azaz ezzel elértük a fizikai anyag határát.</w:t>
      </w:r>
      <w:r w:rsidR="00E45C0F" w:rsidRPr="00895DED">
        <w:t xml:space="preserve"> </w:t>
      </w:r>
    </w:p>
    <w:p w14:paraId="5E159E9B" w14:textId="32B3337E" w:rsidR="005447C0" w:rsidRPr="00895DED" w:rsidRDefault="005447C0" w:rsidP="008137E8">
      <w:r w:rsidRPr="00895DED">
        <w:t xml:space="preserve">A Hidrogén atom felépülését az E1 szintről </w:t>
      </w:r>
      <w:r w:rsidRPr="00895DED">
        <w:rPr>
          <w:i/>
          <w:iCs/>
        </w:rPr>
        <w:t>lefelé</w:t>
      </w:r>
      <w:r w:rsidRPr="00895DED">
        <w:t xml:space="preserve"> is nyomon követhetjük. Minden kombináció azzal kezdődik, hogy egy erő kezd hatni egy pontból, amely a születendő új képződmény központja lesz. Az első, E2 szinten létrejövő pozitív Hidrogén összetevő esetében a központ egy, a papír síkjára merőleges irányban, </w:t>
      </w:r>
      <w:r w:rsidR="00C61741" w:rsidRPr="00895DED">
        <w:t>és egyben</w:t>
      </w:r>
      <w:r w:rsidRPr="00895DED">
        <w:t xml:space="preserve"> a saját tengelye körül is pörgő Anu lesz</w:t>
      </w:r>
      <w:r w:rsidR="00C61741" w:rsidRPr="00895DED">
        <w:t xml:space="preserve">. Ennek az </w:t>
      </w:r>
      <w:r w:rsidRPr="00895DED">
        <w:t>alsó csúcsá</w:t>
      </w:r>
      <w:r w:rsidR="0022339C" w:rsidRPr="00895DED">
        <w:t>ból</w:t>
      </w:r>
      <w:r w:rsidR="00C61741" w:rsidRPr="00895DED">
        <w:t xml:space="preserve"> </w:t>
      </w:r>
      <w:r w:rsidRPr="00895DED">
        <w:t xml:space="preserve">erő </w:t>
      </w:r>
      <w:r w:rsidR="00C61741" w:rsidRPr="00895DED">
        <w:t xml:space="preserve">árad ki, amely </w:t>
      </w:r>
      <w:r w:rsidRPr="00895DED">
        <w:t>két másik Anu horpadásába öml</w:t>
      </w:r>
      <w:r w:rsidR="0022339C" w:rsidRPr="00895DED">
        <w:t>i</w:t>
      </w:r>
      <w:r w:rsidRPr="00895DED">
        <w:t>k, am</w:t>
      </w:r>
      <w:r w:rsidR="00C61741" w:rsidRPr="00895DED">
        <w:t>ik</w:t>
      </w:r>
      <w:r w:rsidRPr="00895DED">
        <w:t xml:space="preserve"> </w:t>
      </w:r>
      <w:r w:rsidR="0022339C" w:rsidRPr="00895DED">
        <w:t xml:space="preserve">ettől kezdve csúcsaikkal a középpont felé fordulnak. Az így kialakult trió pörgése közben mintegy kiváj magának egy </w:t>
      </w:r>
      <w:r w:rsidR="000F17D3" w:rsidRPr="00895DED">
        <w:t>üreget</w:t>
      </w:r>
      <w:r w:rsidR="0022339C" w:rsidRPr="00895DED">
        <w:t xml:space="preserve"> a sík őt körbe vevő differenciálatlan anyagáb</w:t>
      </w:r>
      <w:r w:rsidR="000F17D3" w:rsidRPr="00895DED">
        <w:t>an</w:t>
      </w:r>
      <w:r w:rsidR="0022339C" w:rsidRPr="00895DED">
        <w:t>, kialakítva</w:t>
      </w:r>
      <w:r w:rsidR="00C61741" w:rsidRPr="00895DED">
        <w:t xml:space="preserve"> </w:t>
      </w:r>
      <w:r w:rsidR="000F17D3" w:rsidRPr="00895DED">
        <w:t>abból</w:t>
      </w:r>
      <w:r w:rsidR="0022339C" w:rsidRPr="00895DED">
        <w:t xml:space="preserve"> egy örvénylő falat maga körül, </w:t>
      </w:r>
      <w:r w:rsidR="00C61741" w:rsidRPr="00895DED">
        <w:t xml:space="preserve">és </w:t>
      </w:r>
      <w:r w:rsidR="0022339C" w:rsidRPr="00895DED">
        <w:t>megtéve az első lépést a Hidrogén kémiai atomj</w:t>
      </w:r>
      <w:r w:rsidR="000F17D3" w:rsidRPr="00895DED">
        <w:t>ának</w:t>
      </w:r>
      <w:r w:rsidR="0022339C" w:rsidRPr="00895DED">
        <w:t xml:space="preserve"> felépítésé</w:t>
      </w:r>
      <w:r w:rsidR="00C61741" w:rsidRPr="00895DED">
        <w:t>ben</w:t>
      </w:r>
      <w:r w:rsidR="0022339C" w:rsidRPr="00895DED">
        <w:t>.</w:t>
      </w:r>
      <w:r w:rsidR="00C61741" w:rsidRPr="00895DED">
        <w:t xml:space="preserve"> </w:t>
      </w:r>
      <w:r w:rsidR="009F5937" w:rsidRPr="00895DED">
        <w:t xml:space="preserve">A negatív trió is hasonló módon születik meg, a 3 Anu szimmetrikusan helyezkedik el a feltörő erő középpontja körül. </w:t>
      </w:r>
    </w:p>
    <w:p w14:paraId="1FCB2F82" w14:textId="2B37C2DA" w:rsidR="00ED2074" w:rsidRPr="00895DED" w:rsidRDefault="00ED2074" w:rsidP="008137E8">
      <w:r w:rsidRPr="00895DED">
        <w:t xml:space="preserve">Majd ezek a triók összekapcsolódnak. 2 egy vonalban elrendezett Anuból álló trió vonzásuk okán összekapcsolódik, és ugyanígy tesz 2 háromszög alakban elrendezett Anu csoport is. Ekkor egy központból ismét erő tör fel, és ugyanolyan hatást gyakorol ezekre, mintha egyetlen Anuból állnának, és a keletkező új képződmény is pörögni kezd </w:t>
      </w:r>
      <w:r w:rsidR="00E132BB" w:rsidRPr="00895DED">
        <w:t>e</w:t>
      </w:r>
      <w:r w:rsidRPr="00895DED">
        <w:t xml:space="preserve"> középpont körül, kialakítva a saját üregét a sík differenciálatlan anyagában. </w:t>
      </w:r>
    </w:p>
    <w:p w14:paraId="153AE902" w14:textId="76F459E0" w:rsidR="00E132BB" w:rsidRPr="00895DED" w:rsidRDefault="00E132BB" w:rsidP="008137E8">
      <w:r w:rsidRPr="00895DED">
        <w:t xml:space="preserve">A következő fokozat az E4 szinten azzal kezdődik, hogy egy új központból feltörő erő hatására az előbbi E3 szintű képződmény magához vonz egy másik, háromszög elrendezésű Anu triót. Két ilyen módon létrejött képződmény </w:t>
      </w:r>
      <w:r w:rsidR="007C4696" w:rsidRPr="00895DED">
        <w:t>egyesül úgy, hogy háromszögeik áthatják egymást, s ezzel kialakult a Hidrogén kémiai atomja, benne 18 Anuval.</w:t>
      </w:r>
      <w:r w:rsidR="000B0303" w:rsidRPr="00895DED">
        <w:t xml:space="preserve"> </w:t>
      </w:r>
    </w:p>
    <w:p w14:paraId="1728D665" w14:textId="06DFF22B" w:rsidR="000B0303" w:rsidRPr="00895DED" w:rsidRDefault="0076102E" w:rsidP="008137E8">
      <w:r w:rsidRPr="00895DED">
        <w:rPr>
          <w:noProof/>
        </w:rPr>
        <mc:AlternateContent>
          <mc:Choice Requires="wps">
            <w:drawing>
              <wp:anchor distT="0" distB="0" distL="114300" distR="114300" simplePos="0" relativeHeight="251661312" behindDoc="0" locked="0" layoutInCell="1" allowOverlap="1" wp14:anchorId="74A9BA82" wp14:editId="32E19F19">
                <wp:simplePos x="0" y="0"/>
                <wp:positionH relativeFrom="column">
                  <wp:posOffset>-24194</wp:posOffset>
                </wp:positionH>
                <wp:positionV relativeFrom="paragraph">
                  <wp:posOffset>448310</wp:posOffset>
                </wp:positionV>
                <wp:extent cx="1216660" cy="635"/>
                <wp:effectExtent l="0" t="0" r="2540" b="0"/>
                <wp:wrapSquare wrapText="bothSides"/>
                <wp:docPr id="5" name="Szövegdoboz 5"/>
                <wp:cNvGraphicFramePr/>
                <a:graphic xmlns:a="http://schemas.openxmlformats.org/drawingml/2006/main">
                  <a:graphicData uri="http://schemas.microsoft.com/office/word/2010/wordprocessingShape">
                    <wps:wsp>
                      <wps:cNvSpPr txBox="1"/>
                      <wps:spPr>
                        <a:xfrm>
                          <a:off x="0" y="0"/>
                          <a:ext cx="1216660" cy="635"/>
                        </a:xfrm>
                        <a:prstGeom prst="rect">
                          <a:avLst/>
                        </a:prstGeom>
                        <a:solidFill>
                          <a:prstClr val="white"/>
                        </a:solidFill>
                        <a:ln>
                          <a:noFill/>
                        </a:ln>
                      </wps:spPr>
                      <wps:txbx>
                        <w:txbxContent>
                          <w:bookmarkStart w:id="10" w:name="_Ref60676501"/>
                          <w:p w14:paraId="4C8D39FF" w14:textId="75712E0D" w:rsidR="00E25198" w:rsidRPr="00A61FA3" w:rsidRDefault="00E25198" w:rsidP="0054297C">
                            <w:pPr>
                              <w:pStyle w:val="Kpalrs"/>
                              <w:rPr>
                                <w:sz w:val="24"/>
                                <w:szCs w:val="24"/>
                              </w:rPr>
                            </w:pPr>
                            <w:r>
                              <w:fldChar w:fldCharType="begin"/>
                            </w:r>
                            <w:r>
                              <w:instrText xml:space="preserve"> SEQ Ábra \* ARABIC </w:instrText>
                            </w:r>
                            <w:r>
                              <w:fldChar w:fldCharType="separate"/>
                            </w:r>
                            <w:bookmarkStart w:id="11" w:name="_Toc131800908"/>
                            <w:r w:rsidR="007833C6">
                              <w:rPr>
                                <w:noProof/>
                              </w:rPr>
                              <w:t>2</w:t>
                            </w:r>
                            <w:r>
                              <w:fldChar w:fldCharType="end"/>
                            </w:r>
                            <w:r>
                              <w:t>. Ábra</w:t>
                            </w:r>
                            <w:bookmarkEnd w:id="10"/>
                            <w:r>
                              <w:t xml:space="preserve"> </w:t>
                            </w:r>
                            <w:r w:rsidR="00C51D8D">
                              <w:t>A</w:t>
                            </w:r>
                            <w:r>
                              <w:t xml:space="preserve"> Hidrogén atom felbontása</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4A9BA82" id="_x0000_t202" coordsize="21600,21600" o:spt="202" path="m,l,21600r21600,l21600,xe">
                <v:stroke joinstyle="miter"/>
                <v:path gradientshapeok="t" o:connecttype="rect"/>
              </v:shapetype>
              <v:shape id="Szövegdoboz 5" o:spid="_x0000_s1026" type="#_x0000_t202" style="position:absolute;left:0;text-align:left;margin-left:-1.9pt;margin-top:35.3pt;width:95.8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" stroked="f">
                <v:textbox style="mso-fit-shape-to-text:t" inset="0,0,0,0">
                  <w:txbxContent>
                    <w:bookmarkStart w:id="12" w:name="_Ref60676501"/>
                    <w:p w14:paraId="4C8D39FF" w14:textId="75712E0D" w:rsidR="00E25198" w:rsidRPr="00A61FA3" w:rsidRDefault="00E25198" w:rsidP="0054297C">
                      <w:pPr>
                        <w:pStyle w:val="Kpalrs"/>
                        <w:rPr>
                          <w:sz w:val="24"/>
                          <w:szCs w:val="24"/>
                        </w:rPr>
                      </w:pPr>
                      <w:r>
                        <w:fldChar w:fldCharType="begin"/>
                      </w:r>
                      <w:r>
                        <w:instrText xml:space="preserve"> SEQ Ábra \* ARABIC </w:instrText>
                      </w:r>
                      <w:r>
                        <w:fldChar w:fldCharType="separate"/>
                      </w:r>
                      <w:bookmarkStart w:id="13" w:name="_Toc131800908"/>
                      <w:r w:rsidR="007833C6">
                        <w:rPr>
                          <w:noProof/>
                        </w:rPr>
                        <w:t>2</w:t>
                      </w:r>
                      <w:r>
                        <w:fldChar w:fldCharType="end"/>
                      </w:r>
                      <w:r>
                        <w:t>. Ábra</w:t>
                      </w:r>
                      <w:bookmarkEnd w:id="12"/>
                      <w:r>
                        <w:t xml:space="preserve"> </w:t>
                      </w:r>
                      <w:r w:rsidR="00C51D8D">
                        <w:t>A</w:t>
                      </w:r>
                      <w:r>
                        <w:t xml:space="preserve"> Hidrogén atom felbontása</w:t>
                      </w:r>
                      <w:bookmarkEnd w:id="13"/>
                    </w:p>
                  </w:txbxContent>
                </v:textbox>
                <w10:wrap type="square"/>
              </v:shape>
            </w:pict>
          </mc:Fallback>
        </mc:AlternateContent>
      </w:r>
      <w:r w:rsidR="000B0303" w:rsidRPr="00895DED">
        <w:t xml:space="preserve">A Hidrogénről a későbbi kutatások alapján további jellemzőket, és részletesebb ábrákat a II. Fejezet közöl. </w:t>
      </w:r>
    </w:p>
    <w:p w14:paraId="0D353A83" w14:textId="4E81A3B8" w:rsidR="007033FF" w:rsidRPr="00895DED" w:rsidRDefault="007033FF" w:rsidP="007033FF">
      <w:pPr>
        <w:keepNext/>
      </w:pPr>
    </w:p>
    <w:p w14:paraId="48D7E752" w14:textId="5E72AEEC" w:rsidR="0055271D" w:rsidRPr="00895DED" w:rsidRDefault="0055271D" w:rsidP="0055271D"/>
    <w:p w14:paraId="5460E763" w14:textId="465E7992" w:rsidR="00C06C94" w:rsidRPr="00895DED" w:rsidRDefault="00C06C94" w:rsidP="00255E55">
      <w:pPr>
        <w:pStyle w:val="Cmsor2"/>
      </w:pPr>
      <w:r w:rsidRPr="00895DED">
        <w:br w:type="page"/>
      </w:r>
      <w:bookmarkStart w:id="12" w:name="_Toc131801141"/>
      <w:r w:rsidR="00243C63" w:rsidRPr="00895DED">
        <w:t xml:space="preserve">A VÉGSŐ FIZIKAI ATOM, </w:t>
      </w:r>
      <w:r w:rsidR="009A4349" w:rsidRPr="00895DED">
        <w:t xml:space="preserve">AZ </w:t>
      </w:r>
      <w:r w:rsidR="00243C63" w:rsidRPr="00895DED">
        <w:t>ANU</w:t>
      </w:r>
      <w:bookmarkEnd w:id="12"/>
    </w:p>
    <w:p w14:paraId="09C9ED3C" w14:textId="229EDA29" w:rsidR="00243C63" w:rsidRPr="00895DED" w:rsidRDefault="00243C63" w:rsidP="00243C63">
      <w:pPr>
        <w:spacing w:after="0" w:line="240" w:lineRule="auto"/>
        <w:ind w:firstLine="0"/>
        <w:jc w:val="center"/>
      </w:pPr>
    </w:p>
    <w:p w14:paraId="432415AF" w14:textId="390AAE90" w:rsidR="00243C63" w:rsidRPr="00895DED" w:rsidRDefault="00243C63" w:rsidP="00243C63">
      <w:r w:rsidRPr="00895DED">
        <w:t>Ahogy bemutattuk, a kémiai atom szétbontható kisebb, kevésbé összetett testekre. Ezek ismét tovább bonthatók még egyszerűbbekre. A harmadik ilyen bontást követően már csak egy újabb lehetséges, aminek eredménye a fizikai sík végső, legkisebb alkotórésze, az Anu. Ez már nem bontható tovább, mert akkor eltűnik a fizikai síkról. A fizikai anyag e végső alkotórészé</w:t>
      </w:r>
      <w:r w:rsidR="008F23E9" w:rsidRPr="00895DED">
        <w:t>nek vagy Anunak két változat</w:t>
      </w:r>
      <w:r w:rsidR="000811C7" w:rsidRPr="00895DED">
        <w:t>át figyeltük meg</w:t>
      </w:r>
      <w:r w:rsidR="00582C23" w:rsidRPr="00895DED">
        <w:t xml:space="preserve">, amelyek minden tekintetben megegyeznek, kivéve </w:t>
      </w:r>
      <w:r w:rsidR="00F416AE" w:rsidRPr="00895DED">
        <w:t>a</w:t>
      </w:r>
      <w:r w:rsidR="00E220E4" w:rsidRPr="00895DED">
        <w:t>z őket alkotó örvények</w:t>
      </w:r>
      <w:r w:rsidR="004A49EC" w:rsidRPr="00895DED">
        <w:t xml:space="preserve"> és így a</w:t>
      </w:r>
      <w:r w:rsidR="008A101A" w:rsidRPr="00895DED">
        <w:t xml:space="preserve"> rajtuk átömlő</w:t>
      </w:r>
      <w:r w:rsidR="004A49EC" w:rsidRPr="00895DED">
        <w:t xml:space="preserve"> erő</w:t>
      </w:r>
      <w:r w:rsidR="00E220E4" w:rsidRPr="00895DED">
        <w:t xml:space="preserve"> </w:t>
      </w:r>
      <w:r w:rsidR="006453A0" w:rsidRPr="00895DED">
        <w:t>áramlási irányát</w:t>
      </w:r>
      <w:r w:rsidR="008A101A" w:rsidRPr="00895DED">
        <w:t>.</w:t>
      </w:r>
      <w:r w:rsidR="00E67AC0" w:rsidRPr="00895DED">
        <w:t xml:space="preserve"> Az egyiknél az erő </w:t>
      </w:r>
      <w:r w:rsidR="00AC27E5" w:rsidRPr="00895DED">
        <w:t>„kívülről”</w:t>
      </w:r>
      <w:r w:rsidR="009370DA" w:rsidRPr="00895DED">
        <w:t>, a negyedik dimenziós térből</w:t>
      </w:r>
      <w:r w:rsidR="00BF3F5E" w:rsidRPr="00895DED">
        <w:t>, vagyis az asztrális síkról</w:t>
      </w:r>
      <w:r w:rsidR="009370DA" w:rsidRPr="00895DED">
        <w:t xml:space="preserve"> </w:t>
      </w:r>
      <w:r w:rsidR="00A938B7" w:rsidRPr="00895DED">
        <w:t>áramlik be az Anuba</w:t>
      </w:r>
      <w:r w:rsidR="00E8379B" w:rsidRPr="00895DED">
        <w:t xml:space="preserve">, és átömölve rajta </w:t>
      </w:r>
      <w:r w:rsidR="00697CFB" w:rsidRPr="00895DED">
        <w:t>kiáramlik a fizikai világba.</w:t>
      </w:r>
      <w:r w:rsidR="000A0AA1" w:rsidRPr="00895DED">
        <w:t xml:space="preserve"> A másikban </w:t>
      </w:r>
      <w:r w:rsidR="00F363AA" w:rsidRPr="00895DED">
        <w:t>a</w:t>
      </w:r>
      <w:r w:rsidR="001D26DD" w:rsidRPr="00895DED">
        <w:t>z erő a</w:t>
      </w:r>
      <w:r w:rsidR="00F363AA" w:rsidRPr="00895DED">
        <w:t xml:space="preserve"> fizikai v</w:t>
      </w:r>
      <w:r w:rsidR="004244EE" w:rsidRPr="00895DED">
        <w:t>ilág felő</w:t>
      </w:r>
      <w:r w:rsidR="00934138" w:rsidRPr="00895DED">
        <w:t>l áramlik az Anuba</w:t>
      </w:r>
      <w:r w:rsidR="008464CC" w:rsidRPr="00895DED">
        <w:t>, majd onnan „kifelé</w:t>
      </w:r>
      <w:r w:rsidR="00E56657" w:rsidRPr="00895DED">
        <w:t>”</w:t>
      </w:r>
      <w:r w:rsidR="00931B3C" w:rsidRPr="00895DED">
        <w:t xml:space="preserve"> </w:t>
      </w:r>
      <w:r w:rsidR="005904D4" w:rsidRPr="00895DED">
        <w:t>folyva</w:t>
      </w:r>
      <w:r w:rsidR="00BC5650" w:rsidRPr="00895DED">
        <w:t xml:space="preserve"> </w:t>
      </w:r>
      <w:r w:rsidR="00BA680B" w:rsidRPr="00895DED">
        <w:t xml:space="preserve">eltűnik a fizikai világból. </w:t>
      </w:r>
      <w:r w:rsidR="00E208BE" w:rsidRPr="00895DED">
        <w:t>Az egyik olyan</w:t>
      </w:r>
      <w:r w:rsidR="005904D4" w:rsidRPr="00895DED">
        <w:t>,</w:t>
      </w:r>
      <w:r w:rsidR="00E208BE" w:rsidRPr="00895DED">
        <w:t xml:space="preserve"> mint egy forrás, amiből víz bugyog</w:t>
      </w:r>
      <w:r w:rsidR="0092584C" w:rsidRPr="00895DED">
        <w:t xml:space="preserve"> a felszínre</w:t>
      </w:r>
      <w:r w:rsidR="00B175D6" w:rsidRPr="00895DED">
        <w:t>, a másik olyan</w:t>
      </w:r>
      <w:r w:rsidR="003278BF" w:rsidRPr="00895DED">
        <w:t>,</w:t>
      </w:r>
      <w:r w:rsidR="00B175D6" w:rsidRPr="00895DED">
        <w:t xml:space="preserve"> mint egy víznyelő, ami</w:t>
      </w:r>
      <w:r w:rsidR="00483A96" w:rsidRPr="00895DED">
        <w:t xml:space="preserve">ben a víz </w:t>
      </w:r>
      <w:r w:rsidR="002B5470" w:rsidRPr="00895DED">
        <w:t xml:space="preserve">a felszínről </w:t>
      </w:r>
      <w:r w:rsidR="00483A96" w:rsidRPr="00895DED">
        <w:t>el</w:t>
      </w:r>
      <w:r w:rsidR="002B5470" w:rsidRPr="00895DED">
        <w:t>tűnik</w:t>
      </w:r>
      <w:r w:rsidR="00483A96" w:rsidRPr="00895DED">
        <w:t xml:space="preserve"> a mélybe.</w:t>
      </w:r>
      <w:r w:rsidR="00590B34" w:rsidRPr="00895DED">
        <w:t xml:space="preserve"> Mi </w:t>
      </w:r>
      <w:r w:rsidR="00590B34" w:rsidRPr="00895DED">
        <w:rPr>
          <w:i/>
          <w:iCs/>
        </w:rPr>
        <w:t>pozitívnak vagy hímneműnek</w:t>
      </w:r>
      <w:r w:rsidR="00590B34" w:rsidRPr="00895DED">
        <w:t xml:space="preserve"> </w:t>
      </w:r>
      <w:r w:rsidR="004B015E" w:rsidRPr="00895DED">
        <w:t>hívjuk az</w:t>
      </w:r>
      <w:r w:rsidR="00C008B5" w:rsidRPr="00895DED">
        <w:t xml:space="preserve"> Anut</w:t>
      </w:r>
      <w:r w:rsidR="004B015E" w:rsidRPr="00895DED">
        <w:t xml:space="preserve">, amelyikből az erő </w:t>
      </w:r>
      <w:r w:rsidR="00C008B5" w:rsidRPr="00895DED">
        <w:t>kifelé ömlik</w:t>
      </w:r>
      <w:r w:rsidR="00823920" w:rsidRPr="00895DED">
        <w:t xml:space="preserve">, és </w:t>
      </w:r>
      <w:r w:rsidR="00823920" w:rsidRPr="00895DED">
        <w:rPr>
          <w:i/>
          <w:iCs/>
        </w:rPr>
        <w:t>negatívnak vagy nőneműnek</w:t>
      </w:r>
      <w:r w:rsidR="00823920" w:rsidRPr="00895DED">
        <w:t xml:space="preserve"> azt, amelyik</w:t>
      </w:r>
      <w:r w:rsidR="00CA1F57" w:rsidRPr="00895DED">
        <w:t xml:space="preserve"> elnyeli azt.</w:t>
      </w:r>
      <w:r w:rsidR="00200489" w:rsidRPr="00895DED">
        <w:t xml:space="preserve"> Minden eddig megfigyelt Anu vagy az egyik, vagy a másik ilyen csoportba tartozott. Lásd: </w:t>
      </w:r>
      <w:r w:rsidRPr="00895DED">
        <w:fldChar w:fldCharType="begin"/>
      </w:r>
      <w:r w:rsidRPr="00895DED">
        <w:instrText xml:space="preserve"> REF _Ref60679635 </w:instrText>
      </w:r>
      <w:r w:rsidRPr="00895DED">
        <w:fldChar w:fldCharType="separate"/>
      </w:r>
      <w:r w:rsidR="00D626F0">
        <w:rPr>
          <w:noProof/>
        </w:rPr>
        <w:t>3</w:t>
      </w:r>
      <w:r w:rsidR="00D626F0" w:rsidRPr="00895DED">
        <w:t>. Ábra</w:t>
      </w:r>
      <w:r w:rsidRPr="00895DED">
        <w:fldChar w:fldCharType="end"/>
      </w:r>
      <w:r w:rsidR="00560769" w:rsidRPr="00895DED">
        <w:t>.</w:t>
      </w:r>
    </w:p>
    <w:p w14:paraId="43F95C00" w14:textId="77777777" w:rsidR="00560769" w:rsidRPr="00895DED" w:rsidRDefault="00560769" w:rsidP="00243C63"/>
    <w:p w14:paraId="56DFE853" w14:textId="77777777" w:rsidR="00560769" w:rsidRPr="00895DED" w:rsidRDefault="00560769" w:rsidP="00560769">
      <w:pPr>
        <w:keepNext/>
      </w:pPr>
      <w:r w:rsidRPr="00895DED">
        <w:rPr>
          <w:noProof/>
        </w:rPr>
        <w:drawing>
          <wp:inline distT="0" distB="0" distL="0" distR="0" wp14:anchorId="4048BABA" wp14:editId="1FEC2E08">
            <wp:extent cx="5943600" cy="2991485"/>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943600" cy="2991485"/>
                    </a:xfrm>
                    <a:prstGeom prst="rect">
                      <a:avLst/>
                    </a:prstGeom>
                  </pic:spPr>
                </pic:pic>
              </a:graphicData>
            </a:graphic>
          </wp:inline>
        </w:drawing>
      </w:r>
    </w:p>
    <w:bookmarkStart w:id="13" w:name="_Ref60679635"/>
    <w:p w14:paraId="5479AC33" w14:textId="215ADC8E" w:rsidR="00560769" w:rsidRPr="00895DED" w:rsidRDefault="00560769" w:rsidP="00560769">
      <w:pPr>
        <w:pStyle w:val="Kpalrs"/>
        <w:jc w:val="center"/>
      </w:pPr>
      <w:r w:rsidRPr="00895DED">
        <w:fldChar w:fldCharType="begin"/>
      </w:r>
      <w:r w:rsidRPr="00895DED">
        <w:instrText xml:space="preserve"> SEQ Ábra \* ARABIC </w:instrText>
      </w:r>
      <w:r w:rsidRPr="00895DED">
        <w:fldChar w:fldCharType="separate"/>
      </w:r>
      <w:bookmarkStart w:id="14" w:name="_Toc131800909"/>
      <w:r w:rsidR="007833C6">
        <w:rPr>
          <w:noProof/>
        </w:rPr>
        <w:t>3</w:t>
      </w:r>
      <w:r w:rsidRPr="00895DED">
        <w:fldChar w:fldCharType="end"/>
      </w:r>
      <w:r w:rsidRPr="00895DED">
        <w:t>. Ábra</w:t>
      </w:r>
      <w:bookmarkEnd w:id="13"/>
      <w:r w:rsidRPr="00895DED">
        <w:t xml:space="preserve"> az Anu</w:t>
      </w:r>
      <w:bookmarkEnd w:id="14"/>
    </w:p>
    <w:p w14:paraId="738283D6" w14:textId="7108978F" w:rsidR="00560769" w:rsidRPr="00895DED" w:rsidRDefault="00560769" w:rsidP="00560769"/>
    <w:p w14:paraId="71AB3BA9" w14:textId="33D8B668" w:rsidR="00560769" w:rsidRPr="00895DED" w:rsidRDefault="00560769" w:rsidP="00560769">
      <w:r w:rsidRPr="00895DED">
        <w:t xml:space="preserve">Megfigyelhető, hogy az Anu gömbszerű képződmény, amely kissé </w:t>
      </w:r>
      <w:r w:rsidR="008D32C5" w:rsidRPr="00895DED">
        <w:t>behorpad</w:t>
      </w:r>
      <w:r w:rsidRPr="00895DED">
        <w:t xml:space="preserve"> ott, ahol az erő bele áramlik, ami így szívszerű formát ad neki. Mindkét fajtát erőtér veszi körül.</w:t>
      </w:r>
    </w:p>
    <w:p w14:paraId="47FDAC65" w14:textId="5E0FE204" w:rsidR="00560769" w:rsidRPr="00895DED" w:rsidRDefault="00C60ED6" w:rsidP="00560769">
      <w:r w:rsidRPr="00895DED">
        <w:t>Az</w:t>
      </w:r>
      <w:r w:rsidR="00560769" w:rsidRPr="00895DED">
        <w:t xml:space="preserve"> Anut aligha lehet „</w:t>
      </w:r>
      <w:r w:rsidRPr="00895DED">
        <w:t>anyagnak</w:t>
      </w:r>
      <w:r w:rsidR="00560769" w:rsidRPr="00895DED">
        <w:t>” nevezni, habár minden fizikai anyag ezekből épül fel.</w:t>
      </w:r>
      <w:r w:rsidRPr="00895DED">
        <w:t xml:space="preserve"> Az életerő hozza létre a formáját, és annak megszűntével az Anu eltűnik. Ez az életerő-fajta a teozófusok számára Fohat néven ismert, és amelynek sokféle módosulata adja a fizikai világban ismert erőhatásokat. Amikor ez az erő megjelenik az „űrben”, vagyis amikor a „Fohat üregeket váj az űrbe” -ami valójában felfoghatatlan finomságú szubsztanciával kitöltött, </w:t>
      </w:r>
      <w:r w:rsidR="008840B0" w:rsidRPr="00895DED">
        <w:t>pusztán</w:t>
      </w:r>
      <w:r w:rsidRPr="00895DED">
        <w:t xml:space="preserve"> látszólagos üresség-, megjelenik az Anu. Ha ezt az erőt mesterségesen leállítjuk, az Anu eltűnik</w:t>
      </w:r>
      <w:r w:rsidR="00845ADA" w:rsidRPr="00895DED">
        <w:t>.</w:t>
      </w:r>
      <w:r w:rsidRPr="00895DED">
        <w:t xml:space="preserve"> </w:t>
      </w:r>
      <w:r w:rsidR="00845ADA" w:rsidRPr="00895DED">
        <w:t>S</w:t>
      </w:r>
      <w:r w:rsidRPr="00895DED">
        <w:t>emmi nem marad utána.</w:t>
      </w:r>
      <w:r w:rsidR="00ED479A" w:rsidRPr="00895DED">
        <w:t xml:space="preserve"> Ez alapján feltételezhetjük, hogy ha ez az erő csak egy pillanatra is megszűnne, az egész világ </w:t>
      </w:r>
      <w:r w:rsidR="00845ADA" w:rsidRPr="00895DED">
        <w:t>úgy el</w:t>
      </w:r>
      <w:r w:rsidR="00ED479A" w:rsidRPr="00895DED">
        <w:t xml:space="preserve">tűnne, mint egy árnykép a fény kialvásakor. Csakis ezen erő -az első élethullám, vagyis a Harmadik Logosz munkájának- folyamatos áradása tartja fenn a fizikai Univerzumot. </w:t>
      </w:r>
    </w:p>
    <w:p w14:paraId="396DA746" w14:textId="77F09ACD" w:rsidR="00CC320E" w:rsidRPr="00895DED" w:rsidRDefault="00CC320E" w:rsidP="00560769">
      <w:r w:rsidRPr="00895DED">
        <w:t xml:space="preserve">Az Anu vizsgálata céljából egy mesterségesen elkülönített térrészletet </w:t>
      </w:r>
      <w:r w:rsidR="00845ADA" w:rsidRPr="00895DED">
        <w:t>alakítottunk ki</w:t>
      </w:r>
      <w:r w:rsidR="00F55267" w:rsidRPr="00895DED">
        <w:t xml:space="preserve"> (a teozófiát alaposa</w:t>
      </w:r>
      <w:r w:rsidR="00845ADA" w:rsidRPr="00895DED">
        <w:t>bba</w:t>
      </w:r>
      <w:r w:rsidR="00F55267" w:rsidRPr="00895DED">
        <w:t xml:space="preserve">n </w:t>
      </w:r>
      <w:r w:rsidR="00376CBF" w:rsidRPr="00895DED">
        <w:t>ismerők</w:t>
      </w:r>
      <w:r w:rsidR="00F55267" w:rsidRPr="00895DED">
        <w:t xml:space="preserve"> </w:t>
      </w:r>
      <w:r w:rsidR="00376CBF" w:rsidRPr="00895DED">
        <w:t>tudják</w:t>
      </w:r>
      <w:r w:rsidR="00F55267" w:rsidRPr="00895DED">
        <w:t>, hogy bizonyos fajta akaraterő segítségével lehetséges ilyen teret kialakítani úgy, hogy a környező tér anyagát kiszorítjuk onnan és mintegy lefalazzuk azt).</w:t>
      </w:r>
      <w:r w:rsidR="00ED1F77" w:rsidRPr="00895DED">
        <w:t xml:space="preserve"> Amikor az így készített falon </w:t>
      </w:r>
      <w:r w:rsidR="007C2873" w:rsidRPr="00895DED">
        <w:t>rést nyitunk</w:t>
      </w:r>
      <w:r w:rsidR="00ED1F77" w:rsidRPr="00895DED">
        <w:t>, a környező térből az erő beáramlik azon és a középpont körül azonnal megjelenik</w:t>
      </w:r>
      <w:r w:rsidR="008A6935" w:rsidRPr="00895DED">
        <w:t xml:space="preserve"> </w:t>
      </w:r>
      <w:r w:rsidR="00376CBF" w:rsidRPr="00895DED">
        <w:t>három</w:t>
      </w:r>
      <w:r w:rsidR="008A6935" w:rsidRPr="00895DED">
        <w:t xml:space="preserve"> </w:t>
      </w:r>
      <w:r w:rsidR="00ED1F77" w:rsidRPr="00895DED">
        <w:t xml:space="preserve">spirálforma, </w:t>
      </w:r>
      <w:r w:rsidR="008A6935" w:rsidRPr="00895DED">
        <w:t xml:space="preserve">ami 2,5 </w:t>
      </w:r>
      <w:r w:rsidR="009137B8" w:rsidRPr="00895DED">
        <w:t>tekeredés</w:t>
      </w:r>
      <w:r w:rsidR="008A6935" w:rsidRPr="00895DED">
        <w:t xml:space="preserve"> után visszafordul a</w:t>
      </w:r>
      <w:r w:rsidR="007C2873" w:rsidRPr="00895DED">
        <w:t xml:space="preserve"> </w:t>
      </w:r>
      <w:r w:rsidR="008A6935" w:rsidRPr="00895DED">
        <w:t xml:space="preserve">belsejébe, hogy ott újabb spirális fordulatok után visszatérjen a kiindulópontjához. </w:t>
      </w:r>
      <w:r w:rsidR="0034590B" w:rsidRPr="00895DED">
        <w:t>Ezeket azonnal követi 7 másik, de már finomabb spirál, amik az első trió</w:t>
      </w:r>
      <w:r w:rsidR="007C2873" w:rsidRPr="00895DED">
        <w:t xml:space="preserve"> mentén</w:t>
      </w:r>
      <w:r w:rsidR="0034590B" w:rsidRPr="00895DED">
        <w:t xml:space="preserve"> </w:t>
      </w:r>
      <w:r w:rsidR="007C2873" w:rsidRPr="00895DED">
        <w:t>haladnak</w:t>
      </w:r>
      <w:r w:rsidR="0034590B" w:rsidRPr="00895DED">
        <w:t xml:space="preserve"> a külső részen, majd az Anu belsejében ezek is visszatérnek a kiindulópontjukhoz. Ám ezek az első trióhoz képest ellenkező irányba áramlanak, és az</w:t>
      </w:r>
      <w:r w:rsidR="00955FFC" w:rsidRPr="00895DED">
        <w:t xml:space="preserve">okkal </w:t>
      </w:r>
      <w:r w:rsidR="0034590B" w:rsidRPr="00895DED">
        <w:t>együtt egy kaduceus tekercset formáznak.</w:t>
      </w:r>
      <w:r w:rsidR="00955FFC" w:rsidRPr="00895DED">
        <w:t xml:space="preserve"> </w:t>
      </w:r>
      <w:r w:rsidR="00E25198" w:rsidRPr="00895DED">
        <w:t>Valamennyi vastagabb spirális kiterítve egy zárt kört ad. A bennük áramló erő szintén „kívülről”, a 4. dimenziós térből ered. Az összes finomabb spirá</w:t>
      </w:r>
      <w:r w:rsidR="009137B8" w:rsidRPr="00895DED">
        <w:t>l</w:t>
      </w:r>
      <w:r w:rsidR="00E25198" w:rsidRPr="00895DED">
        <w:t xml:space="preserve"> kiterítve 7 egyre finomabb spirál</w:t>
      </w:r>
      <w:r w:rsidR="009137B8" w:rsidRPr="00895DED">
        <w:t>b</w:t>
      </w:r>
      <w:r w:rsidR="00E25198" w:rsidRPr="00895DED">
        <w:t xml:space="preserve">ól épül fel, </w:t>
      </w:r>
      <w:r w:rsidR="009137B8" w:rsidRPr="00895DED">
        <w:t>eze</w:t>
      </w:r>
      <w:r w:rsidR="00E25198" w:rsidRPr="00895DED">
        <w:t xml:space="preserve">knek tekervényei rendre merőlegesek </w:t>
      </w:r>
      <w:r w:rsidR="000512B9" w:rsidRPr="00895DED">
        <w:t>az őket sorban megelőzőére</w:t>
      </w:r>
      <w:r w:rsidR="00E25198" w:rsidRPr="00895DED">
        <w:t>.</w:t>
      </w:r>
      <w:r w:rsidR="000512B9" w:rsidRPr="00895DED">
        <w:t xml:space="preserve"> Ezeket spirilláknak nevezzük. (Az összes spirillát egy sík életereje működtet</w:t>
      </w:r>
      <w:r w:rsidR="005225C0" w:rsidRPr="00895DED">
        <w:t>i</w:t>
      </w:r>
      <w:r w:rsidR="000512B9" w:rsidRPr="00895DED">
        <w:t xml:space="preserve">, és jelenleg normál esetben </w:t>
      </w:r>
      <w:r w:rsidR="005225C0" w:rsidRPr="00895DED">
        <w:t xml:space="preserve">a 7-ből </w:t>
      </w:r>
      <w:r w:rsidR="000512B9" w:rsidRPr="00895DED">
        <w:t>4 aktív – 1</w:t>
      </w:r>
      <w:r w:rsidR="009137B8" w:rsidRPr="00895DED">
        <w:t>-1</w:t>
      </w:r>
      <w:r w:rsidR="005225C0" w:rsidRPr="00895DED">
        <w:t xml:space="preserve"> </w:t>
      </w:r>
      <w:r w:rsidR="000512B9" w:rsidRPr="00895DED">
        <w:t xml:space="preserve">minden </w:t>
      </w:r>
      <w:r w:rsidR="009137B8" w:rsidRPr="00895DED">
        <w:t xml:space="preserve">Bolygói </w:t>
      </w:r>
      <w:r w:rsidR="000512B9" w:rsidRPr="00895DED">
        <w:t>Kör eredményeként. Ezek aktív állapotának kibontakozását lehetséges a Jóga</w:t>
      </w:r>
      <w:r w:rsidR="00F15E99" w:rsidRPr="00895DED">
        <w:rPr>
          <w:rStyle w:val="Lbjegyzet-hivatkozs"/>
        </w:rPr>
        <w:footnoteReference w:id="4"/>
      </w:r>
      <w:r w:rsidR="000512B9" w:rsidRPr="00895DED">
        <w:t xml:space="preserve"> módszereivel siettetni.)</w:t>
      </w:r>
      <w:r w:rsidR="00702C2E" w:rsidRPr="00895DED">
        <w:t xml:space="preserve"> </w:t>
      </w:r>
    </w:p>
    <w:p w14:paraId="2ACEEB27" w14:textId="7ADFDA1C" w:rsidR="00392839" w:rsidRPr="00895DED" w:rsidRDefault="00392839" w:rsidP="00560769">
      <w:r w:rsidRPr="00895DED">
        <w:t xml:space="preserve">Az első 3 spirálban </w:t>
      </w:r>
      <w:r w:rsidR="009973C6" w:rsidRPr="00895DED">
        <w:t xml:space="preserve">más-más fajta </w:t>
      </w:r>
      <w:r w:rsidRPr="00895DED">
        <w:t xml:space="preserve">elektromosság áramlik, a 7 finomabb spirál pedig </w:t>
      </w:r>
      <w:r w:rsidR="009973C6" w:rsidRPr="00895DED">
        <w:t>a különféle</w:t>
      </w:r>
      <w:r w:rsidRPr="00895DED">
        <w:t xml:space="preserve"> éterikus rezgésekre (hang, fény, hő</w:t>
      </w:r>
      <w:r w:rsidR="009973C6" w:rsidRPr="00895DED">
        <w:t xml:space="preserve"> stb.</w:t>
      </w:r>
      <w:r w:rsidRPr="00895DED">
        <w:t xml:space="preserve">) reagál. </w:t>
      </w:r>
      <w:r w:rsidR="009973C6" w:rsidRPr="00895DED">
        <w:t>Ezek a</w:t>
      </w:r>
      <w:r w:rsidRPr="00895DED">
        <w:t xml:space="preserve"> szivárvány 7 színében pompáznak és a zenei skála 7 hangján zengenek. A fizikai </w:t>
      </w:r>
      <w:r w:rsidR="009973C6" w:rsidRPr="00895DED">
        <w:t xml:space="preserve">világ </w:t>
      </w:r>
      <w:r w:rsidRPr="00895DED">
        <w:t>rezgése</w:t>
      </w:r>
      <w:r w:rsidR="009973C6" w:rsidRPr="00895DED">
        <w:t>ire</w:t>
      </w:r>
      <w:r w:rsidRPr="00895DED">
        <w:t xml:space="preserve"> különféle módon válaszolnak, és ez által e testek </w:t>
      </w:r>
      <w:r w:rsidR="000B14AD" w:rsidRPr="00895DED">
        <w:t>páratlan szépségűek</w:t>
      </w:r>
      <w:r w:rsidRPr="00895DED">
        <w:t xml:space="preserve"> - szüntelenül villódznak, énekelnek és lüktetnek, miközben ragyogó fényben tündökölnek.</w:t>
      </w:r>
    </w:p>
    <w:p w14:paraId="78BF58E8" w14:textId="31D4A8DD" w:rsidR="0084407B" w:rsidRPr="00895DED" w:rsidRDefault="0084407B" w:rsidP="00560769">
      <w:r w:rsidRPr="00895DED">
        <w:t xml:space="preserve">Az Anu a saját mérhetetlenül kicsiny világának Napja. A hét finomabb örvény mindegyike </w:t>
      </w:r>
      <w:r w:rsidR="007C5F21" w:rsidRPr="00895DED">
        <w:t xml:space="preserve">kapcsolatban áll </w:t>
      </w:r>
      <w:r w:rsidR="008C7ED5" w:rsidRPr="00895DED">
        <w:t xml:space="preserve">a 7 </w:t>
      </w:r>
      <w:r w:rsidR="007C5F21" w:rsidRPr="00895DED">
        <w:t>Bolygó</w:t>
      </w:r>
      <w:r w:rsidR="008C7ED5" w:rsidRPr="00895DED">
        <w:t>i</w:t>
      </w:r>
      <w:r w:rsidR="007C5F21" w:rsidRPr="00895DED">
        <w:t xml:space="preserve"> Logos</w:t>
      </w:r>
      <w:r w:rsidR="008C7ED5" w:rsidRPr="00895DED">
        <w:t>z valamelyikével</w:t>
      </w:r>
      <w:r w:rsidR="007C5F21" w:rsidRPr="00895DED">
        <w:t xml:space="preserve">, így mindegyikük közvetlen befolyással bír azokra az elemi részecskékre, amikből minden összetettebb dolog felépül. Feltételezhetjük, hogy az első három örvény -a Fohat különböző fajtáinak közvetítőjeként- a Nap Logosszal áll kapcsolatban. </w:t>
      </w:r>
    </w:p>
    <w:p w14:paraId="23FFDC6E" w14:textId="30F5DF3C" w:rsidR="007C5F21" w:rsidRPr="00895DED" w:rsidRDefault="007C5F21" w:rsidP="00560769">
      <w:r w:rsidRPr="00895DED">
        <w:t>Az erő a szív alakzat horpadásán áramlik be, és a csúcsán ki, és miközben áthalad az Anun, megváltoznak jellegzetességei. Továbbá erő áramlik keresztül minden spirálon, és minden spirillán is</w:t>
      </w:r>
      <w:r w:rsidR="00C7663F" w:rsidRPr="00895DED">
        <w:t xml:space="preserve">, </w:t>
      </w:r>
      <w:r w:rsidR="008C7ED5" w:rsidRPr="00895DED">
        <w:t>így</w:t>
      </w:r>
      <w:r w:rsidR="00C7663F" w:rsidRPr="00895DED">
        <w:t xml:space="preserve"> a sebesen pörgő, pulzáló Anu felszínén villódzó színárnyalatok a 7 spirál aktivitásának megfelelően változnak. Hol az egyik, hogy egy másik kezd erőteljesebben működni</w:t>
      </w:r>
      <w:r w:rsidR="008C7ED5" w:rsidRPr="00895DED">
        <w:t xml:space="preserve">, ezáltal </w:t>
      </w:r>
      <w:r w:rsidR="00C7663F" w:rsidRPr="00895DED">
        <w:t xml:space="preserve">fényesebbé válni, </w:t>
      </w:r>
      <w:r w:rsidR="008C7ED5" w:rsidRPr="00895DED">
        <w:t>ezzel</w:t>
      </w:r>
      <w:r w:rsidR="00C7663F" w:rsidRPr="00895DED">
        <w:t xml:space="preserve"> </w:t>
      </w:r>
      <w:r w:rsidR="008C7ED5" w:rsidRPr="00895DED">
        <w:t xml:space="preserve">pedig </w:t>
      </w:r>
      <w:r w:rsidR="00C7663F" w:rsidRPr="00895DED">
        <w:t xml:space="preserve">az eltérő alapszínű spirálok miatt az Anu színe is megváltozik. </w:t>
      </w:r>
    </w:p>
    <w:p w14:paraId="43DB8939" w14:textId="0C8433BB" w:rsidR="00C7663F" w:rsidRPr="00895DED" w:rsidRDefault="00C7663F" w:rsidP="00560769">
      <w:r w:rsidRPr="00895DED">
        <w:t>Az eddigi megfigyelések szerint az Anu 3 féle mozgást végez. Az első a saját, minden külső tényezőtől független mozgása</w:t>
      </w:r>
      <w:r w:rsidR="009201CF" w:rsidRPr="00895DED">
        <w:t>: szakadatlanul sebesen pörög a saját tengelye körül, mint valami búgócsiga; forgástengely</w:t>
      </w:r>
      <w:r w:rsidR="00BD75D9" w:rsidRPr="00895DED">
        <w:t>ével e közben</w:t>
      </w:r>
      <w:r w:rsidR="009201CF" w:rsidRPr="00895DED">
        <w:t xml:space="preserve"> egy kis kört rajzol le, mint a mikor a búgócsiga billegve pörög; </w:t>
      </w:r>
      <w:r w:rsidR="00BD75D9" w:rsidRPr="00895DED">
        <w:t xml:space="preserve">és </w:t>
      </w:r>
      <w:r w:rsidR="009201CF" w:rsidRPr="00895DED">
        <w:t>szabályos ritmusban összehúzódik majd kitágul, épp ahogy egy szív lüktet.</w:t>
      </w:r>
      <w:r w:rsidR="00BD75D9" w:rsidRPr="00895DED">
        <w:t xml:space="preserve"> Amikor valami külső erőhatás éri, elkezd fel-le ugrálni, egyik oldalról a másikra veti magát és a legelképesztőbb </w:t>
      </w:r>
      <w:r w:rsidR="007A3549" w:rsidRPr="00895DED">
        <w:t>gyors</w:t>
      </w:r>
      <w:r w:rsidR="00BD75D9" w:rsidRPr="00895DED">
        <w:t xml:space="preserve"> mozgásokat mutatja be, de közben a három </w:t>
      </w:r>
      <w:r w:rsidR="007A3549" w:rsidRPr="00895DED">
        <w:t xml:space="preserve">fenti </w:t>
      </w:r>
      <w:r w:rsidR="00BD75D9" w:rsidRPr="00895DED">
        <w:t>alapvető mozgása mindig megmarad. Ha az Anu egészére olyan rezgési frekvenciát kényszerítünk rá, ami megegyezik valamelyik spiráljának színével, a kérdéses színű spirál fényesen felizzik.</w:t>
      </w:r>
      <w:r w:rsidR="007A3549" w:rsidRPr="00895DED">
        <w:t xml:space="preserve"> </w:t>
      </w:r>
    </w:p>
    <w:p w14:paraId="7B7FE8E9" w14:textId="355572F0" w:rsidR="00A423FE" w:rsidRPr="00895DED" w:rsidRDefault="00A423FE" w:rsidP="00560769">
      <w:r w:rsidRPr="00895DED">
        <w:t xml:space="preserve">Ha elektromos áram hatásának tesszük ki, az gátolni fogja alapvető mozgásaiban, vagyis lelassítja azokat. Az ennek kitett Anuk párhuzamos vonalakba rendezik magukat, és minden Anu a horpadásánál fogadja, majd a csúcsánál tovább adja az erőfolyamot a következő Anu horpadásának, és így tovább. Lásd: </w:t>
      </w:r>
      <w:r w:rsidR="005C09EE" w:rsidRPr="00895DED">
        <w:fldChar w:fldCharType="begin"/>
      </w:r>
      <w:r w:rsidR="005C09EE" w:rsidRPr="00895DED">
        <w:instrText xml:space="preserve"> REF _Ref60770446 </w:instrText>
      </w:r>
      <w:r w:rsidR="005C09EE" w:rsidRPr="00895DED">
        <w:fldChar w:fldCharType="separate"/>
      </w:r>
      <w:r w:rsidR="00D626F0">
        <w:rPr>
          <w:noProof/>
        </w:rPr>
        <w:t>4</w:t>
      </w:r>
      <w:r w:rsidR="00D626F0" w:rsidRPr="00895DED">
        <w:t>. Ábra</w:t>
      </w:r>
      <w:r w:rsidR="005C09EE" w:rsidRPr="00895DED">
        <w:fldChar w:fldCharType="end"/>
      </w:r>
      <w:r w:rsidR="005C09EE" w:rsidRPr="00895DED">
        <w:t>.</w:t>
      </w:r>
    </w:p>
    <w:p w14:paraId="72BEE6B9" w14:textId="77777777" w:rsidR="00A423FE" w:rsidRPr="00895DED" w:rsidRDefault="00A423FE" w:rsidP="00A423FE">
      <w:pPr>
        <w:keepNext/>
      </w:pPr>
      <w:r w:rsidRPr="00895DED">
        <w:rPr>
          <w:noProof/>
        </w:rPr>
        <w:drawing>
          <wp:inline distT="0" distB="0" distL="0" distR="0" wp14:anchorId="7C12126A" wp14:editId="5C5968AA">
            <wp:extent cx="4067175" cy="2438400"/>
            <wp:effectExtent l="0" t="0" r="9525"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a:ext>
                      </a:extLst>
                    </a:blip>
                    <a:stretch>
                      <a:fillRect/>
                    </a:stretch>
                  </pic:blipFill>
                  <pic:spPr>
                    <a:xfrm>
                      <a:off x="0" y="0"/>
                      <a:ext cx="4067175" cy="2438400"/>
                    </a:xfrm>
                    <a:prstGeom prst="rect">
                      <a:avLst/>
                    </a:prstGeom>
                  </pic:spPr>
                </pic:pic>
              </a:graphicData>
            </a:graphic>
          </wp:inline>
        </w:drawing>
      </w:r>
    </w:p>
    <w:p w14:paraId="1F322B90" w14:textId="7370073A" w:rsidR="00A423FE" w:rsidRPr="00895DED" w:rsidRDefault="00A423FE" w:rsidP="00A423FE">
      <w:pPr>
        <w:pStyle w:val="Kpalrs"/>
      </w:pPr>
      <w:r w:rsidRPr="00895DED">
        <w:t xml:space="preserve">                                 </w:t>
      </w:r>
      <w:bookmarkStart w:id="15" w:name="_Ref60770446"/>
      <w:r w:rsidRPr="00895DED">
        <w:fldChar w:fldCharType="begin"/>
      </w:r>
      <w:r w:rsidRPr="00895DED">
        <w:instrText xml:space="preserve"> SEQ Ábra \* ARABIC </w:instrText>
      </w:r>
      <w:r w:rsidRPr="00895DED">
        <w:fldChar w:fldCharType="separate"/>
      </w:r>
      <w:bookmarkStart w:id="16" w:name="_Toc131800910"/>
      <w:r w:rsidR="007833C6">
        <w:rPr>
          <w:noProof/>
        </w:rPr>
        <w:t>4</w:t>
      </w:r>
      <w:r w:rsidRPr="00895DED">
        <w:fldChar w:fldCharType="end"/>
      </w:r>
      <w:r w:rsidRPr="00895DED">
        <w:t>. Ábra</w:t>
      </w:r>
      <w:bookmarkEnd w:id="15"/>
      <w:r w:rsidRPr="00895DED">
        <w:t xml:space="preserve"> Anu elektromos áram hatása alatt</w:t>
      </w:r>
      <w:bookmarkEnd w:id="16"/>
    </w:p>
    <w:p w14:paraId="271ECAC2" w14:textId="77777777" w:rsidR="00A423FE" w:rsidRPr="00895DED" w:rsidRDefault="00A423FE" w:rsidP="00560769"/>
    <w:p w14:paraId="46C149ED" w14:textId="78F97FD6" w:rsidR="00A423FE" w:rsidRPr="00895DED" w:rsidRDefault="00A423FE" w:rsidP="00560769">
      <w:r w:rsidRPr="00895DED">
        <w:t xml:space="preserve"> </w:t>
      </w:r>
      <w:r w:rsidR="008D32C5" w:rsidRPr="00895DED">
        <w:t xml:space="preserve">Az elektromos áram hatása </w:t>
      </w:r>
      <w:r w:rsidR="00963E2D" w:rsidRPr="00895DED">
        <w:t>tág</w:t>
      </w:r>
      <w:r w:rsidR="008D32C5" w:rsidRPr="00895DED">
        <w:t xml:space="preserve"> témakör, ami</w:t>
      </w:r>
      <w:r w:rsidR="00963E2D" w:rsidRPr="00895DED">
        <w:t>vel</w:t>
      </w:r>
      <w:r w:rsidR="008D32C5" w:rsidRPr="00895DED">
        <w:t xml:space="preserve"> itt nem tudunk foglalkozni. Vajon az Anura hat, vagy a molekulákra, esetleg egyszer az egyikre, máskor a másikra? Pl. a lágyvas esetén vajon a kémiai atom belső elrendezését kényszeríti változásra, ami az áram megszűnésével rugalmasan visszarendeződik eredeti állapotába? És az acélnál ez a torzulás megmarad? </w:t>
      </w:r>
    </w:p>
    <w:p w14:paraId="22A438B5" w14:textId="00905D28" w:rsidR="008D32C5" w:rsidRPr="00895DED" w:rsidRDefault="008D32C5" w:rsidP="00560769">
      <w:r w:rsidRPr="00895DED">
        <w:t>A fentiekből látható, hogy az Anuról nem állítható, hogy saját határoló fala lenne, hacsak nem az örvénylő erő-spirálokat tekintjük annak. A „fal” nem más, mint a kiszorított „tér”. Ahogy 1895-ben írtuk a kémiai atomról</w:t>
      </w:r>
      <w:r w:rsidR="00963E2D" w:rsidRPr="00895DED">
        <w:t>,</w:t>
      </w:r>
      <w:r w:rsidRPr="00895DED">
        <w:t xml:space="preserve"> </w:t>
      </w:r>
      <w:r w:rsidR="008725A5" w:rsidRPr="00895DED">
        <w:t xml:space="preserve">az erő </w:t>
      </w:r>
      <w:r w:rsidRPr="00895DED">
        <w:t>„</w:t>
      </w:r>
      <w:r w:rsidR="008C7ED5" w:rsidRPr="00895DED">
        <w:t>mintegy kiváj magának egy üreget a sík őt körbe vevő differenciálatlan anyagában, kialakítva abból egy örvénylő falat maga körül</w:t>
      </w:r>
      <w:r w:rsidRPr="00895DED">
        <w:t>”</w:t>
      </w:r>
      <w:r w:rsidR="008725A5" w:rsidRPr="00895DED">
        <w:t xml:space="preserve">. A fal a térhez tartozik, nem az atomhoz. </w:t>
      </w:r>
    </w:p>
    <w:p w14:paraId="3D527217" w14:textId="77777777" w:rsidR="001F0E8C" w:rsidRPr="00895DED" w:rsidRDefault="001F0E8C" w:rsidP="00560769"/>
    <w:p w14:paraId="1DAAA172" w14:textId="13217DF2" w:rsidR="000512B9" w:rsidRPr="00895DED" w:rsidRDefault="001F0E8C" w:rsidP="005C2DDB">
      <w:pPr>
        <w:ind w:firstLine="0"/>
        <w:rPr>
          <w:sz w:val="20"/>
          <w:szCs w:val="20"/>
        </w:rPr>
      </w:pPr>
      <w:r w:rsidRPr="00895DED">
        <w:rPr>
          <w:sz w:val="20"/>
          <w:szCs w:val="20"/>
        </w:rPr>
        <w:t>C. JINAR</w:t>
      </w:r>
      <w:r w:rsidR="003A0C14">
        <w:t>Ã</w:t>
      </w:r>
      <w:r w:rsidRPr="00895DED">
        <w:rPr>
          <w:sz w:val="20"/>
          <w:szCs w:val="20"/>
        </w:rPr>
        <w:t>JAD</w:t>
      </w:r>
      <w:r w:rsidR="003A0C14">
        <w:t>Ã</w:t>
      </w:r>
      <w:r w:rsidRPr="00895DED">
        <w:rPr>
          <w:sz w:val="20"/>
          <w:szCs w:val="20"/>
        </w:rPr>
        <w:t>SA MEGJEGYZÉSE</w:t>
      </w:r>
    </w:p>
    <w:p w14:paraId="28E5523B" w14:textId="0D768106" w:rsidR="001F0E8C" w:rsidRPr="00895DED" w:rsidRDefault="001F0E8C" w:rsidP="000512B9">
      <w:r w:rsidRPr="00895DED">
        <w:rPr>
          <w:i/>
          <w:iCs/>
        </w:rPr>
        <w:t xml:space="preserve">Az Anu göbfaláról: </w:t>
      </w:r>
      <w:r w:rsidRPr="00895DED">
        <w:t xml:space="preserve">valamennyi Anu, ahogy azok csoportosulásai körül is -legyenek azok kis számú vagy rengeteg Anuból állók, mint amilyet a Rádiumban is láttunk- megjelenik valami, ami a „gömbfal” nevet kapta. Ez a határoló fal óriási távolságra van a középpontjában levő csoporttól és általában gömb formájú, néhány esetet kivéve, mint amilyent a Nitrogén atomban láttunk, ahol </w:t>
      </w:r>
      <w:r w:rsidR="00F0444B" w:rsidRPr="00895DED">
        <w:t>tojásdad formájú. Amikor kinyomtatásra készítették elő az Anu felépítéséről szóló szöveget, Annie Besant úgy fogalmazott, hogy az Anu gömbfala „a sík őt körbevevő differenciálatlan anyagában” van. Ez számomra a kezdetektől fogva nehezen értelmezhető volt, hiszen az általa említett gömbfalat alkotó anyag csak</w:t>
      </w:r>
      <w:r w:rsidR="007A6BCB" w:rsidRPr="00895DED">
        <w:t>is</w:t>
      </w:r>
      <w:r w:rsidR="00F0444B" w:rsidRPr="00895DED">
        <w:t xml:space="preserve"> Anukból állhatot</w:t>
      </w:r>
      <w:r w:rsidR="007A6BCB" w:rsidRPr="00895DED">
        <w:t>. Csak később végeztek egy célzott vizsgálatot az Anu falát alkotó anyag mibenlétének felderítésére. Habár ez nem szolgá</w:t>
      </w:r>
      <w:r w:rsidR="00A60EDB">
        <w:t>l</w:t>
      </w:r>
      <w:r w:rsidR="007A6BCB" w:rsidRPr="00895DED">
        <w:t xml:space="preserve">t a témát kimerítő eredménnyel, a vizsgálónak úgy tűnt, hogy az Anu falát annak középpontjából kisugárzó erővonalak alkotják, amik egy bizonyos távolságot megtéve visszatértek a középpontba. E sugárzó erő természetét nem elemezték. Ezért, bár a gömbfal az Anu részének látszik, valójában csak egy átmeneti jelenség. </w:t>
      </w:r>
      <w:r w:rsidR="0064695F" w:rsidRPr="00895DED">
        <w:t xml:space="preserve">Egy későbbi vizsgálat arra is fényt derített, hogy a Naprendszeren belül az összes Anu gömbfala a Nap vonzóereje miatt összenyomott állapotban van. Ebben az összepréselt állapotban a gömbfalak nem az elvárhatónak látszó szabályos dodekaéder, hanem </w:t>
      </w:r>
      <w:r w:rsidR="00853D4E" w:rsidRPr="00895DED">
        <w:t xml:space="preserve">a </w:t>
      </w:r>
      <w:r w:rsidR="00211174" w:rsidRPr="00895DED">
        <w:t>rombo</w:t>
      </w:r>
      <w:r w:rsidR="0064695F" w:rsidRPr="00895DED">
        <w:t>dodekaéder</w:t>
      </w:r>
      <w:r w:rsidR="00211174" w:rsidRPr="00895DED">
        <w:rPr>
          <w:rStyle w:val="Lbjegyzet-hivatkozs"/>
        </w:rPr>
        <w:footnoteReference w:id="5"/>
      </w:r>
      <w:r w:rsidR="00211174" w:rsidRPr="00895DED">
        <w:t xml:space="preserve"> formát öltik</w:t>
      </w:r>
      <w:r w:rsidR="0064695F" w:rsidRPr="00895DED">
        <w:t>.</w:t>
      </w:r>
    </w:p>
    <w:p w14:paraId="65E40A44" w14:textId="5E2AD2CB" w:rsidR="008D4D1F" w:rsidRDefault="008D4D1F" w:rsidP="000512B9"/>
    <w:p w14:paraId="2BE5A611" w14:textId="77777777" w:rsidR="00583549" w:rsidRPr="00895DED" w:rsidRDefault="00583549" w:rsidP="000512B9"/>
    <w:p w14:paraId="30DA119E" w14:textId="3B16F0F5" w:rsidR="008D4D1F" w:rsidRPr="00895DED" w:rsidRDefault="008D4D1F" w:rsidP="00255E55">
      <w:pPr>
        <w:pStyle w:val="Cmsor2"/>
      </w:pPr>
      <w:bookmarkStart w:id="17" w:name="_Toc131801142"/>
      <w:r w:rsidRPr="00895DED">
        <w:t>A TÉR ÉTERE, A KOILON</w:t>
      </w:r>
      <w:bookmarkEnd w:id="17"/>
    </w:p>
    <w:p w14:paraId="7A26C436" w14:textId="77777777" w:rsidR="00503903" w:rsidRPr="00895DED" w:rsidRDefault="00503903" w:rsidP="000512B9"/>
    <w:p w14:paraId="7AC592F1" w14:textId="0E585C50" w:rsidR="008D4D1F" w:rsidRPr="00895DED" w:rsidRDefault="008D4D1F" w:rsidP="000512B9">
      <w:r w:rsidRPr="00895DED">
        <w:t xml:space="preserve">A következő beszámoló C.W. Leadbeatertől származik 1907-ből. Azért adjuk itt közre ismét, mert további fontos részletekre világít rá a Természet síkjai és az Anu felépítése között fennálló viszonyról. </w:t>
      </w:r>
    </w:p>
    <w:p w14:paraId="6EDA27DA" w14:textId="04A35C85" w:rsidR="008D4D1F" w:rsidRPr="00895DED" w:rsidRDefault="008D4D1F" w:rsidP="000512B9">
      <w:r w:rsidRPr="00895DED">
        <w:t>A tudományos hipotézis szerint minden üresnek látszó teret egy Aether</w:t>
      </w:r>
      <w:r w:rsidR="00A606A7" w:rsidRPr="00895DED">
        <w:t>-</w:t>
      </w:r>
      <w:r w:rsidRPr="00895DED">
        <w:t>nek nevezett szubsztancia tölt ki, amelynek mibenlétéről számos nyilvánvalóan egymásnak ellentmondó állítás látott napvilágot. Úgy tartják, ez végtelenül finomabb</w:t>
      </w:r>
      <w:r w:rsidR="00D715FE" w:rsidRPr="00895DED">
        <w:t>,</w:t>
      </w:r>
      <w:r w:rsidRPr="00895DED">
        <w:t xml:space="preserve"> mint a legritkább gáz, teljesen súrlódásmentes és nincs súlya, miközben egy másik szemszögből vizsgálva mérhetetlenül sűrűbb</w:t>
      </w:r>
      <w:r w:rsidR="00D715FE" w:rsidRPr="00895DED">
        <w:t>,</w:t>
      </w:r>
      <w:r w:rsidRPr="00895DED">
        <w:t xml:space="preserve"> mint a legsűrűbbnek ismert szilárd anyag.</w:t>
      </w:r>
      <w:r w:rsidR="00D715FE" w:rsidRPr="00895DED">
        <w:t xml:space="preserve"> A jelenlegi feltételezések szerint az anyag végső atomjai ebben lebegnek, épp ahogy a mikroszkópikus méretű porszemek lebegnek a levegőben, a fény, hő és elekromosság pedig ennek rezgései.</w:t>
      </w:r>
      <w:r w:rsidR="00971AA2" w:rsidRPr="00895DED">
        <w:t xml:space="preserve"> </w:t>
      </w:r>
    </w:p>
    <w:p w14:paraId="150C6567" w14:textId="1EC8A0A6" w:rsidR="00971AA2" w:rsidRPr="00895DED" w:rsidRDefault="00971AA2" w:rsidP="000512B9">
      <w:r w:rsidRPr="00895DED">
        <w:t xml:space="preserve">A fizikai tudomány képviselői számára még nem egykönnyen elérhető módszereket használva teozófus kutatók úgy találták, hogy a fenti hipotézis egy kalap alá vesz két teljesen különböző és </w:t>
      </w:r>
      <w:r w:rsidR="00377BBC" w:rsidRPr="00895DED">
        <w:t>egymástó</w:t>
      </w:r>
      <w:r w:rsidR="00934019" w:rsidRPr="00895DED">
        <w:t>l</w:t>
      </w:r>
      <w:r w:rsidR="00377BBC" w:rsidRPr="00895DED">
        <w:t xml:space="preserve"> messze eső </w:t>
      </w:r>
      <w:r w:rsidRPr="00895DED">
        <w:t xml:space="preserve">területeket érintő </w:t>
      </w:r>
      <w:r w:rsidR="00377BBC" w:rsidRPr="00895DED">
        <w:t xml:space="preserve">jelenség csoportot. Mivel ők képesek voltak ilyen gázneműnél is finomabb állapotú anyagok vizsgálatára, megfigyelték, hogy ezen finomabb állapotú anyagok részecskéinek rezgése közvetíti felénk azokat a jeleségeket, amiket mi fényként, hőként és elektromosságként ismerünk. Látva, hogy az anyag ezen finomabb állapotai játsszák azt a szerepet, amit a tudomány az Aether-nek tulajdonít, (talán meggondolatlanul, de) az anyag e finomabb állapotait éterikusnak nevezték el, és </w:t>
      </w:r>
      <w:r w:rsidR="00A5582B" w:rsidRPr="00895DED">
        <w:t>így</w:t>
      </w:r>
      <w:r w:rsidR="00377BBC" w:rsidRPr="00895DED">
        <w:t xml:space="preserve"> </w:t>
      </w:r>
      <w:r w:rsidR="00A5582B" w:rsidRPr="00895DED">
        <w:t xml:space="preserve">nem maradt számukra jól alkalmazható név annak a szubsztanciának a megjelölésére, ami a még fennmaradó tudományos elvárásokat is lefedi. </w:t>
      </w:r>
    </w:p>
    <w:p w14:paraId="2896C227" w14:textId="5D214F6F" w:rsidR="00A5582B" w:rsidRPr="00895DED" w:rsidRDefault="00A5582B" w:rsidP="000512B9">
      <w:r w:rsidRPr="00895DED">
        <w:t xml:space="preserve">Mivel ez tölti ki, amit mi szokásosan ürest térnek hívünk, nevezzük ezt a szubsztanciát egyelőre </w:t>
      </w:r>
      <w:r w:rsidR="008840B0" w:rsidRPr="00895DED">
        <w:t>K</w:t>
      </w:r>
      <w:r w:rsidRPr="00895DED">
        <w:t>oilonnak</w:t>
      </w:r>
      <w:r w:rsidR="0053398C" w:rsidRPr="00895DED">
        <w:rPr>
          <w:rStyle w:val="Lbjegyzet-hivatkozs"/>
        </w:rPr>
        <w:footnoteReference w:id="6"/>
      </w:r>
      <w:r w:rsidRPr="00895DED">
        <w:t>. Ami a M</w:t>
      </w:r>
      <w:r w:rsidR="008A4A3E" w:rsidRPr="00895DED">
        <w:t>ū</w:t>
      </w:r>
      <w:r w:rsidRPr="00895DED">
        <w:t>laprakriti a számunkra felfoghatatlan számú galaxis össz</w:t>
      </w:r>
      <w:r w:rsidR="00325B11" w:rsidRPr="00895DED">
        <w:t>e</w:t>
      </w:r>
      <w:r w:rsidRPr="00895DED">
        <w:t>sségének</w:t>
      </w:r>
      <w:r w:rsidR="00325B11" w:rsidRPr="00895DED">
        <w:t xml:space="preserve">, az a </w:t>
      </w:r>
      <w:r w:rsidR="00B97CCB" w:rsidRPr="00895DED">
        <w:t>K</w:t>
      </w:r>
      <w:r w:rsidR="00325B11" w:rsidRPr="00895DED">
        <w:t xml:space="preserve">oilon a mi saját galaxisunkban. Nem csak a Naprendszerben, hanem abban az óriási rendszerben, aminek része az összes látható csillagunk. A </w:t>
      </w:r>
      <w:r w:rsidR="00B97CCB" w:rsidRPr="00895DED">
        <w:t>K</w:t>
      </w:r>
      <w:r w:rsidR="00325B11" w:rsidRPr="00895DED">
        <w:t xml:space="preserve">oilon és a </w:t>
      </w:r>
      <w:r w:rsidR="008A4A3E" w:rsidRPr="00895DED">
        <w:t>Mūlaprakriti</w:t>
      </w:r>
      <w:r w:rsidR="00325B11" w:rsidRPr="00895DED">
        <w:t xml:space="preserve"> között nagyon sok fokozat kell legyen, de jelenleg nincs módunk rá, hogy megbecsüljük ezek számát, vagy hogy egyáltalán bármit is megtudjunk róluk. </w:t>
      </w:r>
    </w:p>
    <w:p w14:paraId="6862A6AA" w14:textId="35CC24D1" w:rsidR="0053398C" w:rsidRPr="00895DED" w:rsidRDefault="0053398C" w:rsidP="000512B9">
      <w:r w:rsidRPr="00895DED">
        <w:t xml:space="preserve">Még a legnagyobb általunk elérhető nagyítás mellett is a </w:t>
      </w:r>
      <w:r w:rsidR="00B97CCB" w:rsidRPr="00895DED">
        <w:t>K</w:t>
      </w:r>
      <w:r w:rsidRPr="00895DED">
        <w:t xml:space="preserve">oilon homogénnek látszik, habár </w:t>
      </w:r>
      <w:r w:rsidR="00094D4C" w:rsidRPr="00895DED">
        <w:t>észszerűen</w:t>
      </w:r>
      <w:r w:rsidRPr="00895DED">
        <w:t xml:space="preserve"> feltételezhető, hogy valójában nem az. Megfelel az említett tudományos elvárásoknak annyiban, hogy minden határon túlmenően sűrűbb</w:t>
      </w:r>
      <w:r w:rsidR="00094D4C" w:rsidRPr="00895DED">
        <w:t>,</w:t>
      </w:r>
      <w:r w:rsidRPr="00895DED">
        <w:t xml:space="preserve"> mint bármi, amit ismerünk - szinte végtelenül sűrűbb, annyira</w:t>
      </w:r>
      <w:r w:rsidR="00094D4C" w:rsidRPr="00895DED">
        <w:t>,</w:t>
      </w:r>
      <w:r w:rsidRPr="00895DED">
        <w:t xml:space="preserve"> hogy az már egy teljesen más nagyságrendet képvisel. Ezért az anyagról szóló elképzelésünket </w:t>
      </w:r>
      <w:r w:rsidR="00477CFE" w:rsidRPr="00895DED">
        <w:t xml:space="preserve">új alapokra kell helyeznünk, mivel az anyag </w:t>
      </w:r>
      <w:r w:rsidR="00477CFE" w:rsidRPr="00895DED">
        <w:rPr>
          <w:i/>
          <w:iCs/>
        </w:rPr>
        <w:t>nem</w:t>
      </w:r>
      <w:r w:rsidR="00477CFE" w:rsidRPr="00895DED">
        <w:t xml:space="preserve"> </w:t>
      </w:r>
      <w:r w:rsidR="00B97CCB" w:rsidRPr="00895DED">
        <w:t>K</w:t>
      </w:r>
      <w:r w:rsidR="00477CFE" w:rsidRPr="00895DED">
        <w:t xml:space="preserve">oilonból épül fel, hanem a </w:t>
      </w:r>
      <w:r w:rsidR="00B97CCB" w:rsidRPr="00895DED">
        <w:rPr>
          <w:i/>
          <w:iCs/>
        </w:rPr>
        <w:t>K</w:t>
      </w:r>
      <w:r w:rsidR="00477CFE" w:rsidRPr="00895DED">
        <w:rPr>
          <w:i/>
          <w:iCs/>
        </w:rPr>
        <w:t>oilon</w:t>
      </w:r>
      <w:r w:rsidR="00477CFE" w:rsidRPr="00895DED">
        <w:t xml:space="preserve"> </w:t>
      </w:r>
      <w:r w:rsidR="00477CFE" w:rsidRPr="00895DED">
        <w:rPr>
          <w:i/>
          <w:iCs/>
        </w:rPr>
        <w:t>hiányából</w:t>
      </w:r>
      <w:r w:rsidR="00477CFE" w:rsidRPr="00895DED">
        <w:t xml:space="preserve">. </w:t>
      </w:r>
      <w:r w:rsidR="00B01F6D" w:rsidRPr="00895DED">
        <w:t xml:space="preserve">Vagyis annak érdekében, hogy megértsük a valós körülményeket, újra kell alkotnunk az anyagról és a térről szóló </w:t>
      </w:r>
      <w:r w:rsidR="005D002B" w:rsidRPr="00895DED">
        <w:t>elképzeléseinket</w:t>
      </w:r>
      <w:r w:rsidR="00B01F6D" w:rsidRPr="00895DED">
        <w:t xml:space="preserve"> – annyira, hogy szinte fel kell cserélnünk ezeket. Az ürességből tömörség lett, a szilárd anyag pedig valójában üresség. </w:t>
      </w:r>
    </w:p>
    <w:p w14:paraId="7A9FCCBB" w14:textId="10B7CD93" w:rsidR="000512B9" w:rsidRPr="00895DED" w:rsidRDefault="00A748E8" w:rsidP="00891BCC">
      <w:r w:rsidRPr="00895DED">
        <w:t>Hogy jobban megérthessük, vegyük szemügyre a fizikai síkon a végső atomot (lásd</w:t>
      </w:r>
      <w:r w:rsidR="0071781B" w:rsidRPr="00895DED">
        <w:t xml:space="preserve"> 3. és</w:t>
      </w:r>
      <w:r w:rsidR="00111071" w:rsidRPr="00895DED">
        <w:t xml:space="preserve"> 6. Ábra</w:t>
      </w:r>
      <w:r w:rsidR="0071781B" w:rsidRPr="00895DED">
        <w:t xml:space="preserve">). </w:t>
      </w:r>
      <w:r w:rsidR="000728B3" w:rsidRPr="00895DED">
        <w:t xml:space="preserve">Ez 10 gyűrűből vagy </w:t>
      </w:r>
      <w:r w:rsidR="00B97CCB" w:rsidRPr="00895DED">
        <w:t>spirálból</w:t>
      </w:r>
      <w:r w:rsidR="000728B3" w:rsidRPr="00895DED">
        <w:t xml:space="preserve"> épül fel, amelyek egymás mellett futnak, de soha nem érintik egymást. Ha ezek egyikét kivennénk az atomból, és mintegy kibontanánk különös spirális tekervényeit és kiterítenénk egy lapos felületre, az teljes kör alakot adna – egy szorosan csévélt végtelenített tekercset. Ez önmagában is egy 1680 menetű tekercs; mármost, ha ennek meneteit is kibontjuk és lapos felületre terítjük, egy sokkal nagyobb kört kapunk. Minden egyes fonalban 7 ilyen egymásba ágyazott tekercset vagy spirillát találunk, mindegyik</w:t>
      </w:r>
      <w:r w:rsidR="00891BCC" w:rsidRPr="00895DED">
        <w:t xml:space="preserve"> finomabb a sorban felette levőnél, és amelynek tengelyével az övé derékszöget zár be. A kibontásuk folyamatát is tovább folytathatjuk égészen addig, míg végül már csak egy óriási kör marad, amire mint gyöngyök egy nyakláncra, az elképzelhető legapróbb pontocskák vannak felfűzve egy láthatatlan zsinórra. Ezek a pontocskák felfoghatatlanul kicsik, sok-sok millió </w:t>
      </w:r>
      <w:r w:rsidR="00406D4D" w:rsidRPr="00895DED">
        <w:t>ilyenre van szükség egyetlen végső fizikai atom felépítéséhez. Úgy tűnik, ezek az alapjai minden anyagnak, amiről egyáltalán tudunk valamit. Az asztrális, mentális és buddhikus síkok atomjai is ilyene</w:t>
      </w:r>
      <w:r w:rsidR="00F04533" w:rsidRPr="00895DED">
        <w:t>k</w:t>
      </w:r>
      <w:r w:rsidR="00406D4D" w:rsidRPr="00895DED">
        <w:t xml:space="preserve">ből </w:t>
      </w:r>
      <w:r w:rsidR="000434F1" w:rsidRPr="00895DED">
        <w:t>épülnek fel</w:t>
      </w:r>
      <w:r w:rsidR="00406D4D" w:rsidRPr="00895DED">
        <w:t xml:space="preserve">, így hát a legvégső alkotóelemnek tekinthetjük őket minden anyagi természetű részecske felépítésében az összes számunkra elérhető síkon. </w:t>
      </w:r>
    </w:p>
    <w:p w14:paraId="5A0C6791" w14:textId="68D15E03" w:rsidR="00915C4F" w:rsidRPr="00895DED" w:rsidRDefault="00915C4F" w:rsidP="00891BCC">
      <w:r w:rsidRPr="00895DED">
        <w:t>Ezek az egységek teljesen egyformák, gömb alakúak és a lehető legegyszerűbb felépítésűek.</w:t>
      </w:r>
      <w:r w:rsidR="0000071A" w:rsidRPr="00895DED">
        <w:t xml:space="preserve"> Habár minden anyag ezekből épül fel, ők maguk nem tekinthetők anyaginak. Nem valamiféle téglák, hanem buborékok. Ám nem hasonlítanak a levegőben szálló szappanbuborékra, aminek a belsejében levő levegőt egy vékony folyadékhártya választja el a külső levegőtől, miáltal a határoló hártyának van egy belső és egy külső felülete. Jobban emlékezetet a vízben keletkező buborékra, aminek csak egy határoló felülete van, a levegő és az általa kiszorított víz határfelülete. Ahogy a vízben levő buborék sem víz, hanem </w:t>
      </w:r>
      <w:r w:rsidR="000434F1" w:rsidRPr="00895DED">
        <w:t>ellenkezőleg,</w:t>
      </w:r>
      <w:r w:rsidR="0000071A" w:rsidRPr="00895DED">
        <w:t xml:space="preserve"> egy olyan térrész, aho</w:t>
      </w:r>
      <w:r w:rsidR="006E030A" w:rsidRPr="00895DED">
        <w:t xml:space="preserve">l nincs víz, ugyanígy a kérdéses buborék sem Koilon, hanem annak hiánya, vagyis csak a buborék által elfoglalt térben nincs Koilon. Ezek a Semmi parányi pontocskáiként lebegnek a Koilonban, mivel a belsejüket még a legnagyobb elképzelhető nagyítással megvizsgálva is tökéletes ürességet találunk. </w:t>
      </w:r>
    </w:p>
    <w:p w14:paraId="1211DB86" w14:textId="4BD385AF" w:rsidR="006E030A" w:rsidRPr="00895DED" w:rsidRDefault="006E030A" w:rsidP="00891BCC">
      <w:r w:rsidRPr="00895DED">
        <w:t>Akkor hát mi lehet bennük – mi az a hatalmas erő, ami képes buborékot fújni</w:t>
      </w:r>
      <w:r w:rsidR="000560E3" w:rsidRPr="00895DED">
        <w:t xml:space="preserve"> egy</w:t>
      </w:r>
      <w:r w:rsidRPr="00895DED">
        <w:t xml:space="preserve"> </w:t>
      </w:r>
      <w:r w:rsidR="000560E3" w:rsidRPr="00895DED">
        <w:t>végtelen sűrűségű valamibe? Mi más lenne, mint a Logosz teremtő ereje, az a Lélegzet, amit Ő kilehel a Tért kitöltő „Vizekre”, amikor akarta szerint kezdetét veszi a Kozmosz egy új megnyilvánulási időszaka?</w:t>
      </w:r>
      <w:r w:rsidR="000434F1" w:rsidRPr="00895DED">
        <w:t xml:space="preserve"> Ezek az alig felfoghatóan kicsiny buborékok azok az „üregek”</w:t>
      </w:r>
      <w:r w:rsidR="00AA0787" w:rsidRPr="00895DED">
        <w:t>,</w:t>
      </w:r>
      <w:r w:rsidR="000434F1" w:rsidRPr="00895DED">
        <w:t xml:space="preserve"> amiket a „Fohat váj a térbe”: maga a Logosz tölti fel őket és tartja fenn a Koilon nyomásával szemben, mert Ő maga lakozik bennük. Ezek a tér-részek a téglák, amiket Ő használ a Kozmosz felépítéséhez és minden</w:t>
      </w:r>
      <w:r w:rsidR="00AA0787" w:rsidRPr="00895DED">
        <w:t>,</w:t>
      </w:r>
      <w:r w:rsidR="000434F1" w:rsidRPr="00895DED">
        <w:t xml:space="preserve"> amit anyag</w:t>
      </w:r>
      <w:r w:rsidR="008C434F" w:rsidRPr="00895DED">
        <w:t>i</w:t>
      </w:r>
      <w:r w:rsidR="000434F1" w:rsidRPr="00895DED">
        <w:t>nak tekint</w:t>
      </w:r>
      <w:r w:rsidR="008C434F" w:rsidRPr="00895DED">
        <w:t>het</w:t>
      </w:r>
      <w:r w:rsidR="000434F1" w:rsidRPr="00895DED">
        <w:t>ünk – legyen az bármilyen ritka vagy sűrű anyag</w:t>
      </w:r>
      <w:r w:rsidR="008C434F" w:rsidRPr="00895DED">
        <w:t>ú</w:t>
      </w:r>
      <w:r w:rsidR="000434F1" w:rsidRPr="00895DED">
        <w:t xml:space="preserve"> síkon- ezekből épül fel, ezért alapvetően és lényegét tekintve isteni </w:t>
      </w:r>
      <w:r w:rsidR="008C434F" w:rsidRPr="00895DED">
        <w:t>eredetű.</w:t>
      </w:r>
    </w:p>
    <w:p w14:paraId="638AFE39" w14:textId="16D59EBB" w:rsidR="00C143A5" w:rsidRPr="00895DED" w:rsidRDefault="00C143A5" w:rsidP="00891BCC">
      <w:r w:rsidRPr="00895DED">
        <w:t>Az a Kilégzés, ami ezeket a buborékokat létrehozza</w:t>
      </w:r>
      <w:r w:rsidR="00B97CCB" w:rsidRPr="00895DED">
        <w:t>,</w:t>
      </w:r>
      <w:r w:rsidRPr="00895DED">
        <w:t xml:space="preserve"> korszakokkal előbb történ</w:t>
      </w:r>
      <w:r w:rsidR="00B97CCB" w:rsidRPr="00895DED">
        <w:t>t</w:t>
      </w:r>
      <w:r w:rsidR="00AA0787" w:rsidRPr="00895DED">
        <w:t xml:space="preserve"> meg</w:t>
      </w:r>
      <w:r w:rsidRPr="00895DED">
        <w:t xml:space="preserve">, mint a Teozófiai irodalomban oly gyakran említett Három Kiáradás, és lényegesen különbözik is azoktól. Még azt sem tudjuk biztosan, hogy </w:t>
      </w:r>
      <w:r w:rsidR="00AA0787" w:rsidRPr="00895DED">
        <w:t>az előbbi is</w:t>
      </w:r>
      <w:r w:rsidRPr="00895DED">
        <w:t xml:space="preserve"> a Nap Logosz munkája</w:t>
      </w:r>
      <w:r w:rsidR="00AA0787" w:rsidRPr="00895DED">
        <w:t>-e</w:t>
      </w:r>
      <w:r w:rsidRPr="00895DED">
        <w:t xml:space="preserve">, vagy még nála is magasabb szintű Lénytől ered. </w:t>
      </w:r>
      <w:r w:rsidR="00AA0787" w:rsidRPr="00895DED">
        <w:t xml:space="preserve">A </w:t>
      </w:r>
      <w:r w:rsidR="00B97CCB" w:rsidRPr="00895DED">
        <w:t>későbbi</w:t>
      </w:r>
      <w:r w:rsidR="00AA0787" w:rsidRPr="00895DED">
        <w:t xml:space="preserve"> Kiáradások örvények keltésével a Koilonban változatos alakzatokba rendezik ezeket a buborékokat, amiket az egyes síkok atomi részecskéinek tekintünk. Majd ezekből lépésenként egyre összetettebb alakzatokat képeznek</w:t>
      </w:r>
      <w:r w:rsidR="00CA3392" w:rsidRPr="00895DED">
        <w:t>, míg ezek</w:t>
      </w:r>
      <w:r w:rsidR="00AA0787" w:rsidRPr="00895DED">
        <w:t xml:space="preserve"> végül elér</w:t>
      </w:r>
      <w:r w:rsidR="00CA3392" w:rsidRPr="00895DED">
        <w:t>ik</w:t>
      </w:r>
      <w:r w:rsidR="00AA0787" w:rsidRPr="00895DED">
        <w:t xml:space="preserve"> a kémiai elemek molekuláinak szintjét.</w:t>
      </w:r>
    </w:p>
    <w:p w14:paraId="46ACFFF8" w14:textId="6843024B" w:rsidR="003A0616" w:rsidRDefault="003A0616" w:rsidP="00891BCC">
      <w:r w:rsidRPr="00895DED">
        <w:t xml:space="preserve">Így épülnek meg a világok lépésről lépésre, de mind ugyanabból az építőanyagból, ami számunkra maga a Semmi, de mégis maga az isteni erő. Szó szerint vehető Teremtés ez, hiszen Valami keletkezik a Semmiből – amit anyagnak nevezünk, valójában annak hiányából </w:t>
      </w:r>
      <w:r w:rsidR="00D973C0" w:rsidRPr="00895DED">
        <w:t>épül fel</w:t>
      </w:r>
      <w:r w:rsidRPr="00895DED">
        <w:t>.</w:t>
      </w:r>
    </w:p>
    <w:p w14:paraId="6DBBF174" w14:textId="77777777" w:rsidR="00583549" w:rsidRPr="00895DED" w:rsidRDefault="00583549" w:rsidP="00891BCC"/>
    <w:p w14:paraId="35D32C1A" w14:textId="77777777" w:rsidR="00AA0787" w:rsidRPr="00895DED" w:rsidRDefault="00AA0787" w:rsidP="00891BCC"/>
    <w:p w14:paraId="03DAE0E3" w14:textId="77777777" w:rsidR="003448C3" w:rsidRPr="00895DED" w:rsidRDefault="003448C3" w:rsidP="003448C3">
      <w:pPr>
        <w:keepNext/>
      </w:pPr>
      <w:r w:rsidRPr="00895DED">
        <w:rPr>
          <w:noProof/>
        </w:rPr>
        <w:drawing>
          <wp:inline distT="0" distB="0" distL="0" distR="0" wp14:anchorId="70CBEF1B" wp14:editId="5AA0D0FF">
            <wp:extent cx="2517826" cy="2372952"/>
            <wp:effectExtent l="0" t="0" r="0" b="889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2531220" cy="2385575"/>
                    </a:xfrm>
                    <a:prstGeom prst="rect">
                      <a:avLst/>
                    </a:prstGeom>
                  </pic:spPr>
                </pic:pic>
              </a:graphicData>
            </a:graphic>
          </wp:inline>
        </w:drawing>
      </w:r>
    </w:p>
    <w:p w14:paraId="011676C0" w14:textId="69BCAFEF" w:rsidR="000512B9" w:rsidRDefault="00C07375" w:rsidP="003448C3">
      <w:pPr>
        <w:pStyle w:val="Kpalrs"/>
      </w:pPr>
      <w:r w:rsidRPr="00895DED">
        <w:fldChar w:fldCharType="begin"/>
      </w:r>
      <w:r w:rsidRPr="00895DED">
        <w:instrText xml:space="preserve"> SEQ Ábra \* ARABIC </w:instrText>
      </w:r>
      <w:r w:rsidRPr="00895DED">
        <w:fldChar w:fldCharType="separate"/>
      </w:r>
      <w:bookmarkStart w:id="18" w:name="_Toc131800911"/>
      <w:r w:rsidR="007833C6">
        <w:rPr>
          <w:noProof/>
        </w:rPr>
        <w:t>5</w:t>
      </w:r>
      <w:r w:rsidRPr="00895DED">
        <w:fldChar w:fldCharType="end"/>
      </w:r>
      <w:r w:rsidR="003448C3" w:rsidRPr="00895DED">
        <w:t>. Ábra Buborékok a Koilonban</w:t>
      </w:r>
      <w:bookmarkEnd w:id="18"/>
    </w:p>
    <w:p w14:paraId="7C2D131C" w14:textId="77777777" w:rsidR="00583549" w:rsidRPr="00583549" w:rsidRDefault="00583549" w:rsidP="00583549"/>
    <w:p w14:paraId="19E8C8BD" w14:textId="1D75F61C" w:rsidR="000512B9" w:rsidRPr="00895DED" w:rsidRDefault="00D973C0" w:rsidP="000512B9">
      <w:r w:rsidRPr="00895DED">
        <w:t>Egy végső fizikai atomot alkotó buborékok számát nem egyszerű meghatározni, ám több különböző megközelítést használó szám</w:t>
      </w:r>
      <w:r w:rsidR="00456AB9" w:rsidRPr="00895DED">
        <w:t>olási</w:t>
      </w:r>
      <w:r w:rsidRPr="00895DED">
        <w:t xml:space="preserve"> módszer eredményei egyformán arra utalnak</w:t>
      </w:r>
      <w:r w:rsidR="00456AB9" w:rsidRPr="00895DED">
        <w:t>,</w:t>
      </w:r>
      <w:r w:rsidRPr="00895DED">
        <w:t xml:space="preserve"> hogy ez megközelíti az alig felfogható 14 milliárdot. Ekkora számok esetében nyilvánvaló lehetetlenség közvetlenül megszámolni ezeket, de szerencsére az atom egyes alkotórészei nagyon hasonlóak, így lehetőséget adnak nekünk olyan becslésre, amivel valószín</w:t>
      </w:r>
      <w:r w:rsidR="00456AB9" w:rsidRPr="00895DED">
        <w:t>ű</w:t>
      </w:r>
      <w:r w:rsidRPr="00895DED">
        <w:t xml:space="preserve">leg nem tévedünk nagyot. Az atomban 10 </w:t>
      </w:r>
      <w:r w:rsidR="00A616EE" w:rsidRPr="00895DED">
        <w:t>spirált</w:t>
      </w:r>
      <w:r w:rsidRPr="00895DED">
        <w:t xml:space="preserve"> találunk, </w:t>
      </w:r>
      <w:r w:rsidR="00465A26" w:rsidRPr="00895DED">
        <w:t>ezek</w:t>
      </w:r>
      <w:r w:rsidRPr="00895DED">
        <w:t xml:space="preserve"> </w:t>
      </w:r>
      <w:r w:rsidR="00293FBA" w:rsidRPr="00895DED">
        <w:t>természetes módon, jól megkülönböztethetően 2 csoportra oszlanak – az első</w:t>
      </w:r>
      <w:r w:rsidR="00B97CCB" w:rsidRPr="00895DED">
        <w:t xml:space="preserve"> csoport</w:t>
      </w:r>
      <w:r w:rsidR="00293FBA" w:rsidRPr="00895DED">
        <w:t xml:space="preserve"> 3 vastagabb és feltűnőbb </w:t>
      </w:r>
      <w:r w:rsidR="00A616EE" w:rsidRPr="00895DED">
        <w:t>spirálból</w:t>
      </w:r>
      <w:r w:rsidR="00B97CCB" w:rsidRPr="00895DED">
        <w:t xml:space="preserve"> áll</w:t>
      </w:r>
      <w:r w:rsidR="00293FBA" w:rsidRPr="00895DED">
        <w:t>, a második 7 vékonyab</w:t>
      </w:r>
      <w:r w:rsidR="00A616EE" w:rsidRPr="00895DED">
        <w:t>bó</w:t>
      </w:r>
      <w:r w:rsidR="00293FBA" w:rsidRPr="00895DED">
        <w:t>l, amik a színekkel és a bolygókkal állnak kapcsolatban. Ez utóbbiak felépítésükben egyformának tűnnek, bár a rajtuk keresztül áramló erő eltérő kell, hogy legyen</w:t>
      </w:r>
      <w:r w:rsidR="00465A26" w:rsidRPr="00895DED">
        <w:t>,</w:t>
      </w:r>
      <w:r w:rsidR="00293FBA" w:rsidRPr="00895DED">
        <w:t xml:space="preserve"> mivel mindegyik nagyon érzékenyen reagál a sajátjával megegyező rezgési tartományra.</w:t>
      </w:r>
      <w:r w:rsidR="00A616EE" w:rsidRPr="00895DED">
        <w:t xml:space="preserve"> Az 1. szintű spirillák tekervényeit egyesével megszámolva minden spirál esetén az 1680-as számot kaptuk.</w:t>
      </w:r>
      <w:r w:rsidR="00870E3D" w:rsidRPr="00895DED">
        <w:t xml:space="preserve"> Továbbá a különböző szintek spirilláinak egymáshoz </w:t>
      </w:r>
      <w:r w:rsidR="00A47660" w:rsidRPr="00895DED">
        <w:t xml:space="preserve">viszonyított </w:t>
      </w:r>
      <w:r w:rsidR="00870E3D" w:rsidRPr="00895DED">
        <w:t>száma minden megvizsgált esetben azonos</w:t>
      </w:r>
      <w:r w:rsidR="00A47660" w:rsidRPr="00895DED">
        <w:t xml:space="preserve">nak bizonyult, és megegyezett a végső (7.) szint spirilláiban látható buborékok számával.  A vékonyabb spirálok felépítése jól követi a megszokott 7-szeres szabályt, ám a 3 spirálból álló csoportnál érdekes eltérés mutatkozik ettől. Ahogy a rajzon látszik, ezek jól láthatóan vastagabbak és feltűnőbbek, ami </w:t>
      </w:r>
      <w:r w:rsidR="00FB119D" w:rsidRPr="00895DED">
        <w:t>a különböző szintű spirillákban található tekervények és a végső spirill</w:t>
      </w:r>
      <w:r w:rsidR="00DC23C3" w:rsidRPr="00895DED">
        <w:t>át alkotó</w:t>
      </w:r>
      <w:r w:rsidR="00FB119D" w:rsidRPr="00895DED">
        <w:t xml:space="preserve"> bubor</w:t>
      </w:r>
      <w:r w:rsidR="00DC23C3" w:rsidRPr="00895DED">
        <w:t>ékok</w:t>
      </w:r>
      <w:r w:rsidR="00FB119D" w:rsidRPr="00895DED">
        <w:t xml:space="preserve"> számá</w:t>
      </w:r>
      <w:r w:rsidR="00DC23C3" w:rsidRPr="00895DED">
        <w:t>nak alig észlelhetően magasabb számából ered. Ez a „hízás” -ami jelenleg nem nagyobb, mint 0,00571428-ad része az egésznek minden esetben- arra a váratlan eshetőségre utal, hogy az atom ezen része</w:t>
      </w:r>
      <w:r w:rsidR="00FE4AF2" w:rsidRPr="00895DED">
        <w:t xml:space="preserve"> mintegy</w:t>
      </w:r>
      <w:r w:rsidR="00DC23C3" w:rsidRPr="00895DED">
        <w:t xml:space="preserve"> változóban van</w:t>
      </w:r>
      <w:r w:rsidR="00FE4AF2" w:rsidRPr="00895DED">
        <w:t xml:space="preserve"> - mintha növekedőben lenne, hiszen ésszerű a feltételezés, hogy eredetileg ezek a vastagabb spirálok is a többi 7-hez hasonlóak voltak. </w:t>
      </w:r>
    </w:p>
    <w:p w14:paraId="2BC70D69" w14:textId="5B91BC3C" w:rsidR="00FE4AF2" w:rsidRPr="00895DED" w:rsidRDefault="00FE4AF2" w:rsidP="000512B9">
      <w:r w:rsidRPr="00895DED">
        <w:t xml:space="preserve">Mivel megfigyelések szerint minden fizikai atom 49 asztrális atomot képvisel, minden asztrális 49 mentálist, és minden mentális 49 atomot a buddhikus síkon, </w:t>
      </w:r>
      <w:r w:rsidR="00A55D7D" w:rsidRPr="00895DED">
        <w:t xml:space="preserve">nyilvánvalóan egy szabályos mértani sorozat elemeivel állunk szemben, ezért </w:t>
      </w:r>
      <w:r w:rsidR="008E12BC" w:rsidRPr="00895DED">
        <w:t>ésszerű</w:t>
      </w:r>
      <w:r w:rsidR="00A55D7D" w:rsidRPr="00895DED">
        <w:t xml:space="preserve"> a következtetés, hogy a sorozat tovább folytatódik ott is, ahol az elemeit már nem vagyunk képesek megfigyelni.</w:t>
      </w:r>
      <w:r w:rsidR="0046093A" w:rsidRPr="00895DED">
        <w:t xml:space="preserve"> Ezt a feltevést valószínűsíti az a figyelemre méltó tény is, hogy ha feltételezzük, hogy a 7. vagy legmagasabb síkon egy atomnak egy buborék felel meg, majd a fenti törvényszerűséget alkalmazva feltételezzük, hogy 49 buborék alkot egy atomot a 6. síkon, majd 2401 az 5.-en és így tovább, azt találjuk, hogy a fizikai atomban várható buborékok száma (azaz 49</w:t>
      </w:r>
      <w:r w:rsidR="0046093A" w:rsidRPr="00895DED">
        <w:rPr>
          <w:vertAlign w:val="superscript"/>
        </w:rPr>
        <w:t>6</w:t>
      </w:r>
      <w:r w:rsidR="0046093A" w:rsidRPr="00895DED">
        <w:t>) maj</w:t>
      </w:r>
      <w:r w:rsidR="00647954" w:rsidRPr="00895DED">
        <w:t>d</w:t>
      </w:r>
      <w:r w:rsidR="0046093A" w:rsidRPr="00895DED">
        <w:t xml:space="preserve">nem pontosan megegyezik a megszámolt tekervények </w:t>
      </w:r>
      <w:r w:rsidR="00647954" w:rsidRPr="00895DED">
        <w:t xml:space="preserve">számát </w:t>
      </w:r>
      <w:r w:rsidR="0046093A" w:rsidRPr="00895DED">
        <w:t xml:space="preserve">és </w:t>
      </w:r>
      <w:r w:rsidR="002D141D" w:rsidRPr="00895DED">
        <w:t>a náluk</w:t>
      </w:r>
      <w:r w:rsidR="00647954" w:rsidRPr="00895DED">
        <w:t xml:space="preserve"> megfigyelt</w:t>
      </w:r>
      <w:r w:rsidR="0046093A" w:rsidRPr="00895DED">
        <w:t xml:space="preserve"> </w:t>
      </w:r>
      <w:r w:rsidR="00647954" w:rsidRPr="00895DED">
        <w:t>szabály</w:t>
      </w:r>
      <w:r w:rsidR="002D141D" w:rsidRPr="00895DED">
        <w:t xml:space="preserve">szerűséget </w:t>
      </w:r>
      <w:r w:rsidR="00647954" w:rsidRPr="00895DED">
        <w:t xml:space="preserve">használó </w:t>
      </w:r>
      <w:r w:rsidR="0046093A" w:rsidRPr="00895DED">
        <w:t xml:space="preserve">számítások eredményével. </w:t>
      </w:r>
      <w:r w:rsidR="00647954" w:rsidRPr="00895DED">
        <w:t xml:space="preserve">Mi több, úgy látszik, hogy a 3 vastagabb spirálnál megfigyelt </w:t>
      </w:r>
      <w:r w:rsidR="00CE72FF" w:rsidRPr="00895DED">
        <w:t>csekély</w:t>
      </w:r>
      <w:r w:rsidR="00647954" w:rsidRPr="00895DED">
        <w:t xml:space="preserve"> „hízás” </w:t>
      </w:r>
      <w:r w:rsidR="00AA5237" w:rsidRPr="00895DED">
        <w:t>nélkül</w:t>
      </w:r>
      <w:r w:rsidR="00647954" w:rsidRPr="00895DED">
        <w:t xml:space="preserve"> a kétféle számolási megközelítés tökéletesen azonos eredményt adott volna.</w:t>
      </w:r>
    </w:p>
    <w:p w14:paraId="5F141237" w14:textId="3EFE1FE3" w:rsidR="00A616EE" w:rsidRPr="00895DED" w:rsidRDefault="001E10FB" w:rsidP="000512B9">
      <w:r w:rsidRPr="00895DED">
        <w:t>Meg kell jegyezni, hogy egy fizikai atom nem bontható fel asztrális atomokra. Ha az erőt, ami a sok milliónyi buborékot</w:t>
      </w:r>
      <w:r w:rsidR="00331E11" w:rsidRPr="00895DED">
        <w:t xml:space="preserve"> mozgatja és a fizikai atom bonyolult formájában összetartja, az akaraterő megfeszítésével átkényszerítjük az asztrális síkra, az atom azonnal felbomlik és a buborékok szétszóródnak. Azonban ez az egységnyi erő, amely most az asztrális síkon hat, már nem 1, hanem 49 asztrális atomon keresztül fogja kifejezni magát. Ha ugyanezen erő átkényszerítésének folyamatát megismételjük úgy, hogy az a mentális síkon hasson, </w:t>
      </w:r>
      <w:r w:rsidR="006827B7" w:rsidRPr="00895DED">
        <w:t>azt találjuk, hogy ott már 49</w:t>
      </w:r>
      <w:r w:rsidR="006827B7" w:rsidRPr="00895DED">
        <w:rPr>
          <w:vertAlign w:val="superscript"/>
        </w:rPr>
        <w:t>2</w:t>
      </w:r>
      <w:r w:rsidR="006827B7" w:rsidRPr="00895DED">
        <w:t xml:space="preserve"> azaz 2401 mentális atomot fog éltetni. </w:t>
      </w:r>
      <w:r w:rsidR="00331E11" w:rsidRPr="00895DED">
        <w:t xml:space="preserve"> A buddhikus síkon </w:t>
      </w:r>
      <w:r w:rsidR="006827B7" w:rsidRPr="00895DED">
        <w:t>ez a szám még sokkal magasabb, vélhetően már 49</w:t>
      </w:r>
      <w:r w:rsidR="006827B7" w:rsidRPr="00895DED">
        <w:rPr>
          <w:vertAlign w:val="superscript"/>
        </w:rPr>
        <w:t>3</w:t>
      </w:r>
      <w:r w:rsidR="006827B7" w:rsidRPr="00895DED">
        <w:t xml:space="preserve"> lesz, bár ezeket már nem számolták meg pontosan. Ugyancsak valószínű, bár biztosan nem tudjuk, hogy egy ilyen egységnyi erő által atomok építésére felhasznált buborékok száma azonos minden síkon, csak ez a fizikai síkon egyetlen atomként jelenik meg, az asztrális síkon 49 atomként, a mentálison 2401-ként. Ezért van az, hogy egy fizikai atomot nem 49 asztrális (2401 mentális stb.) </w:t>
      </w:r>
      <w:r w:rsidR="004B24CB" w:rsidRPr="00895DED">
        <w:t xml:space="preserve">atom </w:t>
      </w:r>
      <w:r w:rsidR="006827B7" w:rsidRPr="00895DED">
        <w:rPr>
          <w:i/>
          <w:iCs/>
        </w:rPr>
        <w:t>alkot</w:t>
      </w:r>
      <w:r w:rsidR="006827B7" w:rsidRPr="00895DED">
        <w:t xml:space="preserve">, hanem </w:t>
      </w:r>
      <w:r w:rsidR="004B24CB" w:rsidRPr="00895DED">
        <w:t xml:space="preserve">egy fizikai atom </w:t>
      </w:r>
      <w:r w:rsidR="004B24CB" w:rsidRPr="00895DED">
        <w:rPr>
          <w:i/>
          <w:iCs/>
        </w:rPr>
        <w:t xml:space="preserve">megfelel </w:t>
      </w:r>
      <w:r w:rsidR="004B24CB" w:rsidRPr="00895DED">
        <w:t>49 asztrális (2401 mentális stb.) atomnak</w:t>
      </w:r>
      <w:r w:rsidR="00A27719" w:rsidRPr="00895DED">
        <w:rPr>
          <w:i/>
          <w:iCs/>
        </w:rPr>
        <w:t>.</w:t>
      </w:r>
      <w:r w:rsidR="00A27719" w:rsidRPr="00895DED">
        <w:t xml:space="preserve"> Abban az értelemben, hogy az erő, ami a fizikai atom által megnyilvánul, a magasabb síkokon arányosan nagyobb számú atomon keresztül mutatkozik meg.</w:t>
      </w:r>
    </w:p>
    <w:p w14:paraId="5C0AE8CA" w14:textId="6CCCDDE2" w:rsidR="00EF0F59" w:rsidRPr="00895DED" w:rsidRDefault="007C5986" w:rsidP="000512B9">
      <w:r w:rsidRPr="00895DED">
        <w:t xml:space="preserve">A Koilon, amelyben a buborékok kialakulnak kétségkívül része, sőt talán a fő összetevője annak, amit a tudomány fényéterként ír le. Hogy valóban ez lenne-e a fény és hő rezgéseinek hordozója a bolygóközi térben, még nem eldöntött kérdés. Az bizonyos, hogy ezek a rezgések </w:t>
      </w:r>
      <w:r w:rsidR="00C2257F" w:rsidRPr="00895DED">
        <w:t>a fizikai sík éterikus anyagának közvetítésével érik el és hatnak testünk érzékszerveire. De ez semmiképpen nem bizonyítja, hogy a</w:t>
      </w:r>
      <w:r w:rsidR="00302851">
        <w:t>z</w:t>
      </w:r>
      <w:r w:rsidR="00C2257F" w:rsidRPr="00895DED">
        <w:t xml:space="preserve"> űrben is hasonlóan terjednek, mivel igen csekély a tudásunk a fizikai szintű éterikus anyag jelenlétéről a bolygó- és csillagközi térben, habár a meteorok és a kozmikus por anyagának vizsgálatai arra engednek következtetni, hogy legalább egy kevés belőle megtalálható ott szétszóródva.</w:t>
      </w:r>
    </w:p>
    <w:p w14:paraId="46596873" w14:textId="1053AA58" w:rsidR="00C2257F" w:rsidRPr="00895DED" w:rsidRDefault="00C2257F" w:rsidP="000512B9">
      <w:r w:rsidRPr="00895DED">
        <w:t xml:space="preserve">A tudomány elképzelései szerint a [fény]éter jellegzetes </w:t>
      </w:r>
      <w:r w:rsidR="000927AA" w:rsidRPr="00895DED">
        <w:t>tulajdonsága</w:t>
      </w:r>
      <w:r w:rsidRPr="00895DED">
        <w:t xml:space="preserve">, hogy </w:t>
      </w:r>
      <w:r w:rsidR="000927AA" w:rsidRPr="00895DED">
        <w:t>az</w:t>
      </w:r>
      <w:r w:rsidRPr="00895DED">
        <w:t xml:space="preserve"> </w:t>
      </w:r>
      <w:r w:rsidR="000927AA" w:rsidRPr="00895DED">
        <w:t>képes bármilyen hullámhosszúságú és frekvenciájú transzverzális hullámokat meghatározott sebességgel továbbítani – ez utóbbi a fénysebesség néven közismert fogalom. Elég valószínű, hogy ez igaz a Koilonra, és ha így van, akkor az képes ezeket a rezgéseket továbbítani a buborékokhoz és az ezekből összeálló csoportokhoz is. Így mielőtt a fény eljut a szemünkhöz, többszöri átalakuláson kell</w:t>
      </w:r>
      <w:r w:rsidR="00F53BFF" w:rsidRPr="00895DED">
        <w:t>,</w:t>
      </w:r>
      <w:r w:rsidR="000927AA" w:rsidRPr="00895DED">
        <w:t xml:space="preserve"> hogy keresztülmenjen, </w:t>
      </w:r>
      <w:r w:rsidR="00F53BFF" w:rsidRPr="00895DED">
        <w:t>hasonlóan ahhoz, miként egy gondolat felkelt egy érzelmet, vagy elindít egy cselekvést.</w:t>
      </w:r>
    </w:p>
    <w:p w14:paraId="74BAA1C5" w14:textId="35C06DF7" w:rsidR="008C5D17" w:rsidRPr="00895DED" w:rsidRDefault="008C5D17" w:rsidP="000512B9">
      <w:r w:rsidRPr="00895DED">
        <w:t xml:space="preserve">Nemrégiben kiadott </w:t>
      </w:r>
      <w:r w:rsidRPr="006E7908">
        <w:t>Az Aether sűrűsége</w:t>
      </w:r>
      <w:r w:rsidRPr="00895DED">
        <w:rPr>
          <w:i/>
          <w:iCs/>
        </w:rPr>
        <w:t xml:space="preserve"> (The Density of Aether) </w:t>
      </w:r>
      <w:r w:rsidRPr="00895DED">
        <w:t>című</w:t>
      </w:r>
      <w:r w:rsidRPr="00895DED">
        <w:rPr>
          <w:i/>
          <w:iCs/>
        </w:rPr>
        <w:t xml:space="preserve"> </w:t>
      </w:r>
      <w:r w:rsidRPr="00895DED">
        <w:t>röpiratában Sir Oliver Lodge a következőket írja: „A</w:t>
      </w:r>
      <w:r w:rsidR="005B5047" w:rsidRPr="00895DED">
        <w:t>bból, hogy</w:t>
      </w:r>
      <w:r w:rsidRPr="00895DED">
        <w:t xml:space="preserve"> a tömeg és a térfogat </w:t>
      </w:r>
      <w:r w:rsidR="005B5047" w:rsidRPr="00895DED">
        <w:t>hányadosa</w:t>
      </w:r>
      <w:r w:rsidRPr="00895DED">
        <w:t xml:space="preserve"> egy csillagrendszer, csillagköd vagy egy pókháló esetében</w:t>
      </w:r>
      <w:r w:rsidR="005B5047" w:rsidRPr="00895DED">
        <w:t xml:space="preserve"> igen</w:t>
      </w:r>
      <w:r w:rsidRPr="00895DED">
        <w:t xml:space="preserve"> csekély, arra kellett következtetnem, hogy az anyag észlelt sűrűsége valószínűleg csupán rendkívül kis töredéke az általa részlegesen elfoglalt t</w:t>
      </w:r>
      <w:r w:rsidR="005B5047" w:rsidRPr="00895DED">
        <w:t>eret kitöltő szubsztanciának, avagy aether-nek – annak a szubsztanciának, amelyből feltételezéseink szerint az anyag felépül.</w:t>
      </w:r>
    </w:p>
    <w:p w14:paraId="15EED4D3" w14:textId="72536700" w:rsidR="005B5047" w:rsidRPr="00895DED" w:rsidRDefault="005B5047" w:rsidP="000512B9">
      <w:r w:rsidRPr="00895DED">
        <w:t>Így például, egy Platina atom esetében</w:t>
      </w:r>
      <w:r w:rsidR="00B13436" w:rsidRPr="00895DED">
        <w:t>,</w:t>
      </w:r>
      <w:r w:rsidRPr="00895DED">
        <w:t xml:space="preserve"> ha feltételezzük, hogy </w:t>
      </w:r>
      <w:r w:rsidR="00B13436" w:rsidRPr="00895DED">
        <w:t>e</w:t>
      </w:r>
      <w:r w:rsidRPr="00895DED">
        <w:t xml:space="preserve">z elektronokból vagy más, </w:t>
      </w:r>
      <w:r w:rsidR="00B13436" w:rsidRPr="00895DED">
        <w:t xml:space="preserve">azoktól </w:t>
      </w:r>
      <w:r w:rsidR="003C786F" w:rsidRPr="00895DED">
        <w:t xml:space="preserve">nem </w:t>
      </w:r>
      <w:r w:rsidRPr="00895DED">
        <w:t>merőben eltérő alkotórészekből áll, az ezek által ténylegesen kitöltött tér nagyjából 1 tízmilliomod része annak a térnek, amit bizonyos értelemben „elfoglalnak”</w:t>
      </w:r>
      <w:r w:rsidR="00B13436" w:rsidRPr="00895DED">
        <w:t>,</w:t>
      </w:r>
      <w:r w:rsidRPr="00895DED">
        <w:t xml:space="preserve"> mint egész atom</w:t>
      </w:r>
      <w:r w:rsidR="00B13436" w:rsidRPr="00895DED">
        <w:t>, és ekkor még csak egyetlen atom belső terét vettük figyelembe. Ez az arány még jóval kisebb, ha látható tömegű anyagról beszélünk.</w:t>
      </w:r>
      <w:r w:rsidR="009F4F50" w:rsidRPr="00895DED">
        <w:t xml:space="preserve"> Vagyis ennek alapján az aether legkisebb becsült sűrűsége valahol a Platina sűrűségének 10 ezer milli</w:t>
      </w:r>
      <w:r w:rsidR="00401E77" w:rsidRPr="00895DED">
        <w:t>ó</w:t>
      </w:r>
      <w:r w:rsidR="009F4F50" w:rsidRPr="00895DED">
        <w:t>szorosa körül kell</w:t>
      </w:r>
      <w:r w:rsidR="00401E77" w:rsidRPr="00895DED">
        <w:t>, hogy</w:t>
      </w:r>
      <w:r w:rsidR="009F4F50" w:rsidRPr="00895DED">
        <w:t xml:space="preserve"> legyen.”</w:t>
      </w:r>
      <w:r w:rsidR="003C786F" w:rsidRPr="00895DED">
        <w:t xml:space="preserve"> Majd később hozzáteszi: még az is kiderülhet, hogy ez a sűrűség 50 ezer milliószorosa a Platin</w:t>
      </w:r>
      <w:r w:rsidR="00A606A7" w:rsidRPr="00895DED">
        <w:t>á</w:t>
      </w:r>
      <w:r w:rsidR="003C786F" w:rsidRPr="00895DED">
        <w:t>énak. „A legsűrűbbnek ismert anyag” mondja Sir Lodge, „súlytalan és pókhálószerű az ugyanazt a teret kitöltő differenciálatlan aether-hez képest”.</w:t>
      </w:r>
    </w:p>
    <w:p w14:paraId="4B8EFFAD" w14:textId="2D404F76" w:rsidR="003C786F" w:rsidRPr="00895DED" w:rsidRDefault="003C786F" w:rsidP="000512B9">
      <w:r w:rsidRPr="00895DED">
        <w:t>Bármilyen elképesztő</w:t>
      </w:r>
      <w:r w:rsidR="00714544" w:rsidRPr="00895DED">
        <w:t>en</w:t>
      </w:r>
      <w:r w:rsidRPr="00895DED">
        <w:t xml:space="preserve"> hangzik </w:t>
      </w:r>
      <w:r w:rsidR="00714544" w:rsidRPr="00895DED">
        <w:t>mind</w:t>
      </w:r>
      <w:r w:rsidRPr="00895DED">
        <w:t>ez jelenlegi világképünk fényében,</w:t>
      </w:r>
      <w:r w:rsidR="006838C4" w:rsidRPr="00895DED">
        <w:t xml:space="preserve"> a valósághoz mérten</w:t>
      </w:r>
      <w:r w:rsidRPr="00895DED">
        <w:t xml:space="preserve"> minden bizonnyal </w:t>
      </w:r>
      <w:r w:rsidR="006838C4" w:rsidRPr="00895DED">
        <w:t>inkább túl óvatosnak, semmint túlzónak mondható, ha a Koilonra vonatkozó megfigyeléseket figyelembe vesszük. Jobban megérthetjük, hogy ez miért lehetséges, ha felidézzük, hogy a Koilon tökéletesen homogén és tömör még olyan nagyítás mellett is, ahol az egyes atomok méretben és elrendezés</w:t>
      </w:r>
      <w:r w:rsidR="00714544" w:rsidRPr="00895DED">
        <w:t>ük</w:t>
      </w:r>
      <w:r w:rsidR="006838C4" w:rsidRPr="00895DED">
        <w:t xml:space="preserve">ben </w:t>
      </w:r>
      <w:r w:rsidR="00714544" w:rsidRPr="00895DED">
        <w:t xml:space="preserve">már </w:t>
      </w:r>
      <w:r w:rsidR="006838C4" w:rsidRPr="00895DED">
        <w:t xml:space="preserve">olyannak látszanak, mint </w:t>
      </w:r>
      <w:r w:rsidR="00714544" w:rsidRPr="00895DED">
        <w:t>magányos</w:t>
      </w:r>
      <w:r w:rsidR="006838C4" w:rsidRPr="00895DED">
        <w:t xml:space="preserve"> tanyák </w:t>
      </w:r>
      <w:r w:rsidR="00714544" w:rsidRPr="00895DED">
        <w:t>elszórva valami elhagyatott</w:t>
      </w:r>
      <w:r w:rsidR="006838C4" w:rsidRPr="00895DED">
        <w:t xml:space="preserve"> lápvidéken</w:t>
      </w:r>
      <w:r w:rsidR="00714544" w:rsidRPr="00895DED">
        <w:t>. Emellett tartsuk észben, hogy az ezen atomokat alkotó buborékokat túlzás nélkül nevezhetjük a Semmi darabkáinak.</w:t>
      </w:r>
    </w:p>
    <w:p w14:paraId="02178B32" w14:textId="5C439F68" w:rsidR="003448C3" w:rsidRPr="00895DED" w:rsidRDefault="003448C3" w:rsidP="000512B9">
      <w:r w:rsidRPr="00895DED">
        <w:rPr>
          <w:noProof/>
        </w:rPr>
        <w:drawing>
          <wp:inline distT="0" distB="0" distL="0" distR="0" wp14:anchorId="29473300" wp14:editId="2B7C45CB">
            <wp:extent cx="3012471" cy="3844288"/>
            <wp:effectExtent l="0" t="0" r="0" b="444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3018119" cy="3851495"/>
                    </a:xfrm>
                    <a:prstGeom prst="rect">
                      <a:avLst/>
                    </a:prstGeom>
                  </pic:spPr>
                </pic:pic>
              </a:graphicData>
            </a:graphic>
          </wp:inline>
        </w:drawing>
      </w:r>
    </w:p>
    <w:p w14:paraId="504B6E89" w14:textId="31311147" w:rsidR="003448C3" w:rsidRPr="00895DED" w:rsidRDefault="007F194D" w:rsidP="003448C3">
      <w:pPr>
        <w:pStyle w:val="Kpalrs"/>
      </w:pPr>
      <w:bookmarkStart w:id="19" w:name="_Ref121933588"/>
      <w:r w:rsidRPr="00895DED">
        <w:t xml:space="preserve">5a. </w:t>
      </w:r>
      <w:r w:rsidR="003448C3" w:rsidRPr="00895DED">
        <w:t>Ábra</w:t>
      </w:r>
      <w:bookmarkEnd w:id="19"/>
      <w:r w:rsidR="003448C3" w:rsidRPr="00895DED">
        <w:t xml:space="preserve"> </w:t>
      </w:r>
      <w:r w:rsidR="0071781B" w:rsidRPr="00895DED">
        <w:t>A buborékokból formált 1. 2. és 3. spirillák</w:t>
      </w:r>
    </w:p>
    <w:p w14:paraId="7DB16AB5" w14:textId="164C58F0" w:rsidR="000512B9" w:rsidRPr="00895DED" w:rsidRDefault="002E2D75" w:rsidP="000512B9">
      <w:r w:rsidRPr="00895DED">
        <w:t>Ugyanebben az írásában Sir Lodge egy másik meg</w:t>
      </w:r>
      <w:r w:rsidR="0040314C" w:rsidRPr="00895DED">
        <w:t>hökkentő</w:t>
      </w:r>
      <w:r w:rsidRPr="00895DED">
        <w:t xml:space="preserve"> becslést is közöl az aether-ben rejlő energiáról. Azt mondja, hogy „Egy millió kilo</w:t>
      </w:r>
      <w:r w:rsidR="00A606A7" w:rsidRPr="00895DED">
        <w:t>w</w:t>
      </w:r>
      <w:r w:rsidRPr="00895DED">
        <w:t>a</w:t>
      </w:r>
      <w:r w:rsidR="00A606A7" w:rsidRPr="00895DED">
        <w:t>t</w:t>
      </w:r>
      <w:r w:rsidRPr="00895DED">
        <w:t xml:space="preserve">tos erőmű 30 millió évnyi </w:t>
      </w:r>
      <w:r w:rsidR="0040314C" w:rsidRPr="00895DED">
        <w:t>szakadatlan</w:t>
      </w:r>
      <w:r w:rsidRPr="00895DED">
        <w:t xml:space="preserve"> működésének energiája rejlik folyamatosan és jelenleg hozzáférhetetlenül a tér minden egyes köbcentiméterében.” Az előbbiekhez hasonlóan </w:t>
      </w:r>
      <w:r w:rsidR="0040314C" w:rsidRPr="00895DED">
        <w:t>mos</w:t>
      </w:r>
      <w:r w:rsidR="00192CC7">
        <w:t>t</w:t>
      </w:r>
      <w:r w:rsidR="0040314C" w:rsidRPr="00895DED">
        <w:t xml:space="preserve"> is</w:t>
      </w:r>
      <w:r w:rsidRPr="00895DED">
        <w:t xml:space="preserve"> inkább alul</w:t>
      </w:r>
      <w:r w:rsidR="0040314C" w:rsidRPr="00895DED">
        <w:t>-,</w:t>
      </w:r>
      <w:r w:rsidRPr="00895DED">
        <w:t xml:space="preserve"> mint túlbecsüli a döbbenetes </w:t>
      </w:r>
      <w:r w:rsidR="0040314C" w:rsidRPr="00895DED">
        <w:t xml:space="preserve">igazságot. </w:t>
      </w:r>
    </w:p>
    <w:p w14:paraId="1CFC21E3" w14:textId="502A8126" w:rsidR="0040314C" w:rsidRPr="00895DED" w:rsidRDefault="0040314C" w:rsidP="000512B9">
      <w:r w:rsidRPr="00895DED">
        <w:t xml:space="preserve">Felmerülhet a kérdés, hogy ha mindez így van, miként lehetséges, hogy </w:t>
      </w:r>
      <w:r w:rsidR="00A64162" w:rsidRPr="00895DED">
        <w:t xml:space="preserve">mindez </w:t>
      </w:r>
      <w:r w:rsidRPr="00895DED">
        <w:t>teljesen észlelhetetlen számunkra? Hogy lehetünk képesek áthaladni rajta, és mozogni egy olyan sűrű és tömör szubsztanciában, mint a Koilon anélkül, hogy bármit éreznénk vagy látnánk közben? A válasz erre az, hogy a tudat csak a tudatot képes észlelni</w:t>
      </w:r>
      <w:r w:rsidR="00160C2D" w:rsidRPr="00895DED">
        <w:t xml:space="preserve">, és mivel mi lényegünk szerint a Logosz természetével vagyunk azonosak, csak azokat a dolgokat tudjuk észlelni, amik szintén ilyenek. Az atomokat alkotó buborékokat az Ő eszenciája alkotja, ezért mi, akik az Ő részei vagyunk, látjuk az ezekből felépült anyagot, hiszen az számunkra az Ő tudatának hordozója, az Ő kifejeződése. Ám a Koilon, amiben ezek mozognak valami más és egyelőre </w:t>
      </w:r>
      <w:r w:rsidR="00F171FF" w:rsidRPr="00895DED">
        <w:t xml:space="preserve">ismeretlen természetű, megnyilvánulatlan valami, ezért számunkra észlelhetetlen. Olyan könnyedén és észrevehetetlenül haladunk át rajta, mint egy gnóm a sziklán vagy a szél a dróthálón. Úgy létezünk benne, mint kukac a sajtban vagy mint mikróbák a testünkben. A Semmi darabkáiból felépült világ számunkra a látható valóság, ahogy a bányász számára a </w:t>
      </w:r>
      <w:r w:rsidR="0049301B" w:rsidRPr="00895DED">
        <w:t>bánya</w:t>
      </w:r>
      <w:r w:rsidR="00F171FF" w:rsidRPr="00895DED">
        <w:t xml:space="preserve"> a valóság, habár az sem más</w:t>
      </w:r>
      <w:r w:rsidR="000206F1" w:rsidRPr="00895DED">
        <w:t>,</w:t>
      </w:r>
      <w:r w:rsidR="00F171FF" w:rsidRPr="00895DED">
        <w:t xml:space="preserve"> mint sziklába vájt üresség – alagutak és termek</w:t>
      </w:r>
      <w:r w:rsidR="0049301B" w:rsidRPr="00895DED">
        <w:t xml:space="preserve"> összessége.</w:t>
      </w:r>
    </w:p>
    <w:p w14:paraId="74716DCF" w14:textId="3A88DE65" w:rsidR="000206F1" w:rsidRPr="00895DED" w:rsidRDefault="000206F1" w:rsidP="000512B9">
      <w:r w:rsidRPr="00895DED">
        <w:t>Mivel vizsgálóink egyike sem képes tudatát a hetedi</w:t>
      </w:r>
      <w:r w:rsidR="007A58A0">
        <w:t>k</w:t>
      </w:r>
      <w:r w:rsidRPr="00895DED">
        <w:t xml:space="preserve"> síkra felemelni, érdemes tisztázni, hogy lehetnek képesek látni, hogy valószínűleg milyen lehet annak a síknak az atomja.</w:t>
      </w:r>
      <w:r w:rsidR="003E3EF6" w:rsidRPr="00895DED">
        <w:t xml:space="preserve"> Ennek megértéséhez nagyon fontos </w:t>
      </w:r>
      <w:r w:rsidR="00F57E6D" w:rsidRPr="00895DED">
        <w:t>észben tartani</w:t>
      </w:r>
      <w:r w:rsidR="003E3EF6" w:rsidRPr="00895DED">
        <w:t>, hogy a</w:t>
      </w:r>
      <w:r w:rsidR="00F57E6D" w:rsidRPr="00895DED">
        <w:t xml:space="preserve">z ezen vizsgálataiknál </w:t>
      </w:r>
      <w:r w:rsidR="003E3EF6" w:rsidRPr="00895DED">
        <w:t>alkalmazott nagyítás</w:t>
      </w:r>
      <w:r w:rsidR="00F57E6D" w:rsidRPr="00895DED">
        <w:t>t lehetővé tevő</w:t>
      </w:r>
      <w:r w:rsidR="003E3EF6" w:rsidRPr="00895DED">
        <w:t xml:space="preserve"> </w:t>
      </w:r>
      <w:r w:rsidR="00F57E6D" w:rsidRPr="00895DED">
        <w:t>képesség egészen más jellegű, mint a többi síkokon használtaké. Ez utóbbi a személyiség</w:t>
      </w:r>
      <w:r w:rsidR="00E05932" w:rsidRPr="00895DED">
        <w:t>ün</w:t>
      </w:r>
      <w:r w:rsidR="00F04533" w:rsidRPr="00895DED">
        <w:t>k</w:t>
      </w:r>
      <w:r w:rsidR="00F57E6D" w:rsidRPr="00895DED">
        <w:t>ben rejlő képessége</w:t>
      </w:r>
      <w:r w:rsidR="00E0532F" w:rsidRPr="00895DED">
        <w:t>k</w:t>
      </w:r>
      <w:r w:rsidR="00F57E6D" w:rsidRPr="00895DED">
        <w:t xml:space="preserve"> lassú, fokozatos kibontakozásának </w:t>
      </w:r>
      <w:r w:rsidR="00E0532F" w:rsidRPr="00895DED">
        <w:t>folyománya</w:t>
      </w:r>
      <w:r w:rsidR="00F57E6D" w:rsidRPr="00895DED">
        <w:t xml:space="preserve">. Az előbbi azonban </w:t>
      </w:r>
      <w:r w:rsidR="00E0532F" w:rsidRPr="00895DED">
        <w:t xml:space="preserve">az </w:t>
      </w:r>
      <w:r w:rsidR="00E05932" w:rsidRPr="00895DED">
        <w:t>E</w:t>
      </w:r>
      <w:r w:rsidR="00E0532F" w:rsidRPr="00895DED">
        <w:t xml:space="preserve">mberben rejlő számos </w:t>
      </w:r>
      <w:r w:rsidR="00E05932" w:rsidRPr="00895DED">
        <w:t xml:space="preserve">még </w:t>
      </w:r>
      <w:r w:rsidR="00E0532F" w:rsidRPr="00895DED">
        <w:t>rejtett képesség egyikének különleges módszerekkel történő, célzatos kifejlesztésének eredménye. Valamennyi sík jelen van körülöttük, mint megannyi pont a térben</w:t>
      </w:r>
      <w:r w:rsidR="00911F49" w:rsidRPr="00895DED">
        <w:t>.</w:t>
      </w:r>
      <w:r w:rsidR="00E0532F" w:rsidRPr="00895DED">
        <w:t xml:space="preserve"> </w:t>
      </w:r>
      <w:r w:rsidR="00911F49" w:rsidRPr="00895DED">
        <w:t>É</w:t>
      </w:r>
      <w:r w:rsidR="00E0532F" w:rsidRPr="00895DED">
        <w:t xml:space="preserve">s ha valaki képes fókuszálni a látását annyira, hogy ezek legapróbb atomjait is lássa, tanulmányozhatja őket </w:t>
      </w:r>
      <w:r w:rsidR="00911F49" w:rsidRPr="00895DED">
        <w:t>akkor is</w:t>
      </w:r>
      <w:r w:rsidR="00E0532F" w:rsidRPr="00895DED">
        <w:t>, h</w:t>
      </w:r>
      <w:r w:rsidR="00E05932" w:rsidRPr="00895DED">
        <w:t>a</w:t>
      </w:r>
      <w:r w:rsidR="00E0532F" w:rsidRPr="00895DED">
        <w:t xml:space="preserve"> még messze áll attól, hogy </w:t>
      </w:r>
      <w:r w:rsidR="00911F49" w:rsidRPr="00895DED">
        <w:t xml:space="preserve">kapcsolatot </w:t>
      </w:r>
      <w:r w:rsidR="00E05932" w:rsidRPr="00895DED">
        <w:t xml:space="preserve">is </w:t>
      </w:r>
      <w:r w:rsidR="00911F49" w:rsidRPr="00895DED">
        <w:t>teremtsen e síkok egész</w:t>
      </w:r>
      <w:r w:rsidR="00C835F9" w:rsidRPr="00895DED">
        <w:t>ével</w:t>
      </w:r>
      <w:r w:rsidR="00911F49" w:rsidRPr="00895DED">
        <w:t xml:space="preserve">, vagy azokkal a magasztos Lényekkel, akik </w:t>
      </w:r>
      <w:r w:rsidR="00C835F9" w:rsidRPr="00895DED">
        <w:t>e síkok</w:t>
      </w:r>
      <w:r w:rsidR="00911F49" w:rsidRPr="00895DED">
        <w:t xml:space="preserve"> atomjait és azok csoportosulásait tudathordozóként használják.</w:t>
      </w:r>
      <w:r w:rsidR="00E05932" w:rsidRPr="00895DED">
        <w:t xml:space="preserve"> </w:t>
      </w:r>
    </w:p>
    <w:p w14:paraId="11583533" w14:textId="569544D5" w:rsidR="0005391C" w:rsidRPr="00895DED" w:rsidRDefault="0005391C" w:rsidP="000512B9">
      <w:r w:rsidRPr="00895DED">
        <w:t xml:space="preserve">Legalább részben érzékelteti a fentieket a hasonlat a csillagászról, aki egy csillagrendszer, pl. a Tejútrendszer közepéről tekint ki. Megfigyelheti annak alkotórészeit, és számos területen egy csomó dolgot megtudhat róla, de teljesen lehetetlen számára, hogy kívülről egy egészként láthassa, vagy bármilyen fogalma lehessen annak külső megjelenéséről és valódi lényegéről. Tételezzük fel, hogy -amint a régiek feltételezték- az Univerzum egy </w:t>
      </w:r>
      <w:r w:rsidR="00535679" w:rsidRPr="00895DED">
        <w:t>felfoghatatlanul hatalmas Lény</w:t>
      </w:r>
      <w:r w:rsidR="00B86394" w:rsidRPr="00895DED">
        <w:t>. T</w:t>
      </w:r>
      <w:r w:rsidR="00535679" w:rsidRPr="00895DED">
        <w:t>eljesen lehete</w:t>
      </w:r>
      <w:r w:rsidR="00B86394" w:rsidRPr="00895DED">
        <w:t>t</w:t>
      </w:r>
      <w:r w:rsidR="00535679" w:rsidRPr="00895DED">
        <w:t xml:space="preserve">len, hogy mi, akik Benne élünk, bármilyen fogalmat alkossunk arról, miféle lény </w:t>
      </w:r>
      <w:r w:rsidR="00AB4970" w:rsidRPr="00895DED">
        <w:t>Ő</w:t>
      </w:r>
      <w:r w:rsidR="00535679" w:rsidRPr="00895DED">
        <w:t xml:space="preserve"> vagy hogy mit csinál, hiszen ehhez fel kellene emelkednünk legalább megközelítőleg az Ő szintjéig. De </w:t>
      </w:r>
      <w:r w:rsidR="00B86394" w:rsidRPr="00895DED">
        <w:t xml:space="preserve">végezhetünk </w:t>
      </w:r>
      <w:r w:rsidR="00535679" w:rsidRPr="00895DED">
        <w:t xml:space="preserve">átfogó és részletes vizsgálatot olyan részecskéin, amelyek számunkra </w:t>
      </w:r>
      <w:r w:rsidR="00AB4970" w:rsidRPr="00895DED">
        <w:t>hozzáfér</w:t>
      </w:r>
      <w:r w:rsidR="00535679" w:rsidRPr="00895DED">
        <w:t>hetőek, mert ez pusztán a rendelkezésünkre álló lehetőségek, eszközök türelmes</w:t>
      </w:r>
      <w:r w:rsidR="00AB4970" w:rsidRPr="00895DED">
        <w:t>, értő fel</w:t>
      </w:r>
      <w:r w:rsidR="00535679" w:rsidRPr="00895DED">
        <w:t>használása lenne.</w:t>
      </w:r>
    </w:p>
    <w:p w14:paraId="4DBEA10C" w14:textId="07CDCD39" w:rsidR="00634B5E" w:rsidRPr="00895DED" w:rsidRDefault="00634B5E" w:rsidP="000512B9">
      <w:r w:rsidRPr="00895DED">
        <w:t xml:space="preserve">Ne gondoljuk, hogy vizsgálatainkkal a jelenleg elérhető legvégső határig kiterjesztve ismereteinket, </w:t>
      </w:r>
      <w:r w:rsidR="00AB4970" w:rsidRPr="00895DED">
        <w:t>-egy</w:t>
      </w:r>
      <w:r w:rsidR="00A60936" w:rsidRPr="00895DED">
        <w:t xml:space="preserve"> </w:t>
      </w:r>
      <w:r w:rsidRPr="00895DED">
        <w:t>kicsivel többet felfedve az Isteni Igazság csodáiból</w:t>
      </w:r>
      <w:r w:rsidR="00AB4970" w:rsidRPr="00895DED">
        <w:t>-</w:t>
      </w:r>
      <w:r w:rsidRPr="00895DED">
        <w:t xml:space="preserve"> bármilyen módon felülírnánk azt, ami a teozófiai irodalomban </w:t>
      </w:r>
      <w:r w:rsidR="00A60936" w:rsidRPr="00895DED">
        <w:t xml:space="preserve">megjelent </w:t>
      </w:r>
      <w:r w:rsidRPr="00895DED">
        <w:t>a fizikai atom alakjáról</w:t>
      </w:r>
      <w:r w:rsidR="00A60936" w:rsidRPr="00895DED">
        <w:t xml:space="preserve">, </w:t>
      </w:r>
      <w:r w:rsidRPr="00895DED">
        <w:t>szerkezetéről, vagy az ezekből felépülő olyan csodálatos, rendezett alakzatok</w:t>
      </w:r>
      <w:r w:rsidR="00A60936" w:rsidRPr="00895DED">
        <w:t>ról</w:t>
      </w:r>
      <w:r w:rsidRPr="00895DED">
        <w:t>, amiket kémiai elemekként ismerünk.</w:t>
      </w:r>
      <w:r w:rsidR="00385D66" w:rsidRPr="00895DED">
        <w:t xml:space="preserve"> Ezek semmiben nem változnak. </w:t>
      </w:r>
    </w:p>
    <w:p w14:paraId="7D46C7F7" w14:textId="63F5A360" w:rsidR="00385D66" w:rsidRPr="00895DED" w:rsidRDefault="00385D66" w:rsidP="000512B9">
      <w:r w:rsidRPr="00895DED">
        <w:t>Ahogy a Logoszból eredő Három Kiáradás</w:t>
      </w:r>
      <w:r w:rsidR="00A700BA" w:rsidRPr="00895DED">
        <w:t>ról</w:t>
      </w:r>
      <w:r w:rsidRPr="00895DED">
        <w:t xml:space="preserve">, és </w:t>
      </w:r>
      <w:r w:rsidR="00A700BA" w:rsidRPr="00895DED">
        <w:t>a különböző síkok anyagát a kibontakozó Élet szolgálatára alkalmas, változatos formákba rendező tevékenységükről szóló közlések sem. De ha a megnyilvánult univerzum teljes valóságát szeretnénk látni, lényegében ki kell fordítani eddigi elképzeléseinket arról, hogy mi is az anyag.</w:t>
      </w:r>
      <w:r w:rsidR="00C715B6" w:rsidRPr="00895DED">
        <w:t xml:space="preserve"> A helyett, hogy üres térben lebegő tömör pontoknak képzeljük el annak elemi részecskéit, rá kell ébrednünk, hogy valójában a látszólagos üresség a tömör, és a benne lebegő pontok csak buborékok ebben a tömör szubsztanciában.</w:t>
      </w:r>
      <w:r w:rsidR="00411694" w:rsidRPr="00895DED">
        <w:t xml:space="preserve"> Ezt a tényt megértve az összes jelenlegi ismeretünk továbbra is alkalmazható marad.</w:t>
      </w:r>
      <w:r w:rsidR="00245C48" w:rsidRPr="00895DED">
        <w:t xml:space="preserve"> Gondolkodásunkban az anyag és erő viszonylagos kapcsolata semmiben sem változik. Csak arról van szó, hogy közelebbről megvizsgálva őket kiderül, hogy mindkét fogalom valójában az erő egy-egy fajtája, ahol az egyik fajta áthat és működtet az erő egy másik fajtája által létrehozott elemi részek</w:t>
      </w:r>
      <w:r w:rsidR="00BF2798" w:rsidRPr="00895DED">
        <w:t>ből álló</w:t>
      </w:r>
      <w:r w:rsidR="00245C48" w:rsidRPr="00895DED">
        <w:t xml:space="preserve"> komplex </w:t>
      </w:r>
      <w:r w:rsidR="00BF2798" w:rsidRPr="00895DED">
        <w:t xml:space="preserve">egységeket, miközben a valódi anyag (a Koilon) a jelek szerint valami olyasmi, ami eddig teljesen hiányzott a világról alkotott elképzeléseink közül. </w:t>
      </w:r>
    </w:p>
    <w:p w14:paraId="61899308" w14:textId="197628C0" w:rsidR="00BF2798" w:rsidRPr="00895DED" w:rsidRDefault="00BF2798" w:rsidP="000512B9">
      <w:r w:rsidRPr="00895DED">
        <w:t>Milyen élénken és félreérthetetlenül tárja elénk ez a felismerés</w:t>
      </w:r>
      <w:r w:rsidR="00461C3F" w:rsidRPr="00895DED">
        <w:t xml:space="preserve"> a M</w:t>
      </w:r>
      <w:r w:rsidR="00A606A7" w:rsidRPr="00895DED">
        <w:t>a</w:t>
      </w:r>
      <w:r w:rsidR="00461C3F" w:rsidRPr="00895DED">
        <w:t>ya-ról szóló tan</w:t>
      </w:r>
      <w:r w:rsidR="00150203" w:rsidRPr="00895DED">
        <w:t>ok igazságát</w:t>
      </w:r>
      <w:r w:rsidR="00461C3F" w:rsidRPr="00895DED">
        <w:t xml:space="preserve">, a földi dolgok valótlan és pillanatnyi látszatát, a külsődleges jegyek végtelenül csalóka természetét! Amikor a beavatás előtt álló látja (nem csak elhiszi, hanem valóban </w:t>
      </w:r>
      <w:r w:rsidR="00461C3F" w:rsidRPr="00895DED">
        <w:rPr>
          <w:i/>
          <w:iCs/>
        </w:rPr>
        <w:t>látja</w:t>
      </w:r>
      <w:r w:rsidR="00461C3F" w:rsidRPr="00895DED">
        <w:t xml:space="preserve"> is), hogy ami egészen addig üres térnek látszott számára, valójában felfoghatatlan sűrűségű tömör szubsztancia, </w:t>
      </w:r>
      <w:r w:rsidR="006831CF" w:rsidRPr="00895DED">
        <w:t>és</w:t>
      </w:r>
      <w:r w:rsidR="00461C3F" w:rsidRPr="00895DED">
        <w:t xml:space="preserve"> az eddig bizonyosan létező</w:t>
      </w:r>
      <w:r w:rsidR="00005581" w:rsidRPr="00895DED">
        <w:t>nek ismert, kézzel fogható anyagi világ nem csak hogy ritkább</w:t>
      </w:r>
      <w:r w:rsidR="006831CF" w:rsidRPr="00895DED">
        <w:t xml:space="preserve"> egy</w:t>
      </w:r>
      <w:r w:rsidR="00005581" w:rsidRPr="00895DED">
        <w:t xml:space="preserve"> pókháló</w:t>
      </w:r>
      <w:r w:rsidR="006831CF" w:rsidRPr="00895DED">
        <w:t>nál is</w:t>
      </w:r>
      <w:r w:rsidR="00005581" w:rsidRPr="00895DED">
        <w:t xml:space="preserve"> (a „háló” amit az „Atya-Anya” sző</w:t>
      </w:r>
      <w:r w:rsidR="00005581" w:rsidRPr="00895DED">
        <w:rPr>
          <w:rStyle w:val="Lbjegyzet-hivatkozs"/>
        </w:rPr>
        <w:footnoteReference w:id="7"/>
      </w:r>
      <w:r w:rsidR="00005581" w:rsidRPr="00895DED">
        <w:t xml:space="preserve">), hanem szó szerint üresség és a semmiből épül fel -önmagában az anyag tagadása-, akkor </w:t>
      </w:r>
      <w:r w:rsidR="00672B0A" w:rsidRPr="00895DED">
        <w:t>először életében megtapasztalja, mennyire megbízhatatlan vezetők érzékszerveink az igazság keresés</w:t>
      </w:r>
      <w:r w:rsidR="006831CF" w:rsidRPr="00895DED">
        <w:t>ében</w:t>
      </w:r>
      <w:r w:rsidR="00672B0A" w:rsidRPr="00895DED">
        <w:t>.</w:t>
      </w:r>
      <w:r w:rsidR="009E3243" w:rsidRPr="00895DED">
        <w:t xml:space="preserve"> Ennél is világosabban látszik az Istenség mindenben jelenlétének magasztos bizonyossága. Nem csak hogy mindent a világban Ő lelkesít meg, de még a megnyilvánult világ legapróbb darabkája is az Ő kifejeződése, Ő van benne. Az ezt megértő tanuló </w:t>
      </w:r>
      <w:r w:rsidR="00150203" w:rsidRPr="00895DED">
        <w:t>így</w:t>
      </w:r>
      <w:r w:rsidR="009E3243" w:rsidRPr="00895DED">
        <w:t xml:space="preserve"> az anyagot a szellemhez hasonlóan szintén szentnek tekinti. </w:t>
      </w:r>
    </w:p>
    <w:p w14:paraId="574972B9" w14:textId="718EA31A" w:rsidR="00385D66" w:rsidRPr="00895DED" w:rsidRDefault="00F04533" w:rsidP="000512B9">
      <w:r w:rsidRPr="00895DED">
        <w:t xml:space="preserve">Ezen igazságok felismerése segíthet abban, hogy megértsünk számos állítást a Titkos Tanítás lapjain, mint pl. </w:t>
      </w:r>
      <w:r w:rsidR="00AA324B" w:rsidRPr="00895DED">
        <w:t xml:space="preserve">(kettőt véletlenszerűen kiválasztva) hogy: </w:t>
      </w:r>
      <w:r w:rsidR="00701BEE" w:rsidRPr="00895DED">
        <w:t>„amit most anyagnak neveznek, nem más, mint az atomi erők felhalmozódása” (Titkos Tanítás 7B kötet XLVI fejezet, 632. o.</w:t>
      </w:r>
      <w:r w:rsidR="00701BEE" w:rsidRPr="00895DED">
        <w:rPr>
          <w:rStyle w:val="Lbjegyzet-hivatkozs"/>
        </w:rPr>
        <w:footnoteReference w:id="8"/>
      </w:r>
      <w:r w:rsidR="00701BEE" w:rsidRPr="00895DED">
        <w:t>) vagy hogy „Buddha azt tanította, hogy az őseredeti szubsztancia örökkévaló és megváltoztathatatlan. Annak hordozója a tiszta, fénylő éter, a határtalan, végtelen tér. Nem egy üresség, ami a formák hiányából következik, hanem éppen ellenkezőleg, minden forma alapja.” Titkos Tanítás 7B kötet XLVI fejezet, 638. o.</w:t>
      </w:r>
      <w:r w:rsidR="00222AFC" w:rsidRPr="00895DED">
        <w:rPr>
          <w:rStyle w:val="Lbjegyzet-hivatkozs"/>
        </w:rPr>
        <w:footnoteReference w:id="9"/>
      </w:r>
      <w:r w:rsidR="00701BEE" w:rsidRPr="00895DED">
        <w:t>)</w:t>
      </w:r>
      <w:r w:rsidR="00323B53" w:rsidRPr="00895DED">
        <w:t>.</w:t>
      </w:r>
    </w:p>
    <w:p w14:paraId="08141B3A" w14:textId="1F33F1F5" w:rsidR="00323B53" w:rsidRPr="00895DED" w:rsidRDefault="00323B53" w:rsidP="000512B9">
      <w:r w:rsidRPr="00895DED">
        <w:t>Elképzelhető (bár ez csak egy tiszteletteljes spekuláció), hogy az egymást követő univerzumokban a buborékok mérete a</w:t>
      </w:r>
      <w:r w:rsidR="0066186E" w:rsidRPr="00895DED">
        <w:t xml:space="preserve"> Logosz</w:t>
      </w:r>
      <w:r w:rsidRPr="00895DED">
        <w:t xml:space="preserve"> dicsőségének egyik jeleként fokozatosan csökken. Ezzel önfeláldozása még jobban kiteljesedhet az által, hogy egyre jobban át-meg át tudja hatni a Koilonnak minden egyes olyan darabkáját, amit kiválasztott kifejezési eszközének univerzuma felépítéséhez.</w:t>
      </w:r>
    </w:p>
    <w:p w14:paraId="26D60E2F" w14:textId="341B8C97" w:rsidR="0066186E" w:rsidRDefault="0066186E" w:rsidP="000512B9">
      <w:r w:rsidRPr="00895DED">
        <w:t xml:space="preserve">Mi a Koilon valódi természete, miből ered, és hogy megváltozik-e bármi módon, amikor az Isteni Lélegzet belé árad – ilyen a kérdésekre e sorok írója egyelőre nem tud választ adni, bár lehetséges, hogy a nagy tanítók írásainak hozzáértő tanulmányozásával a válaszok fellehetők lennének. </w:t>
      </w:r>
    </w:p>
    <w:p w14:paraId="1FED5CB1" w14:textId="77777777" w:rsidR="006E7908" w:rsidRPr="00895DED" w:rsidRDefault="006E7908" w:rsidP="000512B9"/>
    <w:p w14:paraId="6B9CA5F2" w14:textId="2DA0F71E" w:rsidR="0066186E" w:rsidRPr="00895DED" w:rsidRDefault="0066186E" w:rsidP="0066186E">
      <w:pPr>
        <w:ind w:firstLine="0"/>
        <w:rPr>
          <w:sz w:val="20"/>
          <w:szCs w:val="20"/>
        </w:rPr>
      </w:pPr>
      <w:r w:rsidRPr="00895DED">
        <w:rPr>
          <w:sz w:val="20"/>
          <w:szCs w:val="20"/>
        </w:rPr>
        <w:t>C.W. LEADBEATER MEGJEGYZÉSE</w:t>
      </w:r>
    </w:p>
    <w:p w14:paraId="1334F4A5" w14:textId="7AD14BBE" w:rsidR="0066186E" w:rsidRPr="00895DED" w:rsidRDefault="0066186E" w:rsidP="000512B9">
      <w:r w:rsidRPr="00895DED">
        <w:t xml:space="preserve">A Koilonról szóló cikkben van egy mondat, ami így szól: „Az 1. szintű spirillák tekervényeit egyesével megszámolva minden spirál esetén az 1680-as számot kaptuk. Továbbá a különböző szintek spirilláinak egymáshoz viszonyított száma minden megvizsgált esetben azonosnak bizonyult, és megegyezett a végső (7.) szint spirilláiban látható buborékok számával.” </w:t>
      </w:r>
      <w:r w:rsidR="00620DBD" w:rsidRPr="00895DED">
        <w:t xml:space="preserve">Én magam számoltam </w:t>
      </w:r>
      <w:r w:rsidR="008E61D3" w:rsidRPr="00895DED">
        <w:t xml:space="preserve">meg </w:t>
      </w:r>
      <w:r w:rsidR="00620DBD" w:rsidRPr="00895DED">
        <w:t>minden egyes tekervényt bennük - nem egyszer, hanem számos alkalommal. Ehhez összesen 135 különféle mintát használtam fel, mindegyiket a legváltozatosabb anyagokból válogatva.</w:t>
      </w:r>
    </w:p>
    <w:p w14:paraId="3380D7FD" w14:textId="694E1C08" w:rsidR="00620DBD" w:rsidRPr="00895DED" w:rsidRDefault="00620DBD" w:rsidP="000512B9">
      <w:r w:rsidRPr="00895DED">
        <w:t>Ha kiemelünk egy spirált az Anuból, az természetesen kitekercselhető egy nagy körré. Ám ez valójában nem egy fonálból álló kör, hanem olyan, mint egy spirálrugó, ahogy a 6. Ábrán látható, és ennek minden egyes apró</w:t>
      </w:r>
      <w:r w:rsidR="008E61D3" w:rsidRPr="00895DED">
        <w:t xml:space="preserve"> gyűrűjét tekervénynek, avagy </w:t>
      </w:r>
      <w:r w:rsidR="007D2FC3" w:rsidRPr="00895DED">
        <w:t>„</w:t>
      </w:r>
      <w:r w:rsidR="008E61D3" w:rsidRPr="00895DED">
        <w:t>1. szintű spirillának</w:t>
      </w:r>
      <w:r w:rsidR="007D2FC3" w:rsidRPr="00895DED">
        <w:t>”</w:t>
      </w:r>
      <w:r w:rsidR="008E61D3" w:rsidRPr="00895DED">
        <w:t xml:space="preserve"> neveztem el (legyenek ezek az a-jelűek), és ezekre utaltam, amikor azt írtam, hogy 1680 ilyen található minden egyes spirálban. Ám minden egyes ilyen tekervény önmaga is egy spirálrugó, amit </w:t>
      </w:r>
      <w:r w:rsidR="008E61D3" w:rsidRPr="00895DED">
        <w:rPr>
          <w:i/>
          <w:iCs/>
        </w:rPr>
        <w:t xml:space="preserve">finomabb </w:t>
      </w:r>
      <w:r w:rsidR="008E61D3" w:rsidRPr="00895DED">
        <w:t xml:space="preserve">tekervények (ezeket jelöljük </w:t>
      </w:r>
      <w:r w:rsidR="00796885" w:rsidRPr="00895DED">
        <w:t xml:space="preserve">most </w:t>
      </w:r>
      <w:r w:rsidR="008E61D3" w:rsidRPr="00895DED">
        <w:t xml:space="preserve">b-vel) alkotnak. </w:t>
      </w:r>
    </w:p>
    <w:p w14:paraId="07E3D3FF" w14:textId="5BEB631B" w:rsidR="0066186E" w:rsidRPr="00895DED" w:rsidRDefault="0066186E" w:rsidP="0066186E">
      <w:pPr>
        <w:ind w:firstLine="0"/>
      </w:pPr>
    </w:p>
    <w:p w14:paraId="2C7EC18B" w14:textId="77777777" w:rsidR="001B207A" w:rsidRPr="00895DED" w:rsidRDefault="001B207A" w:rsidP="000512B9"/>
    <w:p w14:paraId="7B23917D" w14:textId="77777777" w:rsidR="003F546A" w:rsidRPr="00895DED" w:rsidRDefault="0071781B" w:rsidP="003F546A">
      <w:pPr>
        <w:keepNext/>
      </w:pPr>
      <w:r w:rsidRPr="00895DED">
        <w:rPr>
          <w:noProof/>
        </w:rPr>
        <w:drawing>
          <wp:inline distT="0" distB="0" distL="0" distR="0" wp14:anchorId="3BED51F5" wp14:editId="00026C40">
            <wp:extent cx="2597345" cy="2514600"/>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a:ext>
                      </a:extLst>
                    </a:blip>
                    <a:stretch>
                      <a:fillRect/>
                    </a:stretch>
                  </pic:blipFill>
                  <pic:spPr>
                    <a:xfrm>
                      <a:off x="0" y="0"/>
                      <a:ext cx="2598033" cy="2515266"/>
                    </a:xfrm>
                    <a:prstGeom prst="rect">
                      <a:avLst/>
                    </a:prstGeom>
                  </pic:spPr>
                </pic:pic>
              </a:graphicData>
            </a:graphic>
          </wp:inline>
        </w:drawing>
      </w:r>
    </w:p>
    <w:p w14:paraId="2EED05C1" w14:textId="5569F173" w:rsidR="000512B9" w:rsidRPr="00895DED" w:rsidRDefault="003F546A" w:rsidP="003F546A">
      <w:pPr>
        <w:pStyle w:val="Kpalrs"/>
      </w:pPr>
      <w:r w:rsidRPr="00895DED">
        <w:fldChar w:fldCharType="begin"/>
      </w:r>
      <w:r w:rsidRPr="00895DED">
        <w:instrText xml:space="preserve"> SEQ Ábra \* ARABIC </w:instrText>
      </w:r>
      <w:r w:rsidRPr="00895DED">
        <w:fldChar w:fldCharType="separate"/>
      </w:r>
      <w:bookmarkStart w:id="20" w:name="_Toc131800912"/>
      <w:r w:rsidR="007833C6">
        <w:rPr>
          <w:noProof/>
        </w:rPr>
        <w:t>6</w:t>
      </w:r>
      <w:r w:rsidRPr="00895DED">
        <w:fldChar w:fldCharType="end"/>
      </w:r>
      <w:r w:rsidRPr="00895DED">
        <w:t>. Ábra Az Anu három vastagabb spirálja</w:t>
      </w:r>
      <w:bookmarkEnd w:id="20"/>
    </w:p>
    <w:p w14:paraId="2FB0ABBF" w14:textId="77777777" w:rsidR="003F546A" w:rsidRPr="00895DED" w:rsidRDefault="003F546A" w:rsidP="003F546A"/>
    <w:p w14:paraId="0A69E7C6" w14:textId="22EEAFEC" w:rsidR="00B1704E" w:rsidRPr="00895DED" w:rsidRDefault="00B1704E" w:rsidP="00B1704E">
      <w:r w:rsidRPr="00895DED">
        <w:t xml:space="preserve">Ezeket neveztem el „2. szintű spirilláknak”, és így tovább egészen a „legalsóbb szintű spirilláig”. </w:t>
      </w:r>
      <w:r w:rsidR="002003F3" w:rsidRPr="00895DED">
        <w:t>A hét vékonyabb, a szivárvány hét színének megfelelő spirál esetében azt láttam, hogy minden „1. szintű spirilla” (a</w:t>
      </w:r>
      <w:r w:rsidR="00796885" w:rsidRPr="00895DED">
        <w:t>-</w:t>
      </w:r>
      <w:r w:rsidR="002003F3" w:rsidRPr="00895DED">
        <w:t xml:space="preserve">jelű) </w:t>
      </w:r>
      <w:r w:rsidR="002003F3" w:rsidRPr="00895DED">
        <w:rPr>
          <w:i/>
          <w:iCs/>
        </w:rPr>
        <w:t>hét</w:t>
      </w:r>
      <w:r w:rsidR="002003F3" w:rsidRPr="00895DED">
        <w:t xml:space="preserve"> darab „2. szintű spirillából” (b</w:t>
      </w:r>
      <w:r w:rsidR="00796885" w:rsidRPr="00895DED">
        <w:t>-</w:t>
      </w:r>
      <w:r w:rsidR="002003F3" w:rsidRPr="00895DED">
        <w:t>jelű) épül fel. Továbbá minden b-jelű spirilla hét c-jelű spirillából, minden c-jelű 7</w:t>
      </w:r>
      <w:r w:rsidR="00796885" w:rsidRPr="00895DED">
        <w:t xml:space="preserve"> </w:t>
      </w:r>
      <w:r w:rsidR="002003F3" w:rsidRPr="00895DED">
        <w:t>d-jelűből</w:t>
      </w:r>
      <w:r w:rsidR="00796885" w:rsidRPr="00895DED">
        <w:t>,</w:t>
      </w:r>
      <w:r w:rsidR="002003F3" w:rsidRPr="00895DED">
        <w:t xml:space="preserve"> és így tovább, </w:t>
      </w:r>
      <w:r w:rsidR="00796885" w:rsidRPr="00895DED">
        <w:t>le egészen a „legalsó szintű spirilláig”, ami pontosan 7 buborékból áll</w:t>
      </w:r>
      <w:r w:rsidR="002003F3" w:rsidRPr="00895DED">
        <w:t>.</w:t>
      </w:r>
    </w:p>
    <w:p w14:paraId="39DFABEE" w14:textId="7C17B22E" w:rsidR="00C64340" w:rsidRDefault="00C64340" w:rsidP="00B1704E">
      <w:r w:rsidRPr="00895DED">
        <w:t xml:space="preserve">Ám az atom 3 vastagabb spiráljánál van egy kismértékű eltérés. A 7 buborék csoportjai nem esnek </w:t>
      </w:r>
      <w:r w:rsidRPr="00895DED">
        <w:rPr>
          <w:i/>
          <w:iCs/>
        </w:rPr>
        <w:t xml:space="preserve">pontosan </w:t>
      </w:r>
      <w:r w:rsidRPr="00895DED">
        <w:t xml:space="preserve">egymás alá, amikor mintegy a tekervények tengelyével párhuzamosan betekintünk a képződménybe. A legalsó szintű spirilla esetében 100 tekervényben pontosan 700 buboréknak </w:t>
      </w:r>
      <w:r w:rsidRPr="00895DED">
        <w:rPr>
          <w:i/>
          <w:iCs/>
        </w:rPr>
        <w:t>kellene</w:t>
      </w:r>
      <w:r w:rsidRPr="00895DED">
        <w:t xml:space="preserve"> lennie. A 7 vékonyabb spirál esetében ez így is van. De a 3 vastagabb esetében </w:t>
      </w:r>
      <w:r w:rsidRPr="00895DED">
        <w:rPr>
          <w:i/>
          <w:iCs/>
        </w:rPr>
        <w:t xml:space="preserve">704 </w:t>
      </w:r>
      <w:r w:rsidR="00B43A9B" w:rsidRPr="00895DED">
        <w:t>b</w:t>
      </w:r>
      <w:r w:rsidRPr="00895DED">
        <w:t xml:space="preserve">-jelű </w:t>
      </w:r>
      <w:r w:rsidR="00B43A9B" w:rsidRPr="00895DED">
        <w:t xml:space="preserve">alkot 100 a-jelű spirillát. Vagyis a „hízásuk” aránya jelenleg 1 a 175-höz. És ugyanez a különös növekmény látható az összes többi alacsonyabb rendű spirillában is. Tehát a </w:t>
      </w:r>
      <w:r w:rsidR="00B43A9B" w:rsidRPr="00895DED">
        <w:rPr>
          <w:i/>
          <w:iCs/>
        </w:rPr>
        <w:t>vékonyabb</w:t>
      </w:r>
      <w:r w:rsidR="00B43A9B" w:rsidRPr="00895DED">
        <w:t xml:space="preserve"> spiráloknál pontosan 7 spirilla alkot egy nála magasabb rendű spirillát, azaz100 a-jelű pontosan 700 b-jelűből áll, és így tovább. Azonban a </w:t>
      </w:r>
      <w:r w:rsidR="00B43A9B" w:rsidRPr="00895DED">
        <w:rPr>
          <w:i/>
          <w:iCs/>
        </w:rPr>
        <w:t xml:space="preserve">vastagabb </w:t>
      </w:r>
      <w:r w:rsidR="00B43A9B" w:rsidRPr="00895DED">
        <w:t xml:space="preserve">spirálok esetében 100 a-jelű </w:t>
      </w:r>
      <w:r w:rsidR="00B43A9B" w:rsidRPr="00895DED">
        <w:rPr>
          <w:i/>
          <w:iCs/>
        </w:rPr>
        <w:t xml:space="preserve">704 </w:t>
      </w:r>
      <w:r w:rsidR="00B43A9B" w:rsidRPr="00895DED">
        <w:t>b-jelűből épül fel, és ez a különös eltérés egészen a</w:t>
      </w:r>
      <w:r w:rsidR="008840B0" w:rsidRPr="00895DED">
        <w:t>zok</w:t>
      </w:r>
      <w:r w:rsidR="00B43A9B" w:rsidRPr="00895DED">
        <w:t xml:space="preserve"> legalsó szintű spirilláj</w:t>
      </w:r>
      <w:r w:rsidR="008840B0" w:rsidRPr="00895DED">
        <w:t>áig</w:t>
      </w:r>
      <w:r w:rsidR="00B43A9B" w:rsidRPr="00895DED">
        <w:t xml:space="preserve"> igaz.</w:t>
      </w:r>
      <w:r w:rsidR="008840B0" w:rsidRPr="00895DED">
        <w:t xml:space="preserve"> Erre utaltam, amikor azt írtam, hogy „</w:t>
      </w:r>
      <w:r w:rsidR="001941CB" w:rsidRPr="00895DED">
        <w:t>...</w:t>
      </w:r>
      <w:r w:rsidR="002D141D" w:rsidRPr="00895DED">
        <w:t>a különböző szintek spirilláinak egymáshoz viszonyított száma minden megvizsgált esetben azonosnak bizonyult, és megegyezett a végső (7.) szint spirilláiban látható buborékok számával</w:t>
      </w:r>
      <w:r w:rsidR="006E7908">
        <w:t>.”</w:t>
      </w:r>
    </w:p>
    <w:p w14:paraId="70EC6F29" w14:textId="77777777" w:rsidR="006E7908" w:rsidRPr="00895DED" w:rsidRDefault="006E7908" w:rsidP="00B1704E"/>
    <w:p w14:paraId="4513E624" w14:textId="77777777" w:rsidR="00051709" w:rsidRPr="00895DED" w:rsidRDefault="00051709" w:rsidP="00503903">
      <w:pPr>
        <w:ind w:firstLine="0"/>
      </w:pPr>
    </w:p>
    <w:p w14:paraId="24400801" w14:textId="1B8D2E4D" w:rsidR="00051709" w:rsidRPr="00895DED" w:rsidRDefault="00051709" w:rsidP="00E5502F">
      <w:pPr>
        <w:pStyle w:val="Cmsor2"/>
        <w:keepNext/>
        <w:keepLines/>
      </w:pPr>
      <w:bookmarkStart w:id="21" w:name="_Toc131801143"/>
      <w:r w:rsidRPr="00895DED">
        <w:t>AZ ÉTERIKUS ALSÍKOK</w:t>
      </w:r>
      <w:bookmarkEnd w:id="21"/>
    </w:p>
    <w:p w14:paraId="1235F579" w14:textId="77777777" w:rsidR="00503903" w:rsidRPr="00895DED" w:rsidRDefault="00503903" w:rsidP="00E5502F">
      <w:pPr>
        <w:keepNext/>
        <w:keepLines/>
      </w:pPr>
    </w:p>
    <w:p w14:paraId="241735C6" w14:textId="33C85E27" w:rsidR="00051709" w:rsidRPr="00895DED" w:rsidRDefault="00051709" w:rsidP="00E5502F">
      <w:pPr>
        <w:keepNext/>
        <w:keepLines/>
      </w:pPr>
      <w:r w:rsidRPr="00895DED">
        <w:rPr>
          <w:i/>
          <w:iCs/>
        </w:rPr>
        <w:t>Az első, E1 jelű éterikus alsík</w:t>
      </w:r>
      <w:r w:rsidRPr="00895DED">
        <w:t xml:space="preserve">, ahogy korábban bemutattuk, szabad Anukból épül fel. Különböző, fokozatosan összetettebbé váló csoportosulásaik alkotják egymás után az E2, E3 és E4 alsíkokat. </w:t>
      </w:r>
    </w:p>
    <w:p w14:paraId="28D0D05E" w14:textId="72E1FB3B" w:rsidR="00051709" w:rsidRPr="00895DED" w:rsidRDefault="00051709" w:rsidP="00051709">
      <w:r w:rsidRPr="00895DED">
        <w:rPr>
          <w:i/>
          <w:iCs/>
        </w:rPr>
        <w:t xml:space="preserve">A második, E2 jelű alsíkon </w:t>
      </w:r>
      <w:r w:rsidRPr="00895DED">
        <w:t>az Anuk legegyszerűbb csoportosulásait találjuk</w:t>
      </w:r>
      <w:r w:rsidR="006F387C" w:rsidRPr="00895DED">
        <w:t>, amik úgy tűnik soha nem tartalmaznak 7-nél több Anut. A 7. Ábrán bemutatunk néhány jellemző kombinációt az E2 alsíkról. Az Anu jelölése értelemszerű, rajta a horpadás kihangsúlyozva. A mindig a horpadásokban betorkolló és a csúcsoknál kilépő vonalak jelképezik az Anukon keresztül áramló erő útját.</w:t>
      </w:r>
    </w:p>
    <w:p w14:paraId="2BAB50AC" w14:textId="3D244719" w:rsidR="00051709" w:rsidRPr="00895DED" w:rsidRDefault="00051709" w:rsidP="00051709">
      <w:pPr>
        <w:ind w:firstLine="0"/>
      </w:pPr>
    </w:p>
    <w:p w14:paraId="5A6A1DF1" w14:textId="77777777" w:rsidR="00E37A78" w:rsidRPr="00895DED" w:rsidRDefault="00E37A78" w:rsidP="001D7F77">
      <w:pPr>
        <w:keepNext/>
        <w:ind w:firstLine="0"/>
      </w:pPr>
      <w:r w:rsidRPr="00895DED">
        <w:rPr>
          <w:noProof/>
        </w:rPr>
        <w:drawing>
          <wp:inline distT="0" distB="0" distL="0" distR="0" wp14:anchorId="5F8A19AA" wp14:editId="1C82C444">
            <wp:extent cx="5396643" cy="3085580"/>
            <wp:effectExtent l="0" t="0" r="0" b="635"/>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491983" cy="3140092"/>
                    </a:xfrm>
                    <a:prstGeom prst="rect">
                      <a:avLst/>
                    </a:prstGeom>
                  </pic:spPr>
                </pic:pic>
              </a:graphicData>
            </a:graphic>
          </wp:inline>
        </w:drawing>
      </w:r>
    </w:p>
    <w:p w14:paraId="37A03747" w14:textId="3B5E9A5D" w:rsidR="000512B9" w:rsidRPr="00895DED" w:rsidRDefault="00E37A78" w:rsidP="00E37A78">
      <w:pPr>
        <w:pStyle w:val="Kpalrs"/>
      </w:pPr>
      <w:r w:rsidRPr="00895DED">
        <w:fldChar w:fldCharType="begin"/>
      </w:r>
      <w:r w:rsidRPr="00895DED">
        <w:instrText xml:space="preserve"> SEQ Ábra \* ARABIC </w:instrText>
      </w:r>
      <w:r w:rsidRPr="00895DED">
        <w:fldChar w:fldCharType="separate"/>
      </w:r>
      <w:bookmarkStart w:id="22" w:name="_Toc131800913"/>
      <w:r w:rsidR="007833C6">
        <w:rPr>
          <w:noProof/>
        </w:rPr>
        <w:t>7</w:t>
      </w:r>
      <w:r w:rsidRPr="00895DED">
        <w:fldChar w:fldCharType="end"/>
      </w:r>
      <w:r w:rsidRPr="00895DED">
        <w:t xml:space="preserve">. Ábra </w:t>
      </w:r>
      <w:r w:rsidR="007F194D" w:rsidRPr="00895DED">
        <w:t>Néhány anyagi részecske</w:t>
      </w:r>
      <w:r w:rsidRPr="00895DED">
        <w:t xml:space="preserve"> az E2 szinten</w:t>
      </w:r>
      <w:bookmarkEnd w:id="22"/>
    </w:p>
    <w:p w14:paraId="59748245" w14:textId="77777777" w:rsidR="00A101E4" w:rsidRDefault="00A101E4" w:rsidP="000512B9">
      <w:pPr>
        <w:rPr>
          <w:i/>
          <w:iCs/>
        </w:rPr>
      </w:pPr>
    </w:p>
    <w:p w14:paraId="6F3C6325" w14:textId="5CB651FF" w:rsidR="00915BC0" w:rsidRPr="00895DED" w:rsidRDefault="00915BC0" w:rsidP="000512B9">
      <w:r w:rsidRPr="00895DED">
        <w:rPr>
          <w:i/>
          <w:iCs/>
        </w:rPr>
        <w:t>A harmadik, E3 jelű alsíkon</w:t>
      </w:r>
      <w:r w:rsidRPr="00895DED">
        <w:t xml:space="preserve"> néhány csoportosulás esetében első ránézésre úgy tűnik, mintha az E2 alsíkon láthatók </w:t>
      </w:r>
      <w:r w:rsidR="007F194D" w:rsidRPr="00895DED">
        <w:t xml:space="preserve">itt </w:t>
      </w:r>
      <w:r w:rsidRPr="00895DED">
        <w:t xml:space="preserve">ismét megjelennének. Az egyetlen </w:t>
      </w:r>
      <w:r w:rsidR="007F194D" w:rsidRPr="00895DED">
        <w:t>fel</w:t>
      </w:r>
      <w:r w:rsidRPr="00895DED">
        <w:t xml:space="preserve">ismert lehetőség annak eldöntésére, hogy ezek az alacsonyabb szervezettségű csoportok melyik </w:t>
      </w:r>
      <w:r w:rsidR="007F194D" w:rsidRPr="00895DED">
        <w:t>szinthez tartoznak az</w:t>
      </w:r>
      <w:r w:rsidRPr="00895DED">
        <w:t>, h</w:t>
      </w:r>
      <w:r w:rsidR="007F194D" w:rsidRPr="00895DED">
        <w:t>ogy</w:t>
      </w:r>
      <w:r w:rsidRPr="00895DED">
        <w:t xml:space="preserve"> kiszakítjuk őket a „kuckójukból</w:t>
      </w:r>
      <w:r w:rsidR="00077294" w:rsidRPr="00895DED">
        <w:t>”</w:t>
      </w:r>
      <w:r w:rsidRPr="00895DED">
        <w:t xml:space="preserve">. Ilyenkor az E2 szinthez tartozók szétesnek egyedi Anukra, </w:t>
      </w:r>
      <w:r w:rsidR="00881BAB" w:rsidRPr="00895DED">
        <w:t>ám</w:t>
      </w:r>
      <w:r w:rsidR="000A1A20" w:rsidRPr="00895DED">
        <w:t xml:space="preserve"> </w:t>
      </w:r>
      <w:r w:rsidRPr="00895DED">
        <w:t>ha</w:t>
      </w:r>
      <w:r w:rsidR="00881BAB" w:rsidRPr="00895DED">
        <w:t xml:space="preserve"> az</w:t>
      </w:r>
      <w:r w:rsidRPr="00895DED">
        <w:t xml:space="preserve"> E3 szintről erednek, kettő vagy több</w:t>
      </w:r>
      <w:r w:rsidR="007F194D" w:rsidRPr="00895DED">
        <w:t xml:space="preserve"> </w:t>
      </w:r>
      <w:r w:rsidRPr="00895DED">
        <w:t>kisebb csoport</w:t>
      </w:r>
      <w:r w:rsidR="007F194D" w:rsidRPr="00895DED">
        <w:t xml:space="preserve"> Anura</w:t>
      </w:r>
      <w:r w:rsidRPr="00895DED">
        <w:t xml:space="preserve"> bomlanak. </w:t>
      </w:r>
      <w:r w:rsidR="000A1A20" w:rsidRPr="00895DED">
        <w:t xml:space="preserve">Például a Vas egyik E2 szintű, 7 Anuból álló alkotórésze külsőre azonos </w:t>
      </w:r>
      <w:r w:rsidR="007F194D" w:rsidRPr="00895DED">
        <w:t xml:space="preserve">egy </w:t>
      </w:r>
      <w:r w:rsidR="000A1A20" w:rsidRPr="00895DED">
        <w:t>E3 szintű h</w:t>
      </w:r>
      <w:r w:rsidR="00D93977" w:rsidRPr="00895DED">
        <w:t xml:space="preserve">ét tagú </w:t>
      </w:r>
      <w:r w:rsidR="000A1A20" w:rsidRPr="00895DED">
        <w:t xml:space="preserve">csoporttal, </w:t>
      </w:r>
      <w:r w:rsidR="00881BAB" w:rsidRPr="00895DED">
        <w:t>de míg</w:t>
      </w:r>
      <w:r w:rsidR="000A1A20" w:rsidRPr="00895DED">
        <w:t xml:space="preserve"> az előbbi a „kuckó</w:t>
      </w:r>
      <w:r w:rsidR="00881BAB" w:rsidRPr="00895DED">
        <w:t>já</w:t>
      </w:r>
      <w:r w:rsidR="000A1A20" w:rsidRPr="00895DED">
        <w:t>ból” kiszakításkor 7 egyedi Anura bomlik, az utóbbiból két hármas csoport és egy szabad Anu keletkezik.</w:t>
      </w:r>
      <w:r w:rsidR="00D93977" w:rsidRPr="00895DED">
        <w:t xml:space="preserve"> Hosszas, alapos kutatás szükséges még a</w:t>
      </w:r>
      <w:r w:rsidR="00346283" w:rsidRPr="00895DED">
        <w:t xml:space="preserve">z Anu csoportokban </w:t>
      </w:r>
      <w:r w:rsidR="00D93977" w:rsidRPr="00895DED">
        <w:t>működő erők és hatásaik tekintetében, mi most csak az első vizsgálatokból levonható előzetes következtetéseket tudjuk közreadni, további részletek menet közben fognak kiderülni.</w:t>
      </w:r>
    </w:p>
    <w:p w14:paraId="6B93A830" w14:textId="2E99A197" w:rsidR="000512B9" w:rsidRPr="00895DED" w:rsidRDefault="000512B9" w:rsidP="00D93977"/>
    <w:p w14:paraId="0933D17B" w14:textId="77777777" w:rsidR="00D93977" w:rsidRPr="00895DED" w:rsidRDefault="00D93977" w:rsidP="001D7F77">
      <w:pPr>
        <w:keepNext/>
        <w:ind w:firstLine="0"/>
      </w:pPr>
      <w:r w:rsidRPr="00895DED">
        <w:rPr>
          <w:noProof/>
        </w:rPr>
        <w:drawing>
          <wp:inline distT="0" distB="0" distL="0" distR="0" wp14:anchorId="67EFA4ED" wp14:editId="1568D0DD">
            <wp:extent cx="5396643" cy="2858936"/>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457026" cy="2890924"/>
                    </a:xfrm>
                    <a:prstGeom prst="rect">
                      <a:avLst/>
                    </a:prstGeom>
                  </pic:spPr>
                </pic:pic>
              </a:graphicData>
            </a:graphic>
          </wp:inline>
        </w:drawing>
      </w:r>
    </w:p>
    <w:p w14:paraId="56D8DA06" w14:textId="330CC487" w:rsidR="00D93977" w:rsidRPr="00895DED" w:rsidRDefault="00D93977" w:rsidP="00D93977">
      <w:pPr>
        <w:pStyle w:val="Kpalrs"/>
      </w:pPr>
      <w:r w:rsidRPr="00895DED">
        <w:fldChar w:fldCharType="begin"/>
      </w:r>
      <w:r w:rsidRPr="00895DED">
        <w:instrText xml:space="preserve"> SEQ Ábra \* ARABIC </w:instrText>
      </w:r>
      <w:r w:rsidRPr="00895DED">
        <w:fldChar w:fldCharType="separate"/>
      </w:r>
      <w:bookmarkStart w:id="23" w:name="_Toc131800914"/>
      <w:r w:rsidR="007833C6">
        <w:rPr>
          <w:noProof/>
        </w:rPr>
        <w:t>8</w:t>
      </w:r>
      <w:r w:rsidRPr="00895DED">
        <w:fldChar w:fldCharType="end"/>
      </w:r>
      <w:r w:rsidRPr="00895DED">
        <w:t xml:space="preserve">. Ábra </w:t>
      </w:r>
      <w:r w:rsidR="007F194D" w:rsidRPr="00895DED">
        <w:t>Néhány anyagi részecske az E3 szinten</w:t>
      </w:r>
      <w:bookmarkEnd w:id="23"/>
    </w:p>
    <w:p w14:paraId="2C11C0F0" w14:textId="4900A62A" w:rsidR="00D93977" w:rsidRPr="00895DED" w:rsidRDefault="00D93977" w:rsidP="00D93977"/>
    <w:p w14:paraId="0E89ED31" w14:textId="584C3D12" w:rsidR="00B304DF" w:rsidRDefault="000F2515" w:rsidP="00B304DF">
      <w:r w:rsidRPr="00895DED">
        <w:rPr>
          <w:i/>
          <w:iCs/>
        </w:rPr>
        <w:t>A negyedik, E4 éterikus alsík</w:t>
      </w:r>
      <w:r w:rsidRPr="00895DED">
        <w:t xml:space="preserve"> elemei között számos esetben felismerhetők a kémiai </w:t>
      </w:r>
      <w:r w:rsidR="00270972" w:rsidRPr="00895DED">
        <w:t>atomokban</w:t>
      </w:r>
      <w:r w:rsidRPr="00895DED">
        <w:t xml:space="preserve"> látható jellegzetes csoportok, ahogy ezek </w:t>
      </w:r>
      <w:r w:rsidR="00270972" w:rsidRPr="00895DED">
        <w:t xml:space="preserve">a csoportok </w:t>
      </w:r>
      <w:r w:rsidRPr="00895DED">
        <w:t>festenek miután kiszabadul</w:t>
      </w:r>
      <w:r w:rsidR="005975C8" w:rsidRPr="00895DED">
        <w:t>n</w:t>
      </w:r>
      <w:r w:rsidRPr="00895DED">
        <w:t>ak a</w:t>
      </w:r>
      <w:r w:rsidR="00270972" w:rsidRPr="00895DED">
        <w:t xml:space="preserve"> kémiai</w:t>
      </w:r>
      <w:r w:rsidRPr="00895DED">
        <w:t xml:space="preserve"> atomot összetartó nyomás alól.</w:t>
      </w:r>
      <w:r w:rsidR="00D96F01" w:rsidRPr="00895DED">
        <w:t xml:space="preserve"> E csoportok a kémiai atomok első </w:t>
      </w:r>
      <w:r w:rsidR="006E3C54" w:rsidRPr="00895DED">
        <w:t xml:space="preserve">szintű bomlásakor, vagyis akkor keletkeznek, ha egy kémiai atomot szakítunk ki a „kuckójából”. </w:t>
      </w:r>
      <w:r w:rsidR="005975C8" w:rsidRPr="00895DED">
        <w:t>Ekkor</w:t>
      </w:r>
      <w:r w:rsidR="006E3C54" w:rsidRPr="00895DED">
        <w:t xml:space="preserve"> </w:t>
      </w:r>
      <w:r w:rsidR="005975C8" w:rsidRPr="00895DED">
        <w:t>alkotórészeik</w:t>
      </w:r>
      <w:r w:rsidR="006E3C54" w:rsidRPr="00895DED">
        <w:t xml:space="preserve"> számos, gyakran többé-kevésbé geometriai alakzatot felöltő csoport</w:t>
      </w:r>
      <w:r w:rsidR="005975C8" w:rsidRPr="00895DED">
        <w:t>ként</w:t>
      </w:r>
      <w:r w:rsidR="006E3C54" w:rsidRPr="00895DED">
        <w:t xml:space="preserve"> szétszóródnak. Ahol </w:t>
      </w:r>
      <w:r w:rsidR="005975C8" w:rsidRPr="00895DED">
        <w:t xml:space="preserve">az ábrán </w:t>
      </w:r>
      <w:r w:rsidR="006E3C54" w:rsidRPr="00895DED">
        <w:t xml:space="preserve">közöttük vonalak jelennek meg, azok </w:t>
      </w:r>
      <w:r w:rsidR="005975C8" w:rsidRPr="00895DED">
        <w:t>most</w:t>
      </w:r>
      <w:r w:rsidR="006E3C54" w:rsidRPr="00895DED">
        <w:t xml:space="preserve"> nem az erő áramlását jelképezik, hanem a megfigyelő benyomásai </w:t>
      </w:r>
      <w:r w:rsidR="005975C8" w:rsidRPr="00895DED">
        <w:t>alapján az</w:t>
      </w:r>
      <w:r w:rsidR="006E3C54" w:rsidRPr="00895DED">
        <w:t xml:space="preserve"> által</w:t>
      </w:r>
      <w:r w:rsidR="005975C8" w:rsidRPr="00895DED">
        <w:t>a</w:t>
      </w:r>
      <w:r w:rsidR="006E3C54" w:rsidRPr="00895DED">
        <w:t xml:space="preserve"> felismerni vélt formákat</w:t>
      </w:r>
      <w:r w:rsidR="005975C8" w:rsidRPr="00895DED">
        <w:t>, azok egymáshoz viszonyított helyzetét és mozgását.</w:t>
      </w:r>
      <w:r w:rsidR="00E23A97" w:rsidRPr="00895DED">
        <w:t xml:space="preserve"> A csoportok t</w:t>
      </w:r>
      <w:r w:rsidR="00B304DF" w:rsidRPr="00895DED">
        <w:t>ü</w:t>
      </w:r>
      <w:r w:rsidR="00E23A97" w:rsidRPr="00895DED">
        <w:t>nékenyek, hiszen nem léteznek világos határvonalak. A vonalak képzete abból ered, hogy az alkotórészek gyorsan le-fel, vagy előre-hátra mozognak egy</w:t>
      </w:r>
      <w:r w:rsidR="00B304DF" w:rsidRPr="00895DED">
        <w:t>-egy</w:t>
      </w:r>
      <w:r w:rsidR="00E23A97" w:rsidRPr="00895DED">
        <w:t xml:space="preserve"> ilyen vonal mentén.</w:t>
      </w:r>
      <w:r w:rsidR="00B304DF" w:rsidRPr="00895DED">
        <w:t xml:space="preserve"> A pontok a csoportokon belül Anukat jel</w:t>
      </w:r>
      <w:r w:rsidR="000C676C" w:rsidRPr="00895DED">
        <w:t>öl</w:t>
      </w:r>
      <w:r w:rsidR="00B304DF" w:rsidRPr="00895DED">
        <w:t>nek. (9. Ábra)</w:t>
      </w:r>
    </w:p>
    <w:p w14:paraId="7FCFB0CE" w14:textId="77777777" w:rsidR="00A101E4" w:rsidRPr="00895DED" w:rsidRDefault="00A101E4" w:rsidP="00B304DF"/>
    <w:p w14:paraId="086C9DD3" w14:textId="6ECBF412" w:rsidR="00B304DF" w:rsidRPr="00895DED" w:rsidRDefault="00B304DF" w:rsidP="00B304DF">
      <w:pPr>
        <w:jc w:val="center"/>
      </w:pPr>
      <w:r w:rsidRPr="00895DED">
        <w:t>***********</w:t>
      </w:r>
    </w:p>
    <w:p w14:paraId="7A6A57C6" w14:textId="77777777" w:rsidR="00A101E4" w:rsidRDefault="00A101E4" w:rsidP="007843E5"/>
    <w:p w14:paraId="215F5878" w14:textId="5DBEC3CC" w:rsidR="007843E5" w:rsidRPr="00895DED" w:rsidRDefault="000C676C" w:rsidP="007843E5">
      <w:r w:rsidRPr="00895DED">
        <w:t xml:space="preserve">Egy-egy pozitív és negatív Anu egymás közelébe kerülve vonzani kezdi egymást, majd forgásba kezdenek egymás körül, egy viszonylag stabil képződményt alkotva. Egy ilyen molekula semleges. A 3 Anuból álló molekulák belső elrendezésüktől függően pozitívnak, negatívnak vagy semlegesnek mutatkoznak. A semlegesek viszonylag stabilak, míg a másik két változathoz tartozók </w:t>
      </w:r>
      <w:r w:rsidR="00E67657" w:rsidRPr="00895DED">
        <w:t>keresik ellenkező előjelű párjukat, és amint megtalálják, viszonylag stabil egységet képeznek vele.</w:t>
      </w:r>
    </w:p>
    <w:p w14:paraId="3F323537" w14:textId="27ED8AF6" w:rsidR="00E67657" w:rsidRPr="00895DED" w:rsidRDefault="00E67657" w:rsidP="007843E5">
      <w:r w:rsidRPr="00895DED">
        <w:rPr>
          <w:i/>
          <w:iCs/>
        </w:rPr>
        <w:t>Általánosságban elmondható, hogy a pozitív csoportok jellemzője, hogy az őket alkotó Anuk csúcsai kifelé néznek, míg a negatív csoportok esetében ezek a csúcsok befelé</w:t>
      </w:r>
      <w:r w:rsidRPr="00895DED">
        <w:t>, azaz egymás és így a csoport középpontja felé fordulnak.</w:t>
      </w:r>
    </w:p>
    <w:p w14:paraId="5EF8CE6A" w14:textId="7EAC71A8" w:rsidR="00E67657" w:rsidRPr="00895DED" w:rsidRDefault="00E67657" w:rsidP="007843E5">
      <w:r w:rsidRPr="00895DED">
        <w:t xml:space="preserve">A csoportok mindenféle lehetséges kombinációban előfordulnak, </w:t>
      </w:r>
      <w:r w:rsidR="002B1542" w:rsidRPr="00895DED">
        <w:t xml:space="preserve">ezek a kombinációk pedig hossz- vagy függőleges tengelyük körül forognak, illetve számtalan egyéb fajta pörgő mozgást végeznek. Valamennyi ilyen </w:t>
      </w:r>
      <w:r w:rsidR="00C72216" w:rsidRPr="00895DED">
        <w:t>csoport körül</w:t>
      </w:r>
      <w:r w:rsidR="002B1542" w:rsidRPr="00895DED">
        <w:t xml:space="preserve"> egy </w:t>
      </w:r>
      <w:r w:rsidR="00C72216" w:rsidRPr="00895DED">
        <w:t xml:space="preserve">a </w:t>
      </w:r>
      <w:r w:rsidR="002B1542" w:rsidRPr="00895DED">
        <w:t>sejt</w:t>
      </w:r>
      <w:r w:rsidR="00797BF5" w:rsidRPr="00895DED">
        <w:t>ekére emlékeztető</w:t>
      </w:r>
      <w:r w:rsidR="002B1542" w:rsidRPr="00895DED">
        <w:t xml:space="preserve"> </w:t>
      </w:r>
      <w:r w:rsidR="00797BF5" w:rsidRPr="00895DED">
        <w:t>látszólagos f</w:t>
      </w:r>
      <w:r w:rsidR="002B1542" w:rsidRPr="00895DED">
        <w:t xml:space="preserve">al </w:t>
      </w:r>
      <w:r w:rsidR="00C72216" w:rsidRPr="00895DED">
        <w:t>figyelhető meg</w:t>
      </w:r>
      <w:r w:rsidR="002B1542" w:rsidRPr="00895DED">
        <w:t xml:space="preserve">, ami a képződménynek </w:t>
      </w:r>
      <w:r w:rsidR="00C72216" w:rsidRPr="00895DED">
        <w:t>-</w:t>
      </w:r>
      <w:r w:rsidR="002B1542" w:rsidRPr="00895DED">
        <w:t xml:space="preserve">az őt körülvevő szubsztancia nyomása és a </w:t>
      </w:r>
      <w:r w:rsidR="00C72216" w:rsidRPr="00895DED">
        <w:t>csoport</w:t>
      </w:r>
      <w:r w:rsidR="002B1542" w:rsidRPr="00895DED">
        <w:t xml:space="preserve"> pörgés</w:t>
      </w:r>
      <w:r w:rsidR="00797BF5" w:rsidRPr="00895DED">
        <w:t>ének</w:t>
      </w:r>
      <w:r w:rsidR="002B1542" w:rsidRPr="00895DED">
        <w:t xml:space="preserve"> együttes hatásából eredően</w:t>
      </w:r>
      <w:r w:rsidR="00C72216" w:rsidRPr="00895DED">
        <w:t>-</w:t>
      </w:r>
      <w:r w:rsidR="002B1542" w:rsidRPr="00895DED">
        <w:t xml:space="preserve"> gömb vagy ellipszoid formát kölcsönöz</w:t>
      </w:r>
      <w:r w:rsidR="00C72216" w:rsidRPr="00895DED">
        <w:t>.</w:t>
      </w:r>
      <w:r w:rsidR="006A0F9A" w:rsidRPr="00895DED">
        <w:t xml:space="preserve"> A szomszédos csoportok erőterei összeütköznek, ami miatt ezek visszapattannak egymásról, továbbá </w:t>
      </w:r>
      <w:r w:rsidR="001079E6" w:rsidRPr="00895DED">
        <w:t xml:space="preserve">számunkra egyelőre </w:t>
      </w:r>
      <w:r w:rsidR="00ED4F42" w:rsidRPr="00895DED">
        <w:t>ismeretlen</w:t>
      </w:r>
      <w:r w:rsidR="006A0F9A" w:rsidRPr="00895DED">
        <w:t xml:space="preserve"> okokból néha </w:t>
      </w:r>
      <w:r w:rsidR="00ED4F42" w:rsidRPr="00895DED">
        <w:t>hirtelen</w:t>
      </w:r>
      <w:r w:rsidR="006A0F9A" w:rsidRPr="00895DED">
        <w:t xml:space="preserve"> irányt </w:t>
      </w:r>
      <w:r w:rsidR="00ED4F42" w:rsidRPr="00895DED">
        <w:t>vagy</w:t>
      </w:r>
      <w:r w:rsidR="006A0F9A" w:rsidRPr="00895DED">
        <w:t xml:space="preserve"> sebességet változtatnak.</w:t>
      </w:r>
    </w:p>
    <w:p w14:paraId="3891373D" w14:textId="59D9BF00" w:rsidR="001079E6" w:rsidRDefault="001079E6" w:rsidP="007843E5"/>
    <w:p w14:paraId="11813C65" w14:textId="77777777" w:rsidR="006E7908" w:rsidRPr="00895DED" w:rsidRDefault="006E7908" w:rsidP="007843E5"/>
    <w:p w14:paraId="5B9FE63A" w14:textId="08C19D9A" w:rsidR="001079E6" w:rsidRPr="00895DED" w:rsidRDefault="001079E6" w:rsidP="00255E55">
      <w:pPr>
        <w:pStyle w:val="Cmsor2"/>
      </w:pPr>
      <w:bookmarkStart w:id="24" w:name="_Toc131801144"/>
      <w:r w:rsidRPr="00895DED">
        <w:t>A KÉMIAI ELEMEK</w:t>
      </w:r>
      <w:bookmarkEnd w:id="24"/>
    </w:p>
    <w:p w14:paraId="06C7C4A9" w14:textId="38D04536" w:rsidR="001079E6" w:rsidRPr="00895DED" w:rsidRDefault="001079E6" w:rsidP="007843E5"/>
    <w:p w14:paraId="28FBFCD7" w14:textId="300E4029" w:rsidR="001079E6" w:rsidRPr="00895DED" w:rsidRDefault="00E7418E" w:rsidP="007843E5">
      <w:r w:rsidRPr="00895DED">
        <w:t>Az első dolog, ami a figyelmét kémiai atomokra összpontosító megfigyelőnek szembeötlik az, hogy ezek bizonyos jellegzetes formákat mutatnak. Az ilyen fő forma-csoportokból nincs túl sok, és úgy láttuk, hogy ha az általunk megvizsgált kémiai atomokat külső megjelenésük alapján szétválogatjuk, akkor 7 természetes csoportosulást kapunk eredményül. (10. Ábra) Ezek</w:t>
      </w:r>
      <w:r w:rsidR="00BB3AF6" w:rsidRPr="00895DED">
        <w:t xml:space="preserve"> az alábbiak.</w:t>
      </w:r>
    </w:p>
    <w:p w14:paraId="2E315834" w14:textId="67100BF2" w:rsidR="00E7418E" w:rsidRPr="00895DED" w:rsidRDefault="00E7418E" w:rsidP="00E7418E">
      <w:pPr>
        <w:pStyle w:val="Listaszerbekezds"/>
        <w:numPr>
          <w:ilvl w:val="0"/>
          <w:numId w:val="24"/>
        </w:numPr>
        <w:spacing w:before="120" w:after="0"/>
        <w:ind w:left="1434" w:hanging="357"/>
        <w:rPr>
          <w:color w:val="auto"/>
        </w:rPr>
      </w:pPr>
      <w:r w:rsidRPr="00895DED">
        <w:rPr>
          <w:color w:val="auto"/>
        </w:rPr>
        <w:t>Tüske csoport</w:t>
      </w:r>
    </w:p>
    <w:p w14:paraId="6DA73720" w14:textId="11BFEFEA" w:rsidR="00E7418E" w:rsidRPr="00895DED" w:rsidRDefault="00E7418E" w:rsidP="00E7418E">
      <w:pPr>
        <w:pStyle w:val="Listaszerbekezds"/>
        <w:numPr>
          <w:ilvl w:val="0"/>
          <w:numId w:val="24"/>
        </w:numPr>
        <w:spacing w:before="120" w:after="0"/>
        <w:ind w:left="1434" w:hanging="357"/>
        <w:rPr>
          <w:color w:val="auto"/>
        </w:rPr>
      </w:pPr>
      <w:r w:rsidRPr="00895DED">
        <w:rPr>
          <w:color w:val="auto"/>
        </w:rPr>
        <w:t>Súlyzó csoport</w:t>
      </w:r>
    </w:p>
    <w:p w14:paraId="0B639863" w14:textId="714D2505" w:rsidR="00E7418E" w:rsidRPr="00895DED" w:rsidRDefault="00E7418E" w:rsidP="00E7418E">
      <w:pPr>
        <w:pStyle w:val="Listaszerbekezds"/>
        <w:numPr>
          <w:ilvl w:val="0"/>
          <w:numId w:val="24"/>
        </w:numPr>
        <w:spacing w:before="120" w:after="0"/>
        <w:ind w:left="1434" w:hanging="357"/>
        <w:rPr>
          <w:color w:val="auto"/>
        </w:rPr>
      </w:pPr>
      <w:r w:rsidRPr="00895DED">
        <w:rPr>
          <w:color w:val="auto"/>
        </w:rPr>
        <w:t>Tetraéder csoport</w:t>
      </w:r>
    </w:p>
    <w:p w14:paraId="379211D9" w14:textId="5F0E01EF" w:rsidR="00E7418E" w:rsidRPr="00895DED" w:rsidRDefault="00E7418E" w:rsidP="00E7418E">
      <w:pPr>
        <w:pStyle w:val="Listaszerbekezds"/>
        <w:numPr>
          <w:ilvl w:val="0"/>
          <w:numId w:val="24"/>
        </w:numPr>
        <w:spacing w:before="120" w:after="0"/>
        <w:ind w:left="1434" w:hanging="357"/>
        <w:rPr>
          <w:color w:val="auto"/>
        </w:rPr>
      </w:pPr>
      <w:r w:rsidRPr="00895DED">
        <w:rPr>
          <w:color w:val="auto"/>
        </w:rPr>
        <w:t>Kocka csoport</w:t>
      </w:r>
    </w:p>
    <w:p w14:paraId="376D2689" w14:textId="0DF4AE12" w:rsidR="00E7418E" w:rsidRPr="00895DED" w:rsidRDefault="00E7418E" w:rsidP="00E7418E">
      <w:pPr>
        <w:pStyle w:val="Listaszerbekezds"/>
        <w:numPr>
          <w:ilvl w:val="0"/>
          <w:numId w:val="24"/>
        </w:numPr>
        <w:spacing w:before="120" w:after="0"/>
        <w:ind w:left="1434" w:hanging="357"/>
        <w:rPr>
          <w:color w:val="auto"/>
        </w:rPr>
      </w:pPr>
      <w:r w:rsidRPr="00895DED">
        <w:rPr>
          <w:color w:val="auto"/>
        </w:rPr>
        <w:t>Oktaéder csoport</w:t>
      </w:r>
    </w:p>
    <w:p w14:paraId="7EC69378" w14:textId="0570D7C1" w:rsidR="00E7418E" w:rsidRPr="00895DED" w:rsidRDefault="00E7418E" w:rsidP="00E7418E">
      <w:pPr>
        <w:pStyle w:val="Listaszerbekezds"/>
        <w:numPr>
          <w:ilvl w:val="0"/>
          <w:numId w:val="24"/>
        </w:numPr>
        <w:spacing w:before="120" w:after="0"/>
        <w:ind w:left="1434" w:hanging="357"/>
        <w:rPr>
          <w:color w:val="auto"/>
        </w:rPr>
      </w:pPr>
      <w:r w:rsidRPr="00895DED">
        <w:rPr>
          <w:color w:val="auto"/>
        </w:rPr>
        <w:t>Keresztrúd csoport</w:t>
      </w:r>
    </w:p>
    <w:p w14:paraId="5511C47B" w14:textId="0F5151E3" w:rsidR="00E7418E" w:rsidRPr="00895DED" w:rsidRDefault="00E7418E" w:rsidP="00E7418E">
      <w:pPr>
        <w:pStyle w:val="Listaszerbekezds"/>
        <w:numPr>
          <w:ilvl w:val="0"/>
          <w:numId w:val="24"/>
        </w:numPr>
        <w:spacing w:before="120" w:after="0"/>
        <w:ind w:left="1434" w:hanging="357"/>
        <w:rPr>
          <w:color w:val="auto"/>
        </w:rPr>
      </w:pPr>
      <w:r w:rsidRPr="00895DED">
        <w:rPr>
          <w:color w:val="auto"/>
        </w:rPr>
        <w:t>Csillag csoport</w:t>
      </w:r>
    </w:p>
    <w:p w14:paraId="3DBF17C1" w14:textId="77777777" w:rsidR="00BB3AF6" w:rsidRPr="00895DED" w:rsidRDefault="00BB3AF6" w:rsidP="00BB3AF6">
      <w:pPr>
        <w:pStyle w:val="Listaszerbekezds"/>
        <w:numPr>
          <w:ilvl w:val="0"/>
          <w:numId w:val="0"/>
        </w:numPr>
        <w:spacing w:before="120" w:after="0"/>
        <w:ind w:left="1434"/>
        <w:rPr>
          <w:color w:val="auto"/>
        </w:rPr>
      </w:pPr>
    </w:p>
    <w:p w14:paraId="35282732" w14:textId="7864CC8F" w:rsidR="00E7418E" w:rsidRPr="00895DED" w:rsidRDefault="00BB3AF6" w:rsidP="007843E5">
      <w:r w:rsidRPr="00895DED">
        <w:t>Minden atomot egy gömb vagy ellipszoid alakú fal határol, ezen belül mozognak az Anuk különböző csoportjai. Ezt a falat a Hidrogén esetében ellipszoid formájúnak rajzoltuk. Hasonló módon falat kell elképzelni minden más kémiai atom köré is. A határoló fal egy átmeneti képződmény, amit egy forgásban lévő Anu vagy Anu csoport alakít ki</w:t>
      </w:r>
      <w:r w:rsidR="00916949" w:rsidRPr="00895DED">
        <w:t>,</w:t>
      </w:r>
      <w:r w:rsidRPr="00895DED">
        <w:t xml:space="preserve"> </w:t>
      </w:r>
      <w:r w:rsidR="00916949" w:rsidRPr="00895DED">
        <w:t>h</w:t>
      </w:r>
      <w:r w:rsidRPr="00895DED">
        <w:t>asonló</w:t>
      </w:r>
      <w:r w:rsidR="00916949" w:rsidRPr="00895DED">
        <w:t>an</w:t>
      </w:r>
      <w:r w:rsidRPr="00895DED">
        <w:t xml:space="preserve"> ahhoz, mint amikor egy légsugár mintegy lyukat fúr a sima vízfelszínbe azzal, hogy kiszorítja onnan a vizet. </w:t>
      </w:r>
      <w:r w:rsidR="00916949" w:rsidRPr="00895DED">
        <w:t xml:space="preserve">Ahogy forognak, mozgásuk ereje félresodorja a környező közeget. A </w:t>
      </w:r>
      <w:r w:rsidR="00105137" w:rsidRPr="00895DED">
        <w:t>kémia atom</w:t>
      </w:r>
      <w:r w:rsidR="00837B88" w:rsidRPr="00895DED">
        <w:t>ban a</w:t>
      </w:r>
      <w:r w:rsidR="00105137" w:rsidRPr="00895DED">
        <w:t xml:space="preserve"> tengelyük körül pörgő alkotórésze</w:t>
      </w:r>
      <w:r w:rsidR="00837B88" w:rsidRPr="00895DED">
        <w:t>k</w:t>
      </w:r>
      <w:r w:rsidR="00105137" w:rsidRPr="00895DED">
        <w:t xml:space="preserve"> </w:t>
      </w:r>
      <w:r w:rsidR="00916949" w:rsidRPr="00895DED">
        <w:t>által kiszorított közegben milliónyi szabad Anu található</w:t>
      </w:r>
      <w:r w:rsidR="00837B88" w:rsidRPr="00895DED">
        <w:t>. Továbbá</w:t>
      </w:r>
      <w:r w:rsidR="00916949" w:rsidRPr="00895DED">
        <w:t xml:space="preserve"> </w:t>
      </w:r>
      <w:r w:rsidR="00105137" w:rsidRPr="00895DED">
        <w:t>ezek</w:t>
      </w:r>
      <w:r w:rsidR="00837B88" w:rsidRPr="00895DED">
        <w:t xml:space="preserve"> még </w:t>
      </w:r>
      <w:r w:rsidR="00916949" w:rsidRPr="00895DED">
        <w:t>kiszorítj</w:t>
      </w:r>
      <w:r w:rsidR="00105137" w:rsidRPr="00895DED">
        <w:t>ák a</w:t>
      </w:r>
      <w:r w:rsidR="00916949" w:rsidRPr="00895DED">
        <w:t xml:space="preserve"> sűrűbb összetevőit is annak, amit asztrális anyagként tartunk számon. </w:t>
      </w:r>
      <w:r w:rsidR="00105137" w:rsidRPr="00895DED">
        <w:t>Például a Nátrium atomban megfigyelhető tölcsér alakzatok által kiszorított közeg asztrális atomi szintű anyag.</w:t>
      </w:r>
    </w:p>
    <w:p w14:paraId="4E087326" w14:textId="13881A25" w:rsidR="00A85EDC" w:rsidRPr="00895DED" w:rsidRDefault="00A85EDC" w:rsidP="007843E5">
      <w:r w:rsidRPr="00895DED">
        <w:t xml:space="preserve">A hét világosan elkülöníthető formai csoporttal összefüggésben érdemes megemlíteni, hogy a két vegyértékű elemek esetében </w:t>
      </w:r>
      <w:r w:rsidRPr="00895DED">
        <w:rPr>
          <w:i/>
          <w:iCs/>
        </w:rPr>
        <w:t>négy</w:t>
      </w:r>
      <w:r w:rsidRPr="00895DED">
        <w:t xml:space="preserve"> tölcsér nyílik egy tetraéder oldalai felé.</w:t>
      </w:r>
      <w:r w:rsidR="00114F80" w:rsidRPr="00895DED">
        <w:t xml:space="preserve"> A három vegyértékűek esetén </w:t>
      </w:r>
      <w:r w:rsidR="00114F80" w:rsidRPr="00895DED">
        <w:rPr>
          <w:i/>
          <w:iCs/>
        </w:rPr>
        <w:t>hat</w:t>
      </w:r>
      <w:r w:rsidR="00114F80" w:rsidRPr="00895DED">
        <w:t xml:space="preserve"> tölcsér fordul kifelé egy kocka oldallapjai felé. És a négy vegyértékűeknél </w:t>
      </w:r>
      <w:r w:rsidR="00114F80" w:rsidRPr="00895DED">
        <w:rPr>
          <w:i/>
          <w:iCs/>
        </w:rPr>
        <w:t>nyolc</w:t>
      </w:r>
      <w:r w:rsidR="00114F80" w:rsidRPr="00895DED">
        <w:t xml:space="preserve"> tölcsér </w:t>
      </w:r>
      <w:r w:rsidR="00925C48" w:rsidRPr="00895DED">
        <w:t xml:space="preserve">néz </w:t>
      </w:r>
      <w:r w:rsidR="00114F80" w:rsidRPr="00895DED">
        <w:t xml:space="preserve">egy oktaéder lapjai felé. Itt tehát egy platóni testekből álló rendezett sorozatot látunk, amiből adódhat a kérdés, hogy vajon az evolúció további fejezetei kialakítanak </w:t>
      </w:r>
      <w:r w:rsidR="00925C48" w:rsidRPr="00895DED">
        <w:t xml:space="preserve">majd </w:t>
      </w:r>
      <w:r w:rsidR="00114F80" w:rsidRPr="00895DED">
        <w:t>olyan elemeket</w:t>
      </w:r>
      <w:r w:rsidR="0090415E" w:rsidRPr="00895DED">
        <w:t xml:space="preserve"> is</w:t>
      </w:r>
      <w:r w:rsidR="00114F80" w:rsidRPr="00895DED">
        <w:t>, amelyek dodekaéder vagy ikozaéder alakot mutatnak?</w:t>
      </w:r>
    </w:p>
    <w:p w14:paraId="675FAEF8" w14:textId="77777777" w:rsidR="0090415E" w:rsidRPr="00895DED" w:rsidRDefault="0090415E" w:rsidP="007843E5"/>
    <w:p w14:paraId="4AF17E1E" w14:textId="77777777" w:rsidR="005975C8" w:rsidRPr="00895DED" w:rsidRDefault="005975C8" w:rsidP="001D7F77">
      <w:pPr>
        <w:keepNext/>
        <w:ind w:firstLine="0"/>
      </w:pPr>
      <w:r w:rsidRPr="00895DED">
        <w:rPr>
          <w:noProof/>
        </w:rPr>
        <w:drawing>
          <wp:inline distT="0" distB="0" distL="0" distR="0" wp14:anchorId="754B2620" wp14:editId="6DFABA0A">
            <wp:extent cx="5418399" cy="6985045"/>
            <wp:effectExtent l="0" t="0" r="0" b="635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a:ext>
                      </a:extLst>
                    </a:blip>
                    <a:stretch>
                      <a:fillRect/>
                    </a:stretch>
                  </pic:blipFill>
                  <pic:spPr>
                    <a:xfrm>
                      <a:off x="0" y="0"/>
                      <a:ext cx="5428887" cy="6998566"/>
                    </a:xfrm>
                    <a:prstGeom prst="rect">
                      <a:avLst/>
                    </a:prstGeom>
                  </pic:spPr>
                </pic:pic>
              </a:graphicData>
            </a:graphic>
          </wp:inline>
        </w:drawing>
      </w:r>
    </w:p>
    <w:p w14:paraId="7F8CFCD8" w14:textId="614240EA" w:rsidR="005975C8" w:rsidRPr="00895DED" w:rsidRDefault="005975C8" w:rsidP="005975C8">
      <w:pPr>
        <w:pStyle w:val="Kpalrs"/>
      </w:pPr>
      <w:r w:rsidRPr="00895DED">
        <w:fldChar w:fldCharType="begin"/>
      </w:r>
      <w:r w:rsidRPr="00895DED">
        <w:instrText xml:space="preserve"> SEQ Ábra \* ARABIC </w:instrText>
      </w:r>
      <w:r w:rsidRPr="00895DED">
        <w:fldChar w:fldCharType="separate"/>
      </w:r>
      <w:bookmarkStart w:id="25" w:name="_Toc131800915"/>
      <w:r w:rsidR="007833C6">
        <w:rPr>
          <w:noProof/>
        </w:rPr>
        <w:t>9</w:t>
      </w:r>
      <w:r w:rsidRPr="00895DED">
        <w:fldChar w:fldCharType="end"/>
      </w:r>
      <w:r w:rsidRPr="00895DED">
        <w:t xml:space="preserve">. Ábra </w:t>
      </w:r>
      <w:r w:rsidR="003F546A" w:rsidRPr="00895DED">
        <w:t>Néhány anyagi részecske az E4 szinten</w:t>
      </w:r>
      <w:bookmarkEnd w:id="25"/>
    </w:p>
    <w:p w14:paraId="31E5BB2E" w14:textId="554AA5AE" w:rsidR="0090415E" w:rsidRPr="00895DED" w:rsidRDefault="0090415E" w:rsidP="0090415E"/>
    <w:p w14:paraId="3B17BC51" w14:textId="77777777" w:rsidR="001D7F77" w:rsidRDefault="001D7F77" w:rsidP="001D7F77">
      <w:pPr>
        <w:keepNext/>
        <w:ind w:firstLine="0"/>
      </w:pPr>
      <w:r>
        <w:rPr>
          <w:noProof/>
        </w:rPr>
        <w:drawing>
          <wp:inline distT="0" distB="0" distL="0" distR="0" wp14:anchorId="595F65A4" wp14:editId="6D320D91">
            <wp:extent cx="5408959" cy="6793992"/>
            <wp:effectExtent l="0" t="0" r="1270" b="6985"/>
            <wp:docPr id="286" name="Kép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428630" cy="6818700"/>
                    </a:xfrm>
                    <a:prstGeom prst="rect">
                      <a:avLst/>
                    </a:prstGeom>
                  </pic:spPr>
                </pic:pic>
              </a:graphicData>
            </a:graphic>
          </wp:inline>
        </w:drawing>
      </w:r>
    </w:p>
    <w:bookmarkStart w:id="26" w:name="_Ref129077410"/>
    <w:p w14:paraId="606BA024" w14:textId="30A791D7" w:rsidR="0090415E" w:rsidRPr="00895DED" w:rsidRDefault="001D7F77" w:rsidP="001D7F77">
      <w:pPr>
        <w:pStyle w:val="Kpalrs"/>
      </w:pPr>
      <w:r>
        <w:fldChar w:fldCharType="begin"/>
      </w:r>
      <w:r>
        <w:instrText xml:space="preserve"> SEQ Ábra \* ARABIC </w:instrText>
      </w:r>
      <w:r>
        <w:fldChar w:fldCharType="separate"/>
      </w:r>
      <w:bookmarkStart w:id="27" w:name="_Toc131800916"/>
      <w:r w:rsidR="007833C6">
        <w:rPr>
          <w:noProof/>
        </w:rPr>
        <w:t>10</w:t>
      </w:r>
      <w:r>
        <w:fldChar w:fldCharType="end"/>
      </w:r>
      <w:r>
        <w:t xml:space="preserve">. Ábra </w:t>
      </w:r>
      <w:r w:rsidRPr="00A44B36">
        <w:t>A kémiai atomok 7 alapvető alakzata</w:t>
      </w:r>
      <w:bookmarkEnd w:id="26"/>
      <w:bookmarkEnd w:id="27"/>
    </w:p>
    <w:p w14:paraId="50DBFAE8" w14:textId="33F6E4EA" w:rsidR="0090415E" w:rsidRPr="00895DED" w:rsidRDefault="0090415E" w:rsidP="0090415E"/>
    <w:p w14:paraId="6BBE2F61" w14:textId="77777777" w:rsidR="001D7F77" w:rsidRDefault="001D7F77" w:rsidP="001D7F77">
      <w:pPr>
        <w:keepNext/>
        <w:ind w:firstLine="0"/>
      </w:pPr>
      <w:r>
        <w:rPr>
          <w:noProof/>
        </w:rPr>
        <w:drawing>
          <wp:inline distT="0" distB="0" distL="0" distR="0" wp14:anchorId="169BF0C6" wp14:editId="34D39865">
            <wp:extent cx="5440680" cy="7520638"/>
            <wp:effectExtent l="0" t="0" r="7620" b="4445"/>
            <wp:docPr id="287" name="Kép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449290" cy="7532540"/>
                    </a:xfrm>
                    <a:prstGeom prst="rect">
                      <a:avLst/>
                    </a:prstGeom>
                  </pic:spPr>
                </pic:pic>
              </a:graphicData>
            </a:graphic>
          </wp:inline>
        </w:drawing>
      </w:r>
    </w:p>
    <w:p w14:paraId="45BF4AF1" w14:textId="1D14D0D6" w:rsidR="00CB4542" w:rsidRPr="00895DED" w:rsidRDefault="001D7F77" w:rsidP="001D7F77">
      <w:pPr>
        <w:pStyle w:val="Kpalrs"/>
      </w:pPr>
      <w:r>
        <w:fldChar w:fldCharType="begin"/>
      </w:r>
      <w:r>
        <w:instrText xml:space="preserve"> SEQ Ábra \* ARABIC </w:instrText>
      </w:r>
      <w:r>
        <w:fldChar w:fldCharType="separate"/>
      </w:r>
      <w:bookmarkStart w:id="28" w:name="_Toc131800917"/>
      <w:r w:rsidR="007833C6">
        <w:rPr>
          <w:noProof/>
        </w:rPr>
        <w:t>11</w:t>
      </w:r>
      <w:r>
        <w:fldChar w:fldCharType="end"/>
      </w:r>
      <w:r>
        <w:t xml:space="preserve">. Ábra </w:t>
      </w:r>
      <w:r w:rsidRPr="00513EFB">
        <w:t>A platóni testek</w:t>
      </w:r>
      <w:bookmarkEnd w:id="28"/>
    </w:p>
    <w:p w14:paraId="21B8C37F" w14:textId="6683BA3F" w:rsidR="00CB4542" w:rsidRPr="00895DED" w:rsidRDefault="00CB4542" w:rsidP="001D7F77">
      <w:pPr>
        <w:pStyle w:val="Kpalrs"/>
        <w:ind w:firstLine="0"/>
      </w:pPr>
    </w:p>
    <w:p w14:paraId="28FAA83E" w14:textId="77777777" w:rsidR="00391644" w:rsidRPr="00895DED" w:rsidRDefault="002701BA" w:rsidP="00391644">
      <w:r w:rsidRPr="00895DED">
        <w:t xml:space="preserve">A 11. Ábrán a platóni testeket szemléltetjük. A Weisser-Hirsch -ben elvégzett vizsgálatainkkor úgy láttuk, hogy a Hidrogén, Oxigén és Nitrogén kivételével valamennyi kémiai atom felépítésük alapján egyik vagy másik, platóni testeket -tetraéder, kocka, oktaéder, dodekaéder, ikozaéder- formázó csoportba tartozik. </w:t>
      </w:r>
      <w:r w:rsidR="00D07E19" w:rsidRPr="00895DED">
        <w:t xml:space="preserve">Dodekaéderre emlékeztető kémiai atomot ugyan mi nem találtunk, ám számos kémiai atom központi magjában találtunk olyan alkotórészeket, amiknél egy-egy 6 Anuból álló csoport figyelhető meg egy dodekaéder mind a 20 csúcsában. </w:t>
      </w:r>
    </w:p>
    <w:p w14:paraId="23DD4B1A" w14:textId="5A0AAC16" w:rsidR="00C06C94" w:rsidRPr="00895DED" w:rsidRDefault="00113E25" w:rsidP="00391644">
      <w:r w:rsidRPr="00895DED">
        <w:t>Egy spanyol teozófus, Arturo Soria Y Mata úr felfedezett egy igen érdekes kapcsolatot a tetraéder, a dodekaéder és az ikozaéder között. Felállított egy öt szabályosan egymást átható tetraéderből álló modellt, amelynek 20 csúcsát összekötve egy 12 oldalú dodekaédert kapunk, miközben a</w:t>
      </w:r>
      <w:r w:rsidR="00247462" w:rsidRPr="00895DED">
        <w:t xml:space="preserve"> tetraéder és a dodekaéder egymást</w:t>
      </w:r>
      <w:r w:rsidRPr="00895DED">
        <w:t xml:space="preserve"> átható </w:t>
      </w:r>
      <w:r w:rsidR="00247462" w:rsidRPr="00895DED">
        <w:t xml:space="preserve">pontjai </w:t>
      </w:r>
      <w:r w:rsidRPr="00895DED">
        <w:t xml:space="preserve">egy </w:t>
      </w:r>
      <w:r w:rsidR="00247462" w:rsidRPr="00895DED">
        <w:t>ikozaédert adnak ki. Madridban 1913-ban publikált „Genesis” című tanulmányában bemutat</w:t>
      </w:r>
      <w:r w:rsidR="00391644" w:rsidRPr="00895DED">
        <w:t>t</w:t>
      </w:r>
      <w:r w:rsidR="00247462" w:rsidRPr="00895DED">
        <w:t>a a diagramokat és azt, hogyan vágjuk ki papírból ezeket a szabályos testeket. Az öt szabályos testtel kapcsolatban soha nem volt probléma, de ő mutatta be elsőként, hogyan szabjuk ki az öt tetraéder 20 sarkát és állítsuk össze a modellt. Csak</w:t>
      </w:r>
      <w:r w:rsidR="00391644" w:rsidRPr="00895DED">
        <w:t xml:space="preserve"> k</w:t>
      </w:r>
      <w:r w:rsidR="00247462" w:rsidRPr="00895DED">
        <w:t xml:space="preserve">ésőbb, 1922-ben a benzol felépítésének vizsgálatakor </w:t>
      </w:r>
      <w:r w:rsidR="00391644" w:rsidRPr="00895DED">
        <w:t>találkoztunk először a dodekaéder alakzattal, ami a benzol molekula központi magját képezi.</w:t>
      </w:r>
    </w:p>
    <w:p w14:paraId="6F61F520" w14:textId="36D484A0" w:rsidR="00B86C6D" w:rsidRDefault="00B86C6D" w:rsidP="00391644"/>
    <w:p w14:paraId="11F0B1A3" w14:textId="77777777" w:rsidR="006E7908" w:rsidRPr="00895DED" w:rsidRDefault="006E7908" w:rsidP="00391644"/>
    <w:p w14:paraId="6678A32E" w14:textId="58D26E1A" w:rsidR="00B86C6D" w:rsidRPr="00895DED" w:rsidRDefault="00B86C6D" w:rsidP="00C8412C">
      <w:pPr>
        <w:pStyle w:val="Cmsor2"/>
      </w:pPr>
      <w:bookmarkStart w:id="29" w:name="_Toc131801145"/>
      <w:r w:rsidRPr="00895DED">
        <w:t>AZ ELEMEK BEAZONOSÍTÁSA</w:t>
      </w:r>
      <w:bookmarkEnd w:id="29"/>
    </w:p>
    <w:p w14:paraId="1BD6D3EF" w14:textId="77777777" w:rsidR="00503903" w:rsidRPr="00895DED" w:rsidRDefault="00503903" w:rsidP="00391644"/>
    <w:p w14:paraId="23A428CE" w14:textId="006B6C4F" w:rsidR="00B86C6D" w:rsidRPr="00895DED" w:rsidRDefault="00B86C6D" w:rsidP="00391644">
      <w:r w:rsidRPr="00895DED">
        <w:t xml:space="preserve">Az egyik probléma, amivel a vizsgálatok során szembekerültünk az volt, </w:t>
      </w:r>
      <w:r w:rsidR="00610BEB" w:rsidRPr="00895DED">
        <w:t>miként</w:t>
      </w:r>
      <w:r w:rsidRPr="00895DED">
        <w:t xml:space="preserve"> tud</w:t>
      </w:r>
      <w:r w:rsidR="00610BEB" w:rsidRPr="00895DED">
        <w:t>nánk</w:t>
      </w:r>
      <w:r w:rsidRPr="00895DED">
        <w:t xml:space="preserve"> felismerni a</w:t>
      </w:r>
      <w:r w:rsidR="00610BEB" w:rsidRPr="00895DED">
        <w:t xml:space="preserve"> megfigyelt</w:t>
      </w:r>
      <w:r w:rsidRPr="00895DED">
        <w:t xml:space="preserve"> alakzatokat, amikor a gáznemű anyagokat vizsgálunk. Az egyetlen lehetőség a </w:t>
      </w:r>
      <w:r w:rsidR="00610BEB" w:rsidRPr="00895DED">
        <w:t>lépés</w:t>
      </w:r>
      <w:r w:rsidR="00AA1169" w:rsidRPr="00895DED">
        <w:t>ről lépésre</w:t>
      </w:r>
      <w:r w:rsidRPr="00895DED">
        <w:t xml:space="preserve"> megközelítés volt.</w:t>
      </w:r>
      <w:r w:rsidR="00610BEB" w:rsidRPr="00895DED">
        <w:t xml:space="preserve"> Például egy levegőben gyakran látható alakzatnak jellegzetes súlyzóra emlékeztető formája volt. Megvizsgáltuk ezt közelebbről, összevetettük addigi vázlatainkkal, és megszámoltuk benne az Anukat. Ezeket 18-cal -a</w:t>
      </w:r>
      <w:r w:rsidR="002823E5" w:rsidRPr="00895DED">
        <w:t>zaz a</w:t>
      </w:r>
      <w:r w:rsidR="00610BEB" w:rsidRPr="00895DED">
        <w:t xml:space="preserve"> Hidrogén atomban található végső fizikai atomok számával- elosztva 23.22</w:t>
      </w:r>
      <w:r w:rsidR="002823E5" w:rsidRPr="00895DED">
        <w:t>-</w:t>
      </w:r>
      <w:r w:rsidR="00610BEB" w:rsidRPr="00895DED">
        <w:t xml:space="preserve">t kaptunk atomsúlynak, </w:t>
      </w:r>
      <w:r w:rsidR="002823E5" w:rsidRPr="00895DED">
        <w:t>amiből</w:t>
      </w:r>
      <w:r w:rsidR="00610BEB" w:rsidRPr="00895DED">
        <w:t xml:space="preserve"> arra lehetett következtetni, hogy esetünkben a Nátrium atomjáról van szó. Következő lépésként olyan anyag</w:t>
      </w:r>
      <w:r w:rsidR="003E55D7" w:rsidRPr="00895DED">
        <w:t>okból vettünk mintákat -pl. konyhasóból-,</w:t>
      </w:r>
      <w:r w:rsidR="00610BEB" w:rsidRPr="00895DED">
        <w:t xml:space="preserve"> amikről tudtuk, hogy Nátriumot tartalmaznak</w:t>
      </w:r>
      <w:r w:rsidR="003E55D7" w:rsidRPr="00895DED">
        <w:t xml:space="preserve">, és mindben megtaláltuk a súlyzó formájú atomokat. Más esetekben kis mennyiségű mintákat vettünk ismert fémekből, mint a Vas, Ón, Cink, Ezüst vagy Arany. Más alkalmakkor a mintákat ércekből vagy ásványvizekből vettük. A legritkábban fellelhető anyagok vizsgálata érdekében Leadbeater úr felkereste egy ásványtani múzeum gyűjteményét. </w:t>
      </w:r>
    </w:p>
    <w:p w14:paraId="2C427547" w14:textId="4C51CE19" w:rsidR="00466F22" w:rsidRPr="00895DED" w:rsidRDefault="003E55D7" w:rsidP="00466F22">
      <w:r w:rsidRPr="00895DED">
        <w:t>Az atomokban az Anuk számának kiderítéséhez nem az egyesével megszámolás módszerét alkalmaztuk. Pl. amikor a Nátriumban levő Anuk számát akartuk megtudni,</w:t>
      </w:r>
      <w:r w:rsidR="00EF4456" w:rsidRPr="00895DED">
        <w:t xml:space="preserve"> megadtuk a jellegzetes Anu csoportosulásokat és számukat </w:t>
      </w:r>
      <w:r w:rsidR="00C670E6">
        <w:t>Jinarãjadãsa</w:t>
      </w:r>
      <w:r w:rsidR="00EF4456" w:rsidRPr="00895DED">
        <w:t xml:space="preserve"> úrnak, aki összeadta az ezekben már ismert számú Anukat, az eredményt elosztotta 18-cal, és közölte az eredményt. Az elmondottak alapján pl. a Nátrium felső részét egy gömb és 12 tölcsér alakzat alkotja; az alsó része ugyanilyen; a kettőt pedig egy rúd alakzat kapcsolja össze. </w:t>
      </w:r>
      <w:r w:rsidR="00466F22" w:rsidRPr="00895DED">
        <w:t>A megfigyelés tehát így hangzott</w:t>
      </w:r>
      <w:r w:rsidR="00826304" w:rsidRPr="00895DED">
        <w:t>: a</w:t>
      </w:r>
      <w:r w:rsidR="00EF4456" w:rsidRPr="00895DED">
        <w:t xml:space="preserve"> gömb </w:t>
      </w:r>
      <w:r w:rsidR="00466F22" w:rsidRPr="00895DED">
        <w:t xml:space="preserve">alakzat </w:t>
      </w:r>
      <w:r w:rsidR="00EF4456" w:rsidRPr="00895DED">
        <w:t>10 Anu</w:t>
      </w:r>
      <w:r w:rsidR="00466F22" w:rsidRPr="00895DED">
        <w:t>ból áll</w:t>
      </w:r>
      <w:r w:rsidR="00EF4456" w:rsidRPr="00895DED">
        <w:t xml:space="preserve">; </w:t>
      </w:r>
      <w:r w:rsidR="00826304" w:rsidRPr="00895DED">
        <w:t>a</w:t>
      </w:r>
      <w:r w:rsidR="00EF4456" w:rsidRPr="00895DED">
        <w:t xml:space="preserve"> tölcsérek közül 2-t 3-at megvizsgálva az őket alkotó Anuk száma mindben 16 volt; 12 </w:t>
      </w:r>
      <w:r w:rsidR="001659E5" w:rsidRPr="00895DED">
        <w:t xml:space="preserve">db </w:t>
      </w:r>
      <w:r w:rsidR="00EF4456" w:rsidRPr="00895DED">
        <w:t>ilyen tölcsért látunk</w:t>
      </w:r>
      <w:r w:rsidR="00826304" w:rsidRPr="00895DED">
        <w:t xml:space="preserve"> a felső részben</w:t>
      </w:r>
      <w:r w:rsidR="00EF4456" w:rsidRPr="00895DED">
        <w:t>; az egész az alsó részen megismétlődik;</w:t>
      </w:r>
      <w:r w:rsidR="00826304" w:rsidRPr="00895DED">
        <w:t xml:space="preserve"> az őket összekapcsoló rúdban </w:t>
      </w:r>
      <w:r w:rsidR="00466F22" w:rsidRPr="00895DED">
        <w:t xml:space="preserve">még </w:t>
      </w:r>
      <w:r w:rsidR="00826304" w:rsidRPr="00895DED">
        <w:t>14 Anu</w:t>
      </w:r>
      <w:r w:rsidR="00466F22" w:rsidRPr="00895DED">
        <w:t xml:space="preserve"> van</w:t>
      </w:r>
      <w:r w:rsidR="00826304" w:rsidRPr="00895DED">
        <w:t xml:space="preserve">. </w:t>
      </w:r>
      <w:r w:rsidR="00C670E6">
        <w:t>Jinarãjadãsa</w:t>
      </w:r>
      <w:r w:rsidR="00826304" w:rsidRPr="00895DED">
        <w:t xml:space="preserve"> úr szám</w:t>
      </w:r>
      <w:r w:rsidR="00466F22" w:rsidRPr="00895DED">
        <w:t>í</w:t>
      </w:r>
      <w:r w:rsidR="00826304" w:rsidRPr="00895DED">
        <w:t>tása</w:t>
      </w:r>
      <w:r w:rsidR="00466F22" w:rsidRPr="00895DED">
        <w:t>i</w:t>
      </w:r>
      <w:r w:rsidR="00826304" w:rsidRPr="00895DED">
        <w:t>: 10</w:t>
      </w:r>
      <w:r w:rsidR="002823E5" w:rsidRPr="00895DED">
        <w:t xml:space="preserve"> </w:t>
      </w:r>
      <w:r w:rsidR="00826304" w:rsidRPr="00895DED">
        <w:t>+</w:t>
      </w:r>
      <w:r w:rsidR="002823E5" w:rsidRPr="00895DED">
        <w:t xml:space="preserve"> </w:t>
      </w:r>
      <w:r w:rsidR="00826304" w:rsidRPr="00895DED">
        <w:t>(16</w:t>
      </w:r>
      <w:r w:rsidR="002823E5" w:rsidRPr="00895DED">
        <w:t xml:space="preserve"> </w:t>
      </w:r>
      <w:r w:rsidR="00826304" w:rsidRPr="00895DED">
        <w:t>*</w:t>
      </w:r>
      <w:r w:rsidR="002823E5" w:rsidRPr="00895DED">
        <w:t xml:space="preserve"> </w:t>
      </w:r>
      <w:r w:rsidR="00826304" w:rsidRPr="00895DED">
        <w:t>12)</w:t>
      </w:r>
      <w:r w:rsidR="001659E5" w:rsidRPr="00895DED">
        <w:t xml:space="preserve"> </w:t>
      </w:r>
      <w:r w:rsidR="00826304" w:rsidRPr="00895DED">
        <w:t>=</w:t>
      </w:r>
      <w:r w:rsidR="001659E5" w:rsidRPr="00895DED">
        <w:t xml:space="preserve"> </w:t>
      </w:r>
      <w:r w:rsidR="00826304" w:rsidRPr="00895DED">
        <w:t>202; 202</w:t>
      </w:r>
      <w:r w:rsidR="002823E5" w:rsidRPr="00895DED">
        <w:t xml:space="preserve"> </w:t>
      </w:r>
      <w:r w:rsidR="00826304" w:rsidRPr="00895DED">
        <w:t>+</w:t>
      </w:r>
      <w:r w:rsidR="002823E5" w:rsidRPr="00895DED">
        <w:t xml:space="preserve"> </w:t>
      </w:r>
      <w:r w:rsidR="00826304" w:rsidRPr="00895DED">
        <w:t>202</w:t>
      </w:r>
      <w:r w:rsidR="002823E5" w:rsidRPr="00895DED">
        <w:t xml:space="preserve"> </w:t>
      </w:r>
      <w:r w:rsidR="00826304" w:rsidRPr="00895DED">
        <w:t>+</w:t>
      </w:r>
      <w:r w:rsidR="002823E5" w:rsidRPr="00895DED">
        <w:t xml:space="preserve"> </w:t>
      </w:r>
      <w:r w:rsidR="00826304" w:rsidRPr="00895DED">
        <w:t>14</w:t>
      </w:r>
      <w:r w:rsidR="00C065BF" w:rsidRPr="00895DED">
        <w:t xml:space="preserve"> </w:t>
      </w:r>
      <w:r w:rsidR="00826304" w:rsidRPr="00895DED">
        <w:t>=</w:t>
      </w:r>
      <w:r w:rsidR="00C065BF" w:rsidRPr="00895DED">
        <w:t xml:space="preserve"> </w:t>
      </w:r>
      <w:r w:rsidR="00826304" w:rsidRPr="00895DED">
        <w:t>418 Anu; 418</w:t>
      </w:r>
      <w:r w:rsidR="002823E5" w:rsidRPr="00895DED">
        <w:t xml:space="preserve"> </w:t>
      </w:r>
      <w:r w:rsidR="00826304" w:rsidRPr="00895DED">
        <w:t>/</w:t>
      </w:r>
      <w:r w:rsidR="002823E5" w:rsidRPr="00895DED">
        <w:t xml:space="preserve"> </w:t>
      </w:r>
      <w:r w:rsidR="00826304" w:rsidRPr="00895DED">
        <w:t>18</w:t>
      </w:r>
      <w:r w:rsidR="00C065BF" w:rsidRPr="00895DED">
        <w:t xml:space="preserve"> </w:t>
      </w:r>
      <w:r w:rsidR="00826304" w:rsidRPr="00895DED">
        <w:t>=</w:t>
      </w:r>
      <w:r w:rsidR="00C065BF" w:rsidRPr="00895DED">
        <w:t xml:space="preserve"> </w:t>
      </w:r>
      <w:r w:rsidR="00826304" w:rsidRPr="00895DED">
        <w:t>23.22 atomsúly.</w:t>
      </w:r>
      <w:r w:rsidR="00466F22" w:rsidRPr="00895DED">
        <w:t xml:space="preserve"> Ezzel a számolási módszerrel kiküszöböltük az előzetes várakozásból eredő hiba lehetőségét, hiszen lehetetlenség volt előre látni, hogy a szorzások, összegzések és osztások sorozata végül milyen eredményt ad. Az izgalmas pillanat, hogy vajon a végeredmény egybeesik, vagy legalább megközelíti-e valamelyik ismert atomsúlyt, csak némi várakozást követően jött el.</w:t>
      </w:r>
      <w:r w:rsidR="00AA1169" w:rsidRPr="00895DED">
        <w:t xml:space="preserve"> </w:t>
      </w:r>
      <w:r w:rsidR="00555B24" w:rsidRPr="00895DED">
        <w:t xml:space="preserve">A nehezebb elemek, pl. az Arany esetében a maga 3546 Anujával lehetetlen lett volna ezeket </w:t>
      </w:r>
      <w:r w:rsidR="00C065BF" w:rsidRPr="00895DED">
        <w:t xml:space="preserve">egyesével </w:t>
      </w:r>
      <w:r w:rsidR="00555B24" w:rsidRPr="00895DED">
        <w:t>megszámolni anélkül, hogy rengeteg értékes időt el ne vesztegessünk egy ilyen előzetes vizsgálat</w:t>
      </w:r>
      <w:r w:rsidR="00C065BF" w:rsidRPr="00895DED">
        <w:t>tal</w:t>
      </w:r>
      <w:r w:rsidR="00555B24" w:rsidRPr="00895DED">
        <w:t>. Később érdemes lehet majd minden egyes részegység</w:t>
      </w:r>
      <w:r w:rsidR="00C065BF" w:rsidRPr="00895DED">
        <w:t>é</w:t>
      </w:r>
      <w:r w:rsidR="00555B24" w:rsidRPr="00895DED">
        <w:t xml:space="preserve">t külön-külön </w:t>
      </w:r>
      <w:r w:rsidR="006804CE" w:rsidRPr="00895DED">
        <w:t xml:space="preserve">is </w:t>
      </w:r>
      <w:r w:rsidR="00555B24" w:rsidRPr="00895DED">
        <w:t xml:space="preserve">megvizsgálni, mivel néhánynál feltűnt nekünk, hogy bár azok első ránézésre megegyezőnek látszanak egy </w:t>
      </w:r>
      <w:r w:rsidR="00EA5A4E" w:rsidRPr="00895DED">
        <w:t>másikkal</w:t>
      </w:r>
      <w:r w:rsidR="00555B24" w:rsidRPr="00895DED">
        <w:t>, az őket alkotó Anuk száma 1-2 -vel</w:t>
      </w:r>
      <w:r w:rsidR="00EA5A4E" w:rsidRPr="00895DED">
        <w:t xml:space="preserve"> mégis</w:t>
      </w:r>
      <w:r w:rsidR="00555B24" w:rsidRPr="00895DED">
        <w:t xml:space="preserve"> eltér</w:t>
      </w:r>
      <w:r w:rsidR="00EA5A4E" w:rsidRPr="00895DED">
        <w:t xml:space="preserve"> azokétól.</w:t>
      </w:r>
    </w:p>
    <w:p w14:paraId="4B4E605D" w14:textId="18D3B6AA" w:rsidR="00EC532E" w:rsidRPr="00895DED" w:rsidRDefault="00EC532E" w:rsidP="00466F22"/>
    <w:p w14:paraId="0D135A4C" w14:textId="104F1C55" w:rsidR="00EC532E" w:rsidRPr="00895DED" w:rsidRDefault="00EC532E" w:rsidP="00C8412C">
      <w:pPr>
        <w:pStyle w:val="Cmsor2"/>
      </w:pPr>
      <w:bookmarkStart w:id="30" w:name="_Toc131801146"/>
      <w:r w:rsidRPr="00895DED">
        <w:t>A PERIODUSOS RENDSZER</w:t>
      </w:r>
      <w:bookmarkEnd w:id="30"/>
    </w:p>
    <w:p w14:paraId="45FE9F34" w14:textId="542E5BD1" w:rsidR="00EC532E" w:rsidRPr="00895DED" w:rsidRDefault="00EC532E" w:rsidP="00466F22"/>
    <w:p w14:paraId="1185372C" w14:textId="6CE7FF96" w:rsidR="00EC532E" w:rsidRPr="00895DED" w:rsidRDefault="00EC532E" w:rsidP="006E7908">
      <w:r w:rsidRPr="00895DED">
        <w:t xml:space="preserve">Ha az elemeket atomjaik külső formája szerinti csoportokba rendezzük, nagyon hasonló eredményt kapunk, mint </w:t>
      </w:r>
      <w:r w:rsidR="00CB78AB" w:rsidRPr="00895DED">
        <w:t>amit Sir William Crookes-é tár elénk. Ezt a periodikus törvényszerűséget Sir Crookes Londonban, 1887. február 18-án a Royal Institute hallgatósága előtt tartott előadása mutatja be. Crookes a kozmikus energia működését véli felfedezni egy általa „protyle”-nak elnevezett kozmikus szubsztancián.</w:t>
      </w:r>
      <w:r w:rsidR="00167A8F" w:rsidRPr="00895DED">
        <w:t xml:space="preserve"> Ezt az energiát két fajtá</w:t>
      </w:r>
      <w:r w:rsidR="00D76421" w:rsidRPr="00895DED">
        <w:t>jú</w:t>
      </w:r>
      <w:r w:rsidR="00167A8F" w:rsidRPr="00895DED">
        <w:t xml:space="preserve">nak képzelhetjük el, </w:t>
      </w:r>
      <w:r w:rsidR="00D76421" w:rsidRPr="00895DED">
        <w:t xml:space="preserve">ami </w:t>
      </w:r>
      <w:r w:rsidR="00167A8F" w:rsidRPr="00895DED">
        <w:t xml:space="preserve">egyfelől lefelé, a magasabb felől az alacsonyabb felé tör, másfelől egy ingához hasonlóan jobbról balra, majd balról jobbra lendül. </w:t>
      </w:r>
      <w:r w:rsidR="00D76421" w:rsidRPr="00895DED">
        <w:t>Továbbá a</w:t>
      </w:r>
      <w:r w:rsidR="00167A8F" w:rsidRPr="00895DED">
        <w:t>z inga kilengése</w:t>
      </w:r>
      <w:r w:rsidR="00D76421" w:rsidRPr="00895DED">
        <w:t xml:space="preserve"> a lefelé haladással</w:t>
      </w:r>
      <w:r w:rsidR="00167A8F" w:rsidRPr="00895DED">
        <w:t xml:space="preserve"> fokozatosan csökken. </w:t>
      </w:r>
      <w:r w:rsidR="00D76421" w:rsidRPr="00895DED">
        <w:t xml:space="preserve">Mindkét fajta erő ritmikusan ismétlődik, és egymás útját meghatározott helyeken vagy periódusokban keresztezik. Ahol ez megtörténik, ott a „protyle”-ra hatást gyakorolnak, és létrejön egy kémiai elem. </w:t>
      </w:r>
    </w:p>
    <w:p w14:paraId="27D3CBB0" w14:textId="1B4514B5" w:rsidR="006F6AAB" w:rsidRDefault="006F6AAB" w:rsidP="00466F22"/>
    <w:p w14:paraId="443816EE" w14:textId="77777777" w:rsidR="006E7908" w:rsidRPr="00895DED" w:rsidRDefault="006E7908" w:rsidP="00466F22"/>
    <w:p w14:paraId="6182A20B" w14:textId="15D43CCD" w:rsidR="006F6AAB" w:rsidRPr="00895DED" w:rsidRDefault="006F6AAB" w:rsidP="00C8412C">
      <w:pPr>
        <w:pStyle w:val="Cmsor2"/>
      </w:pPr>
      <w:bookmarkStart w:id="31" w:name="_Toc131801147"/>
      <w:r w:rsidRPr="00895DED">
        <w:t>A NEHEZEBB ELEMEK KIALAKULÁSA</w:t>
      </w:r>
      <w:bookmarkEnd w:id="31"/>
    </w:p>
    <w:p w14:paraId="0A2D2EBC" w14:textId="0266A6DC" w:rsidR="006F6AAB" w:rsidRPr="00895DED" w:rsidRDefault="006F6AAB" w:rsidP="00466F22"/>
    <w:p w14:paraId="371C011E" w14:textId="6ACE6486" w:rsidR="006F6AAB" w:rsidRPr="00895DED" w:rsidRDefault="00CE1251" w:rsidP="00CE1251">
      <w:r w:rsidRPr="00895DED">
        <w:t xml:space="preserve">A nehezebb - különösen a radioaktív- elemek vizsgálatakor bizonyos mértékű eltérést fedeztünk fel a szabályos haladvány alapján várhatótól. Az ezekhez lefelé vezető úton végig megfigyelhető volt </w:t>
      </w:r>
      <w:r w:rsidR="0087167D" w:rsidRPr="00895DED">
        <w:t>egy</w:t>
      </w:r>
      <w:r w:rsidRPr="00895DED">
        <w:t xml:space="preserve"> evolúciós erő, amely egy csigavonal mentén folyamatosan </w:t>
      </w:r>
      <w:r w:rsidR="0087167D" w:rsidRPr="00895DED">
        <w:t>az egyre sűrűbb anyag felé törekedett.</w:t>
      </w:r>
      <w:r w:rsidRPr="00895DED">
        <w:t xml:space="preserve"> </w:t>
      </w:r>
      <w:r w:rsidR="0087167D" w:rsidRPr="00895DED">
        <w:t>Bizonyos pontokat elérve ezen erő útja keresztez egy rá merőleges vonalat, ami különböző típusokat vagy tendenciákat fejez ki.</w:t>
      </w:r>
      <w:r w:rsidR="00292074" w:rsidRPr="00895DED">
        <w:t xml:space="preserve"> </w:t>
      </w:r>
      <w:r w:rsidR="00243EF9" w:rsidRPr="00895DED">
        <w:t xml:space="preserve">Az egész mögött számunkra egy </w:t>
      </w:r>
      <w:r w:rsidR="00AB2098" w:rsidRPr="00895DED">
        <w:t>- valamely magasabb Erő és Intelligencia által irányított- csapat természetszellem</w:t>
      </w:r>
      <w:r w:rsidR="00243EF9" w:rsidRPr="00895DED">
        <w:t xml:space="preserve"> sejlik fel</w:t>
      </w:r>
      <w:r w:rsidR="00AB2098" w:rsidRPr="00895DED">
        <w:t>, akik ezeket az atomokat az általuk képviselt vonalhoz tartozó</w:t>
      </w:r>
      <w:r w:rsidR="00243EF9" w:rsidRPr="00895DED">
        <w:t>,</w:t>
      </w:r>
      <w:r w:rsidR="00AB2098" w:rsidRPr="00895DED">
        <w:t xml:space="preserve"> legutóbb kapott tervek szerint </w:t>
      </w:r>
      <w:r w:rsidR="00243EF9" w:rsidRPr="00895DED">
        <w:t xml:space="preserve">folyamatosan </w:t>
      </w:r>
      <w:r w:rsidR="00AB2098" w:rsidRPr="00895DED">
        <w:t xml:space="preserve">építik, majd igyekeznek kitalálni, hogy </w:t>
      </w:r>
      <w:r w:rsidR="00243EF9" w:rsidRPr="00895DED">
        <w:t>az Erő legújabb fordulatakor kapott</w:t>
      </w:r>
      <w:r w:rsidR="003370C9" w:rsidRPr="00895DED">
        <w:t>, módosított</w:t>
      </w:r>
      <w:r w:rsidR="00243EF9" w:rsidRPr="00895DED">
        <w:t xml:space="preserve"> terv</w:t>
      </w:r>
      <w:r w:rsidR="003370C9" w:rsidRPr="00895DED">
        <w:t xml:space="preserve"> csomag</w:t>
      </w:r>
      <w:r w:rsidR="00243EF9" w:rsidRPr="00895DED">
        <w:t xml:space="preserve"> alapján készülő atomokat hogyan illesszék be a kémiai elemek rendszerébe</w:t>
      </w:r>
      <w:r w:rsidR="003370C9" w:rsidRPr="00895DED">
        <w:t xml:space="preserve"> úgy</w:t>
      </w:r>
      <w:r w:rsidR="00AB2098" w:rsidRPr="00895DED">
        <w:t xml:space="preserve">, hogy </w:t>
      </w:r>
      <w:r w:rsidR="00243EF9" w:rsidRPr="00895DED">
        <w:t xml:space="preserve">közben </w:t>
      </w:r>
      <w:r w:rsidR="00AB2098" w:rsidRPr="00895DED">
        <w:t xml:space="preserve">megőrizzék az általuk kezdetektől fogva </w:t>
      </w:r>
      <w:r w:rsidR="00243EF9" w:rsidRPr="00895DED">
        <w:t>„összeszerelt”</w:t>
      </w:r>
      <w:r w:rsidR="00AB2098" w:rsidRPr="00895DED">
        <w:t xml:space="preserve"> </w:t>
      </w:r>
      <w:r w:rsidR="00243EF9" w:rsidRPr="00895DED">
        <w:t>kémiai-elem csoport</w:t>
      </w:r>
      <w:r w:rsidR="00AB2098" w:rsidRPr="00895DED">
        <w:t xml:space="preserve"> </w:t>
      </w:r>
      <w:r w:rsidR="00243EF9" w:rsidRPr="00895DED">
        <w:t>alapvető jellegzetességeit.</w:t>
      </w:r>
      <w:r w:rsidR="00A47B3E" w:rsidRPr="00895DED">
        <w:t xml:space="preserve"> </w:t>
      </w:r>
    </w:p>
    <w:p w14:paraId="0AF352C8" w14:textId="1FBE6585" w:rsidR="00A47B3E" w:rsidRPr="00895DED" w:rsidRDefault="00A47B3E" w:rsidP="00CE1251">
      <w:r w:rsidRPr="00895DED">
        <w:t xml:space="preserve">A nehezebb elemek körében úgy látszik, hogy az egyes csoportokat megkülönböztető jellemzők fokozatosan veszítenek súlyukból, ahogy a nehezebb elemek felé törekvő evolúciós erő egyre lejjebb ér, mivel ez utóbbi mintegy magával sodor bizonyos jellemzőket az egyik csoportból a másikhoz. Kémia affinitást tapasztalhatunk </w:t>
      </w:r>
      <w:r w:rsidR="005F7418" w:rsidRPr="00895DED">
        <w:t xml:space="preserve">ilyen </w:t>
      </w:r>
      <w:r w:rsidRPr="00895DED">
        <w:t>elemek között nem csak a felettük levőkkel, hanem a spirálon őket megelőzőkkel is.</w:t>
      </w:r>
      <w:r w:rsidR="00695A86" w:rsidRPr="00895DED">
        <w:t xml:space="preserve"> Az egész együtt mintha azt sugallaná, hogy ezzel bizonyos jellemzők </w:t>
      </w:r>
      <w:r w:rsidR="00507733" w:rsidRPr="00895DED">
        <w:t xml:space="preserve">„kis sorozatokon” </w:t>
      </w:r>
      <w:r w:rsidR="00695A86" w:rsidRPr="00895DED">
        <w:t>kikísérletezése a cél, amiket tökéletesre fejlesztésüket követően majd „tömegtermeléskor” valamennyi típusban alkalmaz</w:t>
      </w:r>
      <w:r w:rsidR="00507733" w:rsidRPr="00895DED">
        <w:t>hatna</w:t>
      </w:r>
      <w:r w:rsidR="00695A86" w:rsidRPr="00895DED">
        <w:t>k.</w:t>
      </w:r>
      <w:r w:rsidR="00507733" w:rsidRPr="00895DED">
        <w:t xml:space="preserve"> </w:t>
      </w:r>
      <w:r w:rsidR="001D1C58" w:rsidRPr="00895DED">
        <w:t>Ha kétféle felépítési móddal találkozunk egyanazon kémiai atom esetében, az arra enged következtetni, hogy eredetileg két próbálkozás volt annak felépítésére, és az egyik végül jobban megfelelt a célnak, ezért az</w:t>
      </w:r>
      <w:r w:rsidR="003744D1" w:rsidRPr="00895DED">
        <w:t>t véglegesítették</w:t>
      </w:r>
      <w:r w:rsidR="001D1C58" w:rsidRPr="00895DED">
        <w:t xml:space="preserve">. </w:t>
      </w:r>
    </w:p>
    <w:p w14:paraId="66497389" w14:textId="3FDF0AE7" w:rsidR="003744D1" w:rsidRPr="00895DED" w:rsidRDefault="003744D1" w:rsidP="00CE1251">
      <w:r w:rsidRPr="00895DED">
        <w:t xml:space="preserve">Azt is láttuk, hogy az atomok központi részének, magjának mérete és fontossága az atomsúllyal, mígnem a Rádium csoportnál ez a központi mag mintegy az atom lelke és egész létének célja lesz. Ez a mag egy aktív, sugárzóan </w:t>
      </w:r>
      <w:r w:rsidRPr="00895DED">
        <w:rPr>
          <w:i/>
          <w:iCs/>
        </w:rPr>
        <w:t xml:space="preserve">élő, </w:t>
      </w:r>
      <w:r w:rsidRPr="00895DED">
        <w:t>elképesztő sebességgel pörgő képződmény, ami folyamatos</w:t>
      </w:r>
      <w:r w:rsidR="0058700D" w:rsidRPr="00895DED">
        <w:t xml:space="preserve"> áramlásokkal</w:t>
      </w:r>
      <w:r w:rsidRPr="00895DED">
        <w:t xml:space="preserve"> beszippant</w:t>
      </w:r>
      <w:r w:rsidR="0058700D" w:rsidRPr="00895DED">
        <w:t>ja</w:t>
      </w:r>
      <w:r w:rsidRPr="00895DED">
        <w:t xml:space="preserve"> majd </w:t>
      </w:r>
      <w:r w:rsidR="0058700D" w:rsidRPr="00895DED">
        <w:t xml:space="preserve">kilöki magából a környezetében levő „anyagot”, miközben belsejében a környezetében levő objektumokénál magasabb hőmérsékletet tart fent. </w:t>
      </w:r>
    </w:p>
    <w:p w14:paraId="61A91B5F" w14:textId="380D3E87" w:rsidR="00E7782A" w:rsidRPr="00895DED" w:rsidRDefault="00E7782A" w:rsidP="00E7782A">
      <w:r w:rsidRPr="00895DED">
        <w:t>Az elemek születésének folyamata még nem is ért véget. Amennyire jelenleg (1912) tudjuk, a legnehezebb elem az Ur</w:t>
      </w:r>
      <w:r w:rsidR="00054588" w:rsidRPr="00895DED">
        <w:t>á</w:t>
      </w:r>
      <w:r w:rsidRPr="00895DED">
        <w:t xml:space="preserve">n, de a jövőben még keletkezhetnek nála is bonyolultabb kémiai elemek. </w:t>
      </w:r>
    </w:p>
    <w:p w14:paraId="1B105A41" w14:textId="77777777" w:rsidR="00E7782A" w:rsidRPr="00895DED" w:rsidRDefault="00E7782A" w:rsidP="001D7F77">
      <w:pPr>
        <w:ind w:firstLine="0"/>
        <w:jc w:val="center"/>
      </w:pPr>
      <w:r w:rsidRPr="00895DED">
        <w:t>***********</w:t>
      </w:r>
    </w:p>
    <w:p w14:paraId="5C1146A5" w14:textId="018B086D" w:rsidR="003E55D7" w:rsidRPr="00895DED" w:rsidRDefault="00E7782A" w:rsidP="00391644">
      <w:r w:rsidRPr="00895DED">
        <w:t xml:space="preserve">A későbbiekben </w:t>
      </w:r>
      <w:r w:rsidR="003D4EE2" w:rsidRPr="00895DED">
        <w:t xml:space="preserve">egy táblázatban </w:t>
      </w:r>
      <w:r w:rsidRPr="00895DED">
        <w:t xml:space="preserve">közöljük az elemek </w:t>
      </w:r>
      <w:r w:rsidR="003D4EE2" w:rsidRPr="00895DED">
        <w:t xml:space="preserve">listáját </w:t>
      </w:r>
      <w:r w:rsidRPr="00895DED">
        <w:t xml:space="preserve">a bennük megfigyelt Anuk számával, atomsúlyukkal és </w:t>
      </w:r>
      <w:r w:rsidR="003D4EE2" w:rsidRPr="00895DED">
        <w:t xml:space="preserve">a </w:t>
      </w:r>
      <w:r w:rsidRPr="00895DED">
        <w:t>felépítésü</w:t>
      </w:r>
      <w:r w:rsidR="003D4EE2" w:rsidRPr="00895DED">
        <w:t xml:space="preserve">kre </w:t>
      </w:r>
      <w:r w:rsidRPr="00895DED">
        <w:t>jellemző alakzat</w:t>
      </w:r>
      <w:r w:rsidR="003D4EE2" w:rsidRPr="00895DED">
        <w:t>okka</w:t>
      </w:r>
      <w:r w:rsidRPr="00895DED">
        <w:t>l</w:t>
      </w:r>
      <w:r w:rsidR="00826304" w:rsidRPr="00895DED">
        <w:t xml:space="preserve"> </w:t>
      </w:r>
      <w:r w:rsidRPr="00895DED">
        <w:t>együtt.</w:t>
      </w:r>
    </w:p>
    <w:p w14:paraId="4DCEE35C" w14:textId="6689EB72" w:rsidR="003D4EE2" w:rsidRDefault="003D4EE2" w:rsidP="00391644"/>
    <w:p w14:paraId="541A61BC" w14:textId="77777777" w:rsidR="006E7908" w:rsidRPr="00895DED" w:rsidRDefault="006E7908" w:rsidP="00391644"/>
    <w:p w14:paraId="1D223544" w14:textId="26D894E8" w:rsidR="003D4EE2" w:rsidRPr="00895DED" w:rsidRDefault="003D4EE2" w:rsidP="00C8412C">
      <w:pPr>
        <w:pStyle w:val="Cmsor2"/>
      </w:pPr>
      <w:bookmarkStart w:id="32" w:name="_Toc131801148"/>
      <w:r w:rsidRPr="00895DED">
        <w:t>A CROOKES-FÉLE PERIODUSOS RENDSZER</w:t>
      </w:r>
      <w:bookmarkEnd w:id="32"/>
      <w:r w:rsidRPr="00895DED">
        <w:t xml:space="preserve"> </w:t>
      </w:r>
    </w:p>
    <w:p w14:paraId="5DD53EAD" w14:textId="77777777" w:rsidR="00503903" w:rsidRPr="00895DED" w:rsidRDefault="00503903" w:rsidP="00391644"/>
    <w:p w14:paraId="4BB5927F" w14:textId="3CB465D9" w:rsidR="003D4EE2" w:rsidRPr="00895DED" w:rsidRDefault="00054588" w:rsidP="00391644">
      <w:r w:rsidRPr="00895DED">
        <w:t>A</w:t>
      </w:r>
      <w:r w:rsidR="00A6724A" w:rsidRPr="00895DED">
        <w:t xml:space="preserve"> 12. Ábrán felvázolt rendszerben az</w:t>
      </w:r>
      <w:r w:rsidRPr="00895DED">
        <w:t xml:space="preserve"> ide-oda lendülő inga útját jelképező vonal mentén az elemek atomsúlyuk szerint követik egymást. Az inga lengése legkönnyebb Hidrogénnel kezdődik, és a legnehezebb Urán</w:t>
      </w:r>
      <w:r w:rsidR="00DC6FB3">
        <w:t>n</w:t>
      </w:r>
      <w:r w:rsidRPr="00895DED">
        <w:t xml:space="preserve">al (illetve talán ez után felfedezendő néhány még nehezebb elemmel) zárul. A függőlegesen álló vonalaknál látunk egyet középen, és tőle jobbra-balra 4 másikat. </w:t>
      </w:r>
      <w:r w:rsidR="00A6724A" w:rsidRPr="00895DED">
        <w:t>A</w:t>
      </w:r>
      <w:r w:rsidRPr="00895DED">
        <w:t xml:space="preserve"> középső vonal jelöli ki a „vegyérték </w:t>
      </w:r>
      <w:r w:rsidRPr="00895DED">
        <w:rPr>
          <w:i/>
          <w:iCs/>
        </w:rPr>
        <w:t>nélküliséget</w:t>
      </w:r>
      <w:r w:rsidRPr="00895DED">
        <w:t>” továbbá az inter</w:t>
      </w:r>
      <w:r w:rsidR="00A6724A" w:rsidRPr="00895DED">
        <w:t>-</w:t>
      </w:r>
      <w:r w:rsidRPr="00895DED">
        <w:t>peri</w:t>
      </w:r>
      <w:r w:rsidR="00A6724A" w:rsidRPr="00895DED">
        <w:t>o</w:t>
      </w:r>
      <w:r w:rsidRPr="00895DED">
        <w:t>di</w:t>
      </w:r>
      <w:r w:rsidR="00A6724A" w:rsidRPr="00895DED">
        <w:t>citást</w:t>
      </w:r>
      <w:r w:rsidRPr="00895DED">
        <w:t xml:space="preserve">, </w:t>
      </w:r>
      <w:r w:rsidR="00DC6FB3">
        <w:t>míg</w:t>
      </w:r>
      <w:r w:rsidRPr="00895DED">
        <w:t xml:space="preserve"> e középvonaltól jobbra és balra eső felfelé </w:t>
      </w:r>
      <w:r w:rsidR="00A6724A" w:rsidRPr="00895DED">
        <w:t>mutató</w:t>
      </w:r>
      <w:r w:rsidRPr="00895DED">
        <w:t xml:space="preserve"> vonalak mentén </w:t>
      </w:r>
      <w:r w:rsidR="00A6724A" w:rsidRPr="00895DED">
        <w:t xml:space="preserve">kifelé haladva </w:t>
      </w:r>
      <w:r w:rsidRPr="00895DED">
        <w:t xml:space="preserve">találjuk az 1, 2, 3, és </w:t>
      </w:r>
      <w:r w:rsidR="00A6724A" w:rsidRPr="00895DED">
        <w:t xml:space="preserve">a </w:t>
      </w:r>
      <w:r w:rsidRPr="00895DED">
        <w:t>4 vegyértékű elemeket</w:t>
      </w:r>
      <w:r w:rsidR="00A6724A" w:rsidRPr="00895DED">
        <w:t>. Ez az összeállítás azt eredményezi, hogy amint az elemek atomsúlyuk szerint sorban követik egymást, az inga lengését jelképező vonalak, valamint a 9 felfelé mutató vonal metszéspontjaiban az elemek vegyértékük szerint sorba rendezve jelennek meg.</w:t>
      </w:r>
    </w:p>
    <w:p w14:paraId="14EB5E13" w14:textId="6ABB804A" w:rsidR="00A6724A" w:rsidRPr="00895DED" w:rsidRDefault="00A6724A" w:rsidP="00391644">
      <w:r w:rsidRPr="00895DED">
        <w:t>Néhány kivételtől eltekintve a hasonló külső atom</w:t>
      </w:r>
      <w:r w:rsidR="00DC6FB3">
        <w:t>-</w:t>
      </w:r>
      <w:r w:rsidRPr="00895DED">
        <w:t>formával bíró elemek ugyanazon felfelé mutató vonal mentén sorakoznak.</w:t>
      </w:r>
      <w:r w:rsidR="00A7142B" w:rsidRPr="00895DED">
        <w:t xml:space="preserve"> Ez jól kivehető a 12. Ábrán az e vonalak felső végén látszó jelölésekből. </w:t>
      </w:r>
    </w:p>
    <w:p w14:paraId="38928B0E" w14:textId="355CE4DF" w:rsidR="00A7142B" w:rsidRPr="00895DED" w:rsidRDefault="00A7142B" w:rsidP="00391644">
      <w:r w:rsidRPr="00895DED">
        <w:t xml:space="preserve">Elsőként négy elem következik, még mielőtt az inga lengése megkezdődne. Ezek </w:t>
      </w:r>
      <w:r w:rsidRPr="00895DED">
        <w:rPr>
          <w:i/>
          <w:iCs/>
        </w:rPr>
        <w:t>ellipszoid</w:t>
      </w:r>
      <w:r w:rsidRPr="00895DED">
        <w:t xml:space="preserve"> formájúak. </w:t>
      </w:r>
    </w:p>
    <w:p w14:paraId="47C5066B" w14:textId="676A907A" w:rsidR="00A7142B" w:rsidRPr="00895DED" w:rsidRDefault="00A7142B" w:rsidP="00391644">
      <w:r w:rsidRPr="00895DED">
        <w:rPr>
          <w:i/>
          <w:iCs/>
        </w:rPr>
        <w:t xml:space="preserve">Tüske csoport </w:t>
      </w:r>
      <w:r w:rsidR="00AD6B83" w:rsidRPr="00895DED">
        <w:rPr>
          <w:i/>
          <w:iCs/>
        </w:rPr>
        <w:t>-</w:t>
      </w:r>
      <w:r w:rsidRPr="00895DED">
        <w:rPr>
          <w:i/>
          <w:iCs/>
        </w:rPr>
        <w:t xml:space="preserve"> </w:t>
      </w:r>
      <w:r w:rsidRPr="00895DED">
        <w:t xml:space="preserve">minden ilyen elem bizonyos számú, egy tányérszerű alakzat közepén </w:t>
      </w:r>
      <w:r w:rsidR="00AD6B83" w:rsidRPr="00895DED">
        <w:t xml:space="preserve">levő </w:t>
      </w:r>
      <w:r w:rsidRPr="00895DED">
        <w:t>központi gömb</w:t>
      </w:r>
      <w:r w:rsidR="00AD6B83" w:rsidRPr="00895DED">
        <w:t>ből</w:t>
      </w:r>
      <w:r w:rsidRPr="00895DED">
        <w:t xml:space="preserve"> </w:t>
      </w:r>
      <w:r w:rsidR="00AD6B83" w:rsidRPr="00895DED">
        <w:t xml:space="preserve">sugárirányban </w:t>
      </w:r>
      <w:r w:rsidRPr="00895DED">
        <w:t>kifelé mutat</w:t>
      </w:r>
      <w:r w:rsidR="00AD6B83" w:rsidRPr="00895DED">
        <w:t>ó tüské</w:t>
      </w:r>
      <w:r w:rsidR="00797518" w:rsidRPr="00895DED">
        <w:t>k</w:t>
      </w:r>
      <w:r w:rsidR="00AD6B83" w:rsidRPr="00895DED">
        <w:t>ből áll.</w:t>
      </w:r>
    </w:p>
    <w:p w14:paraId="66B48DAE" w14:textId="222345F4" w:rsidR="00AD6B83" w:rsidRPr="00895DED" w:rsidRDefault="00AD6B83" w:rsidP="00391644">
      <w:r w:rsidRPr="00895DED">
        <w:rPr>
          <w:i/>
          <w:iCs/>
        </w:rPr>
        <w:t xml:space="preserve">Súlyzó csoport </w:t>
      </w:r>
      <w:r w:rsidR="00BD482C" w:rsidRPr="00895DED">
        <w:t>-</w:t>
      </w:r>
      <w:r w:rsidRPr="00895DED">
        <w:t xml:space="preserve"> </w:t>
      </w:r>
      <w:r w:rsidR="00797518" w:rsidRPr="00895DED">
        <w:t>ennek a csoportnak tagjaiban egy központi rudat látunk mindkét végén gömbökkel. Mindkét gömbből 12 tölcsér nyílik</w:t>
      </w:r>
      <w:r w:rsidR="00F2780D" w:rsidRPr="00895DED">
        <w:t xml:space="preserve"> kifelé. Az egész egy súlyzó képét idézi fel a szemlélőben. </w:t>
      </w:r>
    </w:p>
    <w:p w14:paraId="09959712" w14:textId="5F5D4428" w:rsidR="00F2780D" w:rsidRPr="00895DED" w:rsidRDefault="00F2780D" w:rsidP="00391644">
      <w:r w:rsidRPr="00895DED">
        <w:t>Ennek és a Tüske csoportnak a tagjait a kémikusok általában és jellemzően 1 vagy 7 vegyértékűnek ismerik. E csoportokat a középső vonal</w:t>
      </w:r>
      <w:r w:rsidR="00C01AB1" w:rsidRPr="00895DED">
        <w:t xml:space="preserve"> mellett, tőle</w:t>
      </w:r>
      <w:r w:rsidRPr="00895DED">
        <w:t xml:space="preserve"> jobbra és balra </w:t>
      </w:r>
      <w:r w:rsidR="00C01AB1" w:rsidRPr="00895DED">
        <w:t>találjuk</w:t>
      </w:r>
      <w:r w:rsidRPr="00895DED">
        <w:t>.</w:t>
      </w:r>
    </w:p>
    <w:p w14:paraId="5814505B" w14:textId="3E049722" w:rsidR="00F2780D" w:rsidRPr="00895DED" w:rsidRDefault="00F2780D" w:rsidP="00391644">
      <w:r w:rsidRPr="00895DED">
        <w:rPr>
          <w:i/>
          <w:iCs/>
        </w:rPr>
        <w:t>Tetraéder csoport</w:t>
      </w:r>
      <w:r w:rsidRPr="00895DED">
        <w:t xml:space="preserve"> </w:t>
      </w:r>
      <w:r w:rsidR="00BD482C" w:rsidRPr="00895DED">
        <w:t>-</w:t>
      </w:r>
      <w:r w:rsidRPr="00895DED">
        <w:t xml:space="preserve"> </w:t>
      </w:r>
      <w:r w:rsidR="00A14E94" w:rsidRPr="00895DED">
        <w:t>Ennek a csoportnak a tagjainál 4, a tetraéder lapjai felé nyíló tölcsér alakzat látható, bennük ellipszoid formációkkal. Két tetraéder csoportosulást láthatunk a [Crookes-féle periódusos rendszerben] lengő inga középvonalának ellentétes oldalain. Az elemek jellemző vegyértéke esetükben 2 vagy 6. Úgy látszik, a tetraéder egyike a természet kedvelt formáinak, mert a belső alkotórészekben gyakran látható. Két tetraéder csoport helyezkedik el, egy-egy a központi vonaltól jobbra és balra.</w:t>
      </w:r>
    </w:p>
    <w:p w14:paraId="5CF365BD" w14:textId="118BD0DB" w:rsidR="00A14E94" w:rsidRPr="00895DED" w:rsidRDefault="00BD482C" w:rsidP="00BD482C">
      <w:r w:rsidRPr="00895DED">
        <w:rPr>
          <w:i/>
          <w:iCs/>
        </w:rPr>
        <w:t>Kocka csoport -</w:t>
      </w:r>
      <w:r w:rsidRPr="00895DED">
        <w:t xml:space="preserve"> A kocka csoportba tartozó elemek jellemzően 3 vegyértékűek. Náluk 6 ellipszoid formájú alakzatot tartalmazó tölcsér forma nyílik ki a kocka 6 lapja felé. 2 ilyen csoport van, egy-egy jobbra és balra a központi vonaltól. </w:t>
      </w:r>
    </w:p>
    <w:p w14:paraId="59C37D0D" w14:textId="31795CD7" w:rsidR="00BD482C" w:rsidRPr="00895DED" w:rsidRDefault="00BD482C" w:rsidP="00BD482C">
      <w:r w:rsidRPr="00895DED">
        <w:rPr>
          <w:i/>
          <w:iCs/>
        </w:rPr>
        <w:t>Oktaéder csoport</w:t>
      </w:r>
      <w:r w:rsidRPr="00895DED">
        <w:t xml:space="preserve"> – Nyolc tölcsér forma nyílik ezeknél az oktaéder lapjai felé. Tagjai 4 vegyértékű elemek. Két csoportjukat a központi vonaltól balra és jobbra az inga kilengésének legtávolabbi pontjainál találjuk. </w:t>
      </w:r>
    </w:p>
    <w:p w14:paraId="17EB71A9" w14:textId="1C45333E" w:rsidR="00BD482C" w:rsidRPr="00895DED" w:rsidRDefault="008E6208" w:rsidP="00BD482C">
      <w:r w:rsidRPr="00895DED">
        <w:rPr>
          <w:i/>
          <w:iCs/>
        </w:rPr>
        <w:t>[</w:t>
      </w:r>
      <w:r w:rsidR="00BD482C" w:rsidRPr="00895DED">
        <w:rPr>
          <w:i/>
          <w:iCs/>
        </w:rPr>
        <w:t>Kereszt</w:t>
      </w:r>
      <w:r w:rsidRPr="00895DED">
        <w:rPr>
          <w:i/>
          <w:iCs/>
        </w:rPr>
        <w:t>]R</w:t>
      </w:r>
      <w:r w:rsidR="00BD482C" w:rsidRPr="00895DED">
        <w:rPr>
          <w:i/>
          <w:iCs/>
        </w:rPr>
        <w:t>úd csoport</w:t>
      </w:r>
      <w:r w:rsidRPr="00895DED">
        <w:t xml:space="preserve"> – Ezt a jellegzetes </w:t>
      </w:r>
      <w:r w:rsidR="005C2DDB" w:rsidRPr="00895DED">
        <w:t>külsőt</w:t>
      </w:r>
      <w:r w:rsidRPr="00895DED">
        <w:t xml:space="preserve"> mutatja 3 egymással szoros rokonságot mutató inter-periódusosként emlegetett elem, melyeknél 14 önálló, avagy 7 egymást keresztező rúd alakzat nyúlik ki egy középpontból. E csoport tagjai a központi vonalon találhatók. </w:t>
      </w:r>
    </w:p>
    <w:p w14:paraId="0A378277" w14:textId="5126C938" w:rsidR="008E6208" w:rsidRPr="00895DED" w:rsidRDefault="008E6208" w:rsidP="00BD482C">
      <w:r w:rsidRPr="00895DED">
        <w:rPr>
          <w:i/>
          <w:iCs/>
        </w:rPr>
        <w:t>Csillag csoport</w:t>
      </w:r>
      <w:r w:rsidRPr="00895DED">
        <w:t xml:space="preserve"> </w:t>
      </w:r>
      <w:r w:rsidR="005C2DDB" w:rsidRPr="00895DED">
        <w:t>–</w:t>
      </w:r>
      <w:r w:rsidRPr="00895DED">
        <w:t xml:space="preserve"> </w:t>
      </w:r>
      <w:r w:rsidR="005C2DDB" w:rsidRPr="00895DED">
        <w:t>Egy lapos csillag alakzat, közepén 5 egymást átható tetraéderrel – ez a jellegzetes formája a nemesgázokat tartalmazó elem csoportnak. Ez is a központi vonal mentén helyezkedik el.</w:t>
      </w:r>
    </w:p>
    <w:p w14:paraId="478419C9" w14:textId="77777777" w:rsidR="001D7F77" w:rsidRDefault="001D7F77" w:rsidP="001D7F77">
      <w:pPr>
        <w:keepNext/>
        <w:spacing w:after="0" w:line="240" w:lineRule="auto"/>
        <w:ind w:firstLine="0"/>
      </w:pPr>
      <w:r>
        <w:rPr>
          <w:noProof/>
        </w:rPr>
        <w:drawing>
          <wp:inline distT="0" distB="0" distL="0" distR="0" wp14:anchorId="4DD8FF5F" wp14:editId="46CAE1D1">
            <wp:extent cx="5732145" cy="7657465"/>
            <wp:effectExtent l="0" t="0" r="1905" b="635"/>
            <wp:docPr id="288" name="Kép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732145" cy="7657465"/>
                    </a:xfrm>
                    <a:prstGeom prst="rect">
                      <a:avLst/>
                    </a:prstGeom>
                  </pic:spPr>
                </pic:pic>
              </a:graphicData>
            </a:graphic>
          </wp:inline>
        </w:drawing>
      </w:r>
    </w:p>
    <w:p w14:paraId="54269D25" w14:textId="0868EB6A" w:rsidR="00874DAC" w:rsidRPr="00895DED" w:rsidRDefault="001D7F77" w:rsidP="001D7F77">
      <w:pPr>
        <w:pStyle w:val="Kpalrs"/>
      </w:pPr>
      <w:r>
        <w:fldChar w:fldCharType="begin"/>
      </w:r>
      <w:r>
        <w:instrText xml:space="preserve"> SEQ Ábra \* ARABIC </w:instrText>
      </w:r>
      <w:r>
        <w:fldChar w:fldCharType="separate"/>
      </w:r>
      <w:bookmarkStart w:id="33" w:name="_Toc131800918"/>
      <w:r w:rsidR="007833C6">
        <w:rPr>
          <w:noProof/>
        </w:rPr>
        <w:t>12</w:t>
      </w:r>
      <w:r>
        <w:fldChar w:fldCharType="end"/>
      </w:r>
      <w:r>
        <w:t xml:space="preserve">. Ábra </w:t>
      </w:r>
      <w:r w:rsidRPr="00841C1F">
        <w:t>A Crookes-féle periódusos rendszer</w:t>
      </w:r>
      <w:bookmarkEnd w:id="33"/>
    </w:p>
    <w:p w14:paraId="49AF27D2" w14:textId="7B4CC9B9" w:rsidR="00560769" w:rsidRPr="00895DED" w:rsidRDefault="00560769" w:rsidP="001D7F77">
      <w:pPr>
        <w:pStyle w:val="Kpalrs"/>
        <w:ind w:firstLine="0"/>
      </w:pPr>
    </w:p>
    <w:p w14:paraId="2B5414E2" w14:textId="2AF94FF8" w:rsidR="0080033F" w:rsidRDefault="0080033F" w:rsidP="0080033F"/>
    <w:p w14:paraId="397D9B49" w14:textId="77777777" w:rsidR="006E7908" w:rsidRPr="00895DED" w:rsidRDefault="006E7908" w:rsidP="0080033F"/>
    <w:p w14:paraId="53B1E89C" w14:textId="40B0EDC8" w:rsidR="0080033F" w:rsidRPr="00895DED" w:rsidRDefault="0080033F" w:rsidP="0080033F">
      <w:pPr>
        <w:ind w:firstLine="0"/>
        <w:jc w:val="both"/>
        <w:rPr>
          <w:sz w:val="20"/>
          <w:szCs w:val="20"/>
        </w:rPr>
      </w:pPr>
      <w:r w:rsidRPr="00895DED">
        <w:rPr>
          <w:sz w:val="20"/>
          <w:szCs w:val="20"/>
        </w:rPr>
        <w:t>C. JINAR</w:t>
      </w:r>
      <w:r w:rsidR="003A0C14">
        <w:t>Ã</w:t>
      </w:r>
      <w:r w:rsidRPr="00895DED">
        <w:rPr>
          <w:sz w:val="20"/>
          <w:szCs w:val="20"/>
        </w:rPr>
        <w:t>JAD</w:t>
      </w:r>
      <w:r w:rsidR="003A0C14">
        <w:t>Ã</w:t>
      </w:r>
      <w:r w:rsidRPr="00895DED">
        <w:rPr>
          <w:sz w:val="20"/>
          <w:szCs w:val="20"/>
        </w:rPr>
        <w:t>SA MEGJEGYZÉSE</w:t>
      </w:r>
    </w:p>
    <w:p w14:paraId="6B357F96" w14:textId="0EC365BA" w:rsidR="0080033F" w:rsidRPr="00895DED" w:rsidRDefault="0080033F" w:rsidP="0080033F">
      <w:r w:rsidRPr="00895DED">
        <w:t>Londonban, a Royal Institute-ban tartott 1887. február 18-i előadásán Sir Crookes bemutatott egy lengő ingán alapuló ábrát, amelynek bizonyos kitüntetett pontjaiban elhelyezte az összes elemet. Később ezt a síkban lengő inga modellt 3-dimenzióssá alakította, ami fentről nézve fekvő nyolcasnak (</w:t>
      </w:r>
      <w:r w:rsidRPr="00895DED">
        <w:rPr>
          <w:i/>
          <w:iCs/>
        </w:rPr>
        <w:t>lemniscates</w:t>
      </w:r>
      <w:r w:rsidRPr="00895DED">
        <w:t xml:space="preserve">) látszik, amint a 13. Ábra mutatja. Felötlött bennem, hogy lehetséges lenne a periódusos rendszert két ilyen fekvő nyolcas alakzattal modellezni. Ezt olyan módon végeztem el, hogy aprólékos, milliméter-papíron végzett tervezés mellett az elemek leképezése a függőleges vonalakra az atomsúlyuknak megfelelő sorrendben történjen. Az eredményt 14. Ábra mutatja.  Célom ezzel az volt e a „négyszirmú” modellel, hogy valamikor az Okkult kémiai ábrák beható tanulmányozása után a jövőbeli kutatók keresztirányú kapcsolatokat is felismerhessenek, hiszen a nehezebb elemeknél már kifejezetten szembetűnő, hogy több csoport tulajdonságai is felismerhetők bennük. Ebben a modellben az inter-periódusos csoport és a nemesgázok a középső vonalon vannak. Az oktaéder csoport tagjai a 4 legkülső vonalon, a többi elem pedig ezek között valahol jelenik meg. </w:t>
      </w:r>
    </w:p>
    <w:p w14:paraId="1065C570" w14:textId="77777777" w:rsidR="0080033F" w:rsidRPr="00895DED" w:rsidRDefault="0080033F" w:rsidP="0080033F"/>
    <w:p w14:paraId="56E7FE98" w14:textId="77777777" w:rsidR="001D7F77" w:rsidRDefault="001D7F77" w:rsidP="001D7F77">
      <w:pPr>
        <w:keepNext/>
      </w:pPr>
      <w:r>
        <w:rPr>
          <w:noProof/>
        </w:rPr>
        <w:drawing>
          <wp:inline distT="0" distB="0" distL="0" distR="0" wp14:anchorId="13A5C21C" wp14:editId="591460EC">
            <wp:extent cx="5334000" cy="3914775"/>
            <wp:effectExtent l="0" t="0" r="0" b="952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5334000" cy="3914775"/>
                    </a:xfrm>
                    <a:prstGeom prst="rect">
                      <a:avLst/>
                    </a:prstGeom>
                  </pic:spPr>
                </pic:pic>
              </a:graphicData>
            </a:graphic>
          </wp:inline>
        </w:drawing>
      </w:r>
    </w:p>
    <w:p w14:paraId="0DE15A4F" w14:textId="2C7316B3" w:rsidR="0028757C" w:rsidRPr="00895DED" w:rsidRDefault="001D7F77" w:rsidP="001D7F77">
      <w:pPr>
        <w:pStyle w:val="Kpalrs"/>
      </w:pPr>
      <w:r>
        <w:fldChar w:fldCharType="begin"/>
      </w:r>
      <w:r>
        <w:instrText xml:space="preserve"> SEQ Ábra \* ARABIC </w:instrText>
      </w:r>
      <w:r>
        <w:fldChar w:fldCharType="separate"/>
      </w:r>
      <w:bookmarkStart w:id="34" w:name="_Toc131800919"/>
      <w:r w:rsidR="007833C6">
        <w:rPr>
          <w:noProof/>
        </w:rPr>
        <w:t>13</w:t>
      </w:r>
      <w:r>
        <w:fldChar w:fldCharType="end"/>
      </w:r>
      <w:r>
        <w:t xml:space="preserve">. Ábra </w:t>
      </w:r>
      <w:r w:rsidRPr="000F6930">
        <w:t>A Crookes-féle periódusos rendszer 3-dimenziós változata</w:t>
      </w:r>
      <w:bookmarkEnd w:id="34"/>
    </w:p>
    <w:p w14:paraId="46DC1BE5" w14:textId="25E4B559" w:rsidR="0028757C" w:rsidRPr="00895DED" w:rsidRDefault="0028757C" w:rsidP="0028757C">
      <w:pPr>
        <w:pStyle w:val="Kpalrs"/>
      </w:pPr>
    </w:p>
    <w:p w14:paraId="4BB84C8F" w14:textId="77777777" w:rsidR="005E77E6" w:rsidRDefault="005E77E6" w:rsidP="005E77E6">
      <w:pPr>
        <w:keepNext/>
      </w:pPr>
      <w:r>
        <w:rPr>
          <w:noProof/>
        </w:rPr>
        <w:drawing>
          <wp:inline distT="0" distB="0" distL="0" distR="0" wp14:anchorId="23E1EC39" wp14:editId="2D300DE4">
            <wp:extent cx="4667250" cy="7667625"/>
            <wp:effectExtent l="0" t="0" r="0" b="9525"/>
            <wp:docPr id="290" name="Kép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4667250" cy="7667625"/>
                    </a:xfrm>
                    <a:prstGeom prst="rect">
                      <a:avLst/>
                    </a:prstGeom>
                  </pic:spPr>
                </pic:pic>
              </a:graphicData>
            </a:graphic>
          </wp:inline>
        </w:drawing>
      </w:r>
    </w:p>
    <w:p w14:paraId="0BF6A26E" w14:textId="7EFE6174" w:rsidR="0028757C" w:rsidRPr="00895DED" w:rsidRDefault="005E77E6" w:rsidP="005E77E6">
      <w:pPr>
        <w:pStyle w:val="Kpalrs"/>
      </w:pPr>
      <w:r>
        <w:fldChar w:fldCharType="begin"/>
      </w:r>
      <w:r>
        <w:instrText xml:space="preserve"> SEQ Ábra \* ARABIC </w:instrText>
      </w:r>
      <w:r>
        <w:fldChar w:fldCharType="separate"/>
      </w:r>
      <w:bookmarkStart w:id="35" w:name="_Toc131800920"/>
      <w:r w:rsidR="007833C6">
        <w:rPr>
          <w:noProof/>
        </w:rPr>
        <w:t>14</w:t>
      </w:r>
      <w:r>
        <w:fldChar w:fldCharType="end"/>
      </w:r>
      <w:r>
        <w:t xml:space="preserve">. Ábra </w:t>
      </w:r>
      <w:r w:rsidRPr="009029D0">
        <w:t>A "négyszirmú" változat</w:t>
      </w:r>
      <w:bookmarkEnd w:id="35"/>
    </w:p>
    <w:p w14:paraId="21C7BC23" w14:textId="729A1A16" w:rsidR="0028757C" w:rsidRPr="00895DED" w:rsidRDefault="0028757C" w:rsidP="0028757C">
      <w:pPr>
        <w:pStyle w:val="Kpalrs"/>
      </w:pPr>
    </w:p>
    <w:p w14:paraId="7A6EFF0B" w14:textId="0F3B4B13" w:rsidR="003A0C14" w:rsidRPr="00895DED" w:rsidRDefault="0080033F">
      <w:pPr>
        <w:spacing w:after="0" w:line="240" w:lineRule="auto"/>
        <w:ind w:firstLine="0"/>
      </w:pPr>
      <w:r w:rsidRPr="00895DED">
        <w:br w:type="page"/>
      </w:r>
    </w:p>
    <w:p w14:paraId="47C2151E" w14:textId="77777777" w:rsidR="0080033F" w:rsidRPr="00895DED" w:rsidRDefault="0080033F" w:rsidP="0080033F"/>
    <w:p w14:paraId="23A0C864" w14:textId="197F3C8A" w:rsidR="0080033F" w:rsidRDefault="00D22DE8" w:rsidP="005E77E6">
      <w:pPr>
        <w:pStyle w:val="Cmsor1"/>
        <w:numPr>
          <w:ilvl w:val="0"/>
          <w:numId w:val="20"/>
        </w:numPr>
      </w:pPr>
      <w:bookmarkStart w:id="36" w:name="_Toc131801149"/>
      <w:r w:rsidRPr="00895DED">
        <w:t>Hidrogén csoport</w:t>
      </w:r>
      <w:bookmarkEnd w:id="36"/>
    </w:p>
    <w:p w14:paraId="41423B9F" w14:textId="77777777" w:rsidR="005E77E6" w:rsidRPr="005E77E6" w:rsidRDefault="005E77E6" w:rsidP="005E77E6"/>
    <w:p w14:paraId="2EAFD7DF" w14:textId="77777777" w:rsidR="006E7908" w:rsidRPr="00895DED" w:rsidRDefault="006E7908" w:rsidP="0080033F"/>
    <w:p w14:paraId="75920613" w14:textId="6C67AF53" w:rsidR="0080033F" w:rsidRDefault="0080033F" w:rsidP="00C8412C">
      <w:pPr>
        <w:pStyle w:val="Cmsor2"/>
      </w:pPr>
      <w:bookmarkStart w:id="37" w:name="_Toc131801150"/>
      <w:r w:rsidRPr="00895DED">
        <w:t>BEVEZETÉS</w:t>
      </w:r>
      <w:bookmarkEnd w:id="37"/>
    </w:p>
    <w:p w14:paraId="60BDEC46" w14:textId="77777777" w:rsidR="006E7908" w:rsidRPr="006E7908" w:rsidRDefault="006E7908" w:rsidP="006E7908"/>
    <w:p w14:paraId="11B16C88" w14:textId="01418786" w:rsidR="0080033F" w:rsidRPr="00895DED" w:rsidRDefault="0080033F" w:rsidP="0080033F">
      <w:r w:rsidRPr="00895DED">
        <w:t>Ezzel elérkeztünk az elemek részletesebb vizsgálatához, és az atomokat a lengő inga diagram szerinti periódusos rendszer valamely csoportjának tagjaiként vesszük szemügyre.</w:t>
      </w:r>
    </w:p>
    <w:p w14:paraId="49F8C0CC" w14:textId="57B69426" w:rsidR="00052254" w:rsidRPr="00895DED" w:rsidRDefault="00052254" w:rsidP="0080033F">
      <w:r w:rsidRPr="00895DED">
        <w:t>Amint már leírtuk, az Anu csoportosulások 7 alapvető forma vagy típus alapján épülnek fel, miközben magát az atomot is egyfajta gömbfal veszi körül, így kijelölve annak hatókörét. Néhány kivétel esetében ez a hatókör nem gömb</w:t>
      </w:r>
      <w:r w:rsidR="005B713A" w:rsidRPr="00895DED">
        <w:t>,</w:t>
      </w:r>
      <w:r w:rsidRPr="00895DED">
        <w:t xml:space="preserve"> hanem ellipszoid </w:t>
      </w:r>
      <w:r w:rsidR="001013A3" w:rsidRPr="00895DED">
        <w:t>formájú</w:t>
      </w:r>
      <w:r w:rsidRPr="00895DED">
        <w:t>.</w:t>
      </w:r>
      <w:r w:rsidR="001013A3" w:rsidRPr="00895DED">
        <w:t xml:space="preserve"> </w:t>
      </w:r>
    </w:p>
    <w:p w14:paraId="67D606B9" w14:textId="241F4948" w:rsidR="005B713A" w:rsidRPr="00895DED" w:rsidRDefault="005B713A" w:rsidP="0080033F">
      <w:r w:rsidRPr="00895DED">
        <w:t xml:space="preserve">Csodálatos és leleményes az a mód, ahogy az Anuk csoportosulásai belesimulnak ebbe a 7-es rendszerbe. Az atom belső felépítését nézve azt látjuk, hogy Anuk többé vagy </w:t>
      </w:r>
      <w:r w:rsidR="00523EFD" w:rsidRPr="00895DED">
        <w:t xml:space="preserve">kevésbe bonyolult csoportosulásai képesek mintegy elkülönült, önálló életet élni az E4 szinten. Ezeket fel lehet bontani az E3 szinten működő egyszerűbb képződményekké majd tovább az E2 szintre, egészen addig, míg elérkezünk az egyedül álló Anu, a végső fizikai atom szintjére. </w:t>
      </w:r>
    </w:p>
    <w:p w14:paraId="5F4B27CB" w14:textId="24F0C421" w:rsidR="00A07465" w:rsidRPr="00895DED" w:rsidRDefault="00A07465" w:rsidP="0080033F">
      <w:r w:rsidRPr="00895DED">
        <w:t xml:space="preserve">Ábrák csak nagyon általános vázlatos képet tudnak adni arról, hogy </w:t>
      </w:r>
      <w:r w:rsidR="004E6796">
        <w:t>valójában</w:t>
      </w:r>
      <w:r w:rsidRPr="00895DED">
        <w:t xml:space="preserve"> milyenek is ezek.</w:t>
      </w:r>
      <w:r w:rsidR="00DE5ADF" w:rsidRPr="00895DED">
        <w:t xml:space="preserve"> </w:t>
      </w:r>
      <w:r w:rsidR="00AD1FBD" w:rsidRPr="00895DED">
        <w:t>A c</w:t>
      </w:r>
      <w:r w:rsidR="00DE5ADF" w:rsidRPr="00895DED">
        <w:t>soportosulásokat és egymással való kapcsolataikat láttathatjuk, de még jó adag képzelőerő szükséges ahhoz, hogy ezek</w:t>
      </w:r>
      <w:r w:rsidR="00AD1FBD" w:rsidRPr="00895DED">
        <w:t>ből</w:t>
      </w:r>
      <w:r w:rsidR="00DE5ADF" w:rsidRPr="00895DED">
        <w:t xml:space="preserve"> a kétdimenziós rajzok</w:t>
      </w:r>
      <w:r w:rsidR="00AD1FBD" w:rsidRPr="00895DED">
        <w:t>ból a</w:t>
      </w:r>
      <w:r w:rsidR="00DE5ADF" w:rsidRPr="00895DED">
        <w:t xml:space="preserve"> 3 dimenzió</w:t>
      </w:r>
      <w:r w:rsidR="00AD1FBD" w:rsidRPr="00895DED">
        <w:t>s valóságot</w:t>
      </w:r>
      <w:r w:rsidR="00DE5ADF" w:rsidRPr="00895DED">
        <w:t xml:space="preserve"> el tudjuk képzelni.</w:t>
      </w:r>
      <w:r w:rsidR="00AD1FBD" w:rsidRPr="00895DED">
        <w:t xml:space="preserve"> A tanulmányozónak meg kell próbálnia térben maga elé képzelni az atomot a rajz alapján. Így pl. a Hidrogén 2 háromszöge nem esik egy síkba, és az ezekben levő kör, gömb alakzatok és Anuk – bár egymáshoz viszonyított helyzetüket megtartják- gyors mozgásokat végeznek a tér minden irányában.</w:t>
      </w:r>
    </w:p>
    <w:p w14:paraId="720B1620" w14:textId="2BB42969" w:rsidR="00C578A0" w:rsidRPr="00895DED" w:rsidRDefault="00C578A0" w:rsidP="0080033F">
      <w:r w:rsidRPr="00895DED">
        <w:t xml:space="preserve">Az 5 Anuból álló csoportok esetében általában van egy központi Anu a másik négy felett úgy, hogy ez utóbbiak a mozgásukkal egy négyzet alapú, a csúcsoknál összeérő, 4 háromszögből álló képződményt, négy oldalú piramist adnak ki. </w:t>
      </w:r>
    </w:p>
    <w:p w14:paraId="39A578F6" w14:textId="1774E5EF" w:rsidR="00C578A0" w:rsidRPr="00895DED" w:rsidRDefault="00C578A0" w:rsidP="0080033F">
      <w:r w:rsidRPr="00895DED">
        <w:t>Azt láttuk, hogy számos Anu csoportosulással igen sűrűn találkozhatunk, mintha ezek az alap</w:t>
      </w:r>
      <w:r w:rsidR="00AE2B9E" w:rsidRPr="00895DED">
        <w:t xml:space="preserve"> minták,</w:t>
      </w:r>
      <w:r w:rsidRPr="00895DED">
        <w:t xml:space="preserve"> építőkockák </w:t>
      </w:r>
      <w:r w:rsidR="00AE2B9E" w:rsidRPr="00895DED">
        <w:t>lennének, amikből összetettebb formák épülnek. Ezért valamennyi atom szerkezetét leírhatjuk úgy is, hogy hány és milyen e féle jellegzetes csoportból áll össze.</w:t>
      </w:r>
    </w:p>
    <w:p w14:paraId="7AA5AF27" w14:textId="3D9F67E2" w:rsidR="00AE2B9E" w:rsidRPr="00895DED" w:rsidRDefault="00AE2B9E" w:rsidP="0080033F">
      <w:r w:rsidRPr="00895DED">
        <w:t xml:space="preserve">Ezzel a módszerrel az egyes fő csoportok tagjai között fennálló kapcsolatok, illetve más csoportokkal való hasonlóságok jól kidomboríthatók. </w:t>
      </w:r>
      <w:r w:rsidR="00A614AC" w:rsidRPr="00895DED">
        <w:t xml:space="preserve">Kidolgoztunk egy módszert, aminek segítségével az összes kémiai elemet egy algebrai képlettel le tudjuk írni, </w:t>
      </w:r>
      <w:r w:rsidR="00ED3391" w:rsidRPr="00895DED">
        <w:t>amiből az olvasó ki tudja olvasni az atom belső felépítését úgy ahogyan az kisebb alkotórészeiből felépül.</w:t>
      </w:r>
      <w:r w:rsidR="0060057A" w:rsidRPr="00895DED">
        <w:t xml:space="preserve"> Minden ilyen kisebb alkotórészt vagy csoportot az után az elem után neveztünk el, amelyben elsőként fordul elő. A kérdéses elem vegyjelét követő szám a csoportban található Anuk számát jelöli. Így pl. a Nitrogén „léggömb” Anu csoportosulása az N 110, a Lítium tüske formációja a Li 63 jelölést kapta. </w:t>
      </w:r>
    </w:p>
    <w:p w14:paraId="276116CE" w14:textId="18B180D6" w:rsidR="00423BDD" w:rsidRPr="00895DED" w:rsidRDefault="00423BDD" w:rsidP="0080033F">
      <w:r w:rsidRPr="00895DED">
        <w:t xml:space="preserve">Az elemeket ilyen módon vizsgálva jól követhető, hogyan épülnek fel. Némely esetben eltérő jelölésmód is lehetséges. Igyekeztünk </w:t>
      </w:r>
      <w:r w:rsidR="0073080C" w:rsidRPr="00895DED">
        <w:t>a felépítésben azokat a csoportokat kiválasztani, amik a legjobban szemléltetik az elemek közötti kapcsolatokat. Ezt a módszert alkalmaztuk a nagyobb, kényszerűen zsugorított ábrák és nehezebb elemek esetében is, ahol az atom egész</w:t>
      </w:r>
      <w:r w:rsidR="0076625A" w:rsidRPr="00895DED">
        <w:t>e</w:t>
      </w:r>
      <w:r w:rsidR="0073080C" w:rsidRPr="00895DED">
        <w:t xml:space="preserve"> megrajzol</w:t>
      </w:r>
      <w:r w:rsidR="0076625A" w:rsidRPr="00895DED">
        <w:t>va</w:t>
      </w:r>
      <w:r w:rsidR="0073080C" w:rsidRPr="00895DED">
        <w:t xml:space="preserve"> túl nagy méretű ábr</w:t>
      </w:r>
      <w:r w:rsidR="0076625A" w:rsidRPr="00895DED">
        <w:t>a lett volna</w:t>
      </w:r>
      <w:r w:rsidR="0073080C" w:rsidRPr="00895DED">
        <w:t>.</w:t>
      </w:r>
      <w:r w:rsidR="0076625A" w:rsidRPr="00895DED">
        <w:t xml:space="preserve"> </w:t>
      </w:r>
    </w:p>
    <w:p w14:paraId="6CA85673" w14:textId="3CE425FB" w:rsidR="00606F5A" w:rsidRPr="00895DED" w:rsidRDefault="00606F5A" w:rsidP="0080033F">
      <w:r w:rsidRPr="00895DED">
        <w:t>Az e könyv végén felsorolt elemek listájából kitűnik, hogy a többitől külső megjelenésében annyira különböznek látszó Hidrogén, Oxigén, Nitrogén és Fluor belső szerkezetében olyan jellegzetes csoportokat találunk, amik sok más elemnek is építőkövei. Ebben a listában jól követhetők a változások is, amint az elemek atomsúlyuk szerinti sorrendben követik egymást.</w:t>
      </w:r>
    </w:p>
    <w:p w14:paraId="1791F058" w14:textId="388011E0" w:rsidR="00606F5A" w:rsidRPr="00895DED" w:rsidRDefault="00606F5A" w:rsidP="0080033F">
      <w:r w:rsidRPr="00895DED">
        <w:t>Az ábrákon minden egyes pont egy Anut jelképez. Az őket körülvevő vonalak az Anu csoportosulások által a megfigyelőben felidézett formákat hivatottak jelölni. A kémiai atom felbomlásakor az ezek által határolt formációk önállósodnak, ezért a vonalaknak van értelme</w:t>
      </w:r>
      <w:r w:rsidR="00B750F1" w:rsidRPr="00895DED">
        <w:t>.</w:t>
      </w:r>
      <w:r w:rsidRPr="00895DED">
        <w:t xml:space="preserve"> </w:t>
      </w:r>
      <w:r w:rsidR="00B750F1" w:rsidRPr="00895DED">
        <w:t>A</w:t>
      </w:r>
      <w:r w:rsidRPr="00895DED">
        <w:t xml:space="preserve">zonban ezek nem </w:t>
      </w:r>
      <w:r w:rsidR="00B750F1" w:rsidRPr="00895DED">
        <w:t xml:space="preserve">holmi kemény válaszfalak vagy </w:t>
      </w:r>
      <w:r w:rsidRPr="00895DED">
        <w:t xml:space="preserve">határoló </w:t>
      </w:r>
      <w:r w:rsidR="00B750F1" w:rsidRPr="00895DED">
        <w:t xml:space="preserve">hártyák, hanem inkább az összetevők mozgásának térbeli határait jelölik ki. Nagyon fontos észben tartani, hogy </w:t>
      </w:r>
      <w:r w:rsidR="00B750F1" w:rsidRPr="00895DED">
        <w:rPr>
          <w:i/>
          <w:iCs/>
        </w:rPr>
        <w:t>az ábrák nem méretarányosak</w:t>
      </w:r>
      <w:r w:rsidR="00B750F1" w:rsidRPr="00895DED">
        <w:t xml:space="preserve">, hiszen a rendelkezésre álló helyen lehetetlen lenne őket így megrajzolni. Az Anut jelképező pontok óriási mértékben </w:t>
      </w:r>
      <w:r w:rsidR="001B61BC" w:rsidRPr="00895DED">
        <w:t>felnagyítottak</w:t>
      </w:r>
      <w:r w:rsidR="00B750F1" w:rsidRPr="00895DED">
        <w:t xml:space="preserve"> a belőlük álló formációkhoz mérten, amik pedig </w:t>
      </w:r>
      <w:r w:rsidR="001B61BC" w:rsidRPr="00895DED">
        <w:t>képtelen</w:t>
      </w:r>
      <w:r w:rsidR="00B750F1" w:rsidRPr="00895DED">
        <w:t xml:space="preserve"> mértékben kicsik </w:t>
      </w:r>
      <w:r w:rsidR="001B61BC" w:rsidRPr="00895DED">
        <w:t>egy Anuhoz</w:t>
      </w:r>
      <w:r w:rsidR="00B750F1" w:rsidRPr="00895DED">
        <w:t xml:space="preserve"> képest.</w:t>
      </w:r>
      <w:r w:rsidR="001B61BC" w:rsidRPr="00895DED">
        <w:t xml:space="preserve"> Egy Anu méretarányos ábrázolása szinte láthatatlan pontot jelentene sok négyzetméternyi papírfelületen. </w:t>
      </w:r>
    </w:p>
    <w:p w14:paraId="243A948B" w14:textId="1E2D952B" w:rsidR="001B61BC" w:rsidRPr="00895DED" w:rsidRDefault="001B61BC" w:rsidP="0080033F">
      <w:r w:rsidRPr="00895DED">
        <w:t>Egy, a vizsgálat céljából kiválasztott atomot tekintve teljesen mindegy, hogy az gáz, folyékony vagy szilárd halmazállapotú elem atomja-e. Az atom felépítése nem változik meg attól, hogy halmazállapotot vált.</w:t>
      </w:r>
    </w:p>
    <w:p w14:paraId="64008737" w14:textId="4800971D" w:rsidR="001B61BC" w:rsidRPr="00895DED" w:rsidRDefault="001B61BC" w:rsidP="0080033F">
      <w:r w:rsidRPr="00895DED">
        <w:t>Az atomok belső elrendezése jelentősen bonyolultabbá válik, miközben a nagyobb atomsúlyok</w:t>
      </w:r>
      <w:r w:rsidR="00665911" w:rsidRPr="00895DED">
        <w:t xml:space="preserve"> (rendszámok)</w:t>
      </w:r>
      <w:r w:rsidRPr="00895DED">
        <w:t xml:space="preserve"> felé haladunk</w:t>
      </w:r>
      <w:r w:rsidR="000E5BA1" w:rsidRPr="00895DED">
        <w:t xml:space="preserve">. Jól szemlélteti ezt pl. a 3546 Anuból felépülő Arany atom szerkezete, ha összehasonlítjuk a 18 Anuból álló Hidrogén egyszerű elrendezésével. </w:t>
      </w:r>
    </w:p>
    <w:p w14:paraId="0D8942E1" w14:textId="65D770C0" w:rsidR="000E5BA1" w:rsidRPr="00895DED" w:rsidRDefault="000E5BA1" w:rsidP="0080033F"/>
    <w:p w14:paraId="150D6CBD" w14:textId="400B3BC0" w:rsidR="000E5BA1" w:rsidRPr="00895DED" w:rsidRDefault="000E5BA1" w:rsidP="00C8412C">
      <w:pPr>
        <w:pStyle w:val="Cmsor2"/>
      </w:pPr>
      <w:bookmarkStart w:id="38" w:name="_Toc131801151"/>
      <w:r w:rsidRPr="00895DED">
        <w:t>A HIDROGÉN CSOPORT TAGJAI</w:t>
      </w:r>
      <w:bookmarkEnd w:id="38"/>
    </w:p>
    <w:p w14:paraId="374948D6" w14:textId="77777777" w:rsidR="00C8412C" w:rsidRPr="00895DED" w:rsidRDefault="00C8412C" w:rsidP="0080033F"/>
    <w:p w14:paraId="0C297F20" w14:textId="304DE4A5" w:rsidR="0001513F" w:rsidRPr="00895DED" w:rsidRDefault="000E5BA1" w:rsidP="0080033F">
      <w:r w:rsidRPr="00895DED">
        <w:t>Még mielőtt az inga megkezdi lengését, a következő négy elemet találjuk: Hidrogén, Adyarium, Okkultum és Hélium. A Hidrogén a tudomány által ismert legkönnyebb elem. Az Adyariumot és Okkultumot elsőként tisztánlátói módszerekkel észlelték.</w:t>
      </w:r>
      <w:r w:rsidR="00BC1F64" w:rsidRPr="00895DED">
        <w:t xml:space="preserve"> A Hélium egyike a nemesgázoknak és gyakran az Argonnal együtt szokott előfordulni.</w:t>
      </w:r>
      <w:r w:rsidRPr="00895DED">
        <w:t xml:space="preserve"> </w:t>
      </w:r>
      <w:r w:rsidR="00BC1F64" w:rsidRPr="00895DED">
        <w:t xml:space="preserve">Külső alakja nem hasonlít a többi nemesgáz atomjainál látottra, habár előfordul bennük egyforma alkotórész. Ezért a Héliumot inkább a periódusos rendszerben őt megelőző, könnyebb elemek csoportjába soroltuk. </w:t>
      </w:r>
      <w:r w:rsidR="00E5780A" w:rsidRPr="00895DED">
        <w:t>E csoport mind a négy tagjának atomja külsőre ellipszoid alakú.</w:t>
      </w:r>
      <w:r w:rsidR="0001513F" w:rsidRPr="00895DED">
        <w:t xml:space="preserve"> </w:t>
      </w:r>
    </w:p>
    <w:p w14:paraId="7A69A7EF" w14:textId="77777777" w:rsidR="0001513F" w:rsidRPr="00895DED" w:rsidRDefault="0001513F" w:rsidP="007E5497">
      <w:pPr>
        <w:keepNext/>
        <w:keepLines/>
      </w:pPr>
    </w:p>
    <w:tbl>
      <w:tblPr>
        <w:tblStyle w:val="Rcsostblzat"/>
        <w:tblW w:w="0" w:type="auto"/>
        <w:tblLook w:val="04A0" w:firstRow="1" w:lastRow="0" w:firstColumn="1" w:lastColumn="0" w:noHBand="0" w:noVBand="1"/>
      </w:tblPr>
      <w:tblGrid>
        <w:gridCol w:w="1127"/>
        <w:gridCol w:w="1111"/>
        <w:gridCol w:w="1600"/>
        <w:gridCol w:w="5179"/>
      </w:tblGrid>
      <w:tr w:rsidR="007E5497" w:rsidRPr="00895DED" w14:paraId="3E49C7EB" w14:textId="77777777" w:rsidTr="00D46EC7">
        <w:tc>
          <w:tcPr>
            <w:tcW w:w="1129" w:type="dxa"/>
          </w:tcPr>
          <w:p w14:paraId="3C4BC434" w14:textId="1E52EA75" w:rsidR="00665911" w:rsidRPr="00895DED" w:rsidRDefault="00166C48" w:rsidP="007E5497">
            <w:pPr>
              <w:keepNext/>
              <w:keepLines/>
              <w:ind w:firstLine="0"/>
              <w:rPr>
                <w:b/>
                <w:bCs/>
                <w:sz w:val="20"/>
                <w:szCs w:val="20"/>
              </w:rPr>
            </w:pPr>
            <w:r>
              <w:rPr>
                <w:b/>
                <w:bCs/>
                <w:sz w:val="20"/>
                <w:szCs w:val="20"/>
              </w:rPr>
              <w:t>R</w:t>
            </w:r>
            <w:r w:rsidR="007668F2">
              <w:rPr>
                <w:b/>
                <w:bCs/>
                <w:sz w:val="20"/>
                <w:szCs w:val="20"/>
              </w:rPr>
              <w:t>endszám</w:t>
            </w:r>
          </w:p>
        </w:tc>
        <w:tc>
          <w:tcPr>
            <w:tcW w:w="1134" w:type="dxa"/>
          </w:tcPr>
          <w:p w14:paraId="41B2CA32" w14:textId="729836AC" w:rsidR="00665911" w:rsidRPr="00895DED" w:rsidRDefault="00665911" w:rsidP="007E5497">
            <w:pPr>
              <w:keepNext/>
              <w:keepLines/>
              <w:ind w:firstLine="0"/>
              <w:rPr>
                <w:b/>
                <w:bCs/>
                <w:sz w:val="20"/>
                <w:szCs w:val="20"/>
              </w:rPr>
            </w:pPr>
            <w:r w:rsidRPr="00895DED">
              <w:rPr>
                <w:b/>
                <w:bCs/>
                <w:sz w:val="20"/>
                <w:szCs w:val="20"/>
              </w:rPr>
              <w:t>Anuk száma</w:t>
            </w:r>
          </w:p>
        </w:tc>
        <w:tc>
          <w:tcPr>
            <w:tcW w:w="1636" w:type="dxa"/>
          </w:tcPr>
          <w:p w14:paraId="0303A8B3" w14:textId="7297AF3A" w:rsidR="00665911" w:rsidRPr="00895DED" w:rsidRDefault="00665911" w:rsidP="007E5497">
            <w:pPr>
              <w:keepNext/>
              <w:keepLines/>
              <w:ind w:firstLine="0"/>
              <w:rPr>
                <w:b/>
                <w:bCs/>
                <w:sz w:val="20"/>
                <w:szCs w:val="20"/>
              </w:rPr>
            </w:pPr>
            <w:r w:rsidRPr="00895DED">
              <w:rPr>
                <w:b/>
                <w:bCs/>
                <w:sz w:val="20"/>
                <w:szCs w:val="20"/>
              </w:rPr>
              <w:t>Elem neve</w:t>
            </w:r>
          </w:p>
        </w:tc>
        <w:tc>
          <w:tcPr>
            <w:tcW w:w="5451" w:type="dxa"/>
          </w:tcPr>
          <w:p w14:paraId="3E6B87E9" w14:textId="6D641488" w:rsidR="00665911" w:rsidRPr="00895DED" w:rsidRDefault="00665911" w:rsidP="007E5497">
            <w:pPr>
              <w:keepNext/>
              <w:keepLines/>
              <w:ind w:firstLine="0"/>
              <w:rPr>
                <w:b/>
                <w:bCs/>
                <w:sz w:val="20"/>
                <w:szCs w:val="20"/>
              </w:rPr>
            </w:pPr>
            <w:r w:rsidRPr="00895DED">
              <w:rPr>
                <w:b/>
                <w:bCs/>
                <w:sz w:val="20"/>
                <w:szCs w:val="20"/>
              </w:rPr>
              <w:t>Analízis</w:t>
            </w:r>
          </w:p>
        </w:tc>
      </w:tr>
      <w:tr w:rsidR="007E5497" w:rsidRPr="00895DED" w14:paraId="20E7BB5A" w14:textId="77777777" w:rsidTr="00D46EC7">
        <w:tc>
          <w:tcPr>
            <w:tcW w:w="1129" w:type="dxa"/>
          </w:tcPr>
          <w:p w14:paraId="2F875DC9" w14:textId="6C3F98D1" w:rsidR="00665911" w:rsidRPr="00A101E4" w:rsidRDefault="0001513F" w:rsidP="007E5497">
            <w:pPr>
              <w:keepNext/>
              <w:keepLines/>
              <w:ind w:firstLine="0"/>
              <w:rPr>
                <w:sz w:val="20"/>
                <w:szCs w:val="20"/>
              </w:rPr>
            </w:pPr>
            <w:r w:rsidRPr="00A101E4">
              <w:rPr>
                <w:sz w:val="20"/>
                <w:szCs w:val="20"/>
              </w:rPr>
              <w:t>1</w:t>
            </w:r>
          </w:p>
        </w:tc>
        <w:tc>
          <w:tcPr>
            <w:tcW w:w="1134" w:type="dxa"/>
          </w:tcPr>
          <w:p w14:paraId="7725B292" w14:textId="5273D7A2" w:rsidR="00665911" w:rsidRPr="00A101E4" w:rsidRDefault="0001513F" w:rsidP="007E5497">
            <w:pPr>
              <w:keepNext/>
              <w:keepLines/>
              <w:ind w:firstLine="0"/>
              <w:rPr>
                <w:sz w:val="20"/>
                <w:szCs w:val="20"/>
              </w:rPr>
            </w:pPr>
            <w:r w:rsidRPr="00A101E4">
              <w:rPr>
                <w:sz w:val="20"/>
                <w:szCs w:val="20"/>
              </w:rPr>
              <w:t>18</w:t>
            </w:r>
          </w:p>
        </w:tc>
        <w:tc>
          <w:tcPr>
            <w:tcW w:w="1636" w:type="dxa"/>
          </w:tcPr>
          <w:p w14:paraId="7C4080F9" w14:textId="5C2C9111" w:rsidR="00665911" w:rsidRPr="00A101E4" w:rsidRDefault="0001513F" w:rsidP="007E5497">
            <w:pPr>
              <w:keepNext/>
              <w:keepLines/>
              <w:ind w:firstLine="0"/>
              <w:rPr>
                <w:sz w:val="20"/>
                <w:szCs w:val="20"/>
              </w:rPr>
            </w:pPr>
            <w:r w:rsidRPr="00A101E4">
              <w:rPr>
                <w:sz w:val="20"/>
                <w:szCs w:val="20"/>
              </w:rPr>
              <w:t>Hidrogén</w:t>
            </w:r>
          </w:p>
        </w:tc>
        <w:tc>
          <w:tcPr>
            <w:tcW w:w="5451" w:type="dxa"/>
          </w:tcPr>
          <w:p w14:paraId="51A0CD10" w14:textId="42AFF2C9" w:rsidR="00665911" w:rsidRPr="00A101E4" w:rsidRDefault="0001513F" w:rsidP="007E5497">
            <w:pPr>
              <w:keepNext/>
              <w:keepLines/>
              <w:ind w:firstLine="0"/>
              <w:rPr>
                <w:sz w:val="20"/>
                <w:szCs w:val="20"/>
              </w:rPr>
            </w:pPr>
            <w:r w:rsidRPr="00A101E4">
              <w:rPr>
                <w:sz w:val="20"/>
                <w:szCs w:val="20"/>
              </w:rPr>
              <w:t>(2</w:t>
            </w:r>
            <w:r w:rsidR="004E6796">
              <w:rPr>
                <w:sz w:val="20"/>
                <w:szCs w:val="20"/>
              </w:rPr>
              <w:t xml:space="preserve"> </w:t>
            </w:r>
            <w:r w:rsidRPr="00A101E4">
              <w:rPr>
                <w:sz w:val="20"/>
                <w:szCs w:val="20"/>
              </w:rPr>
              <w:t>H3’ + H3) + (3</w:t>
            </w:r>
            <w:r w:rsidR="004E6796">
              <w:rPr>
                <w:sz w:val="20"/>
                <w:szCs w:val="20"/>
              </w:rPr>
              <w:t xml:space="preserve"> </w:t>
            </w:r>
            <w:r w:rsidRPr="00A101E4">
              <w:rPr>
                <w:sz w:val="20"/>
                <w:szCs w:val="20"/>
              </w:rPr>
              <w:t>H3)</w:t>
            </w:r>
          </w:p>
        </w:tc>
      </w:tr>
      <w:tr w:rsidR="007E5497" w:rsidRPr="00895DED" w14:paraId="04A65E23" w14:textId="77777777" w:rsidTr="00D46EC7">
        <w:tc>
          <w:tcPr>
            <w:tcW w:w="1129" w:type="dxa"/>
          </w:tcPr>
          <w:p w14:paraId="750B2BAE" w14:textId="43063488" w:rsidR="00665911" w:rsidRPr="00A101E4" w:rsidRDefault="0001513F" w:rsidP="007E5497">
            <w:pPr>
              <w:keepNext/>
              <w:keepLines/>
              <w:ind w:firstLine="0"/>
              <w:rPr>
                <w:sz w:val="20"/>
                <w:szCs w:val="20"/>
              </w:rPr>
            </w:pPr>
            <w:r w:rsidRPr="00A101E4">
              <w:rPr>
                <w:sz w:val="20"/>
                <w:szCs w:val="20"/>
              </w:rPr>
              <w:t>1</w:t>
            </w:r>
            <w:r w:rsidR="00DD0A87" w:rsidRPr="00A101E4">
              <w:rPr>
                <w:sz w:val="20"/>
                <w:szCs w:val="20"/>
              </w:rPr>
              <w:t>A</w:t>
            </w:r>
          </w:p>
        </w:tc>
        <w:tc>
          <w:tcPr>
            <w:tcW w:w="1134" w:type="dxa"/>
          </w:tcPr>
          <w:p w14:paraId="4897B70F" w14:textId="6613B30D" w:rsidR="00665911" w:rsidRPr="00A101E4" w:rsidRDefault="0001513F" w:rsidP="007E5497">
            <w:pPr>
              <w:keepNext/>
              <w:keepLines/>
              <w:ind w:firstLine="0"/>
              <w:rPr>
                <w:sz w:val="20"/>
                <w:szCs w:val="20"/>
              </w:rPr>
            </w:pPr>
            <w:r w:rsidRPr="00A101E4">
              <w:rPr>
                <w:sz w:val="20"/>
                <w:szCs w:val="20"/>
              </w:rPr>
              <w:t>36</w:t>
            </w:r>
          </w:p>
        </w:tc>
        <w:tc>
          <w:tcPr>
            <w:tcW w:w="1636" w:type="dxa"/>
          </w:tcPr>
          <w:p w14:paraId="7F56963C" w14:textId="604B337B" w:rsidR="00665911" w:rsidRPr="00A101E4" w:rsidRDefault="0001513F" w:rsidP="007E5497">
            <w:pPr>
              <w:keepNext/>
              <w:keepLines/>
              <w:ind w:firstLine="0"/>
              <w:rPr>
                <w:sz w:val="20"/>
                <w:szCs w:val="20"/>
              </w:rPr>
            </w:pPr>
            <w:r w:rsidRPr="00A101E4">
              <w:rPr>
                <w:sz w:val="20"/>
                <w:szCs w:val="20"/>
              </w:rPr>
              <w:t>Adyarium</w:t>
            </w:r>
          </w:p>
        </w:tc>
        <w:tc>
          <w:tcPr>
            <w:tcW w:w="5451" w:type="dxa"/>
          </w:tcPr>
          <w:p w14:paraId="37CE6931" w14:textId="7D81D561" w:rsidR="00665911" w:rsidRPr="00A101E4" w:rsidRDefault="0001513F" w:rsidP="007E5497">
            <w:pPr>
              <w:keepNext/>
              <w:keepLines/>
              <w:ind w:firstLine="0"/>
              <w:rPr>
                <w:sz w:val="20"/>
                <w:szCs w:val="20"/>
              </w:rPr>
            </w:pPr>
            <w:r w:rsidRPr="00A101E4">
              <w:rPr>
                <w:sz w:val="20"/>
                <w:szCs w:val="20"/>
              </w:rPr>
              <w:t>4</w:t>
            </w:r>
            <w:r w:rsidR="004E6796">
              <w:rPr>
                <w:sz w:val="20"/>
                <w:szCs w:val="20"/>
              </w:rPr>
              <w:t xml:space="preserve"> </w:t>
            </w:r>
            <w:r w:rsidRPr="00A101E4">
              <w:rPr>
                <w:sz w:val="20"/>
                <w:szCs w:val="20"/>
              </w:rPr>
              <w:t>H3 + 4 Ad6</w:t>
            </w:r>
          </w:p>
        </w:tc>
      </w:tr>
      <w:tr w:rsidR="007E5497" w:rsidRPr="00895DED" w14:paraId="10AB275F" w14:textId="77777777" w:rsidTr="00D46EC7">
        <w:tc>
          <w:tcPr>
            <w:tcW w:w="1129" w:type="dxa"/>
          </w:tcPr>
          <w:p w14:paraId="7D761650" w14:textId="62A6C2A8" w:rsidR="00665911" w:rsidRPr="00A101E4" w:rsidRDefault="0001513F" w:rsidP="007E5497">
            <w:pPr>
              <w:keepNext/>
              <w:keepLines/>
              <w:ind w:firstLine="0"/>
              <w:rPr>
                <w:sz w:val="20"/>
                <w:szCs w:val="20"/>
              </w:rPr>
            </w:pPr>
            <w:r w:rsidRPr="00A101E4">
              <w:rPr>
                <w:sz w:val="20"/>
                <w:szCs w:val="20"/>
              </w:rPr>
              <w:t>1</w:t>
            </w:r>
            <w:r w:rsidR="00DD0A87" w:rsidRPr="00A101E4">
              <w:rPr>
                <w:sz w:val="20"/>
                <w:szCs w:val="20"/>
              </w:rPr>
              <w:t>B</w:t>
            </w:r>
          </w:p>
        </w:tc>
        <w:tc>
          <w:tcPr>
            <w:tcW w:w="1134" w:type="dxa"/>
          </w:tcPr>
          <w:p w14:paraId="364304B5" w14:textId="60B0BE3D" w:rsidR="00665911" w:rsidRPr="00A101E4" w:rsidRDefault="0001513F" w:rsidP="007E5497">
            <w:pPr>
              <w:keepNext/>
              <w:keepLines/>
              <w:ind w:firstLine="0"/>
              <w:rPr>
                <w:sz w:val="20"/>
                <w:szCs w:val="20"/>
              </w:rPr>
            </w:pPr>
            <w:r w:rsidRPr="00A101E4">
              <w:rPr>
                <w:sz w:val="20"/>
                <w:szCs w:val="20"/>
              </w:rPr>
              <w:t>54</w:t>
            </w:r>
          </w:p>
        </w:tc>
        <w:tc>
          <w:tcPr>
            <w:tcW w:w="1636" w:type="dxa"/>
          </w:tcPr>
          <w:p w14:paraId="44186128" w14:textId="7DD267DC" w:rsidR="00665911" w:rsidRPr="00A101E4" w:rsidRDefault="0001513F" w:rsidP="007E5497">
            <w:pPr>
              <w:keepNext/>
              <w:keepLines/>
              <w:ind w:firstLine="0"/>
              <w:rPr>
                <w:sz w:val="20"/>
                <w:szCs w:val="20"/>
              </w:rPr>
            </w:pPr>
            <w:r w:rsidRPr="00A101E4">
              <w:rPr>
                <w:sz w:val="20"/>
                <w:szCs w:val="20"/>
              </w:rPr>
              <w:t>Okkultum</w:t>
            </w:r>
          </w:p>
        </w:tc>
        <w:tc>
          <w:tcPr>
            <w:tcW w:w="5451" w:type="dxa"/>
          </w:tcPr>
          <w:p w14:paraId="7654075B" w14:textId="38EEC383" w:rsidR="00665911" w:rsidRPr="00A101E4" w:rsidRDefault="0001513F" w:rsidP="007E5497">
            <w:pPr>
              <w:keepNext/>
              <w:keepLines/>
              <w:ind w:firstLine="0"/>
              <w:rPr>
                <w:sz w:val="20"/>
                <w:szCs w:val="20"/>
              </w:rPr>
            </w:pPr>
            <w:r w:rsidRPr="00A101E4">
              <w:rPr>
                <w:sz w:val="20"/>
                <w:szCs w:val="20"/>
              </w:rPr>
              <w:t>2</w:t>
            </w:r>
            <w:r w:rsidR="004E6796">
              <w:rPr>
                <w:sz w:val="20"/>
                <w:szCs w:val="20"/>
              </w:rPr>
              <w:t xml:space="preserve"> </w:t>
            </w:r>
            <w:r w:rsidRPr="00A101E4">
              <w:rPr>
                <w:sz w:val="20"/>
                <w:szCs w:val="20"/>
              </w:rPr>
              <w:t>H3 + Ad24 + Oc</w:t>
            </w:r>
            <w:r w:rsidR="004E6796">
              <w:rPr>
                <w:sz w:val="20"/>
                <w:szCs w:val="20"/>
              </w:rPr>
              <w:t>1</w:t>
            </w:r>
            <w:r w:rsidRPr="00A101E4">
              <w:rPr>
                <w:sz w:val="20"/>
                <w:szCs w:val="20"/>
              </w:rPr>
              <w:t>5 + Oc9</w:t>
            </w:r>
          </w:p>
        </w:tc>
      </w:tr>
      <w:tr w:rsidR="007E5497" w:rsidRPr="00895DED" w14:paraId="783CA8E0" w14:textId="77777777" w:rsidTr="00D46EC7">
        <w:tc>
          <w:tcPr>
            <w:tcW w:w="1129" w:type="dxa"/>
          </w:tcPr>
          <w:p w14:paraId="11121DFD" w14:textId="29927913" w:rsidR="00665911" w:rsidRPr="00A101E4" w:rsidRDefault="0001513F" w:rsidP="007E5497">
            <w:pPr>
              <w:keepNext/>
              <w:keepLines/>
              <w:ind w:firstLine="0"/>
              <w:rPr>
                <w:sz w:val="20"/>
                <w:szCs w:val="20"/>
              </w:rPr>
            </w:pPr>
            <w:r w:rsidRPr="00A101E4">
              <w:rPr>
                <w:sz w:val="20"/>
                <w:szCs w:val="20"/>
              </w:rPr>
              <w:t>2</w:t>
            </w:r>
          </w:p>
        </w:tc>
        <w:tc>
          <w:tcPr>
            <w:tcW w:w="1134" w:type="dxa"/>
          </w:tcPr>
          <w:p w14:paraId="7F152868" w14:textId="630D9487" w:rsidR="00665911" w:rsidRPr="00A101E4" w:rsidRDefault="0001513F" w:rsidP="007E5497">
            <w:pPr>
              <w:keepNext/>
              <w:keepLines/>
              <w:ind w:firstLine="0"/>
              <w:rPr>
                <w:sz w:val="20"/>
                <w:szCs w:val="20"/>
              </w:rPr>
            </w:pPr>
            <w:r w:rsidRPr="00A101E4">
              <w:rPr>
                <w:sz w:val="20"/>
                <w:szCs w:val="20"/>
              </w:rPr>
              <w:t>72</w:t>
            </w:r>
          </w:p>
        </w:tc>
        <w:tc>
          <w:tcPr>
            <w:tcW w:w="1636" w:type="dxa"/>
          </w:tcPr>
          <w:p w14:paraId="69BC1225" w14:textId="42876C08" w:rsidR="00665911" w:rsidRPr="00A101E4" w:rsidRDefault="0001513F" w:rsidP="007E5497">
            <w:pPr>
              <w:keepNext/>
              <w:keepLines/>
              <w:ind w:firstLine="0"/>
              <w:rPr>
                <w:sz w:val="20"/>
                <w:szCs w:val="20"/>
              </w:rPr>
            </w:pPr>
            <w:r w:rsidRPr="00A101E4">
              <w:rPr>
                <w:sz w:val="20"/>
                <w:szCs w:val="20"/>
              </w:rPr>
              <w:t>Hélium</w:t>
            </w:r>
          </w:p>
        </w:tc>
        <w:tc>
          <w:tcPr>
            <w:tcW w:w="5451" w:type="dxa"/>
          </w:tcPr>
          <w:p w14:paraId="6F10F2B9" w14:textId="2D0479F6" w:rsidR="00665911" w:rsidRPr="00A101E4" w:rsidRDefault="0001513F" w:rsidP="007E5497">
            <w:pPr>
              <w:keepNext/>
              <w:keepLines/>
              <w:ind w:firstLine="0"/>
              <w:rPr>
                <w:sz w:val="20"/>
                <w:szCs w:val="20"/>
              </w:rPr>
            </w:pPr>
            <w:r w:rsidRPr="00A101E4">
              <w:rPr>
                <w:sz w:val="20"/>
                <w:szCs w:val="20"/>
              </w:rPr>
              <w:t>2</w:t>
            </w:r>
            <w:r w:rsidR="004E6796">
              <w:rPr>
                <w:sz w:val="20"/>
                <w:szCs w:val="20"/>
              </w:rPr>
              <w:t xml:space="preserve"> </w:t>
            </w:r>
            <w:r w:rsidRPr="00A101E4">
              <w:rPr>
                <w:sz w:val="20"/>
                <w:szCs w:val="20"/>
              </w:rPr>
              <w:t>H3 + (2</w:t>
            </w:r>
            <w:r w:rsidR="004E6796">
              <w:rPr>
                <w:sz w:val="20"/>
                <w:szCs w:val="20"/>
              </w:rPr>
              <w:t xml:space="preserve"> </w:t>
            </w:r>
            <w:r w:rsidRPr="00A101E4">
              <w:rPr>
                <w:sz w:val="20"/>
                <w:szCs w:val="20"/>
              </w:rPr>
              <w:t>H3’ + H3) + (3</w:t>
            </w:r>
            <w:r w:rsidR="004E6796">
              <w:rPr>
                <w:sz w:val="20"/>
                <w:szCs w:val="20"/>
              </w:rPr>
              <w:t xml:space="preserve"> </w:t>
            </w:r>
            <w:r w:rsidRPr="00A101E4">
              <w:rPr>
                <w:sz w:val="20"/>
                <w:szCs w:val="20"/>
              </w:rPr>
              <w:t>H3) + 2</w:t>
            </w:r>
            <w:r w:rsidR="004E6796">
              <w:rPr>
                <w:sz w:val="20"/>
                <w:szCs w:val="20"/>
              </w:rPr>
              <w:t xml:space="preserve"> </w:t>
            </w:r>
            <w:r w:rsidRPr="00A101E4">
              <w:rPr>
                <w:sz w:val="20"/>
                <w:szCs w:val="20"/>
              </w:rPr>
              <w:t>Ad24</w:t>
            </w:r>
          </w:p>
        </w:tc>
      </w:tr>
    </w:tbl>
    <w:p w14:paraId="43212E1A" w14:textId="3F75DA4B" w:rsidR="00665911" w:rsidRPr="00895DED" w:rsidRDefault="00665911" w:rsidP="007E5497">
      <w:pPr>
        <w:keepNext/>
        <w:keepLines/>
      </w:pPr>
    </w:p>
    <w:p w14:paraId="0CE9BF31" w14:textId="77777777" w:rsidR="007E5497" w:rsidRPr="00895DED" w:rsidRDefault="007E5497" w:rsidP="007E5497">
      <w:pPr>
        <w:keepNext/>
      </w:pPr>
      <w:r w:rsidRPr="00895DED">
        <w:rPr>
          <w:noProof/>
        </w:rPr>
        <w:drawing>
          <wp:inline distT="0" distB="0" distL="0" distR="0" wp14:anchorId="3951E597" wp14:editId="4E6A3128">
            <wp:extent cx="4101152" cy="5126438"/>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4150511" cy="5188137"/>
                    </a:xfrm>
                    <a:prstGeom prst="rect">
                      <a:avLst/>
                    </a:prstGeom>
                  </pic:spPr>
                </pic:pic>
              </a:graphicData>
            </a:graphic>
          </wp:inline>
        </w:drawing>
      </w:r>
    </w:p>
    <w:p w14:paraId="2DD962B8" w14:textId="354B2FD5" w:rsidR="0001513F" w:rsidRPr="00895DED" w:rsidRDefault="007E5497" w:rsidP="007E5497">
      <w:pPr>
        <w:pStyle w:val="Kpalrs"/>
      </w:pPr>
      <w:r w:rsidRPr="00895DED">
        <w:fldChar w:fldCharType="begin"/>
      </w:r>
      <w:r w:rsidRPr="00895DED">
        <w:instrText xml:space="preserve"> SEQ Ábra \* ARABIC </w:instrText>
      </w:r>
      <w:r w:rsidRPr="00895DED">
        <w:fldChar w:fldCharType="separate"/>
      </w:r>
      <w:bookmarkStart w:id="39" w:name="_Toc131800921"/>
      <w:r w:rsidR="007833C6">
        <w:rPr>
          <w:noProof/>
        </w:rPr>
        <w:t>15</w:t>
      </w:r>
      <w:r w:rsidRPr="00895DED">
        <w:fldChar w:fldCharType="end"/>
      </w:r>
      <w:r w:rsidRPr="00895DED">
        <w:t>. Ábra A Hidrogén csoport tagjai</w:t>
      </w:r>
      <w:bookmarkEnd w:id="39"/>
    </w:p>
    <w:p w14:paraId="54C3CCF2" w14:textId="014307CA" w:rsidR="00551DBF" w:rsidRDefault="00551DBF" w:rsidP="00551DBF"/>
    <w:p w14:paraId="038E9087" w14:textId="77777777" w:rsidR="006E7908" w:rsidRPr="00895DED" w:rsidRDefault="006E7908" w:rsidP="00551DBF"/>
    <w:p w14:paraId="18FC2C61" w14:textId="4C2A3F83" w:rsidR="00551DBF" w:rsidRPr="00895DED" w:rsidRDefault="00DD0A87" w:rsidP="00C8412C">
      <w:pPr>
        <w:pStyle w:val="Cmsor3"/>
      </w:pPr>
      <w:bookmarkStart w:id="40" w:name="_Toc131801152"/>
      <w:r w:rsidRPr="00895DED">
        <w:t>R</w:t>
      </w:r>
      <w:r w:rsidR="00C8412C" w:rsidRPr="00895DED">
        <w:t>ENDSZÁM</w:t>
      </w:r>
      <w:r w:rsidRPr="00895DED">
        <w:t>: 1</w:t>
      </w:r>
      <w:r w:rsidR="00C8412C" w:rsidRPr="00895DED">
        <w:tab/>
      </w:r>
      <w:r w:rsidRPr="00895DED">
        <w:t>HIDROGÉN</w:t>
      </w:r>
      <w:bookmarkEnd w:id="40"/>
    </w:p>
    <w:p w14:paraId="0BD35B10" w14:textId="46591974" w:rsidR="002F4C8F" w:rsidRPr="00895DED" w:rsidRDefault="002F4C8F" w:rsidP="002F4C8F"/>
    <w:p w14:paraId="63324A29" w14:textId="529D0C3E" w:rsidR="002F4C8F" w:rsidRPr="00895DED" w:rsidRDefault="002F4C8F" w:rsidP="002F4C8F">
      <w:r w:rsidRPr="00895DED">
        <w:t>Az elsőként megvizsgált elem a Hidrogén volt, és az I. Fejezetben már bemutattuk. Atomjának szerkezete 18 Anuból áll, amik 6</w:t>
      </w:r>
      <w:r w:rsidR="00643540" w:rsidRPr="00895DED">
        <w:t>,</w:t>
      </w:r>
      <w:r w:rsidRPr="00895DED">
        <w:t xml:space="preserve"> egyenként 3 Anub</w:t>
      </w:r>
      <w:r w:rsidR="00643540" w:rsidRPr="00895DED">
        <w:t>ó</w:t>
      </w:r>
      <w:r w:rsidRPr="00895DED">
        <w:t>l álló csoport</w:t>
      </w:r>
      <w:r w:rsidR="00643540" w:rsidRPr="00895DED">
        <w:t xml:space="preserve">ot alkotnak, és mindegyiküket ellipszoid forma határolja. A 6 csoport a térben 6 pontot foglal el, és két, ezekből felépülő 3 elemű csoport két félre osztja az atomot úgy, hogy a felet erővonalak vonzása egymáshoz kapcsolja. Az egész </w:t>
      </w:r>
      <w:r w:rsidR="00F24AD4" w:rsidRPr="00895DED">
        <w:t>ilyenformán 2 egymást átható háromszögként jelenik meg. Az 1 és 15. Ábrák szolgálnak részletekkel a felépítésről és a belső erővonalakról.</w:t>
      </w:r>
    </w:p>
    <w:p w14:paraId="6DEB909F" w14:textId="45C647A8" w:rsidR="00F24AD4" w:rsidRPr="00895DED" w:rsidRDefault="00F24AD4" w:rsidP="002F4C8F">
      <w:r w:rsidRPr="00895DED">
        <w:t>A Hidrogén atomjait nem láttuk párokban mutatkozni.</w:t>
      </w:r>
    </w:p>
    <w:p w14:paraId="62B7E054" w14:textId="5EA9CC63" w:rsidR="00F24AD4" w:rsidRPr="00895DED" w:rsidRDefault="00F24AD4" w:rsidP="002F4C8F">
      <w:r w:rsidRPr="00895DED">
        <w:t xml:space="preserve">1908-ban közreadtuk a Hidrogén 2 felét bemutató rajzot, de az a közlés nem tartalmazott </w:t>
      </w:r>
      <w:r w:rsidR="002823E5" w:rsidRPr="00895DED">
        <w:t>részleteket</w:t>
      </w:r>
      <w:r w:rsidRPr="00895DED">
        <w:t xml:space="preserve"> a 3-Anus csoportokat felépítő Anuk (+) vagy (-) polaritásáról. A csoportok általános megjelenése alapján akkor azt feltételeztük, hogy minden H atom egyforma. Ám 1932-ben, amikor egy vízmolekulában látott 2 H atomot alaposabban megvizsgáltunk, a H atom egy másik, korább</w:t>
      </w:r>
      <w:r w:rsidR="00EF1CB0" w:rsidRPr="00895DED">
        <w:t>an látottól</w:t>
      </w:r>
      <w:r w:rsidRPr="00895DED">
        <w:t xml:space="preserve"> eltérő változatával találkoztunk.</w:t>
      </w:r>
      <w:r w:rsidR="00EF1CB0" w:rsidRPr="00895DED">
        <w:t xml:space="preserve"> Ez a</w:t>
      </w:r>
      <w:r w:rsidR="0057520F" w:rsidRPr="00895DED">
        <w:t>z</w:t>
      </w:r>
    </w:p>
    <w:p w14:paraId="11CCAEED" w14:textId="376D49FB" w:rsidR="00EF1CB0" w:rsidRPr="00895DED" w:rsidRDefault="00D51590" w:rsidP="00D51590">
      <w:pPr>
        <w:pStyle w:val="Cmsor4"/>
      </w:pPr>
      <w:bookmarkStart w:id="41" w:name="_Toc131801153"/>
      <w:r w:rsidRPr="00895DED">
        <w:t>1.</w:t>
      </w:r>
      <w:r w:rsidR="00EF1CB0" w:rsidRPr="00895DED">
        <w:t>Változatú Hidrogén</w:t>
      </w:r>
      <w:bookmarkEnd w:id="41"/>
      <w:r w:rsidR="00EF1CB0" w:rsidRPr="00895DED">
        <w:t xml:space="preserve"> </w:t>
      </w:r>
    </w:p>
    <w:p w14:paraId="14121C07" w14:textId="319D0FE8" w:rsidR="00EF1CB0" w:rsidRPr="00895DED" w:rsidRDefault="00EF1CB0" w:rsidP="003541DC">
      <w:pPr>
        <w:pStyle w:val="Listaszerbekezds"/>
        <w:numPr>
          <w:ilvl w:val="0"/>
          <w:numId w:val="0"/>
        </w:numPr>
        <w:ind w:left="720"/>
        <w:rPr>
          <w:color w:val="auto"/>
        </w:rPr>
      </w:pPr>
      <w:r w:rsidRPr="00895DED">
        <w:rPr>
          <w:color w:val="auto"/>
        </w:rPr>
        <w:t>a korábbihoz hasonlóan szintén két -</w:t>
      </w:r>
      <w:r w:rsidR="0057520F" w:rsidRPr="00895DED">
        <w:rPr>
          <w:color w:val="auto"/>
        </w:rPr>
        <w:t xml:space="preserve">1 </w:t>
      </w:r>
      <w:r w:rsidRPr="00895DED">
        <w:rPr>
          <w:color w:val="auto"/>
        </w:rPr>
        <w:t xml:space="preserve">pozitív és </w:t>
      </w:r>
      <w:r w:rsidR="0057520F" w:rsidRPr="00895DED">
        <w:rPr>
          <w:color w:val="auto"/>
        </w:rPr>
        <w:t xml:space="preserve">1 </w:t>
      </w:r>
      <w:r w:rsidRPr="00895DED">
        <w:rPr>
          <w:color w:val="auto"/>
        </w:rPr>
        <w:t xml:space="preserve">negatív- félből áll. A 16. Ábrát tanulmányozva látható, hogy a pozitív fél </w:t>
      </w:r>
      <w:r w:rsidR="00393B7A" w:rsidRPr="00895DED">
        <w:rPr>
          <w:color w:val="auto"/>
        </w:rPr>
        <w:t>(</w:t>
      </w:r>
      <w:r w:rsidRPr="00895DED">
        <w:rPr>
          <w:color w:val="auto"/>
        </w:rPr>
        <w:t>háromszög</w:t>
      </w:r>
      <w:r w:rsidR="00393B7A" w:rsidRPr="00895DED">
        <w:rPr>
          <w:color w:val="auto"/>
        </w:rPr>
        <w:t>)</w:t>
      </w:r>
      <w:r w:rsidRPr="00895DED">
        <w:rPr>
          <w:color w:val="auto"/>
        </w:rPr>
        <w:t xml:space="preserve"> alakzatban 5 pozitív és 4 negatív Anu van, miáltal az összességében pozitív lesz. Továbbá az is, hogy a negatív fele (háromszöge) 5 negatív és 4 pozitív Anuból áll, így lesz az összességében negatív. </w:t>
      </w:r>
    </w:p>
    <w:p w14:paraId="4C4B5D52" w14:textId="746BF610" w:rsidR="00EF1CB0" w:rsidRPr="00895DED" w:rsidRDefault="00EF1CB0" w:rsidP="003541DC">
      <w:pPr>
        <w:pStyle w:val="Listaszerbekezds"/>
        <w:numPr>
          <w:ilvl w:val="0"/>
          <w:numId w:val="0"/>
        </w:numPr>
        <w:ind w:left="720"/>
        <w:rPr>
          <w:color w:val="auto"/>
        </w:rPr>
      </w:pPr>
      <w:r w:rsidRPr="00895DED">
        <w:rPr>
          <w:color w:val="auto"/>
        </w:rPr>
        <w:t xml:space="preserve">A 6 </w:t>
      </w:r>
      <w:r w:rsidR="00393B7A" w:rsidRPr="00895DED">
        <w:rPr>
          <w:color w:val="auto"/>
        </w:rPr>
        <w:t xml:space="preserve">Anu </w:t>
      </w:r>
      <w:r w:rsidRPr="00895DED">
        <w:rPr>
          <w:color w:val="auto"/>
        </w:rPr>
        <w:t xml:space="preserve">csoport </w:t>
      </w:r>
      <w:r w:rsidR="00393B7A" w:rsidRPr="00895DED">
        <w:rPr>
          <w:color w:val="auto"/>
        </w:rPr>
        <w:t xml:space="preserve">sem </w:t>
      </w:r>
      <w:r w:rsidRPr="00895DED">
        <w:rPr>
          <w:color w:val="auto"/>
        </w:rPr>
        <w:t>egyforma</w:t>
      </w:r>
      <w:r w:rsidR="00393B7A" w:rsidRPr="00895DED">
        <w:rPr>
          <w:color w:val="auto"/>
        </w:rPr>
        <w:t>.</w:t>
      </w:r>
      <w:r w:rsidRPr="00895DED">
        <w:rPr>
          <w:color w:val="auto"/>
        </w:rPr>
        <w:t xml:space="preserve"> </w:t>
      </w:r>
      <w:r w:rsidR="00393B7A" w:rsidRPr="00895DED">
        <w:rPr>
          <w:color w:val="auto"/>
        </w:rPr>
        <w:t>M</w:t>
      </w:r>
      <w:r w:rsidRPr="00895DED">
        <w:rPr>
          <w:color w:val="auto"/>
        </w:rPr>
        <w:t>ert bár mindegyikben 3 Anu van, de közülük 4-ben az Anuk háromszög alakba rendeződnek, míg a maradék kettőben egy vonalba</w:t>
      </w:r>
      <w:r w:rsidR="004F6166" w:rsidRPr="00895DED">
        <w:rPr>
          <w:color w:val="auto"/>
        </w:rPr>
        <w:t>, sorosan</w:t>
      </w:r>
      <w:r w:rsidRPr="00895DED">
        <w:rPr>
          <w:color w:val="auto"/>
        </w:rPr>
        <w:t xml:space="preserve"> állnak</w:t>
      </w:r>
      <w:r w:rsidR="008A4B8D" w:rsidRPr="00895DED">
        <w:rPr>
          <w:color w:val="auto"/>
        </w:rPr>
        <w:t xml:space="preserve"> fel</w:t>
      </w:r>
      <w:r w:rsidRPr="00895DED">
        <w:rPr>
          <w:color w:val="auto"/>
        </w:rPr>
        <w:t>.</w:t>
      </w:r>
      <w:r w:rsidR="00393B7A" w:rsidRPr="00895DED">
        <w:rPr>
          <w:color w:val="auto"/>
        </w:rPr>
        <w:t xml:space="preserve"> Ezen kis csoportok</w:t>
      </w:r>
      <w:r w:rsidR="008A4B8D" w:rsidRPr="00895DED">
        <w:rPr>
          <w:color w:val="auto"/>
        </w:rPr>
        <w:t>at későbbi</w:t>
      </w:r>
      <w:r w:rsidR="00393B7A" w:rsidRPr="00895DED">
        <w:rPr>
          <w:color w:val="auto"/>
        </w:rPr>
        <w:t xml:space="preserve"> azonosíthatóságuk végett </w:t>
      </w:r>
      <w:r w:rsidR="008A4B8D" w:rsidRPr="00895DED">
        <w:rPr>
          <w:color w:val="auto"/>
        </w:rPr>
        <w:t>elneveztük</w:t>
      </w:r>
      <w:r w:rsidR="00393B7A" w:rsidRPr="00895DED">
        <w:rPr>
          <w:color w:val="auto"/>
        </w:rPr>
        <w:t xml:space="preserve"> H3</w:t>
      </w:r>
      <w:r w:rsidR="008A4B8D" w:rsidRPr="00895DED">
        <w:rPr>
          <w:color w:val="auto"/>
        </w:rPr>
        <w:t>-nak</w:t>
      </w:r>
      <w:r w:rsidR="00393B7A" w:rsidRPr="00895DED">
        <w:rPr>
          <w:color w:val="auto"/>
        </w:rPr>
        <w:t xml:space="preserve"> és H3’</w:t>
      </w:r>
      <w:r w:rsidR="008A4B8D" w:rsidRPr="00895DED">
        <w:rPr>
          <w:color w:val="auto"/>
        </w:rPr>
        <w:t>-nek</w:t>
      </w:r>
      <w:r w:rsidR="00393B7A" w:rsidRPr="00895DED">
        <w:rPr>
          <w:color w:val="auto"/>
        </w:rPr>
        <w:t xml:space="preserve">. </w:t>
      </w:r>
    </w:p>
    <w:p w14:paraId="69B04D51" w14:textId="66A9550D" w:rsidR="007C3EBD" w:rsidRDefault="00043E36" w:rsidP="005F609E">
      <w:pPr>
        <w:pStyle w:val="Listaszerbekezds"/>
        <w:numPr>
          <w:ilvl w:val="0"/>
          <w:numId w:val="0"/>
        </w:numPr>
        <w:ind w:left="720"/>
        <w:rPr>
          <w:color w:val="auto"/>
        </w:rPr>
      </w:pPr>
      <w:r w:rsidRPr="00895DED">
        <w:rPr>
          <w:color w:val="auto"/>
        </w:rPr>
        <w:t>Ha a</w:t>
      </w:r>
      <w:r w:rsidR="004F6166" w:rsidRPr="00895DED">
        <w:rPr>
          <w:color w:val="auto"/>
        </w:rPr>
        <w:t>z egyik</w:t>
      </w:r>
      <w:r w:rsidRPr="00895DED">
        <w:rPr>
          <w:color w:val="auto"/>
        </w:rPr>
        <w:t xml:space="preserve"> nagyobb háromszöget </w:t>
      </w:r>
      <w:r w:rsidR="004F6166" w:rsidRPr="00895DED">
        <w:rPr>
          <w:color w:val="auto"/>
        </w:rPr>
        <w:t>nézzük, valamennyi Anu trió ebben háromszög alakú változat, m</w:t>
      </w:r>
      <w:r w:rsidR="008A4B8D" w:rsidRPr="00895DED">
        <w:rPr>
          <w:color w:val="auto"/>
        </w:rPr>
        <w:t>iközben</w:t>
      </w:r>
      <w:r w:rsidR="004F6166" w:rsidRPr="00895DED">
        <w:rPr>
          <w:color w:val="auto"/>
        </w:rPr>
        <w:t xml:space="preserve"> a másik nagy</w:t>
      </w:r>
      <w:r w:rsidR="0057520F" w:rsidRPr="00895DED">
        <w:rPr>
          <w:color w:val="auto"/>
        </w:rPr>
        <w:t>obb</w:t>
      </w:r>
      <w:r w:rsidR="004F6166" w:rsidRPr="00895DED">
        <w:rPr>
          <w:color w:val="auto"/>
        </w:rPr>
        <w:t xml:space="preserve"> háromszög 2 Anu triója soros, a harmadik meg háromszög</w:t>
      </w:r>
      <w:r w:rsidR="008A4B8D" w:rsidRPr="00895DED">
        <w:rPr>
          <w:color w:val="auto"/>
        </w:rPr>
        <w:t xml:space="preserve"> alakú</w:t>
      </w:r>
      <w:r w:rsidR="004F6166" w:rsidRPr="00895DED">
        <w:rPr>
          <w:color w:val="auto"/>
        </w:rPr>
        <w:t xml:space="preserve">. Az Okkult kémia 1. kiadásakor </w:t>
      </w:r>
      <w:r w:rsidR="008A4B8D" w:rsidRPr="00895DED">
        <w:rPr>
          <w:color w:val="auto"/>
        </w:rPr>
        <w:t xml:space="preserve">mindkét nagyobbik háromszögben szerepelt egy-egy ilyen soros Anu trió (ahogy a 2. Ábra végén is kivehető). Ezzel a változattal 1932-ben Leadbeater úr </w:t>
      </w:r>
      <w:r w:rsidR="008A4B8D" w:rsidRPr="00895DED">
        <w:rPr>
          <w:i/>
          <w:iCs/>
          <w:color w:val="auto"/>
        </w:rPr>
        <w:t>nem találkozott</w:t>
      </w:r>
      <w:r w:rsidR="008A4B8D" w:rsidRPr="00895DED">
        <w:rPr>
          <w:color w:val="auto"/>
        </w:rPr>
        <w:t xml:space="preserve">, így ez egy ritkán előforduló változat </w:t>
      </w:r>
      <w:r w:rsidR="0057520F" w:rsidRPr="00895DED">
        <w:rPr>
          <w:color w:val="auto"/>
        </w:rPr>
        <w:t>lehet</w:t>
      </w:r>
      <w:r w:rsidR="008A4B8D" w:rsidRPr="00895DED">
        <w:rPr>
          <w:color w:val="auto"/>
        </w:rPr>
        <w:t xml:space="preserve">. A </w:t>
      </w:r>
      <w:r w:rsidR="00F011B3" w:rsidRPr="00895DED">
        <w:rPr>
          <w:color w:val="auto"/>
        </w:rPr>
        <w:t>leggyakoribb</w:t>
      </w:r>
      <w:r w:rsidR="0057520F" w:rsidRPr="00895DED">
        <w:rPr>
          <w:color w:val="auto"/>
        </w:rPr>
        <w:t>nak</w:t>
      </w:r>
      <w:r w:rsidR="008A4B8D" w:rsidRPr="00895DED">
        <w:rPr>
          <w:color w:val="auto"/>
        </w:rPr>
        <w:t xml:space="preserve"> a</w:t>
      </w:r>
      <w:r w:rsidR="0057520F" w:rsidRPr="00895DED">
        <w:rPr>
          <w:color w:val="auto"/>
        </w:rPr>
        <w:t xml:space="preserve"> most</w:t>
      </w:r>
      <w:r w:rsidR="008A4B8D" w:rsidRPr="00895DED">
        <w:rPr>
          <w:color w:val="auto"/>
        </w:rPr>
        <w:t xml:space="preserve"> leírt</w:t>
      </w:r>
      <w:r w:rsidR="0057520F" w:rsidRPr="00895DED">
        <w:rPr>
          <w:color w:val="auto"/>
        </w:rPr>
        <w:t xml:space="preserve">, </w:t>
      </w:r>
      <w:r w:rsidR="008A4B8D" w:rsidRPr="00895DED">
        <w:rPr>
          <w:color w:val="auto"/>
        </w:rPr>
        <w:t>16. Ábr</w:t>
      </w:r>
      <w:r w:rsidR="00F011B3" w:rsidRPr="00895DED">
        <w:rPr>
          <w:color w:val="auto"/>
        </w:rPr>
        <w:t>án bemutatott</w:t>
      </w:r>
      <w:r w:rsidR="0057520F" w:rsidRPr="00895DED">
        <w:rPr>
          <w:color w:val="auto"/>
        </w:rPr>
        <w:t xml:space="preserve"> H atom</w:t>
      </w:r>
      <w:r w:rsidR="00F011B3" w:rsidRPr="00895DED">
        <w:rPr>
          <w:color w:val="auto"/>
        </w:rPr>
        <w:t xml:space="preserve"> látszik.</w:t>
      </w:r>
    </w:p>
    <w:p w14:paraId="0930B49C" w14:textId="77777777" w:rsidR="005F609E" w:rsidRPr="005F609E" w:rsidRDefault="005F609E" w:rsidP="005F609E">
      <w:pPr>
        <w:pStyle w:val="Listaszerbekezds"/>
        <w:numPr>
          <w:ilvl w:val="0"/>
          <w:numId w:val="0"/>
        </w:numPr>
        <w:ind w:left="720"/>
        <w:rPr>
          <w:color w:val="auto"/>
        </w:rPr>
      </w:pPr>
    </w:p>
    <w:p w14:paraId="6323E15B" w14:textId="64A35993" w:rsidR="007506CF" w:rsidRPr="00895DED" w:rsidRDefault="00D51590" w:rsidP="00726A5D">
      <w:pPr>
        <w:pStyle w:val="Cmsor4"/>
      </w:pPr>
      <w:bookmarkStart w:id="42" w:name="_Toc131801154"/>
      <w:r w:rsidRPr="00895DED">
        <w:t>2.</w:t>
      </w:r>
      <w:r w:rsidR="007506CF" w:rsidRPr="00895DED">
        <w:t>Változatú Hidrogén</w:t>
      </w:r>
      <w:bookmarkEnd w:id="42"/>
    </w:p>
    <w:p w14:paraId="5C1F3635" w14:textId="1E8309FB" w:rsidR="007506CF" w:rsidRPr="00895DED" w:rsidRDefault="007506CF" w:rsidP="00726A5D">
      <w:pPr>
        <w:pStyle w:val="Listaszerbekezds"/>
        <w:numPr>
          <w:ilvl w:val="0"/>
          <w:numId w:val="0"/>
        </w:numPr>
        <w:ind w:left="720"/>
        <w:rPr>
          <w:color w:val="auto"/>
        </w:rPr>
      </w:pPr>
      <w:r w:rsidRPr="00895DED">
        <w:rPr>
          <w:color w:val="auto"/>
        </w:rPr>
        <w:t>Ebben a változatban az atomot felépítő (+) és (-) Anuk száma eltér az előzőekben leírttól. Az első változatnál 9 (+) és 9 (-) Anu alkotta az atomot, míg ennél 10 (+) és 8 (-) Anut láttunk. Ebből eredően ez a változat alapvetően (+) jellegű, lásd a 17. Ábrán.</w:t>
      </w:r>
    </w:p>
    <w:p w14:paraId="2422B2BC" w14:textId="25BAA098" w:rsidR="007506CF" w:rsidRPr="00895DED" w:rsidRDefault="007506CF" w:rsidP="003541DC">
      <w:pPr>
        <w:pStyle w:val="Listaszerbekezds"/>
        <w:numPr>
          <w:ilvl w:val="0"/>
          <w:numId w:val="0"/>
        </w:numPr>
        <w:ind w:left="720"/>
        <w:rPr>
          <w:color w:val="auto"/>
        </w:rPr>
      </w:pPr>
      <w:r w:rsidRPr="00895DED">
        <w:rPr>
          <w:color w:val="auto"/>
        </w:rPr>
        <w:t xml:space="preserve">A H2O vízmolekulában az egyik H atom az </w:t>
      </w:r>
      <w:r w:rsidR="0057520F" w:rsidRPr="00895DED">
        <w:rPr>
          <w:color w:val="auto"/>
        </w:rPr>
        <w:t>1.</w:t>
      </w:r>
      <w:r w:rsidRPr="00895DED">
        <w:rPr>
          <w:color w:val="auto"/>
        </w:rPr>
        <w:t xml:space="preserve"> változat szerinti, a másik pedig a </w:t>
      </w:r>
      <w:r w:rsidR="0057520F" w:rsidRPr="00895DED">
        <w:rPr>
          <w:color w:val="auto"/>
        </w:rPr>
        <w:t>2.</w:t>
      </w:r>
      <w:r w:rsidRPr="00895DED">
        <w:rPr>
          <w:color w:val="auto"/>
        </w:rPr>
        <w:t xml:space="preserve"> változathoz sorolható.</w:t>
      </w:r>
    </w:p>
    <w:p w14:paraId="4E3416EC" w14:textId="77777777" w:rsidR="00F55CD4" w:rsidRPr="00895DED" w:rsidRDefault="00F55CD4" w:rsidP="003541DC">
      <w:pPr>
        <w:pStyle w:val="Listaszerbekezds"/>
        <w:keepNext/>
        <w:keepLines/>
        <w:numPr>
          <w:ilvl w:val="0"/>
          <w:numId w:val="0"/>
        </w:numPr>
        <w:spacing w:before="60" w:after="0" w:line="240" w:lineRule="auto"/>
        <w:ind w:left="720"/>
        <w:rPr>
          <w:color w:val="auto"/>
        </w:rPr>
      </w:pPr>
    </w:p>
    <w:p w14:paraId="6EA50E24" w14:textId="40FA7D4C" w:rsidR="007506CF" w:rsidRPr="00895DED" w:rsidRDefault="007506CF" w:rsidP="00726A5D">
      <w:pPr>
        <w:pStyle w:val="Listaszerbekezds"/>
        <w:keepNext/>
        <w:keepLines/>
        <w:numPr>
          <w:ilvl w:val="0"/>
          <w:numId w:val="0"/>
        </w:numPr>
        <w:spacing w:before="60" w:after="0" w:line="240" w:lineRule="auto"/>
        <w:ind w:left="1080"/>
        <w:rPr>
          <w:color w:val="auto"/>
        </w:rPr>
      </w:pPr>
      <w:r w:rsidRPr="00895DED">
        <w:rPr>
          <w:color w:val="auto"/>
        </w:rPr>
        <w:t xml:space="preserve">Hidrogén </w:t>
      </w:r>
      <w:r w:rsidR="004E6796">
        <w:rPr>
          <w:color w:val="auto"/>
        </w:rPr>
        <w:tab/>
      </w:r>
      <w:r w:rsidR="004E6796">
        <w:rPr>
          <w:color w:val="auto"/>
        </w:rPr>
        <w:tab/>
      </w:r>
      <w:r w:rsidRPr="00895DED">
        <w:rPr>
          <w:color w:val="auto"/>
        </w:rPr>
        <w:t>= (2</w:t>
      </w:r>
      <w:r w:rsidR="004E6796">
        <w:rPr>
          <w:color w:val="auto"/>
        </w:rPr>
        <w:t xml:space="preserve"> </w:t>
      </w:r>
      <w:r w:rsidRPr="00895DED">
        <w:rPr>
          <w:color w:val="auto"/>
        </w:rPr>
        <w:t>H3’ + H3) + (3</w:t>
      </w:r>
      <w:r w:rsidR="004E6796">
        <w:rPr>
          <w:color w:val="auto"/>
        </w:rPr>
        <w:t xml:space="preserve"> </w:t>
      </w:r>
      <w:r w:rsidRPr="00895DED">
        <w:rPr>
          <w:color w:val="auto"/>
        </w:rPr>
        <w:t>H3)</w:t>
      </w:r>
    </w:p>
    <w:p w14:paraId="44D3B32C" w14:textId="23DEDF95" w:rsidR="007506CF" w:rsidRPr="00895DED" w:rsidRDefault="007506CF" w:rsidP="004E6796">
      <w:pPr>
        <w:pStyle w:val="Listaszerbekezds"/>
        <w:keepNext/>
        <w:keepLines/>
        <w:numPr>
          <w:ilvl w:val="0"/>
          <w:numId w:val="0"/>
        </w:numPr>
        <w:spacing w:before="60" w:after="0" w:line="240" w:lineRule="auto"/>
        <w:ind w:left="1080"/>
        <w:rPr>
          <w:color w:val="auto"/>
        </w:rPr>
      </w:pPr>
      <w:r w:rsidRPr="00895DED">
        <w:rPr>
          <w:color w:val="auto"/>
        </w:rPr>
        <w:t xml:space="preserve">6 </w:t>
      </w:r>
      <w:r w:rsidR="00361AD3" w:rsidRPr="00895DED">
        <w:rPr>
          <w:color w:val="auto"/>
        </w:rPr>
        <w:t xml:space="preserve">db </w:t>
      </w:r>
      <w:r w:rsidRPr="00895DED">
        <w:rPr>
          <w:color w:val="auto"/>
        </w:rPr>
        <w:t>Anu tri</w:t>
      </w:r>
      <w:r w:rsidR="00F55CD4" w:rsidRPr="00895DED">
        <w:rPr>
          <w:color w:val="auto"/>
        </w:rPr>
        <w:t>ó</w:t>
      </w:r>
      <w:r w:rsidR="004E6796">
        <w:rPr>
          <w:color w:val="auto"/>
        </w:rPr>
        <w:tab/>
      </w:r>
      <w:r w:rsidRPr="00895DED">
        <w:rPr>
          <w:color w:val="auto"/>
        </w:rPr>
        <w:t>= 18 Anu</w:t>
      </w:r>
    </w:p>
    <w:p w14:paraId="34695400" w14:textId="47D7F63F" w:rsidR="007506CF" w:rsidRPr="00895DED" w:rsidRDefault="007506CF" w:rsidP="004E6796">
      <w:pPr>
        <w:pStyle w:val="Listaszerbekezds"/>
        <w:keepNext/>
        <w:keepLines/>
        <w:numPr>
          <w:ilvl w:val="0"/>
          <w:numId w:val="0"/>
        </w:numPr>
        <w:spacing w:before="60" w:after="0" w:line="240" w:lineRule="auto"/>
        <w:ind w:left="1080"/>
        <w:rPr>
          <w:color w:val="auto"/>
        </w:rPr>
      </w:pPr>
      <w:r w:rsidRPr="00895DED">
        <w:rPr>
          <w:color w:val="auto"/>
        </w:rPr>
        <w:t xml:space="preserve">Atomsúly </w:t>
      </w:r>
      <w:r w:rsidR="00361AD3" w:rsidRPr="00895DED">
        <w:rPr>
          <w:color w:val="auto"/>
        </w:rPr>
        <w:tab/>
      </w:r>
      <w:r w:rsidR="004E6796">
        <w:rPr>
          <w:color w:val="auto"/>
        </w:rPr>
        <w:tab/>
      </w:r>
      <w:r w:rsidRPr="00895DED">
        <w:rPr>
          <w:color w:val="auto"/>
        </w:rPr>
        <w:t>= 18/18 = 1.00</w:t>
      </w:r>
    </w:p>
    <w:p w14:paraId="232D05C5" w14:textId="160BF9AE" w:rsidR="00DD0A87" w:rsidRPr="00895DED" w:rsidRDefault="00DD0A87" w:rsidP="00DD0A87">
      <w:pPr>
        <w:ind w:left="720" w:firstLine="0"/>
      </w:pPr>
    </w:p>
    <w:p w14:paraId="076118E9" w14:textId="77777777" w:rsidR="00F55CD4" w:rsidRPr="00895DED" w:rsidRDefault="00F55CD4" w:rsidP="00F55CD4">
      <w:pPr>
        <w:keepNext/>
        <w:ind w:left="720" w:firstLine="0"/>
      </w:pPr>
      <w:r w:rsidRPr="00895DED">
        <w:rPr>
          <w:noProof/>
        </w:rPr>
        <w:drawing>
          <wp:inline distT="0" distB="0" distL="0" distR="0" wp14:anchorId="7DBF4A09" wp14:editId="663EC085">
            <wp:extent cx="3616657" cy="5912259"/>
            <wp:effectExtent l="0" t="0" r="3175"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3636354" cy="5944458"/>
                    </a:xfrm>
                    <a:prstGeom prst="rect">
                      <a:avLst/>
                    </a:prstGeom>
                  </pic:spPr>
                </pic:pic>
              </a:graphicData>
            </a:graphic>
          </wp:inline>
        </w:drawing>
      </w:r>
    </w:p>
    <w:p w14:paraId="64764859" w14:textId="50929F9B" w:rsidR="00F55CD4" w:rsidRPr="00895DED" w:rsidRDefault="00F55CD4" w:rsidP="00F55CD4">
      <w:pPr>
        <w:pStyle w:val="Kpalrs"/>
      </w:pPr>
      <w:r w:rsidRPr="00895DED">
        <w:fldChar w:fldCharType="begin"/>
      </w:r>
      <w:r w:rsidRPr="00895DED">
        <w:instrText xml:space="preserve"> SEQ Ábra \* ARABIC </w:instrText>
      </w:r>
      <w:r w:rsidRPr="00895DED">
        <w:fldChar w:fldCharType="separate"/>
      </w:r>
      <w:bookmarkStart w:id="43" w:name="_Toc131800922"/>
      <w:r w:rsidR="007833C6">
        <w:rPr>
          <w:noProof/>
        </w:rPr>
        <w:t>16</w:t>
      </w:r>
      <w:r w:rsidRPr="00895DED">
        <w:fldChar w:fldCharType="end"/>
      </w:r>
      <w:r w:rsidRPr="00895DED">
        <w:t>. Ábra 1. Változatú Hidrogén</w:t>
      </w:r>
      <w:bookmarkEnd w:id="43"/>
    </w:p>
    <w:p w14:paraId="326D6D24" w14:textId="77777777" w:rsidR="00F55CD4" w:rsidRPr="00895DED" w:rsidRDefault="00F55CD4" w:rsidP="00DD0A87">
      <w:pPr>
        <w:ind w:left="720" w:firstLine="0"/>
      </w:pPr>
    </w:p>
    <w:p w14:paraId="6E1EEB9B" w14:textId="77777777" w:rsidR="00F55CD4" w:rsidRPr="00895DED" w:rsidRDefault="00F55CD4" w:rsidP="00F55CD4">
      <w:pPr>
        <w:keepNext/>
        <w:ind w:left="720" w:firstLine="0"/>
      </w:pPr>
      <w:r w:rsidRPr="00895DED">
        <w:rPr>
          <w:noProof/>
        </w:rPr>
        <w:drawing>
          <wp:inline distT="0" distB="0" distL="0" distR="0" wp14:anchorId="35A333DA" wp14:editId="7BF628D1">
            <wp:extent cx="3609833" cy="6230986"/>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3630301" cy="6266316"/>
                    </a:xfrm>
                    <a:prstGeom prst="rect">
                      <a:avLst/>
                    </a:prstGeom>
                  </pic:spPr>
                </pic:pic>
              </a:graphicData>
            </a:graphic>
          </wp:inline>
        </w:drawing>
      </w:r>
    </w:p>
    <w:p w14:paraId="36586CAD" w14:textId="460AF212" w:rsidR="00F55CD4" w:rsidRPr="00895DED" w:rsidRDefault="00F55CD4" w:rsidP="00F55CD4">
      <w:pPr>
        <w:pStyle w:val="Kpalrs"/>
      </w:pPr>
      <w:r w:rsidRPr="00895DED">
        <w:fldChar w:fldCharType="begin"/>
      </w:r>
      <w:r w:rsidRPr="00895DED">
        <w:instrText xml:space="preserve"> SEQ Ábra \* ARABIC </w:instrText>
      </w:r>
      <w:r w:rsidRPr="00895DED">
        <w:fldChar w:fldCharType="separate"/>
      </w:r>
      <w:bookmarkStart w:id="44" w:name="_Toc131800923"/>
      <w:r w:rsidR="007833C6">
        <w:rPr>
          <w:noProof/>
        </w:rPr>
        <w:t>17</w:t>
      </w:r>
      <w:r w:rsidRPr="00895DED">
        <w:fldChar w:fldCharType="end"/>
      </w:r>
      <w:r w:rsidRPr="00895DED">
        <w:t>. Ábra 2. Változatú Hidrogén</w:t>
      </w:r>
      <w:bookmarkEnd w:id="44"/>
    </w:p>
    <w:p w14:paraId="4FB7D658" w14:textId="5AA6DDE9" w:rsidR="006B01F4" w:rsidRPr="00895DED" w:rsidRDefault="006B01F4" w:rsidP="006B01F4"/>
    <w:p w14:paraId="4E9C1BB8" w14:textId="22C84C8E" w:rsidR="006B01F4" w:rsidRPr="00895DED" w:rsidRDefault="006B01F4" w:rsidP="00D51590">
      <w:pPr>
        <w:pStyle w:val="Cmsor4"/>
      </w:pPr>
      <w:bookmarkStart w:id="45" w:name="_Ref128934736"/>
      <w:bookmarkStart w:id="46" w:name="_Toc131801155"/>
      <w:r w:rsidRPr="00895DED">
        <w:t>Deutérium</w:t>
      </w:r>
      <w:bookmarkEnd w:id="45"/>
      <w:bookmarkEnd w:id="46"/>
    </w:p>
    <w:p w14:paraId="49B0F5A0" w14:textId="2DD56E9E" w:rsidR="00F55CD4" w:rsidRPr="00895DED" w:rsidRDefault="00F55CD4" w:rsidP="00DD0A87">
      <w:pPr>
        <w:ind w:left="720" w:firstLine="0"/>
      </w:pPr>
    </w:p>
    <w:p w14:paraId="70016329" w14:textId="03AFBEAA" w:rsidR="00D51590" w:rsidRPr="00895DED" w:rsidRDefault="001306A5" w:rsidP="00DD0A87">
      <w:pPr>
        <w:ind w:left="720" w:firstLine="0"/>
      </w:pPr>
      <w:r w:rsidRPr="00895DED">
        <w:t xml:space="preserve">A víz elektrolízisének megfigyelése közben megfigyelhető volt, hogy igen kis számban, de előfordult, hogy </w:t>
      </w:r>
      <w:r w:rsidR="007C3EBD" w:rsidRPr="00895DED">
        <w:t>két</w:t>
      </w:r>
      <w:r w:rsidRPr="00895DED">
        <w:t xml:space="preserve"> H atom egy időre összekacsolódott. Ezek a H atom 1. és 2. változatai voltak és egymásra merőlegesen kapcsolódtak össze, ahogy a 18. Ábrán látható. Az így létrejövő 2 H atomból álló együttes atomsúlya a H kétszeresével egyezik meg, ami megfelel a Deutériumnak. </w:t>
      </w:r>
    </w:p>
    <w:p w14:paraId="08323243" w14:textId="77777777" w:rsidR="0057520F" w:rsidRPr="00895DED" w:rsidRDefault="0057520F" w:rsidP="00DD0A87">
      <w:pPr>
        <w:ind w:left="720" w:firstLine="0"/>
      </w:pPr>
    </w:p>
    <w:p w14:paraId="3C3E4CC2" w14:textId="31E58F36" w:rsidR="001306A5" w:rsidRPr="00895DED" w:rsidRDefault="00FF43CB" w:rsidP="001306A5">
      <w:pPr>
        <w:keepNext/>
        <w:ind w:left="720" w:firstLine="0"/>
      </w:pPr>
      <w:r w:rsidRPr="00895DED">
        <w:rPr>
          <w:noProof/>
        </w:rPr>
        <w:drawing>
          <wp:inline distT="0" distB="0" distL="0" distR="0" wp14:anchorId="528440FF" wp14:editId="225E3010">
            <wp:extent cx="2402006" cy="2411520"/>
            <wp:effectExtent l="0" t="0" r="0" b="8255"/>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2422556" cy="2432151"/>
                    </a:xfrm>
                    <a:prstGeom prst="rect">
                      <a:avLst/>
                    </a:prstGeom>
                  </pic:spPr>
                </pic:pic>
              </a:graphicData>
            </a:graphic>
          </wp:inline>
        </w:drawing>
      </w:r>
      <w:r w:rsidRPr="00895DED">
        <w:t xml:space="preserve"> </w:t>
      </w:r>
    </w:p>
    <w:p w14:paraId="2AA9632F" w14:textId="08BE89D2" w:rsidR="001306A5" w:rsidRPr="00895DED" w:rsidRDefault="001306A5" w:rsidP="001306A5">
      <w:pPr>
        <w:pStyle w:val="Kpalrs"/>
      </w:pPr>
      <w:r w:rsidRPr="00895DED">
        <w:fldChar w:fldCharType="begin"/>
      </w:r>
      <w:r w:rsidRPr="00895DED">
        <w:instrText xml:space="preserve"> SEQ Ábra \* ARABIC </w:instrText>
      </w:r>
      <w:r w:rsidRPr="00895DED">
        <w:fldChar w:fldCharType="separate"/>
      </w:r>
      <w:bookmarkStart w:id="47" w:name="_Toc131800924"/>
      <w:r w:rsidR="007833C6">
        <w:rPr>
          <w:noProof/>
        </w:rPr>
        <w:t>18</w:t>
      </w:r>
      <w:r w:rsidRPr="00895DED">
        <w:fldChar w:fldCharType="end"/>
      </w:r>
      <w:r w:rsidRPr="00895DED">
        <w:t>. Ábra Deutérium atom</w:t>
      </w:r>
      <w:bookmarkEnd w:id="47"/>
    </w:p>
    <w:p w14:paraId="545AF45D" w14:textId="592FEDC5" w:rsidR="00DD0A87" w:rsidRDefault="00DD0A87" w:rsidP="00DD0A87">
      <w:pPr>
        <w:ind w:left="720" w:firstLine="0"/>
      </w:pPr>
    </w:p>
    <w:p w14:paraId="1EC1861F" w14:textId="3EE46B4A" w:rsidR="006E7908" w:rsidRDefault="006E7908" w:rsidP="00DD0A87">
      <w:pPr>
        <w:ind w:left="720" w:firstLine="0"/>
      </w:pPr>
    </w:p>
    <w:p w14:paraId="5BF4BBF0" w14:textId="77777777" w:rsidR="005E77E6" w:rsidRPr="00895DED" w:rsidRDefault="005E77E6" w:rsidP="00DD0A87">
      <w:pPr>
        <w:ind w:left="720" w:firstLine="0"/>
      </w:pPr>
    </w:p>
    <w:p w14:paraId="3AB1EDE8" w14:textId="6136AE58" w:rsidR="00DD0A87" w:rsidRDefault="00F72BB4" w:rsidP="00C8412C">
      <w:pPr>
        <w:pStyle w:val="Cmsor3"/>
      </w:pPr>
      <w:bookmarkStart w:id="48" w:name="_Toc131801156"/>
      <w:r>
        <w:t>RENDSZÁM: 1A</w:t>
      </w:r>
      <w:r w:rsidR="00A61FE1">
        <w:t xml:space="preserve"> </w:t>
      </w:r>
      <w:r w:rsidR="00A61FE1">
        <w:tab/>
      </w:r>
      <w:r w:rsidR="00DD0A87" w:rsidRPr="00895DED">
        <w:t>ADYARIUM</w:t>
      </w:r>
      <w:bookmarkEnd w:id="48"/>
    </w:p>
    <w:p w14:paraId="09CB595D" w14:textId="77777777" w:rsidR="006E7908" w:rsidRPr="006E7908" w:rsidRDefault="006E7908" w:rsidP="006E7908"/>
    <w:p w14:paraId="4DA3A24A" w14:textId="714A5031" w:rsidR="00DD0A87" w:rsidRPr="00895DED" w:rsidRDefault="00AC5153" w:rsidP="00DD0A87">
      <w:pPr>
        <w:ind w:left="720" w:firstLine="0"/>
      </w:pPr>
      <w:r w:rsidRPr="00895DED">
        <w:t xml:space="preserve">Ennek a nagyon könnyű gáznemű elemnek a felfedezését a Theosophist </w:t>
      </w:r>
      <w:r w:rsidR="003541DC" w:rsidRPr="00895DED">
        <w:t xml:space="preserve">1932. decemberi száma jelentette be. Atomja gömb formájú és 36 Anuból áll. 12 ezekből 4 db H3 csoportot alkot, amelyek mind egy tetraéder csúcspontjait foglalják el. Ezt a tetraédert áthatja egy másik, aminek csúcsaiban 4 db 6 tagú Anu csoportosulás van (15. Ábra). Itt rögtön találkozunk két nagyon gyakran előforduló formációval. Az elsőnél 6 Anu egy szivarhoz hasonló elnyújtott hatszöget vagy </w:t>
      </w:r>
      <w:r w:rsidR="00F134C0" w:rsidRPr="00895DED">
        <w:t>hasábot</w:t>
      </w:r>
      <w:r w:rsidR="003541DC" w:rsidRPr="00895DED">
        <w:t xml:space="preserve"> formál meg. </w:t>
      </w:r>
      <w:r w:rsidR="002B19A4" w:rsidRPr="00895DED">
        <w:t xml:space="preserve">Ezt az Ad6 jelöléssel láttuk el. Ez a képződmény a szemlélőben mindkét végén kihegyezett ceruza képét idézve fel, és rendkívüli sebességgel pörög a hossztengelye körül. Úgy látszik, hogy nagyon erős </w:t>
      </w:r>
      <w:r w:rsidR="007C11F6" w:rsidRPr="00895DED">
        <w:t>ebben az Anukat</w:t>
      </w:r>
      <w:r w:rsidR="002B19A4" w:rsidRPr="00895DED">
        <w:t xml:space="preserve"> összetartó erő, mivel ahogy később kiderül, tagjai még az E3 szinten is együtt maradnak, sőt az E2 szintre emelve is – bár </w:t>
      </w:r>
      <w:r w:rsidR="007C11F6" w:rsidRPr="00895DED">
        <w:t xml:space="preserve">az alakzat </w:t>
      </w:r>
      <w:r w:rsidR="002B19A4" w:rsidRPr="00895DED">
        <w:t xml:space="preserve">felbomlik 2 Anu trióra, de ezek </w:t>
      </w:r>
      <w:r w:rsidR="007C11F6" w:rsidRPr="00895DED">
        <w:t>s</w:t>
      </w:r>
      <w:r w:rsidR="002B19A4" w:rsidRPr="00895DED">
        <w:t>em szóródnak szét, hanem egymás körüli forgásba kezdenek.</w:t>
      </w:r>
      <w:r w:rsidR="00F134C0" w:rsidRPr="00895DED">
        <w:t xml:space="preserve"> Az Adyariumban ezek egy tetraéder csúcsait elfoglalva egy még nagyobb, és ugyancsak gyakran látható csoportot képeznek, amit Ad24-ként fogunk jelölni. Megfigyelhető, hogy mindkét 4 elemű csoport tetraéder alakzatot jelöl ki, vagyis az a kétszer 4 pont, amit elfoglalnak miközben a gömbjük belsejében forognak, két egymást átható tetraéder csúcspontjainak felel meg.</w:t>
      </w:r>
    </w:p>
    <w:p w14:paraId="4AF35CEA" w14:textId="5E133B30" w:rsidR="00F134C0" w:rsidRPr="00895DED" w:rsidRDefault="00F134C0" w:rsidP="00DD0A87">
      <w:pPr>
        <w:ind w:left="720" w:firstLine="0"/>
      </w:pPr>
      <w:r w:rsidRPr="00895DED">
        <w:t xml:space="preserve">Az Adyarium ritkán lelhető fel </w:t>
      </w:r>
      <w:r w:rsidR="00940935" w:rsidRPr="00895DED">
        <w:t xml:space="preserve">légkör </w:t>
      </w:r>
      <w:r w:rsidRPr="00895DED">
        <w:t>földfelszín</w:t>
      </w:r>
      <w:r w:rsidR="00940935" w:rsidRPr="00895DED">
        <w:t xml:space="preserve">hez közeli részében, de a sztratoszférában nagyobb mennyiségben is előfordul. A Hidrogén atomhoz hasonlóan a sugárzás miatt idővel elbomlik és eltűnik a légkörből a Föld Nap körüli utazása során. Ám a Napból eredő fénysugárzás ereje folyamatosan újabb kombinációkat képez az egyszerűbbek „összeszerelésével”, ezért az elbomlott atomokat pótolják az újonnan keletkezettek. </w:t>
      </w:r>
    </w:p>
    <w:p w14:paraId="22D28CA3" w14:textId="0C626D63" w:rsidR="00940935" w:rsidRPr="00895DED" w:rsidRDefault="00940935" w:rsidP="00DD0A87">
      <w:pPr>
        <w:ind w:left="720" w:firstLine="0"/>
      </w:pPr>
      <w:r w:rsidRPr="00895DED">
        <w:t xml:space="preserve">Ezt a kémiai elemet első alkalommal egy Adyar-beli tisztánlátói vizsgálatkor észleltük, ezért </w:t>
      </w:r>
      <w:r w:rsidR="006761A2" w:rsidRPr="00895DED">
        <w:t>Adyariumnak neveztük</w:t>
      </w:r>
      <w:r w:rsidRPr="00895DED">
        <w:t xml:space="preserve"> </w:t>
      </w:r>
      <w:r w:rsidR="006761A2" w:rsidRPr="00895DED">
        <w:t>el</w:t>
      </w:r>
      <w:r w:rsidRPr="00895DED">
        <w:t>.</w:t>
      </w:r>
    </w:p>
    <w:p w14:paraId="59F0ADF7" w14:textId="45C3DBE6" w:rsidR="00940935" w:rsidRPr="00895DED" w:rsidRDefault="00940935" w:rsidP="00726A5D">
      <w:pPr>
        <w:keepNext/>
        <w:keepLines/>
        <w:spacing w:before="60" w:after="0" w:line="240" w:lineRule="auto"/>
        <w:ind w:left="1080" w:firstLine="0"/>
      </w:pPr>
      <w:r w:rsidRPr="00895DED">
        <w:t xml:space="preserve">Adyarium = </w:t>
      </w:r>
      <w:r w:rsidR="00451714" w:rsidRPr="00895DED">
        <w:t xml:space="preserve">4 H3 + 4 Ad6 (vagy: Ad12 + Ad24) </w:t>
      </w:r>
    </w:p>
    <w:p w14:paraId="2EFE1106" w14:textId="7C322CB7" w:rsidR="00451714" w:rsidRPr="00895DED" w:rsidRDefault="00451714" w:rsidP="004E6796">
      <w:pPr>
        <w:keepNext/>
        <w:keepLines/>
        <w:spacing w:before="60" w:after="0" w:line="240" w:lineRule="auto"/>
        <w:ind w:left="1080" w:firstLine="0"/>
      </w:pPr>
      <w:r w:rsidRPr="00895DED">
        <w:t xml:space="preserve">4 </w:t>
      </w:r>
      <w:r w:rsidR="006761A2" w:rsidRPr="00895DED">
        <w:t xml:space="preserve">db </w:t>
      </w:r>
      <w:r w:rsidRPr="00895DED">
        <w:t>H3</w:t>
      </w:r>
      <w:r w:rsidRPr="00895DED">
        <w:tab/>
        <w:t>= 12 Anu</w:t>
      </w:r>
    </w:p>
    <w:p w14:paraId="3A54CF7D" w14:textId="4CD2C98F" w:rsidR="00451714" w:rsidRPr="00895DED" w:rsidRDefault="00451714" w:rsidP="004E6796">
      <w:pPr>
        <w:keepNext/>
        <w:keepLines/>
        <w:spacing w:before="60" w:after="0" w:line="240" w:lineRule="auto"/>
        <w:ind w:left="1080" w:firstLine="0"/>
      </w:pPr>
      <w:r w:rsidRPr="00895DED">
        <w:t>4</w:t>
      </w:r>
      <w:r w:rsidR="006761A2" w:rsidRPr="00895DED">
        <w:t xml:space="preserve"> db </w:t>
      </w:r>
      <w:r w:rsidRPr="00895DED">
        <w:t>Ad6</w:t>
      </w:r>
      <w:r w:rsidRPr="00895DED">
        <w:tab/>
        <w:t>= 24 Anu</w:t>
      </w:r>
    </w:p>
    <w:p w14:paraId="6E0D5237" w14:textId="554A2417" w:rsidR="00451714" w:rsidRPr="00895DED" w:rsidRDefault="00451714" w:rsidP="004E6796">
      <w:pPr>
        <w:keepNext/>
        <w:keepLines/>
        <w:spacing w:before="60" w:after="0" w:line="240" w:lineRule="auto"/>
        <w:ind w:left="1080" w:firstLine="0"/>
      </w:pPr>
      <w:r w:rsidRPr="00895DED">
        <w:t>Össz.</w:t>
      </w:r>
      <w:r w:rsidR="006761A2" w:rsidRPr="00895DED">
        <w:tab/>
      </w:r>
      <w:r w:rsidRPr="00895DED">
        <w:t>= 36 Anu</w:t>
      </w:r>
    </w:p>
    <w:p w14:paraId="77B48DBF" w14:textId="1857612C" w:rsidR="00451714" w:rsidRPr="00895DED" w:rsidRDefault="00451714" w:rsidP="004E6796">
      <w:pPr>
        <w:keepNext/>
        <w:keepLines/>
        <w:spacing w:before="60" w:after="0" w:line="240" w:lineRule="auto"/>
        <w:ind w:left="1080" w:firstLine="0"/>
      </w:pPr>
      <w:r w:rsidRPr="00895DED">
        <w:t>Atomsúly</w:t>
      </w:r>
      <w:r w:rsidR="006761A2" w:rsidRPr="00895DED">
        <w:tab/>
      </w:r>
      <w:r w:rsidRPr="00895DED">
        <w:t>= 36/18 = 2.00</w:t>
      </w:r>
    </w:p>
    <w:p w14:paraId="707F234C" w14:textId="56DAE005" w:rsidR="00DD0A87" w:rsidRDefault="00DD0A87" w:rsidP="00DD0A87">
      <w:pPr>
        <w:ind w:left="720" w:firstLine="0"/>
      </w:pPr>
    </w:p>
    <w:p w14:paraId="25D106FF" w14:textId="77777777" w:rsidR="005E77E6" w:rsidRDefault="005E77E6" w:rsidP="00DD0A87">
      <w:pPr>
        <w:ind w:left="720" w:firstLine="0"/>
      </w:pPr>
    </w:p>
    <w:p w14:paraId="2A96408A" w14:textId="77777777" w:rsidR="006E7908" w:rsidRPr="00895DED" w:rsidRDefault="006E7908" w:rsidP="00DD0A87">
      <w:pPr>
        <w:ind w:left="720" w:firstLine="0"/>
      </w:pPr>
    </w:p>
    <w:p w14:paraId="1FE58ADC" w14:textId="793D0A1F" w:rsidR="00DD0A87" w:rsidRDefault="00A61FE1" w:rsidP="00C8412C">
      <w:pPr>
        <w:pStyle w:val="Cmsor3"/>
      </w:pPr>
      <w:bookmarkStart w:id="49" w:name="_Toc131801157"/>
      <w:r>
        <w:t xml:space="preserve">RENDSZÁM: 1B </w:t>
      </w:r>
      <w:r w:rsidR="00DD0A87" w:rsidRPr="00895DED">
        <w:tab/>
        <w:t>OKKULTUM</w:t>
      </w:r>
      <w:bookmarkEnd w:id="49"/>
    </w:p>
    <w:p w14:paraId="35BA4DFC" w14:textId="77777777" w:rsidR="006E7908" w:rsidRPr="006E7908" w:rsidRDefault="006E7908" w:rsidP="006E7908"/>
    <w:p w14:paraId="64476BC7" w14:textId="32F066A1" w:rsidR="00DD0A87" w:rsidRPr="00895DED" w:rsidRDefault="0074676A" w:rsidP="00DD0A87">
      <w:pPr>
        <w:ind w:left="720" w:firstLine="0"/>
      </w:pPr>
      <w:r w:rsidRPr="00895DED">
        <w:t>Az Okkultumot először 1895-ben észleltük, és egyszerű felépítéséből, valamint kis atomsúlyából kiindulva először Héliumnak gondoltuk, mert akkoriban nem volt lehetőségünk mintára szert tenni Héliumból. Ám amikor</w:t>
      </w:r>
      <w:r w:rsidR="00073EE3" w:rsidRPr="00895DED">
        <w:t xml:space="preserve"> 1907-ben</w:t>
      </w:r>
      <w:r w:rsidRPr="00895DED">
        <w:t xml:space="preserve"> a Héliumot magát </w:t>
      </w:r>
      <w:r w:rsidR="00073EE3" w:rsidRPr="00895DED">
        <w:t xml:space="preserve">kezdtük vizsgálni, </w:t>
      </w:r>
      <w:r w:rsidR="00FC0D73" w:rsidRPr="00895DED">
        <w:t>e</w:t>
      </w:r>
      <w:r w:rsidR="00073EE3" w:rsidRPr="00895DED">
        <w:t>z nagyon különbözőnek mutatkozott az akkori vizsgálat alanyától, ezért a</w:t>
      </w:r>
      <w:r w:rsidR="00FC0D73" w:rsidRPr="00895DED">
        <w:t>z</w:t>
      </w:r>
      <w:r w:rsidR="00073EE3" w:rsidRPr="00895DED">
        <w:t xml:space="preserve"> 1895-ben látott gázt - addig is, míg az ortodox tudomány felfedezi- Okkultumnak neveztük el. </w:t>
      </w:r>
    </w:p>
    <w:p w14:paraId="647C0D47" w14:textId="24E48244" w:rsidR="00073EE3" w:rsidRPr="00895DED" w:rsidRDefault="00073EE3" w:rsidP="00DD0A87">
      <w:pPr>
        <w:ind w:left="720" w:firstLine="0"/>
      </w:pPr>
      <w:r w:rsidRPr="00895DED">
        <w:t xml:space="preserve">Ez az elem 54 </w:t>
      </w:r>
      <w:r w:rsidR="00FC0D73" w:rsidRPr="00895DED">
        <w:t>-</w:t>
      </w:r>
      <w:r w:rsidRPr="00895DED">
        <w:t>a Hidrogén és Adyarium atom</w:t>
      </w:r>
      <w:r w:rsidR="00FC0D73" w:rsidRPr="00895DED">
        <w:t>já</w:t>
      </w:r>
      <w:r w:rsidRPr="00895DED">
        <w:t>ból már ismert csoportokat alkotó -</w:t>
      </w:r>
      <w:r w:rsidR="00FC0D73" w:rsidRPr="00895DED">
        <w:t xml:space="preserve"> </w:t>
      </w:r>
      <w:r w:rsidRPr="00895DED">
        <w:t xml:space="preserve">Anut tartalmaz, és </w:t>
      </w:r>
      <w:r w:rsidR="00FC0D73" w:rsidRPr="00895DED">
        <w:t xml:space="preserve">atomja </w:t>
      </w:r>
      <w:r w:rsidRPr="00895DED">
        <w:t>ellipszoid formájú (15. Ábra).</w:t>
      </w:r>
    </w:p>
    <w:p w14:paraId="5EE6BB1B" w14:textId="26DDCFD1" w:rsidR="00073EE3" w:rsidRPr="00895DED" w:rsidRDefault="00073EE3" w:rsidP="00DD0A87">
      <w:pPr>
        <w:ind w:left="720" w:firstLine="0"/>
      </w:pPr>
      <w:r w:rsidRPr="00895DED">
        <w:t>Felismerhetjük benne a 24 Anuból álló, az Adyariumnál Ad24-nek elnevezett tetraédert</w:t>
      </w:r>
      <w:r w:rsidR="00F42DF2" w:rsidRPr="00895DED">
        <w:t>. A tetraéder felett egy léggömbszerű forma -Oc9- látható, aminek megjelenését</w:t>
      </w:r>
      <w:r w:rsidR="007F0583" w:rsidRPr="00895DED">
        <w:t xml:space="preserve"> </w:t>
      </w:r>
      <w:r w:rsidR="00F42DF2" w:rsidRPr="00895DED">
        <w:t xml:space="preserve">feltehetően a tetraéder által rá kifejtett vonzó erő alakítja ilyenné. </w:t>
      </w:r>
    </w:p>
    <w:p w14:paraId="65DC05F2" w14:textId="261DDD26" w:rsidR="00F42DF2" w:rsidRPr="00895DED" w:rsidRDefault="00F42DF2" w:rsidP="00DD0A87">
      <w:pPr>
        <w:ind w:left="720" w:firstLine="0"/>
      </w:pPr>
      <w:r w:rsidRPr="00895DED">
        <w:t xml:space="preserve">A tetraéder alatt egy kötéltekercsre emlékeztető alakzat van, </w:t>
      </w:r>
      <w:r w:rsidR="007F0583" w:rsidRPr="00895DED">
        <w:t>ami</w:t>
      </w:r>
      <w:r w:rsidRPr="00895DED">
        <w:t xml:space="preserve"> 15 Anut tartalmaz, </w:t>
      </w:r>
      <w:r w:rsidR="007F0583" w:rsidRPr="00895DED">
        <w:t>és</w:t>
      </w:r>
      <w:r w:rsidRPr="00895DED">
        <w:t xml:space="preserve"> Oc15-nek neveztük el. Ezek egy lapos korong</w:t>
      </w:r>
      <w:r w:rsidR="007F0583" w:rsidRPr="00895DED">
        <w:t>ba ágyazott</w:t>
      </w:r>
      <w:r w:rsidRPr="00895DED">
        <w:t xml:space="preserve"> ferde tárcs</w:t>
      </w:r>
      <w:r w:rsidR="00485BA6" w:rsidRPr="00895DED">
        <w:t>ára emlékeztetnek, és az erőfolyam az első Anuba belépve kilép annak csúcsán, beömlik a következőbe, majd abból kilépve a</w:t>
      </w:r>
      <w:r w:rsidR="007F0583" w:rsidRPr="00895DED">
        <w:t xml:space="preserve"> rá</w:t>
      </w:r>
      <w:r w:rsidR="00485BA6" w:rsidRPr="00895DED">
        <w:t xml:space="preserve"> következőbe, és így tovább addig, m</w:t>
      </w:r>
      <w:r w:rsidR="007F0583" w:rsidRPr="00895DED">
        <w:t>íg végül a csoport</w:t>
      </w:r>
      <w:r w:rsidR="00485BA6" w:rsidRPr="00895DED">
        <w:t xml:space="preserve"> egy zárt gyűrűvé alakul.</w:t>
      </w:r>
      <w:r w:rsidR="00263C49" w:rsidRPr="00895DED">
        <w:t xml:space="preserve">  A fennmaradó 2 kisebb gömb alakzat mindegyike 3 Anuból áll, és </w:t>
      </w:r>
      <w:r w:rsidR="007F0583" w:rsidRPr="00895DED">
        <w:t>pusztán</w:t>
      </w:r>
      <w:r w:rsidR="00263C49" w:rsidRPr="00895DED">
        <w:t xml:space="preserve"> helykitöltőnek látszanak. Egyéb szerepüket nem láttuk, és máshol is felbukkantak, ahol ilyen</w:t>
      </w:r>
      <w:r w:rsidR="00837E9D" w:rsidRPr="00895DED">
        <w:t xml:space="preserve">ek </w:t>
      </w:r>
      <w:r w:rsidR="00263C49" w:rsidRPr="00895DED">
        <w:t>szüksé</w:t>
      </w:r>
      <w:r w:rsidR="00837E9D" w:rsidRPr="00895DED">
        <w:t>gesnek tűntek</w:t>
      </w:r>
      <w:r w:rsidR="00263C49" w:rsidRPr="00895DED">
        <w:t xml:space="preserve">. </w:t>
      </w:r>
    </w:p>
    <w:p w14:paraId="62B9BAB7" w14:textId="50E860FF" w:rsidR="007C3EBD" w:rsidRPr="00895DED" w:rsidRDefault="007C3EBD" w:rsidP="00DD0A87">
      <w:pPr>
        <w:ind w:left="720" w:firstLine="0"/>
      </w:pPr>
      <w:r w:rsidRPr="00895DED">
        <w:t>Az Okkultum összetevőivel találkozni fogunk az Arany és más elemek atomjaiban is.</w:t>
      </w:r>
    </w:p>
    <w:p w14:paraId="7DDDFF15" w14:textId="69FE2123" w:rsidR="007C3EBD" w:rsidRPr="00895DED" w:rsidRDefault="007C3EBD" w:rsidP="00726A5D">
      <w:pPr>
        <w:keepNext/>
        <w:keepLines/>
        <w:spacing w:before="60" w:after="0" w:line="240" w:lineRule="auto"/>
        <w:ind w:left="1080" w:firstLine="0"/>
      </w:pPr>
      <w:r w:rsidRPr="00895DED">
        <w:t xml:space="preserve">Okkultum </w:t>
      </w:r>
      <w:r w:rsidR="00735837" w:rsidRPr="00895DED">
        <w:tab/>
      </w:r>
      <w:r w:rsidRPr="00895DED">
        <w:t>= 2 H3 + Ad24 + Oc15 + Oc9.</w:t>
      </w:r>
    </w:p>
    <w:p w14:paraId="3A98479B" w14:textId="43E60297" w:rsidR="007C3EBD" w:rsidRPr="00895DED" w:rsidRDefault="007C3EBD" w:rsidP="004E6796">
      <w:pPr>
        <w:keepNext/>
        <w:keepLines/>
        <w:spacing w:before="60" w:after="0" w:line="240" w:lineRule="auto"/>
        <w:ind w:left="1080" w:firstLine="0"/>
      </w:pPr>
      <w:r w:rsidRPr="00895DED">
        <w:t xml:space="preserve">Tetraéder </w:t>
      </w:r>
      <w:r w:rsidRPr="00895DED">
        <w:tab/>
        <w:t>= 2</w:t>
      </w:r>
      <w:r w:rsidR="005D1B29" w:rsidRPr="00895DED">
        <w:t>4</w:t>
      </w:r>
      <w:r w:rsidRPr="00895DED">
        <w:t xml:space="preserve"> Anu</w:t>
      </w:r>
    </w:p>
    <w:p w14:paraId="4995CB37" w14:textId="3FDAB1DB" w:rsidR="007C3EBD" w:rsidRPr="00895DED" w:rsidRDefault="007C3EBD" w:rsidP="004E6796">
      <w:pPr>
        <w:keepNext/>
        <w:keepLines/>
        <w:spacing w:before="60" w:after="0" w:line="240" w:lineRule="auto"/>
        <w:ind w:left="1080" w:firstLine="0"/>
      </w:pPr>
      <w:r w:rsidRPr="00895DED">
        <w:t>L</w:t>
      </w:r>
      <w:r w:rsidR="006761A2" w:rsidRPr="00895DED">
        <w:t>éggömb</w:t>
      </w:r>
      <w:r w:rsidRPr="00895DED">
        <w:tab/>
        <w:t>= 9 Anu</w:t>
      </w:r>
    </w:p>
    <w:p w14:paraId="487B5640" w14:textId="74CEE2AB" w:rsidR="007C3EBD" w:rsidRPr="00895DED" w:rsidRDefault="006761A2" w:rsidP="004E6796">
      <w:pPr>
        <w:keepNext/>
        <w:keepLines/>
        <w:spacing w:before="60" w:after="0" w:line="240" w:lineRule="auto"/>
        <w:ind w:left="1080" w:firstLine="0"/>
      </w:pPr>
      <w:r w:rsidRPr="00895DED">
        <w:t xml:space="preserve">2 db </w:t>
      </w:r>
      <w:r w:rsidR="007C3EBD" w:rsidRPr="00895DED">
        <w:t>Trió</w:t>
      </w:r>
      <w:r w:rsidR="007C3EBD" w:rsidRPr="00895DED">
        <w:tab/>
        <w:t>= 6 Anu</w:t>
      </w:r>
    </w:p>
    <w:p w14:paraId="6D5096DD" w14:textId="2DDF911D" w:rsidR="007C3EBD" w:rsidRPr="00895DED" w:rsidRDefault="006761A2" w:rsidP="004E6796">
      <w:pPr>
        <w:keepNext/>
        <w:keepLines/>
        <w:spacing w:before="60" w:after="0" w:line="240" w:lineRule="auto"/>
        <w:ind w:left="1080" w:firstLine="0"/>
      </w:pPr>
      <w:r w:rsidRPr="00895DED">
        <w:t>Gy</w:t>
      </w:r>
      <w:r w:rsidR="007C3EBD" w:rsidRPr="00895DED">
        <w:t>űrű</w:t>
      </w:r>
      <w:r w:rsidR="007C3EBD" w:rsidRPr="00895DED">
        <w:tab/>
        <w:t>= 15 Anu</w:t>
      </w:r>
    </w:p>
    <w:p w14:paraId="0FFAD8B7" w14:textId="7023F0F3" w:rsidR="007C3EBD" w:rsidRPr="00895DED" w:rsidRDefault="007C3EBD" w:rsidP="004E6796">
      <w:pPr>
        <w:keepNext/>
        <w:keepLines/>
        <w:spacing w:before="60" w:after="0" w:line="240" w:lineRule="auto"/>
        <w:ind w:left="1080" w:firstLine="0"/>
      </w:pPr>
      <w:r w:rsidRPr="00895DED">
        <w:t>Össz.</w:t>
      </w:r>
      <w:r w:rsidRPr="00895DED">
        <w:tab/>
        <w:t>= 54 Anu</w:t>
      </w:r>
    </w:p>
    <w:p w14:paraId="46B86708" w14:textId="62EB18D1" w:rsidR="007C3EBD" w:rsidRDefault="006761A2" w:rsidP="004E6796">
      <w:pPr>
        <w:keepLines/>
        <w:spacing w:before="60" w:after="0" w:line="240" w:lineRule="auto"/>
        <w:ind w:left="1080" w:firstLine="0"/>
      </w:pPr>
      <w:r w:rsidRPr="00895DED">
        <w:t>Atomsúly</w:t>
      </w:r>
      <w:r w:rsidR="007C3EBD" w:rsidRPr="00895DED">
        <w:t xml:space="preserve"> </w:t>
      </w:r>
      <w:r w:rsidR="004E6796">
        <w:tab/>
      </w:r>
      <w:r w:rsidR="007C3EBD" w:rsidRPr="00895DED">
        <w:t>= 54/18 = 3.00</w:t>
      </w:r>
    </w:p>
    <w:p w14:paraId="4512B1D5" w14:textId="77777777" w:rsidR="006E7908" w:rsidRPr="00895DED" w:rsidRDefault="006E7908" w:rsidP="002823E5">
      <w:pPr>
        <w:keepLines/>
        <w:spacing w:before="60" w:after="0" w:line="240" w:lineRule="auto"/>
        <w:ind w:left="1440" w:firstLine="0"/>
      </w:pPr>
    </w:p>
    <w:p w14:paraId="5DD9A11A" w14:textId="46D51FF9" w:rsidR="00DD0A87" w:rsidRDefault="00DD0A87" w:rsidP="00DD0A87">
      <w:pPr>
        <w:ind w:left="720" w:firstLine="0"/>
      </w:pPr>
    </w:p>
    <w:p w14:paraId="79387888" w14:textId="77777777" w:rsidR="005E77E6" w:rsidRPr="00895DED" w:rsidRDefault="005E77E6" w:rsidP="00DD0A87">
      <w:pPr>
        <w:ind w:left="720" w:firstLine="0"/>
      </w:pPr>
    </w:p>
    <w:p w14:paraId="0EC0A5EC" w14:textId="6C802F0F" w:rsidR="00DD0A87" w:rsidRDefault="00F2566B" w:rsidP="00C8412C">
      <w:pPr>
        <w:pStyle w:val="Cmsor3"/>
      </w:pPr>
      <w:bookmarkStart w:id="50" w:name="_Toc131801158"/>
      <w:r>
        <w:t xml:space="preserve">RENDSZÁM: 2 </w:t>
      </w:r>
      <w:r>
        <w:tab/>
      </w:r>
      <w:r w:rsidR="00DD0A87" w:rsidRPr="00895DED">
        <w:t>HÉLIUM</w:t>
      </w:r>
      <w:bookmarkEnd w:id="50"/>
    </w:p>
    <w:p w14:paraId="0C9A4C83" w14:textId="77777777" w:rsidR="006E7908" w:rsidRPr="006E7908" w:rsidRDefault="006E7908" w:rsidP="006E7908"/>
    <w:p w14:paraId="576F9A34" w14:textId="1B2C4496" w:rsidR="00DD0A87" w:rsidRPr="00895DED" w:rsidRDefault="00D35D9B" w:rsidP="00DD0A87">
      <w:pPr>
        <w:ind w:left="720" w:firstLine="0"/>
      </w:pPr>
      <w:r w:rsidRPr="00895DED">
        <w:t xml:space="preserve">A Hélium felépítése eltér a többi nemesgázétól. Egy egész H atom és egy Adyarium atom nagy részéből áll össze. Alakja ellipszoid és nem a nemesgázokra jellemző 6 ágú csillag, ezért helyeztük ebbe az inga-lengést megelőző csoportba. A 15. Ábrán szembetűnő, hogy e csoport tagjai szorosan összetartoznak. </w:t>
      </w:r>
    </w:p>
    <w:p w14:paraId="0C4FECE9" w14:textId="163925EB" w:rsidR="00D35D9B" w:rsidRPr="00895DED" w:rsidRDefault="00D35D9B" w:rsidP="00DD0A87">
      <w:pPr>
        <w:ind w:left="720" w:firstLine="0"/>
      </w:pPr>
      <w:r w:rsidRPr="00895DED">
        <w:t xml:space="preserve">A Hidrogén 2 háromszöge feltűnik a Héliumban és két Ad24 tetraéderben. A tetraéderek egy H3 gömbből álló, tojásdad központi mag körül forognak, és a </w:t>
      </w:r>
      <w:r w:rsidR="00AE4AE4" w:rsidRPr="00895DED">
        <w:t>háromszögek hasonló körforgást végeznek, miközben a saját tengelyük körül is pörögnek. A Hélium tökéletesen kiegyenlített, mondhatni önfenntartó. Az egyik 4*Ad6 elemű tetraéder pozitív, amit tökéletesen kiegyensúlyoz a másik ilyen, ami negatív. A Hidrogén atom pozitív háromszögét ugyanígy kiegyensúlyozza annak negatív fele, és a középpont 2 Anu triójából az egyik negatív, a másik pozitív, amik így szintén kiegyensúlyozzák egymást.</w:t>
      </w:r>
    </w:p>
    <w:p w14:paraId="29706776" w14:textId="4C9D5F93" w:rsidR="00AE4AE4" w:rsidRPr="00895DED" w:rsidRDefault="00AE4AE4" w:rsidP="00DD0A87">
      <w:pPr>
        <w:ind w:left="720" w:firstLine="0"/>
      </w:pPr>
      <w:r w:rsidRPr="00895DED">
        <w:t>Az egésznek van valamilyen légies, megkapó szépsége, egy valóságos tündér-mestermű.</w:t>
      </w:r>
    </w:p>
    <w:p w14:paraId="4C6878C5" w14:textId="23E92D7E" w:rsidR="00AE4AE4" w:rsidRPr="00895DED" w:rsidRDefault="00AE4AE4" w:rsidP="00726A5D">
      <w:pPr>
        <w:keepNext/>
        <w:keepLines/>
        <w:spacing w:before="60" w:after="0" w:line="240" w:lineRule="auto"/>
        <w:ind w:left="1080" w:firstLine="0"/>
      </w:pPr>
      <w:r w:rsidRPr="00895DED">
        <w:t>Hélium = 2H3 + 2 Ad24 +</w:t>
      </w:r>
      <w:r w:rsidR="00735837" w:rsidRPr="00895DED">
        <w:t xml:space="preserve"> (2</w:t>
      </w:r>
      <w:r w:rsidR="006761A2" w:rsidRPr="00895DED">
        <w:t xml:space="preserve"> </w:t>
      </w:r>
      <w:r w:rsidR="00735837" w:rsidRPr="00895DED">
        <w:t>H3’ + H3) + (3H3)</w:t>
      </w:r>
    </w:p>
    <w:p w14:paraId="3D66EFCF" w14:textId="71387D22" w:rsidR="00735837" w:rsidRPr="00895DED" w:rsidRDefault="00735837" w:rsidP="004E6796">
      <w:pPr>
        <w:keepNext/>
        <w:keepLines/>
        <w:spacing w:before="60" w:after="0" w:line="240" w:lineRule="auto"/>
        <w:ind w:left="1080" w:firstLine="0"/>
      </w:pPr>
      <w:r w:rsidRPr="00895DED">
        <w:t xml:space="preserve">Központ </w:t>
      </w:r>
      <w:r w:rsidRPr="00895DED">
        <w:tab/>
      </w:r>
      <w:r w:rsidR="00044FC5" w:rsidRPr="00895DED">
        <w:tab/>
      </w:r>
      <w:r w:rsidRPr="00895DED">
        <w:t>= 6 Anu</w:t>
      </w:r>
    </w:p>
    <w:p w14:paraId="31081D85" w14:textId="3CF69C79" w:rsidR="00735837" w:rsidRPr="00895DED" w:rsidRDefault="00735837" w:rsidP="004E6796">
      <w:pPr>
        <w:keepNext/>
        <w:keepLines/>
        <w:spacing w:before="60" w:after="0" w:line="240" w:lineRule="auto"/>
        <w:ind w:left="1080" w:firstLine="0"/>
      </w:pPr>
      <w:r w:rsidRPr="00895DED">
        <w:t>2</w:t>
      </w:r>
      <w:r w:rsidR="00044FC5" w:rsidRPr="00895DED">
        <w:t xml:space="preserve"> db </w:t>
      </w:r>
      <w:r w:rsidRPr="00895DED">
        <w:t>Ad24</w:t>
      </w:r>
      <w:r w:rsidRPr="00895DED">
        <w:tab/>
      </w:r>
      <w:r w:rsidRPr="00895DED">
        <w:tab/>
        <w:t>= 48 Anu</w:t>
      </w:r>
    </w:p>
    <w:p w14:paraId="2CACBD0F" w14:textId="0E8CB61A" w:rsidR="00735837" w:rsidRPr="00895DED" w:rsidRDefault="00735837" w:rsidP="004E6796">
      <w:pPr>
        <w:keepNext/>
        <w:keepLines/>
        <w:spacing w:before="60" w:after="0" w:line="240" w:lineRule="auto"/>
        <w:ind w:left="1080" w:firstLine="0"/>
      </w:pPr>
      <w:r w:rsidRPr="00895DED">
        <w:t>2</w:t>
      </w:r>
      <w:r w:rsidR="00044FC5" w:rsidRPr="00895DED">
        <w:t xml:space="preserve"> db</w:t>
      </w:r>
      <w:r w:rsidRPr="00895DED">
        <w:t xml:space="preserve"> </w:t>
      </w:r>
      <w:r w:rsidR="00044FC5" w:rsidRPr="00895DED">
        <w:t>H-h</w:t>
      </w:r>
      <w:r w:rsidRPr="00895DED">
        <w:t>áromszög</w:t>
      </w:r>
      <w:r w:rsidR="00044FC5" w:rsidRPr="00895DED">
        <w:tab/>
      </w:r>
      <w:r w:rsidRPr="00895DED">
        <w:t>= 18 Anu</w:t>
      </w:r>
    </w:p>
    <w:p w14:paraId="5D93D927" w14:textId="1F257DA9" w:rsidR="00735837" w:rsidRPr="00895DED" w:rsidRDefault="00735837" w:rsidP="004E6796">
      <w:pPr>
        <w:keepNext/>
        <w:keepLines/>
        <w:spacing w:before="60" w:after="0" w:line="240" w:lineRule="auto"/>
        <w:ind w:left="1080" w:firstLine="0"/>
      </w:pPr>
      <w:r w:rsidRPr="00895DED">
        <w:t>Össz.</w:t>
      </w:r>
      <w:r w:rsidRPr="00895DED">
        <w:tab/>
      </w:r>
      <w:r w:rsidRPr="00895DED">
        <w:tab/>
      </w:r>
      <w:r w:rsidR="00044FC5" w:rsidRPr="00895DED">
        <w:tab/>
      </w:r>
      <w:r w:rsidRPr="00895DED">
        <w:t>= 72 Anu</w:t>
      </w:r>
    </w:p>
    <w:p w14:paraId="7A54A2B7" w14:textId="7C527D0E" w:rsidR="00735837" w:rsidRPr="00895DED" w:rsidRDefault="00735837" w:rsidP="004E6796">
      <w:pPr>
        <w:keepNext/>
        <w:keepLines/>
        <w:spacing w:before="60" w:after="0" w:line="240" w:lineRule="auto"/>
        <w:ind w:left="1080" w:firstLine="0"/>
      </w:pPr>
      <w:r w:rsidRPr="00895DED">
        <w:t xml:space="preserve">Atomsúly </w:t>
      </w:r>
      <w:r w:rsidRPr="00895DED">
        <w:tab/>
      </w:r>
      <w:r w:rsidR="00044FC5" w:rsidRPr="00895DED">
        <w:tab/>
      </w:r>
      <w:r w:rsidRPr="00895DED">
        <w:t>= 72/18 = 4.00</w:t>
      </w:r>
    </w:p>
    <w:p w14:paraId="7330A144" w14:textId="77777777" w:rsidR="002823E5" w:rsidRPr="00895DED" w:rsidRDefault="002823E5" w:rsidP="002823E5">
      <w:pPr>
        <w:keepLines/>
        <w:spacing w:before="60" w:after="0" w:line="240" w:lineRule="auto"/>
        <w:ind w:left="1440" w:firstLine="0"/>
      </w:pPr>
    </w:p>
    <w:p w14:paraId="343EAAD8" w14:textId="0674FAE3" w:rsidR="00DD0A87" w:rsidRDefault="00DD0A87" w:rsidP="00DD0A87">
      <w:pPr>
        <w:ind w:left="720" w:firstLine="0"/>
      </w:pPr>
    </w:p>
    <w:p w14:paraId="50C98525" w14:textId="08702855" w:rsidR="005E77E6" w:rsidRDefault="005E77E6" w:rsidP="00DD0A87">
      <w:pPr>
        <w:ind w:left="720" w:firstLine="0"/>
      </w:pPr>
    </w:p>
    <w:p w14:paraId="51C80BD6" w14:textId="77777777" w:rsidR="005E77E6" w:rsidRPr="00895DED" w:rsidRDefault="005E77E6" w:rsidP="00DD0A87">
      <w:pPr>
        <w:ind w:left="720" w:firstLine="0"/>
      </w:pPr>
    </w:p>
    <w:p w14:paraId="55BD80EF" w14:textId="40C3FABC" w:rsidR="005E77E6" w:rsidRDefault="002D4908" w:rsidP="00DC6FB3">
      <w:pPr>
        <w:pStyle w:val="Cmsor2"/>
      </w:pPr>
      <w:bookmarkStart w:id="51" w:name="_Toc131801159"/>
      <w:r>
        <w:t>A HIDROGÉN CSOPORT TAGJAINAK FELBOMLÁSA</w:t>
      </w:r>
      <w:bookmarkEnd w:id="51"/>
    </w:p>
    <w:p w14:paraId="3976CCE6" w14:textId="1D9F5BCA" w:rsidR="00DC6FB3" w:rsidRDefault="00DC6FB3" w:rsidP="00DC6FB3"/>
    <w:p w14:paraId="05910BC2" w14:textId="35FA8D71" w:rsidR="00DC6FB3" w:rsidRDefault="00DC6FB3" w:rsidP="00DC6FB3"/>
    <w:p w14:paraId="6810FC7E" w14:textId="77777777" w:rsidR="00DC6FB3" w:rsidRPr="00DC6FB3" w:rsidRDefault="00DC6FB3" w:rsidP="00DC6FB3"/>
    <w:p w14:paraId="71B2E8C4" w14:textId="799EA219" w:rsidR="00DD0A87" w:rsidRDefault="00503903" w:rsidP="00A9776D">
      <w:pPr>
        <w:pStyle w:val="Cmsor3"/>
      </w:pPr>
      <w:bookmarkStart w:id="52" w:name="_Toc131801160"/>
      <w:r w:rsidRPr="00895DED">
        <w:t>HIDROGÉN</w:t>
      </w:r>
      <w:bookmarkEnd w:id="52"/>
    </w:p>
    <w:p w14:paraId="1B782DC2" w14:textId="77777777" w:rsidR="006E7908" w:rsidRPr="006E7908" w:rsidRDefault="006E7908" w:rsidP="006E7908"/>
    <w:p w14:paraId="3AE2AEF5" w14:textId="3FC4E182" w:rsidR="001044E6" w:rsidRPr="00895DED" w:rsidRDefault="001044E6" w:rsidP="001044E6">
      <w:r w:rsidRPr="00895DED">
        <w:rPr>
          <w:i/>
          <w:iCs/>
        </w:rPr>
        <w:t>Az</w:t>
      </w:r>
      <w:r w:rsidRPr="00895DED">
        <w:t xml:space="preserve"> </w:t>
      </w:r>
      <w:r w:rsidRPr="00895DED">
        <w:rPr>
          <w:i/>
          <w:iCs/>
        </w:rPr>
        <w:t>E4-es szintre</w:t>
      </w:r>
      <w:r w:rsidRPr="00895DED">
        <w:t xml:space="preserve"> bomláskor a H-t alkotó 6 csoport rögtön két gömb alakzatú félre oszlik, az egyiket a két soros Anu trió egy háromszög alakúval együtt tölti ki úgy, hogy megőrzik </w:t>
      </w:r>
      <w:r w:rsidR="00134D03" w:rsidRPr="00895DED">
        <w:t xml:space="preserve">korábbi </w:t>
      </w:r>
      <w:r w:rsidRPr="00895DED">
        <w:t>egymáshoz viszonyított helyzetüket</w:t>
      </w:r>
      <w:r w:rsidR="00134D03" w:rsidRPr="00895DED">
        <w:t>, és ha egyenes vonallal összekötjük ezeket, egy háromszöget kapunk, csúcsaiban az Au triókkal. A maradék 3 háromszög alakú trió ugyanígy tesz a másik gömb alakzat belsejében. Ezek jelentik a Hidrogén E4 szintű összetevőit.</w:t>
      </w:r>
    </w:p>
    <w:p w14:paraId="7F0C0300" w14:textId="10D7B4BD" w:rsidR="00134D03" w:rsidRPr="00895DED" w:rsidRDefault="00134D03" w:rsidP="001044E6">
      <w:r w:rsidRPr="00895DED">
        <w:t xml:space="preserve">Ha ezek bomlását követjük </w:t>
      </w:r>
      <w:r w:rsidRPr="00895DED">
        <w:rPr>
          <w:i/>
          <w:iCs/>
        </w:rPr>
        <w:t>az E3 szintre</w:t>
      </w:r>
      <w:r w:rsidRPr="00895DED">
        <w:t>, azt látjuk, hogy mindkét gömb ismét két darabra oszlik. Az egyikbe átvándorolnak a soros Anu triók, miáltal a velük korábban összekapcsolódó háromszög alakzatú Anu önállósodik. Ehhez hasonlóan a másik gömbből is két Anu</w:t>
      </w:r>
      <w:r w:rsidR="002758FD" w:rsidRPr="00895DED">
        <w:t>-</w:t>
      </w:r>
      <w:r w:rsidRPr="00895DED">
        <w:t xml:space="preserve">trió együttese </w:t>
      </w:r>
      <w:r w:rsidR="002758FD" w:rsidRPr="00895DED">
        <w:t xml:space="preserve">-a harmadikat pedig kitaszítva- </w:t>
      </w:r>
      <w:r w:rsidRPr="00895DED">
        <w:t>egy kisebb csoport</w:t>
      </w:r>
      <w:r w:rsidR="002758FD" w:rsidRPr="00895DED">
        <w:t>tá alakul</w:t>
      </w:r>
      <w:r w:rsidRPr="00895DED">
        <w:t>.</w:t>
      </w:r>
      <w:r w:rsidR="002758FD" w:rsidRPr="00895DED">
        <w:t xml:space="preserve"> A</w:t>
      </w:r>
      <w:r w:rsidR="002758FD" w:rsidRPr="00895DED">
        <w:tab/>
        <w:t xml:space="preserve">Hidrogént tehát az E3 alsíkon már 4 molekula képviseli. </w:t>
      </w:r>
    </w:p>
    <w:p w14:paraId="421DCA84" w14:textId="77777777" w:rsidR="00C23DA9" w:rsidRPr="00895DED" w:rsidRDefault="002758FD" w:rsidP="001044E6">
      <w:r w:rsidRPr="00895DED">
        <w:rPr>
          <w:i/>
          <w:iCs/>
        </w:rPr>
        <w:t xml:space="preserve">Az E2 </w:t>
      </w:r>
      <w:r w:rsidR="00C23DA9" w:rsidRPr="00895DED">
        <w:rPr>
          <w:i/>
          <w:iCs/>
        </w:rPr>
        <w:t>szintre</w:t>
      </w:r>
      <w:r w:rsidRPr="00895DED">
        <w:t xml:space="preserve"> bomláskor a 2 Anu-trióból álló csoportok kétfelé oszlanak. A soros Anu triók megőrzik elrendezésüket, ám belső erővonalaik átrendeződnek</w:t>
      </w:r>
      <w:r w:rsidR="009A4CC5" w:rsidRPr="00895DED">
        <w:t xml:space="preserve">. A maradék két Anu trió önállósodik.  </w:t>
      </w:r>
    </w:p>
    <w:p w14:paraId="3E3D6710" w14:textId="37E4BEAF" w:rsidR="002758FD" w:rsidRPr="00895DED" w:rsidRDefault="009A4CC5" w:rsidP="001044E6">
      <w:r w:rsidRPr="00895DED">
        <w:t xml:space="preserve">A </w:t>
      </w:r>
      <w:r w:rsidRPr="00895DED">
        <w:rPr>
          <w:i/>
          <w:iCs/>
        </w:rPr>
        <w:t>végső</w:t>
      </w:r>
      <w:r w:rsidR="00C23DA9" w:rsidRPr="00895DED">
        <w:rPr>
          <w:i/>
          <w:iCs/>
        </w:rPr>
        <w:t xml:space="preserve"> (E1)</w:t>
      </w:r>
      <w:r w:rsidRPr="00895DED">
        <w:rPr>
          <w:i/>
          <w:iCs/>
        </w:rPr>
        <w:t xml:space="preserve"> szintre</w:t>
      </w:r>
      <w:r w:rsidRPr="00895DED">
        <w:t xml:space="preserve"> bomláskor valamennyi Anu társulás megszűnik</w:t>
      </w:r>
      <w:r w:rsidR="00550FA0" w:rsidRPr="00895DED">
        <w:t>, csak egyedi Anuk maradnak</w:t>
      </w:r>
      <w:r w:rsidRPr="00895DED">
        <w:t>.</w:t>
      </w:r>
      <w:r w:rsidR="005C260A" w:rsidRPr="00895DED">
        <w:t xml:space="preserve"> Lásd a 16. és 19. Ábrákat.</w:t>
      </w:r>
    </w:p>
    <w:p w14:paraId="7A2D412E" w14:textId="77777777" w:rsidR="00F700C9" w:rsidRPr="00895DED" w:rsidRDefault="00F700C9" w:rsidP="001044E6"/>
    <w:p w14:paraId="72CBDD99" w14:textId="77777777" w:rsidR="005C260A" w:rsidRPr="00895DED" w:rsidRDefault="005C260A" w:rsidP="005C260A">
      <w:pPr>
        <w:keepNext/>
      </w:pPr>
      <w:r w:rsidRPr="00895DED">
        <w:rPr>
          <w:noProof/>
        </w:rPr>
        <w:drawing>
          <wp:inline distT="0" distB="0" distL="0" distR="0" wp14:anchorId="40D14BFB" wp14:editId="4CA7B924">
            <wp:extent cx="3933825" cy="6187108"/>
            <wp:effectExtent l="0" t="0" r="0" b="444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3953245" cy="6217651"/>
                    </a:xfrm>
                    <a:prstGeom prst="rect">
                      <a:avLst/>
                    </a:prstGeom>
                  </pic:spPr>
                </pic:pic>
              </a:graphicData>
            </a:graphic>
          </wp:inline>
        </w:drawing>
      </w:r>
    </w:p>
    <w:p w14:paraId="106F3006" w14:textId="70F9CD08" w:rsidR="005C260A" w:rsidRPr="00895DED" w:rsidRDefault="005C260A" w:rsidP="005C260A">
      <w:pPr>
        <w:pStyle w:val="Kpalrs"/>
      </w:pPr>
      <w:r w:rsidRPr="00895DED">
        <w:fldChar w:fldCharType="begin"/>
      </w:r>
      <w:r w:rsidRPr="00895DED">
        <w:instrText xml:space="preserve"> SEQ Ábra \* ARABIC </w:instrText>
      </w:r>
      <w:r w:rsidRPr="00895DED">
        <w:fldChar w:fldCharType="separate"/>
      </w:r>
      <w:bookmarkStart w:id="53" w:name="_Toc131800925"/>
      <w:r w:rsidR="007833C6">
        <w:rPr>
          <w:noProof/>
        </w:rPr>
        <w:t>19</w:t>
      </w:r>
      <w:r w:rsidRPr="00895DED">
        <w:fldChar w:fldCharType="end"/>
      </w:r>
      <w:r w:rsidRPr="00895DED">
        <w:t>. Ábra 1. Változatú Hidrogén atom felbomlása</w:t>
      </w:r>
      <w:bookmarkEnd w:id="53"/>
    </w:p>
    <w:p w14:paraId="33746B93" w14:textId="6208215F" w:rsidR="005C260A" w:rsidRDefault="005C260A" w:rsidP="001044E6"/>
    <w:p w14:paraId="6CF51D77" w14:textId="77777777" w:rsidR="005E77E6" w:rsidRPr="00895DED" w:rsidRDefault="005E77E6" w:rsidP="001044E6"/>
    <w:p w14:paraId="7E6C641A" w14:textId="1F4941F8" w:rsidR="00503903" w:rsidRPr="00895DED" w:rsidRDefault="00503903" w:rsidP="00DD0A87">
      <w:pPr>
        <w:ind w:left="720" w:firstLine="0"/>
      </w:pPr>
    </w:p>
    <w:p w14:paraId="587478C5" w14:textId="1C2E89A3" w:rsidR="00503903" w:rsidRDefault="00503903" w:rsidP="00C8412C">
      <w:pPr>
        <w:pStyle w:val="Cmsor3"/>
      </w:pPr>
      <w:bookmarkStart w:id="54" w:name="_Toc131801161"/>
      <w:r w:rsidRPr="00895DED">
        <w:t>ADYARIUM</w:t>
      </w:r>
      <w:bookmarkEnd w:id="54"/>
    </w:p>
    <w:p w14:paraId="4062EB3C" w14:textId="77777777" w:rsidR="006E7908" w:rsidRPr="006E7908" w:rsidRDefault="006E7908" w:rsidP="006E7908"/>
    <w:p w14:paraId="5C659924" w14:textId="44C72D71" w:rsidR="00503903" w:rsidRPr="00895DED" w:rsidRDefault="00E056E9" w:rsidP="00DD0A87">
      <w:pPr>
        <w:ind w:left="720" w:firstLine="0"/>
      </w:pPr>
      <w:r w:rsidRPr="00895DED">
        <w:rPr>
          <w:i/>
          <w:iCs/>
        </w:rPr>
        <w:t xml:space="preserve">Az E4 szintre </w:t>
      </w:r>
      <w:r w:rsidRPr="00895DED">
        <w:t xml:space="preserve">bomláskor az Adyarium két Ad24 és Ad12 tetraéder formációja szétválik. </w:t>
      </w:r>
    </w:p>
    <w:p w14:paraId="28271215" w14:textId="5C0CC4C0" w:rsidR="00E056E9" w:rsidRPr="00895DED" w:rsidRDefault="00E056E9" w:rsidP="00DD0A87">
      <w:pPr>
        <w:ind w:left="720" w:firstLine="0"/>
      </w:pPr>
      <w:r w:rsidRPr="00895DED">
        <w:rPr>
          <w:i/>
          <w:iCs/>
        </w:rPr>
        <w:t>Az E3 szintre</w:t>
      </w:r>
      <w:r w:rsidRPr="00895DED">
        <w:t xml:space="preserve"> bomolva az Ad24-ből 4 db 6-Anus csoport lesz, 2 pozitív, kettő negatív. Az Ad12 pedig 4 Anu trióba oszlik szét.</w:t>
      </w:r>
    </w:p>
    <w:p w14:paraId="70E4D589" w14:textId="376F2E58" w:rsidR="00E056E9" w:rsidRPr="00895DED" w:rsidRDefault="00E056E9" w:rsidP="00490794">
      <w:pPr>
        <w:ind w:left="720" w:firstLine="0"/>
      </w:pPr>
      <w:r w:rsidRPr="00895DED">
        <w:rPr>
          <w:i/>
          <w:iCs/>
        </w:rPr>
        <w:t>Az E2 szinten</w:t>
      </w:r>
      <w:r w:rsidRPr="00895DED">
        <w:t xml:space="preserve"> az E3 4 Ad6 csoportjának mindegyike két-két Anu trióra bomlik, ami így összesen 8 molekulát eredményez. Az Ad12-ből kialakult Anu triók mindegyike </w:t>
      </w:r>
      <w:r w:rsidR="00490794" w:rsidRPr="00895DED">
        <w:t>egy Anu kettősre és egy egyedülálló Anura bomlik, azaz összesen 4 Anu duó és</w:t>
      </w:r>
      <w:r w:rsidRPr="00895DED">
        <w:t xml:space="preserve"> </w:t>
      </w:r>
      <w:r w:rsidR="00490794" w:rsidRPr="00895DED">
        <w:t>4 Anu keletkezik belőle.</w:t>
      </w:r>
    </w:p>
    <w:p w14:paraId="52E17914" w14:textId="1F7205FA" w:rsidR="00E056E9" w:rsidRDefault="00E056E9" w:rsidP="00DD0A87">
      <w:pPr>
        <w:ind w:left="720" w:firstLine="0"/>
      </w:pPr>
    </w:p>
    <w:p w14:paraId="745C0D33" w14:textId="77777777" w:rsidR="005E77E6" w:rsidRPr="00895DED" w:rsidRDefault="005E77E6" w:rsidP="00DD0A87">
      <w:pPr>
        <w:ind w:left="720" w:firstLine="0"/>
      </w:pPr>
    </w:p>
    <w:p w14:paraId="5A9671DA" w14:textId="67E94CFF" w:rsidR="00503903" w:rsidRDefault="00503903" w:rsidP="00C8412C">
      <w:pPr>
        <w:pStyle w:val="Cmsor3"/>
      </w:pPr>
      <w:bookmarkStart w:id="55" w:name="_Toc131801162"/>
      <w:r w:rsidRPr="00895DED">
        <w:t>OKKULTUM</w:t>
      </w:r>
      <w:bookmarkEnd w:id="55"/>
    </w:p>
    <w:p w14:paraId="7C3BC62C" w14:textId="77777777" w:rsidR="006E7908" w:rsidRPr="006E7908" w:rsidRDefault="006E7908" w:rsidP="006E7908"/>
    <w:p w14:paraId="5357ED64" w14:textId="5BFC8DA3" w:rsidR="00503903" w:rsidRPr="00895DED" w:rsidRDefault="006754A3" w:rsidP="00DD0A87">
      <w:pPr>
        <w:ind w:left="720" w:firstLine="0"/>
      </w:pPr>
      <w:r w:rsidRPr="00895DED">
        <w:rPr>
          <w:i/>
          <w:iCs/>
        </w:rPr>
        <w:t xml:space="preserve">Az tetraéder formáció, </w:t>
      </w:r>
      <w:r w:rsidRPr="00895DED">
        <w:t>Ad24 az</w:t>
      </w:r>
      <w:r w:rsidRPr="00895DED">
        <w:rPr>
          <w:i/>
          <w:iCs/>
        </w:rPr>
        <w:t xml:space="preserve"> E4 szi</w:t>
      </w:r>
      <w:r w:rsidR="005D1B29" w:rsidRPr="00895DED">
        <w:rPr>
          <w:i/>
          <w:iCs/>
        </w:rPr>
        <w:t xml:space="preserve">nten </w:t>
      </w:r>
      <w:r w:rsidR="005D1B29" w:rsidRPr="00895DED">
        <w:t xml:space="preserve">az Adyariumban látott módon </w:t>
      </w:r>
      <w:r w:rsidR="0049468F" w:rsidRPr="00895DED">
        <w:t>egész egységként válik külön</w:t>
      </w:r>
      <w:r w:rsidR="005D1B29" w:rsidRPr="00895DED">
        <w:t>,</w:t>
      </w:r>
      <w:r w:rsidR="0049468F" w:rsidRPr="00895DED">
        <w:t xml:space="preserve"> ám</w:t>
      </w:r>
      <w:r w:rsidR="005D1B29" w:rsidRPr="00895DED">
        <w:t xml:space="preserve"> 4 Ad6 csoport</w:t>
      </w:r>
      <w:r w:rsidRPr="00895DED">
        <w:t>ja</w:t>
      </w:r>
      <w:r w:rsidR="0049468F" w:rsidRPr="00895DED">
        <w:t xml:space="preserve"> egy</w:t>
      </w:r>
      <w:r w:rsidR="005D1B29" w:rsidRPr="00895DED">
        <w:t xml:space="preserve"> lapos formát </w:t>
      </w:r>
      <w:r w:rsidR="0049468F" w:rsidRPr="00895DED">
        <w:t>ölt</w:t>
      </w:r>
      <w:r w:rsidR="005D1B29" w:rsidRPr="00895DED">
        <w:t xml:space="preserve"> a</w:t>
      </w:r>
      <w:r w:rsidR="0049468F" w:rsidRPr="00895DED">
        <w:t>z egészet</w:t>
      </w:r>
      <w:r w:rsidR="005D1B29" w:rsidRPr="00895DED">
        <w:t xml:space="preserve"> határoló gömb</w:t>
      </w:r>
      <w:r w:rsidR="0049468F" w:rsidRPr="00895DED">
        <w:t>ben</w:t>
      </w:r>
      <w:r w:rsidR="005D1B29" w:rsidRPr="00895DED">
        <w:t xml:space="preserve">. Két Ad6 </w:t>
      </w:r>
      <w:r w:rsidR="0049468F" w:rsidRPr="00895DED">
        <w:t xml:space="preserve">elem </w:t>
      </w:r>
      <w:r w:rsidR="005D1B29" w:rsidRPr="00895DED">
        <w:t xml:space="preserve">pozitív, a másik 2 negatív. </w:t>
      </w:r>
    </w:p>
    <w:p w14:paraId="1139193B" w14:textId="1DBC05DD" w:rsidR="0084328C" w:rsidRPr="00895DED" w:rsidRDefault="0084328C" w:rsidP="00DD0A87">
      <w:pPr>
        <w:ind w:left="720" w:firstLine="0"/>
      </w:pPr>
      <w:r w:rsidRPr="00895DED">
        <w:t>További, az</w:t>
      </w:r>
      <w:r w:rsidRPr="00895DED">
        <w:rPr>
          <w:i/>
          <w:iCs/>
        </w:rPr>
        <w:t xml:space="preserve"> E3 szintre</w:t>
      </w:r>
      <w:r w:rsidRPr="00895DED">
        <w:t xml:space="preserve"> történő bomlásnál</w:t>
      </w:r>
      <w:r w:rsidR="006754A3" w:rsidRPr="00895DED">
        <w:t xml:space="preserve"> a 4 Ad6 önállósodik, és továbbra is 2 típusa ismerhető fel. Ezek az </w:t>
      </w:r>
      <w:r w:rsidR="006754A3" w:rsidRPr="00895DED">
        <w:rPr>
          <w:i/>
          <w:iCs/>
        </w:rPr>
        <w:t>E2 szintre</w:t>
      </w:r>
      <w:r w:rsidR="006754A3" w:rsidRPr="00895DED">
        <w:t xml:space="preserve"> bomolva Anu triókra válnak szét.</w:t>
      </w:r>
    </w:p>
    <w:p w14:paraId="51399ECA" w14:textId="63088C5B" w:rsidR="006754A3" w:rsidRPr="00895DED" w:rsidRDefault="006754A3" w:rsidP="00DD0A87">
      <w:pPr>
        <w:ind w:left="720" w:firstLine="0"/>
      </w:pPr>
      <w:r w:rsidRPr="00895DED">
        <w:rPr>
          <w:i/>
          <w:iCs/>
        </w:rPr>
        <w:t xml:space="preserve">A gyűrű alakzat, Oc15 az E4 szinten </w:t>
      </w:r>
      <w:r w:rsidRPr="00895DED">
        <w:t xml:space="preserve">gyűrűvé alakul, és az atomban szabadon álló 2 Anu trió 2H3 bekerül ebbe a gyűrűbe. Az E3 szintre bomolva a gyűrű kiveti e két Anu triót, amik 2 </w:t>
      </w:r>
      <w:r w:rsidR="00CF508F" w:rsidRPr="00895DED">
        <w:t>önálló</w:t>
      </w:r>
      <w:r w:rsidRPr="00895DED">
        <w:t xml:space="preserve"> egységgé válnak. A </w:t>
      </w:r>
      <w:r w:rsidR="00CF508F" w:rsidRPr="00895DED">
        <w:t xml:space="preserve">Oc15 </w:t>
      </w:r>
      <w:r w:rsidRPr="00895DED">
        <w:t>gyűr</w:t>
      </w:r>
      <w:r w:rsidR="00CF508F" w:rsidRPr="00895DED">
        <w:t>űből pedig 2 kisebb molekula</w:t>
      </w:r>
      <w:r w:rsidR="0028254B" w:rsidRPr="00895DED">
        <w:t xml:space="preserve"> születik</w:t>
      </w:r>
      <w:r w:rsidR="00CF508F" w:rsidRPr="00895DED">
        <w:t>, egy 7 Anuból álló szűkebb gyűrű és egy 8 Anu</w:t>
      </w:r>
      <w:r w:rsidR="0028254B" w:rsidRPr="00895DED">
        <w:t>s</w:t>
      </w:r>
      <w:r w:rsidR="00CF508F" w:rsidRPr="00895DED">
        <w:t xml:space="preserve"> kettős kereszt alakzat. </w:t>
      </w:r>
    </w:p>
    <w:p w14:paraId="59FD7B4A" w14:textId="730ADEE7" w:rsidR="005B640F" w:rsidRPr="00895DED" w:rsidRDefault="005B640F" w:rsidP="00DD0A87">
      <w:pPr>
        <w:ind w:left="720" w:firstLine="0"/>
      </w:pPr>
      <w:r w:rsidRPr="00895DED">
        <w:t xml:space="preserve">Ezek tovább osztódnak </w:t>
      </w:r>
      <w:r w:rsidRPr="00895DED">
        <w:rPr>
          <w:i/>
          <w:iCs/>
        </w:rPr>
        <w:t>az E2 szintre</w:t>
      </w:r>
      <w:r w:rsidRPr="00895DED">
        <w:t xml:space="preserve"> bomláskor úgy, hogy a gyűrűből egy Anu-ötös és egy -kettős jön létre, míg a kettős keresztből két 4 Anuból álló kereszt.</w:t>
      </w:r>
    </w:p>
    <w:p w14:paraId="03163B95" w14:textId="62747541" w:rsidR="005B640F" w:rsidRPr="00895DED" w:rsidRDefault="005B640F" w:rsidP="00DD0A87">
      <w:pPr>
        <w:ind w:left="720" w:firstLine="0"/>
      </w:pPr>
      <w:r w:rsidRPr="00895DED">
        <w:t>A</w:t>
      </w:r>
      <w:r w:rsidR="00AD77D8" w:rsidRPr="00895DED">
        <w:t xml:space="preserve"> két kilökött Anu trió is tovább bomlik az E2 szinten, ez 1-1 Anu kettőst és 1-1 önálló Anut eredményez. </w:t>
      </w:r>
    </w:p>
    <w:p w14:paraId="28C322DE" w14:textId="77FBC25A" w:rsidR="00AD77D8" w:rsidRPr="00895DED" w:rsidRDefault="00AD77D8" w:rsidP="00DD0A87">
      <w:pPr>
        <w:ind w:left="720" w:firstLine="0"/>
      </w:pPr>
      <w:r w:rsidRPr="00895DED">
        <w:rPr>
          <w:i/>
          <w:iCs/>
        </w:rPr>
        <w:t xml:space="preserve">A léggömb alakzat, Oc9 </w:t>
      </w:r>
      <w:r w:rsidRPr="00895DED">
        <w:t xml:space="preserve">az Okkultum atom felbomlásakor </w:t>
      </w:r>
      <w:r w:rsidRPr="00895DED">
        <w:rPr>
          <w:i/>
          <w:iCs/>
        </w:rPr>
        <w:t>az E4 szinten</w:t>
      </w:r>
      <w:r w:rsidRPr="00895DED">
        <w:t xml:space="preserve"> gömb formát vesz fel. Az E3 szintre bontva </w:t>
      </w:r>
      <w:r w:rsidR="005F064F" w:rsidRPr="00895DED">
        <w:t>az elemeit csak gyengén összetartó kohézió miatt sok darabra esik szét: 2 Anu trióra</w:t>
      </w:r>
      <w:r w:rsidR="001C2AD1" w:rsidRPr="00895DED">
        <w:t xml:space="preserve">, egy Anu kettősre és egy egyedi Anura. Majd ezek az E2 szintre bomláskor nem kevesebb mint 5 egyedi Anura és 2 duóra esnek szét. </w:t>
      </w:r>
    </w:p>
    <w:p w14:paraId="4A3386DA" w14:textId="0A736560" w:rsidR="00C23DA9" w:rsidRDefault="00C23DA9" w:rsidP="00DD0A87">
      <w:pPr>
        <w:ind w:left="720" w:firstLine="0"/>
      </w:pPr>
    </w:p>
    <w:p w14:paraId="0804D37E" w14:textId="77777777" w:rsidR="005E77E6" w:rsidRPr="00895DED" w:rsidRDefault="005E77E6" w:rsidP="00DD0A87">
      <w:pPr>
        <w:ind w:left="720" w:firstLine="0"/>
      </w:pPr>
    </w:p>
    <w:p w14:paraId="4374909A" w14:textId="3ABA92A9" w:rsidR="00503903" w:rsidRDefault="00503903" w:rsidP="00C8412C">
      <w:pPr>
        <w:pStyle w:val="Cmsor3"/>
      </w:pPr>
      <w:bookmarkStart w:id="56" w:name="_Toc131801163"/>
      <w:r w:rsidRPr="00895DED">
        <w:t>HÉLIUM</w:t>
      </w:r>
      <w:bookmarkEnd w:id="56"/>
    </w:p>
    <w:p w14:paraId="2299233B" w14:textId="77777777" w:rsidR="006E7908" w:rsidRPr="006E7908" w:rsidRDefault="006E7908" w:rsidP="006E7908"/>
    <w:p w14:paraId="0CC1F4AB" w14:textId="7152E1F3" w:rsidR="00503903" w:rsidRPr="00895DED" w:rsidRDefault="007120DA" w:rsidP="00DD0A87">
      <w:pPr>
        <w:ind w:left="720" w:firstLine="0"/>
      </w:pPr>
      <w:r w:rsidRPr="00895DED">
        <w:t xml:space="preserve">Mivel a Hélium a Hidrogén, Adyarium és Okkultum elemeiből épül fel, felbomlása is ezekkel egyező módon történik. </w:t>
      </w:r>
    </w:p>
    <w:p w14:paraId="13B30E3B" w14:textId="3BB5BE89" w:rsidR="007120DA" w:rsidRPr="00895DED" w:rsidRDefault="007120DA" w:rsidP="00DD0A87">
      <w:pPr>
        <w:ind w:left="720" w:firstLine="0"/>
      </w:pPr>
      <w:r w:rsidRPr="00895DED">
        <w:rPr>
          <w:i/>
          <w:iCs/>
        </w:rPr>
        <w:t xml:space="preserve">Az E4 szinten </w:t>
      </w:r>
      <w:r w:rsidR="00AB6F25" w:rsidRPr="00895DED">
        <w:t xml:space="preserve">a bomlás eredményeként több </w:t>
      </w:r>
      <w:r w:rsidRPr="00895DED">
        <w:t>gömb formát</w:t>
      </w:r>
      <w:r w:rsidR="00AB6F25" w:rsidRPr="00895DED">
        <w:t xml:space="preserve"> látunk. Kettőt bennük</w:t>
      </w:r>
      <w:r w:rsidRPr="00895DED">
        <w:t xml:space="preserve"> </w:t>
      </w:r>
      <w:r w:rsidR="00AB6F25" w:rsidRPr="00895DED">
        <w:t>a</w:t>
      </w:r>
      <w:r w:rsidRPr="00895DED">
        <w:t xml:space="preserve"> Hidrogén</w:t>
      </w:r>
      <w:r w:rsidR="00AB6F25" w:rsidRPr="00895DED">
        <w:t>n</w:t>
      </w:r>
      <w:r w:rsidRPr="00895DED">
        <w:t>él látott 3 Anu-trió</w:t>
      </w:r>
      <w:r w:rsidR="00AB6F25" w:rsidRPr="00895DED">
        <w:t>val,</w:t>
      </w:r>
      <w:r w:rsidRPr="00895DED">
        <w:t xml:space="preserve"> 2 </w:t>
      </w:r>
      <w:r w:rsidR="00AB6F25" w:rsidRPr="00895DED">
        <w:t xml:space="preserve">másikat bennük </w:t>
      </w:r>
      <w:r w:rsidRPr="00895DED">
        <w:t>Ad24 tetraéder</w:t>
      </w:r>
      <w:r w:rsidR="00AB6F25" w:rsidRPr="00895DED">
        <w:t>rel, továbbá egy harmadik</w:t>
      </w:r>
      <w:r w:rsidR="00024195" w:rsidRPr="00895DED">
        <w:t>at</w:t>
      </w:r>
      <w:r w:rsidR="00AB6F25" w:rsidRPr="00895DED">
        <w:t>, amit belül 2 kisebb, 3 Anuból álló gömb alkot</w:t>
      </w:r>
      <w:r w:rsidR="00024195" w:rsidRPr="00895DED">
        <w:t xml:space="preserve"> (2 H3)</w:t>
      </w:r>
      <w:r w:rsidRPr="00895DED">
        <w:t xml:space="preserve">. </w:t>
      </w:r>
    </w:p>
    <w:p w14:paraId="465B62AA" w14:textId="73ECC331" w:rsidR="00FE2D8D" w:rsidRPr="00895DED" w:rsidRDefault="00FE2D8D" w:rsidP="00DD0A87">
      <w:pPr>
        <w:ind w:left="720" w:firstLine="0"/>
      </w:pPr>
      <w:r w:rsidRPr="00895DED">
        <w:rPr>
          <w:i/>
          <w:iCs/>
        </w:rPr>
        <w:t>Az E3 szintre</w:t>
      </w:r>
      <w:r w:rsidRPr="00895DED">
        <w:t xml:space="preserve"> bomolva a Hidrogén triók </w:t>
      </w:r>
      <w:r w:rsidR="003A3965" w:rsidRPr="00895DED">
        <w:t>a 19. Ábrán, az Ad24-ek pedig a 20. Ábrán látottak szerint aprózódnak fel. A 2 H3-at tartalmazó gömbből kiszabadulnak és önállósodnak az Anu triók.</w:t>
      </w:r>
    </w:p>
    <w:p w14:paraId="5D091DEB" w14:textId="15095C06" w:rsidR="003A3965" w:rsidRPr="00895DED" w:rsidRDefault="003A3965" w:rsidP="00DD0A87">
      <w:pPr>
        <w:ind w:left="720" w:firstLine="0"/>
      </w:pPr>
      <w:r w:rsidRPr="00895DED">
        <w:rPr>
          <w:i/>
          <w:iCs/>
        </w:rPr>
        <w:t xml:space="preserve">Az E2 szintre </w:t>
      </w:r>
      <w:r w:rsidRPr="00895DED">
        <w:t>lépéskor</w:t>
      </w:r>
      <w:r w:rsidRPr="00895DED">
        <w:rPr>
          <w:i/>
          <w:iCs/>
        </w:rPr>
        <w:t xml:space="preserve"> </w:t>
      </w:r>
      <w:r w:rsidRPr="00895DED">
        <w:t>a további bomlás a 19. és 20. Ábrán bemutatott módon megy végbe.</w:t>
      </w:r>
    </w:p>
    <w:p w14:paraId="7456A3FD" w14:textId="3ADE2875" w:rsidR="0084328C" w:rsidRPr="00895DED" w:rsidRDefault="0084328C" w:rsidP="00DD0A87">
      <w:pPr>
        <w:ind w:left="720" w:firstLine="0"/>
      </w:pPr>
    </w:p>
    <w:p w14:paraId="790CD133" w14:textId="77777777" w:rsidR="0084328C" w:rsidRPr="00895DED" w:rsidRDefault="0084328C" w:rsidP="0084328C">
      <w:pPr>
        <w:keepNext/>
        <w:ind w:left="720" w:firstLine="0"/>
      </w:pPr>
      <w:r w:rsidRPr="00895DED">
        <w:rPr>
          <w:noProof/>
        </w:rPr>
        <w:drawing>
          <wp:inline distT="0" distB="0" distL="0" distR="0" wp14:anchorId="64E945CE" wp14:editId="7CB9C2A8">
            <wp:extent cx="5231958" cy="4447723"/>
            <wp:effectExtent l="0" t="0" r="6985"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255617" cy="4467836"/>
                    </a:xfrm>
                    <a:prstGeom prst="rect">
                      <a:avLst/>
                    </a:prstGeom>
                  </pic:spPr>
                </pic:pic>
              </a:graphicData>
            </a:graphic>
          </wp:inline>
        </w:drawing>
      </w:r>
    </w:p>
    <w:p w14:paraId="77C2DA9B" w14:textId="1DB47226" w:rsidR="0084328C" w:rsidRPr="00895DED" w:rsidRDefault="0084328C" w:rsidP="0084328C">
      <w:pPr>
        <w:pStyle w:val="Kpalrs"/>
      </w:pPr>
      <w:r w:rsidRPr="00895DED">
        <w:fldChar w:fldCharType="begin"/>
      </w:r>
      <w:r w:rsidRPr="00895DED">
        <w:instrText xml:space="preserve"> SEQ Ábra \* ARABIC </w:instrText>
      </w:r>
      <w:r w:rsidRPr="00895DED">
        <w:fldChar w:fldCharType="separate"/>
      </w:r>
      <w:bookmarkStart w:id="57" w:name="_Toc131800926"/>
      <w:r w:rsidR="007833C6">
        <w:rPr>
          <w:noProof/>
        </w:rPr>
        <w:t>20</w:t>
      </w:r>
      <w:r w:rsidRPr="00895DED">
        <w:fldChar w:fldCharType="end"/>
      </w:r>
      <w:r w:rsidRPr="00895DED">
        <w:t>. Ábra Adyarium, Okkultum és Hélium felbomlása</w:t>
      </w:r>
      <w:bookmarkEnd w:id="57"/>
    </w:p>
    <w:p w14:paraId="1D89919B" w14:textId="542014CD" w:rsidR="00DD0A87" w:rsidRDefault="00DD0A87" w:rsidP="00DD0A87">
      <w:pPr>
        <w:ind w:left="720" w:firstLine="0"/>
      </w:pPr>
    </w:p>
    <w:p w14:paraId="6DCAE61E" w14:textId="77777777" w:rsidR="00814B03" w:rsidRPr="00895DED" w:rsidRDefault="00814B03" w:rsidP="00DD0A87">
      <w:pPr>
        <w:ind w:left="720" w:firstLine="0"/>
      </w:pPr>
    </w:p>
    <w:p w14:paraId="1CE4A934" w14:textId="57C72F9E" w:rsidR="00D22DE8" w:rsidRPr="00895DED" w:rsidRDefault="00D22DE8" w:rsidP="00506352">
      <w:pPr>
        <w:pStyle w:val="Cmsor1"/>
        <w:numPr>
          <w:ilvl w:val="0"/>
          <w:numId w:val="20"/>
        </w:numPr>
      </w:pPr>
      <w:bookmarkStart w:id="58" w:name="_Toc131801164"/>
      <w:r w:rsidRPr="00895DED">
        <w:t>Tüske csoport</w:t>
      </w:r>
      <w:bookmarkEnd w:id="58"/>
    </w:p>
    <w:p w14:paraId="16C30924" w14:textId="77777777" w:rsidR="0057520F" w:rsidRPr="00895DED" w:rsidRDefault="0057520F" w:rsidP="00472A81"/>
    <w:p w14:paraId="0F7AB823" w14:textId="2142B268" w:rsidR="00472A81" w:rsidRPr="00895DED" w:rsidRDefault="00E14DA5" w:rsidP="00472A81">
      <w:r w:rsidRPr="00895DED">
        <w:t xml:space="preserve">Ennek a csoportnak az összes tagját az inga balfelé kilendülésénél találjuk meg. Mindegyik tüskeszerű, a 21. Ábrán látható Lítiuméhoz hasonló külsejű. A legtöbbjüknél azonban a tüskék azonos méretűek, és nem a Lítiumnál megfigyelt egy nagyobb és a sziromszerűen körülötte elhelyezkedő több kisebb tüskéből állnak. A Fluor pedig még jobban eltér </w:t>
      </w:r>
      <w:r w:rsidR="00955621" w:rsidRPr="00895DED">
        <w:t>az alap mintától</w:t>
      </w:r>
      <w:r w:rsidRPr="00895DED">
        <w:t xml:space="preserve">, mivel </w:t>
      </w:r>
      <w:r w:rsidR="00955621" w:rsidRPr="00895DED">
        <w:t xml:space="preserve">abban a tüskék fordítva állnak. </w:t>
      </w:r>
    </w:p>
    <w:p w14:paraId="2C2D1B7F" w14:textId="264A1087" w:rsidR="00955621" w:rsidRPr="00895DED" w:rsidRDefault="00955621" w:rsidP="00472A81">
      <w:r w:rsidRPr="00895DED">
        <w:t>A Káliumtól kezdve egy N110 csoportot figyeltünk meg</w:t>
      </w:r>
      <w:r w:rsidR="00BF0515" w:rsidRPr="00895DED">
        <w:t>,</w:t>
      </w:r>
      <w:r w:rsidRPr="00895DED">
        <w:t xml:space="preserve"> mint központi elemet, ebből mutatnak sugárirányban kifelé a tüskék. </w:t>
      </w:r>
      <w:r w:rsidR="00BF0515" w:rsidRPr="00895DED">
        <w:t>Az elem csoport valamennyi tagjában feltűnő, leginkább szembeszökő alakzatot Lítium tüskének, Li63-nak neveztük el.</w:t>
      </w:r>
    </w:p>
    <w:p w14:paraId="49828509" w14:textId="576C6D09" w:rsidR="004F51F3" w:rsidRDefault="004F51F3" w:rsidP="00472A81">
      <w:r w:rsidRPr="00895DED">
        <w:t>Az ábrákat tanulmányozva felismerhető, h</w:t>
      </w:r>
      <w:r w:rsidR="00BF0515" w:rsidRPr="00895DED">
        <w:t xml:space="preserve">ogy az említett Li63 és N110 alkatrészekből miként épülnek fel a </w:t>
      </w:r>
      <w:r w:rsidR="00BA23C3" w:rsidRPr="00895DED">
        <w:t>T</w:t>
      </w:r>
      <w:r w:rsidR="00BF0515" w:rsidRPr="00895DED">
        <w:t>üske csoport elemei</w:t>
      </w:r>
      <w:r w:rsidRPr="00895DED">
        <w:t xml:space="preserve">. Természetesen további kisebb részek is bekerülnek az építkezés során, de végig csodálatos szimmetria figyelhető meg, mintha a Nagy Geometrikus maga lenne az Építkező. </w:t>
      </w:r>
    </w:p>
    <w:p w14:paraId="759FE3C8" w14:textId="77777777" w:rsidR="007668F2" w:rsidRPr="00895DED" w:rsidRDefault="007668F2" w:rsidP="00472A81"/>
    <w:p w14:paraId="1B01F75F" w14:textId="14694323" w:rsidR="004F51F3" w:rsidRPr="00895DED" w:rsidRDefault="004F51F3" w:rsidP="004F51F3">
      <w:pPr>
        <w:keepNext/>
        <w:keepLines/>
        <w:jc w:val="center"/>
        <w:rPr>
          <w:u w:val="single"/>
        </w:rPr>
      </w:pPr>
      <w:r w:rsidRPr="00895DED">
        <w:rPr>
          <w:u w:val="single"/>
        </w:rPr>
        <w:t>Tüske csoport</w:t>
      </w:r>
    </w:p>
    <w:tbl>
      <w:tblPr>
        <w:tblStyle w:val="Rcsostblzat"/>
        <w:tblW w:w="0" w:type="auto"/>
        <w:tblLook w:val="04A0" w:firstRow="1" w:lastRow="0" w:firstColumn="1" w:lastColumn="0" w:noHBand="0" w:noVBand="1"/>
      </w:tblPr>
      <w:tblGrid>
        <w:gridCol w:w="1115"/>
        <w:gridCol w:w="920"/>
        <w:gridCol w:w="1476"/>
        <w:gridCol w:w="1902"/>
        <w:gridCol w:w="3604"/>
      </w:tblGrid>
      <w:tr w:rsidR="00A90AF9" w:rsidRPr="00895DED" w14:paraId="605F13F5" w14:textId="77777777" w:rsidTr="00667E3F">
        <w:tc>
          <w:tcPr>
            <w:tcW w:w="1116" w:type="dxa"/>
          </w:tcPr>
          <w:p w14:paraId="357BAE96" w14:textId="3F1D0598" w:rsidR="00A90AF9" w:rsidRPr="00895DED" w:rsidRDefault="00166C48" w:rsidP="001D7FBF">
            <w:pPr>
              <w:keepNext/>
              <w:keepLines/>
              <w:ind w:firstLine="0"/>
              <w:rPr>
                <w:b/>
                <w:bCs/>
                <w:sz w:val="20"/>
                <w:szCs w:val="20"/>
              </w:rPr>
            </w:pPr>
            <w:r>
              <w:rPr>
                <w:b/>
                <w:bCs/>
                <w:sz w:val="20"/>
                <w:szCs w:val="20"/>
              </w:rPr>
              <w:t>R</w:t>
            </w:r>
            <w:r w:rsidR="007668F2">
              <w:rPr>
                <w:b/>
                <w:bCs/>
                <w:sz w:val="20"/>
                <w:szCs w:val="20"/>
              </w:rPr>
              <w:t>endszám</w:t>
            </w:r>
          </w:p>
        </w:tc>
        <w:tc>
          <w:tcPr>
            <w:tcW w:w="934" w:type="dxa"/>
          </w:tcPr>
          <w:p w14:paraId="64E5775F" w14:textId="77777777" w:rsidR="00A90AF9" w:rsidRPr="00895DED" w:rsidRDefault="00A90AF9" w:rsidP="001D7FBF">
            <w:pPr>
              <w:keepNext/>
              <w:keepLines/>
              <w:ind w:firstLine="0"/>
              <w:rPr>
                <w:b/>
                <w:bCs/>
                <w:sz w:val="20"/>
                <w:szCs w:val="20"/>
              </w:rPr>
            </w:pPr>
            <w:r w:rsidRPr="00895DED">
              <w:rPr>
                <w:b/>
                <w:bCs/>
                <w:sz w:val="20"/>
                <w:szCs w:val="20"/>
              </w:rPr>
              <w:t>Anuk száma</w:t>
            </w:r>
          </w:p>
        </w:tc>
        <w:tc>
          <w:tcPr>
            <w:tcW w:w="1500" w:type="dxa"/>
          </w:tcPr>
          <w:p w14:paraId="52217145" w14:textId="77777777" w:rsidR="00A90AF9" w:rsidRPr="00895DED" w:rsidRDefault="00A90AF9" w:rsidP="001D7FBF">
            <w:pPr>
              <w:keepNext/>
              <w:keepLines/>
              <w:ind w:firstLine="0"/>
              <w:rPr>
                <w:b/>
                <w:bCs/>
                <w:sz w:val="20"/>
                <w:szCs w:val="20"/>
              </w:rPr>
            </w:pPr>
            <w:r w:rsidRPr="00895DED">
              <w:rPr>
                <w:b/>
                <w:bCs/>
                <w:sz w:val="20"/>
                <w:szCs w:val="20"/>
              </w:rPr>
              <w:t>Elem neve</w:t>
            </w:r>
          </w:p>
        </w:tc>
        <w:tc>
          <w:tcPr>
            <w:tcW w:w="1974" w:type="dxa"/>
          </w:tcPr>
          <w:p w14:paraId="659A536B" w14:textId="1B0AEB25" w:rsidR="00A90AF9" w:rsidRPr="00895DED" w:rsidRDefault="00A90AF9" w:rsidP="001D7FBF">
            <w:pPr>
              <w:keepNext/>
              <w:keepLines/>
              <w:ind w:firstLine="0"/>
              <w:rPr>
                <w:b/>
                <w:bCs/>
                <w:sz w:val="20"/>
                <w:szCs w:val="20"/>
              </w:rPr>
            </w:pPr>
            <w:r w:rsidRPr="00895DED">
              <w:rPr>
                <w:b/>
                <w:bCs/>
                <w:sz w:val="20"/>
                <w:szCs w:val="20"/>
              </w:rPr>
              <w:t>Központi mag</w:t>
            </w:r>
          </w:p>
        </w:tc>
        <w:tc>
          <w:tcPr>
            <w:tcW w:w="3826" w:type="dxa"/>
          </w:tcPr>
          <w:p w14:paraId="68034446" w14:textId="38B6FBFB" w:rsidR="00A90AF9" w:rsidRPr="00895DED" w:rsidRDefault="00A90AF9" w:rsidP="001D7FBF">
            <w:pPr>
              <w:keepNext/>
              <w:keepLines/>
              <w:ind w:firstLine="0"/>
              <w:rPr>
                <w:b/>
                <w:bCs/>
                <w:sz w:val="20"/>
                <w:szCs w:val="20"/>
              </w:rPr>
            </w:pPr>
            <w:r w:rsidRPr="00895DED">
              <w:rPr>
                <w:b/>
                <w:bCs/>
                <w:sz w:val="20"/>
                <w:szCs w:val="20"/>
              </w:rPr>
              <w:t>Tüskék</w:t>
            </w:r>
          </w:p>
        </w:tc>
      </w:tr>
      <w:tr w:rsidR="00A90AF9" w:rsidRPr="00895DED" w14:paraId="5DDC611B" w14:textId="77777777" w:rsidTr="00667E3F">
        <w:tc>
          <w:tcPr>
            <w:tcW w:w="1116" w:type="dxa"/>
          </w:tcPr>
          <w:p w14:paraId="3A8D98BD" w14:textId="309ADE36" w:rsidR="00A90AF9" w:rsidRPr="00A101E4" w:rsidRDefault="00A90AF9" w:rsidP="001D7FBF">
            <w:pPr>
              <w:keepNext/>
              <w:keepLines/>
              <w:ind w:firstLine="0"/>
              <w:rPr>
                <w:sz w:val="20"/>
                <w:szCs w:val="20"/>
              </w:rPr>
            </w:pPr>
            <w:r w:rsidRPr="00A101E4">
              <w:rPr>
                <w:sz w:val="20"/>
                <w:szCs w:val="20"/>
              </w:rPr>
              <w:t>3</w:t>
            </w:r>
          </w:p>
        </w:tc>
        <w:tc>
          <w:tcPr>
            <w:tcW w:w="934" w:type="dxa"/>
          </w:tcPr>
          <w:p w14:paraId="6529525D" w14:textId="6C1207F1" w:rsidR="00A90AF9" w:rsidRPr="00A101E4" w:rsidRDefault="00A90AF9" w:rsidP="001D7FBF">
            <w:pPr>
              <w:keepNext/>
              <w:keepLines/>
              <w:ind w:firstLine="0"/>
              <w:rPr>
                <w:sz w:val="20"/>
                <w:szCs w:val="20"/>
              </w:rPr>
            </w:pPr>
            <w:r w:rsidRPr="00A101E4">
              <w:rPr>
                <w:sz w:val="20"/>
                <w:szCs w:val="20"/>
              </w:rPr>
              <w:t>127</w:t>
            </w:r>
          </w:p>
        </w:tc>
        <w:tc>
          <w:tcPr>
            <w:tcW w:w="1500" w:type="dxa"/>
          </w:tcPr>
          <w:p w14:paraId="7D49B377" w14:textId="3909DE8C" w:rsidR="00A90AF9" w:rsidRPr="00A101E4" w:rsidRDefault="00A90AF9" w:rsidP="001D7FBF">
            <w:pPr>
              <w:keepNext/>
              <w:keepLines/>
              <w:ind w:firstLine="0"/>
              <w:rPr>
                <w:sz w:val="20"/>
                <w:szCs w:val="20"/>
              </w:rPr>
            </w:pPr>
            <w:r w:rsidRPr="00A101E4">
              <w:rPr>
                <w:sz w:val="20"/>
                <w:szCs w:val="20"/>
              </w:rPr>
              <w:t>Lítium</w:t>
            </w:r>
          </w:p>
        </w:tc>
        <w:tc>
          <w:tcPr>
            <w:tcW w:w="1974" w:type="dxa"/>
          </w:tcPr>
          <w:p w14:paraId="64FFAA9C" w14:textId="4414162B" w:rsidR="00A90AF9" w:rsidRPr="00A101E4" w:rsidRDefault="00C6113F" w:rsidP="001D7FBF">
            <w:pPr>
              <w:keepNext/>
              <w:keepLines/>
              <w:ind w:firstLine="0"/>
              <w:rPr>
                <w:sz w:val="20"/>
                <w:szCs w:val="20"/>
              </w:rPr>
            </w:pPr>
            <w:r w:rsidRPr="00A101E4">
              <w:rPr>
                <w:sz w:val="20"/>
                <w:szCs w:val="20"/>
              </w:rPr>
              <w:t>4 Li4</w:t>
            </w:r>
          </w:p>
        </w:tc>
        <w:tc>
          <w:tcPr>
            <w:tcW w:w="3826" w:type="dxa"/>
          </w:tcPr>
          <w:p w14:paraId="0F76DBD6" w14:textId="4CFB4164" w:rsidR="00A90AF9" w:rsidRPr="00A101E4" w:rsidRDefault="00667E3F" w:rsidP="001D7FBF">
            <w:pPr>
              <w:keepNext/>
              <w:keepLines/>
              <w:ind w:firstLine="0"/>
              <w:rPr>
                <w:sz w:val="20"/>
                <w:szCs w:val="20"/>
              </w:rPr>
            </w:pPr>
            <w:r w:rsidRPr="00A101E4">
              <w:rPr>
                <w:sz w:val="20"/>
                <w:szCs w:val="20"/>
              </w:rPr>
              <w:t xml:space="preserve"> 1 (Li63) + 8 Ad6</w:t>
            </w:r>
          </w:p>
        </w:tc>
      </w:tr>
      <w:tr w:rsidR="00A90AF9" w:rsidRPr="00895DED" w14:paraId="2AF400C2" w14:textId="77777777" w:rsidTr="00667E3F">
        <w:tc>
          <w:tcPr>
            <w:tcW w:w="1116" w:type="dxa"/>
          </w:tcPr>
          <w:p w14:paraId="6A8623C5" w14:textId="404B7CC8" w:rsidR="00A90AF9" w:rsidRPr="00A101E4" w:rsidRDefault="00A90AF9" w:rsidP="001D7FBF">
            <w:pPr>
              <w:keepNext/>
              <w:keepLines/>
              <w:ind w:firstLine="0"/>
              <w:rPr>
                <w:sz w:val="20"/>
                <w:szCs w:val="20"/>
              </w:rPr>
            </w:pPr>
            <w:r w:rsidRPr="00A101E4">
              <w:rPr>
                <w:sz w:val="20"/>
                <w:szCs w:val="20"/>
              </w:rPr>
              <w:t>9</w:t>
            </w:r>
          </w:p>
        </w:tc>
        <w:tc>
          <w:tcPr>
            <w:tcW w:w="934" w:type="dxa"/>
          </w:tcPr>
          <w:p w14:paraId="37172A0A" w14:textId="67643623" w:rsidR="00A90AF9" w:rsidRPr="00A101E4" w:rsidRDefault="00A90AF9" w:rsidP="001D7FBF">
            <w:pPr>
              <w:keepNext/>
              <w:keepLines/>
              <w:ind w:firstLine="0"/>
              <w:rPr>
                <w:sz w:val="20"/>
                <w:szCs w:val="20"/>
              </w:rPr>
            </w:pPr>
            <w:r w:rsidRPr="00A101E4">
              <w:rPr>
                <w:sz w:val="20"/>
                <w:szCs w:val="20"/>
              </w:rPr>
              <w:t>340</w:t>
            </w:r>
          </w:p>
        </w:tc>
        <w:tc>
          <w:tcPr>
            <w:tcW w:w="1500" w:type="dxa"/>
          </w:tcPr>
          <w:p w14:paraId="0EB48393" w14:textId="0A10B073" w:rsidR="00A90AF9" w:rsidRPr="00A101E4" w:rsidRDefault="00A90AF9" w:rsidP="001D7FBF">
            <w:pPr>
              <w:keepNext/>
              <w:keepLines/>
              <w:ind w:firstLine="0"/>
              <w:rPr>
                <w:sz w:val="20"/>
                <w:szCs w:val="20"/>
              </w:rPr>
            </w:pPr>
            <w:r w:rsidRPr="00A101E4">
              <w:rPr>
                <w:sz w:val="20"/>
                <w:szCs w:val="20"/>
              </w:rPr>
              <w:t>Fluor</w:t>
            </w:r>
          </w:p>
        </w:tc>
        <w:tc>
          <w:tcPr>
            <w:tcW w:w="1974" w:type="dxa"/>
          </w:tcPr>
          <w:p w14:paraId="3CEFEA92" w14:textId="23F1037F" w:rsidR="00A90AF9" w:rsidRPr="00A101E4" w:rsidRDefault="00C6113F" w:rsidP="001D7FBF">
            <w:pPr>
              <w:keepNext/>
              <w:keepLines/>
              <w:ind w:firstLine="0"/>
              <w:rPr>
                <w:sz w:val="20"/>
                <w:szCs w:val="20"/>
              </w:rPr>
            </w:pPr>
            <w:r w:rsidRPr="00A101E4">
              <w:rPr>
                <w:sz w:val="20"/>
                <w:szCs w:val="20"/>
              </w:rPr>
              <w:t>2 N110</w:t>
            </w:r>
          </w:p>
        </w:tc>
        <w:tc>
          <w:tcPr>
            <w:tcW w:w="3826" w:type="dxa"/>
          </w:tcPr>
          <w:p w14:paraId="3E284BE2" w14:textId="7FBDE0E7" w:rsidR="00A90AF9" w:rsidRPr="00A101E4" w:rsidRDefault="00667E3F" w:rsidP="001D7FBF">
            <w:pPr>
              <w:keepNext/>
              <w:keepLines/>
              <w:ind w:firstLine="0"/>
              <w:rPr>
                <w:sz w:val="20"/>
                <w:szCs w:val="20"/>
              </w:rPr>
            </w:pPr>
            <w:r w:rsidRPr="00A101E4">
              <w:rPr>
                <w:sz w:val="20"/>
                <w:szCs w:val="20"/>
              </w:rPr>
              <w:t>8 (2 Be4 + H3’ + Li4)</w:t>
            </w:r>
          </w:p>
        </w:tc>
      </w:tr>
      <w:tr w:rsidR="00A90AF9" w:rsidRPr="00895DED" w14:paraId="5FB2CADC" w14:textId="77777777" w:rsidTr="00667E3F">
        <w:tc>
          <w:tcPr>
            <w:tcW w:w="1116" w:type="dxa"/>
          </w:tcPr>
          <w:p w14:paraId="6DCDDC47" w14:textId="0F5F97AA" w:rsidR="00A90AF9" w:rsidRPr="00A101E4" w:rsidRDefault="00A90AF9" w:rsidP="001D7FBF">
            <w:pPr>
              <w:keepNext/>
              <w:keepLines/>
              <w:ind w:firstLine="0"/>
              <w:rPr>
                <w:sz w:val="20"/>
                <w:szCs w:val="20"/>
              </w:rPr>
            </w:pPr>
            <w:r w:rsidRPr="00A101E4">
              <w:rPr>
                <w:sz w:val="20"/>
                <w:szCs w:val="20"/>
              </w:rPr>
              <w:t>19</w:t>
            </w:r>
          </w:p>
        </w:tc>
        <w:tc>
          <w:tcPr>
            <w:tcW w:w="934" w:type="dxa"/>
          </w:tcPr>
          <w:p w14:paraId="0D888CC7" w14:textId="3407DB2A" w:rsidR="00A90AF9" w:rsidRPr="00A101E4" w:rsidRDefault="00A90AF9" w:rsidP="001D7FBF">
            <w:pPr>
              <w:keepNext/>
              <w:keepLines/>
              <w:ind w:firstLine="0"/>
              <w:rPr>
                <w:sz w:val="20"/>
                <w:szCs w:val="20"/>
              </w:rPr>
            </w:pPr>
            <w:r w:rsidRPr="00A101E4">
              <w:rPr>
                <w:sz w:val="20"/>
                <w:szCs w:val="20"/>
              </w:rPr>
              <w:t>701</w:t>
            </w:r>
          </w:p>
        </w:tc>
        <w:tc>
          <w:tcPr>
            <w:tcW w:w="1500" w:type="dxa"/>
          </w:tcPr>
          <w:p w14:paraId="4A8D60DF" w14:textId="53AA809C" w:rsidR="00A90AF9" w:rsidRPr="00A101E4" w:rsidRDefault="00A90AF9" w:rsidP="001D7FBF">
            <w:pPr>
              <w:keepNext/>
              <w:keepLines/>
              <w:ind w:firstLine="0"/>
              <w:rPr>
                <w:sz w:val="20"/>
                <w:szCs w:val="20"/>
              </w:rPr>
            </w:pPr>
            <w:r w:rsidRPr="00A101E4">
              <w:rPr>
                <w:sz w:val="20"/>
                <w:szCs w:val="20"/>
              </w:rPr>
              <w:t>Kálium</w:t>
            </w:r>
          </w:p>
        </w:tc>
        <w:tc>
          <w:tcPr>
            <w:tcW w:w="1974" w:type="dxa"/>
          </w:tcPr>
          <w:p w14:paraId="2B63A29A" w14:textId="701FDC6D" w:rsidR="00A90AF9" w:rsidRPr="00A101E4" w:rsidRDefault="00C6113F" w:rsidP="001D7FBF">
            <w:pPr>
              <w:keepNext/>
              <w:keepLines/>
              <w:ind w:firstLine="0"/>
              <w:rPr>
                <w:sz w:val="20"/>
                <w:szCs w:val="20"/>
              </w:rPr>
            </w:pPr>
            <w:r w:rsidRPr="00A101E4">
              <w:rPr>
                <w:sz w:val="20"/>
                <w:szCs w:val="20"/>
              </w:rPr>
              <w:t>N110 + 6 Li4</w:t>
            </w:r>
          </w:p>
        </w:tc>
        <w:tc>
          <w:tcPr>
            <w:tcW w:w="3826" w:type="dxa"/>
          </w:tcPr>
          <w:p w14:paraId="2CCA15CB" w14:textId="5E086F45" w:rsidR="00A90AF9" w:rsidRPr="00A101E4" w:rsidRDefault="00667E3F" w:rsidP="001D7FBF">
            <w:pPr>
              <w:keepNext/>
              <w:keepLines/>
              <w:ind w:firstLine="0"/>
              <w:rPr>
                <w:sz w:val="20"/>
                <w:szCs w:val="20"/>
              </w:rPr>
            </w:pPr>
            <w:r w:rsidRPr="00A101E4">
              <w:rPr>
                <w:sz w:val="20"/>
                <w:szCs w:val="20"/>
              </w:rPr>
              <w:t>9 (Li63)</w:t>
            </w:r>
          </w:p>
        </w:tc>
      </w:tr>
      <w:tr w:rsidR="00A90AF9" w:rsidRPr="00895DED" w14:paraId="0378E27E" w14:textId="77777777" w:rsidTr="00667E3F">
        <w:tc>
          <w:tcPr>
            <w:tcW w:w="1116" w:type="dxa"/>
          </w:tcPr>
          <w:p w14:paraId="691D4A03" w14:textId="716F88DA" w:rsidR="00A90AF9" w:rsidRPr="00A101E4" w:rsidRDefault="00A90AF9" w:rsidP="001D7FBF">
            <w:pPr>
              <w:keepNext/>
              <w:keepLines/>
              <w:ind w:firstLine="0"/>
              <w:rPr>
                <w:sz w:val="20"/>
                <w:szCs w:val="20"/>
              </w:rPr>
            </w:pPr>
            <w:r w:rsidRPr="00A101E4">
              <w:rPr>
                <w:sz w:val="20"/>
                <w:szCs w:val="20"/>
              </w:rPr>
              <w:t>25</w:t>
            </w:r>
          </w:p>
        </w:tc>
        <w:tc>
          <w:tcPr>
            <w:tcW w:w="934" w:type="dxa"/>
          </w:tcPr>
          <w:p w14:paraId="23AD4B1B" w14:textId="4C13DA5D" w:rsidR="00A90AF9" w:rsidRPr="00A101E4" w:rsidRDefault="00A90AF9" w:rsidP="001D7FBF">
            <w:pPr>
              <w:keepNext/>
              <w:keepLines/>
              <w:ind w:firstLine="0"/>
              <w:rPr>
                <w:sz w:val="20"/>
                <w:szCs w:val="20"/>
              </w:rPr>
            </w:pPr>
            <w:r w:rsidRPr="00A101E4">
              <w:rPr>
                <w:sz w:val="20"/>
                <w:szCs w:val="20"/>
              </w:rPr>
              <w:t>992</w:t>
            </w:r>
          </w:p>
        </w:tc>
        <w:tc>
          <w:tcPr>
            <w:tcW w:w="1500" w:type="dxa"/>
          </w:tcPr>
          <w:p w14:paraId="4A270182" w14:textId="4D11378B" w:rsidR="00A90AF9" w:rsidRPr="00A101E4" w:rsidRDefault="00A90AF9" w:rsidP="001D7FBF">
            <w:pPr>
              <w:keepNext/>
              <w:keepLines/>
              <w:ind w:firstLine="0"/>
              <w:rPr>
                <w:sz w:val="20"/>
                <w:szCs w:val="20"/>
              </w:rPr>
            </w:pPr>
            <w:r w:rsidRPr="00A101E4">
              <w:rPr>
                <w:sz w:val="20"/>
                <w:szCs w:val="20"/>
              </w:rPr>
              <w:t>Mangán</w:t>
            </w:r>
          </w:p>
        </w:tc>
        <w:tc>
          <w:tcPr>
            <w:tcW w:w="1974" w:type="dxa"/>
          </w:tcPr>
          <w:p w14:paraId="49E9BF50" w14:textId="115831C5" w:rsidR="00A90AF9" w:rsidRPr="00A101E4" w:rsidRDefault="00C6113F" w:rsidP="001D7FBF">
            <w:pPr>
              <w:keepNext/>
              <w:keepLines/>
              <w:ind w:firstLine="0"/>
              <w:rPr>
                <w:sz w:val="20"/>
                <w:szCs w:val="20"/>
              </w:rPr>
            </w:pPr>
            <w:r w:rsidRPr="00A101E4">
              <w:rPr>
                <w:sz w:val="20"/>
                <w:szCs w:val="20"/>
              </w:rPr>
              <w:t>N110</w:t>
            </w:r>
          </w:p>
        </w:tc>
        <w:tc>
          <w:tcPr>
            <w:tcW w:w="3826" w:type="dxa"/>
          </w:tcPr>
          <w:p w14:paraId="5571A2A1" w14:textId="04A19106" w:rsidR="00A90AF9" w:rsidRPr="00A101E4" w:rsidRDefault="00667E3F" w:rsidP="001D7FBF">
            <w:pPr>
              <w:keepNext/>
              <w:keepLines/>
              <w:ind w:firstLine="0"/>
              <w:rPr>
                <w:sz w:val="20"/>
                <w:szCs w:val="20"/>
              </w:rPr>
            </w:pPr>
            <w:r w:rsidRPr="00A101E4">
              <w:rPr>
                <w:sz w:val="20"/>
                <w:szCs w:val="20"/>
              </w:rPr>
              <w:t>14 (Li63)</w:t>
            </w:r>
          </w:p>
        </w:tc>
      </w:tr>
      <w:tr w:rsidR="00A90AF9" w:rsidRPr="00895DED" w14:paraId="429EF6C4" w14:textId="77777777" w:rsidTr="00667E3F">
        <w:tc>
          <w:tcPr>
            <w:tcW w:w="1116" w:type="dxa"/>
          </w:tcPr>
          <w:p w14:paraId="353B42FD" w14:textId="4EB3B474" w:rsidR="00A90AF9" w:rsidRPr="00A101E4" w:rsidRDefault="00A90AF9" w:rsidP="001D7FBF">
            <w:pPr>
              <w:keepNext/>
              <w:keepLines/>
              <w:ind w:firstLine="0"/>
              <w:rPr>
                <w:sz w:val="20"/>
                <w:szCs w:val="20"/>
              </w:rPr>
            </w:pPr>
            <w:r w:rsidRPr="00A101E4">
              <w:rPr>
                <w:sz w:val="20"/>
                <w:szCs w:val="20"/>
              </w:rPr>
              <w:t>37</w:t>
            </w:r>
          </w:p>
        </w:tc>
        <w:tc>
          <w:tcPr>
            <w:tcW w:w="934" w:type="dxa"/>
          </w:tcPr>
          <w:p w14:paraId="3D85A878" w14:textId="5ADC3605" w:rsidR="00A90AF9" w:rsidRPr="00A101E4" w:rsidRDefault="00A90AF9" w:rsidP="001D7FBF">
            <w:pPr>
              <w:keepNext/>
              <w:keepLines/>
              <w:ind w:firstLine="0"/>
              <w:rPr>
                <w:sz w:val="20"/>
                <w:szCs w:val="20"/>
              </w:rPr>
            </w:pPr>
            <w:r w:rsidRPr="00A101E4">
              <w:rPr>
                <w:sz w:val="20"/>
                <w:szCs w:val="20"/>
              </w:rPr>
              <w:t>1530</w:t>
            </w:r>
          </w:p>
        </w:tc>
        <w:tc>
          <w:tcPr>
            <w:tcW w:w="1500" w:type="dxa"/>
          </w:tcPr>
          <w:p w14:paraId="4B9CE526" w14:textId="45678172" w:rsidR="00A90AF9" w:rsidRPr="00A101E4" w:rsidRDefault="00A90AF9" w:rsidP="001D7FBF">
            <w:pPr>
              <w:keepNext/>
              <w:keepLines/>
              <w:ind w:firstLine="0"/>
              <w:rPr>
                <w:sz w:val="20"/>
                <w:szCs w:val="20"/>
              </w:rPr>
            </w:pPr>
            <w:r w:rsidRPr="00A101E4">
              <w:rPr>
                <w:sz w:val="20"/>
                <w:szCs w:val="20"/>
              </w:rPr>
              <w:t>Rubídium</w:t>
            </w:r>
          </w:p>
        </w:tc>
        <w:tc>
          <w:tcPr>
            <w:tcW w:w="1974" w:type="dxa"/>
          </w:tcPr>
          <w:p w14:paraId="3E7D64D9" w14:textId="7F7A02E4" w:rsidR="00A90AF9" w:rsidRPr="00A101E4" w:rsidRDefault="00C6113F" w:rsidP="001D7FBF">
            <w:pPr>
              <w:keepNext/>
              <w:keepLines/>
              <w:ind w:firstLine="0"/>
              <w:rPr>
                <w:sz w:val="20"/>
                <w:szCs w:val="20"/>
              </w:rPr>
            </w:pPr>
            <w:r w:rsidRPr="00A101E4">
              <w:rPr>
                <w:sz w:val="20"/>
                <w:szCs w:val="20"/>
              </w:rPr>
              <w:t>3 N110</w:t>
            </w:r>
          </w:p>
        </w:tc>
        <w:tc>
          <w:tcPr>
            <w:tcW w:w="3826" w:type="dxa"/>
          </w:tcPr>
          <w:p w14:paraId="5D0FCFAD" w14:textId="0B41C8E6" w:rsidR="00A90AF9" w:rsidRPr="00A101E4" w:rsidRDefault="00667E3F" w:rsidP="001D7FBF">
            <w:pPr>
              <w:keepNext/>
              <w:keepLines/>
              <w:ind w:firstLine="0"/>
              <w:rPr>
                <w:sz w:val="20"/>
                <w:szCs w:val="20"/>
              </w:rPr>
            </w:pPr>
            <w:r w:rsidRPr="00A101E4">
              <w:rPr>
                <w:sz w:val="20"/>
                <w:szCs w:val="20"/>
              </w:rPr>
              <w:t>16 (Li63 + Rb12)</w:t>
            </w:r>
          </w:p>
        </w:tc>
      </w:tr>
      <w:tr w:rsidR="00A90AF9" w:rsidRPr="00895DED" w14:paraId="1A7E9BCC" w14:textId="77777777" w:rsidTr="00667E3F">
        <w:tc>
          <w:tcPr>
            <w:tcW w:w="1116" w:type="dxa"/>
          </w:tcPr>
          <w:p w14:paraId="27F50B77" w14:textId="35762BA6" w:rsidR="00A90AF9" w:rsidRPr="00A101E4" w:rsidRDefault="00A90AF9" w:rsidP="001D7FBF">
            <w:pPr>
              <w:keepNext/>
              <w:keepLines/>
              <w:ind w:firstLine="0"/>
              <w:rPr>
                <w:sz w:val="20"/>
                <w:szCs w:val="20"/>
              </w:rPr>
            </w:pPr>
            <w:r w:rsidRPr="00A101E4">
              <w:rPr>
                <w:sz w:val="20"/>
                <w:szCs w:val="20"/>
              </w:rPr>
              <w:t>43</w:t>
            </w:r>
          </w:p>
        </w:tc>
        <w:tc>
          <w:tcPr>
            <w:tcW w:w="934" w:type="dxa"/>
          </w:tcPr>
          <w:p w14:paraId="7EC58E4C" w14:textId="254E12C0" w:rsidR="00A90AF9" w:rsidRPr="00A101E4" w:rsidRDefault="00A90AF9" w:rsidP="001D7FBF">
            <w:pPr>
              <w:keepNext/>
              <w:keepLines/>
              <w:ind w:firstLine="0"/>
              <w:rPr>
                <w:sz w:val="20"/>
                <w:szCs w:val="20"/>
              </w:rPr>
            </w:pPr>
            <w:r w:rsidRPr="00A101E4">
              <w:rPr>
                <w:sz w:val="20"/>
                <w:szCs w:val="20"/>
              </w:rPr>
              <w:t>1802</w:t>
            </w:r>
          </w:p>
        </w:tc>
        <w:tc>
          <w:tcPr>
            <w:tcW w:w="1500" w:type="dxa"/>
          </w:tcPr>
          <w:p w14:paraId="7BF0F10B" w14:textId="6463F715" w:rsidR="00A90AF9" w:rsidRPr="00A101E4" w:rsidRDefault="00A90AF9" w:rsidP="001D7FBF">
            <w:pPr>
              <w:keepNext/>
              <w:keepLines/>
              <w:ind w:firstLine="0"/>
              <w:rPr>
                <w:sz w:val="20"/>
                <w:szCs w:val="20"/>
              </w:rPr>
            </w:pPr>
            <w:r w:rsidRPr="00A101E4">
              <w:rPr>
                <w:sz w:val="20"/>
                <w:szCs w:val="20"/>
              </w:rPr>
              <w:t>Mazúrium</w:t>
            </w:r>
            <w:r w:rsidRPr="00A101E4">
              <w:rPr>
                <w:rStyle w:val="Lbjegyzet-hivatkozs"/>
                <w:sz w:val="20"/>
                <w:szCs w:val="20"/>
              </w:rPr>
              <w:footnoteReference w:id="10"/>
            </w:r>
          </w:p>
        </w:tc>
        <w:tc>
          <w:tcPr>
            <w:tcW w:w="1974" w:type="dxa"/>
          </w:tcPr>
          <w:p w14:paraId="770834B4" w14:textId="06CDEB1A" w:rsidR="00A90AF9" w:rsidRPr="00A101E4" w:rsidRDefault="00C6113F" w:rsidP="001D7FBF">
            <w:pPr>
              <w:keepNext/>
              <w:keepLines/>
              <w:ind w:firstLine="0"/>
              <w:rPr>
                <w:sz w:val="20"/>
                <w:szCs w:val="20"/>
              </w:rPr>
            </w:pPr>
            <w:r w:rsidRPr="00A101E4">
              <w:rPr>
                <w:sz w:val="20"/>
                <w:szCs w:val="20"/>
              </w:rPr>
              <w:t>3 N110</w:t>
            </w:r>
          </w:p>
        </w:tc>
        <w:tc>
          <w:tcPr>
            <w:tcW w:w="3826" w:type="dxa"/>
          </w:tcPr>
          <w:p w14:paraId="655C2183" w14:textId="1D3690AE" w:rsidR="00A90AF9" w:rsidRPr="00A101E4" w:rsidRDefault="00667E3F" w:rsidP="001D7FBF">
            <w:pPr>
              <w:keepNext/>
              <w:keepLines/>
              <w:ind w:firstLine="0"/>
              <w:rPr>
                <w:sz w:val="20"/>
                <w:szCs w:val="20"/>
              </w:rPr>
            </w:pPr>
            <w:r w:rsidRPr="00A101E4">
              <w:rPr>
                <w:sz w:val="20"/>
                <w:szCs w:val="20"/>
              </w:rPr>
              <w:t>16 (Li63 + Ma29 (a vagy b)</w:t>
            </w:r>
            <w:r w:rsidR="003D3DB5" w:rsidRPr="00A101E4">
              <w:rPr>
                <w:sz w:val="20"/>
                <w:szCs w:val="20"/>
              </w:rPr>
              <w:t>)</w:t>
            </w:r>
          </w:p>
        </w:tc>
      </w:tr>
      <w:tr w:rsidR="003D3DB5" w:rsidRPr="00895DED" w14:paraId="5674132F" w14:textId="77777777" w:rsidTr="00667E3F">
        <w:tc>
          <w:tcPr>
            <w:tcW w:w="1116" w:type="dxa"/>
          </w:tcPr>
          <w:p w14:paraId="0A3196AF" w14:textId="5CF27D3C" w:rsidR="003D3DB5" w:rsidRPr="00A101E4" w:rsidRDefault="003D3DB5" w:rsidP="003D3DB5">
            <w:pPr>
              <w:keepNext/>
              <w:keepLines/>
              <w:ind w:firstLine="0"/>
              <w:rPr>
                <w:sz w:val="20"/>
                <w:szCs w:val="20"/>
              </w:rPr>
            </w:pPr>
            <w:r w:rsidRPr="00A101E4">
              <w:rPr>
                <w:sz w:val="20"/>
                <w:szCs w:val="20"/>
              </w:rPr>
              <w:t>55</w:t>
            </w:r>
          </w:p>
        </w:tc>
        <w:tc>
          <w:tcPr>
            <w:tcW w:w="934" w:type="dxa"/>
          </w:tcPr>
          <w:p w14:paraId="2B6E740B" w14:textId="624860CE" w:rsidR="003D3DB5" w:rsidRPr="00A101E4" w:rsidRDefault="003D3DB5" w:rsidP="003D3DB5">
            <w:pPr>
              <w:keepNext/>
              <w:keepLines/>
              <w:ind w:firstLine="0"/>
              <w:rPr>
                <w:sz w:val="20"/>
                <w:szCs w:val="20"/>
              </w:rPr>
            </w:pPr>
            <w:r w:rsidRPr="00A101E4">
              <w:rPr>
                <w:sz w:val="20"/>
                <w:szCs w:val="20"/>
              </w:rPr>
              <w:t>2376</w:t>
            </w:r>
          </w:p>
        </w:tc>
        <w:tc>
          <w:tcPr>
            <w:tcW w:w="1500" w:type="dxa"/>
          </w:tcPr>
          <w:p w14:paraId="476693E0" w14:textId="13FCA928" w:rsidR="003D3DB5" w:rsidRPr="00A101E4" w:rsidRDefault="003D3DB5" w:rsidP="003D3DB5">
            <w:pPr>
              <w:keepNext/>
              <w:keepLines/>
              <w:ind w:firstLine="0"/>
              <w:rPr>
                <w:sz w:val="20"/>
                <w:szCs w:val="20"/>
              </w:rPr>
            </w:pPr>
            <w:r w:rsidRPr="00A101E4">
              <w:rPr>
                <w:sz w:val="20"/>
                <w:szCs w:val="20"/>
              </w:rPr>
              <w:t>Cézium</w:t>
            </w:r>
          </w:p>
        </w:tc>
        <w:tc>
          <w:tcPr>
            <w:tcW w:w="1974" w:type="dxa"/>
          </w:tcPr>
          <w:p w14:paraId="366B6DDD" w14:textId="24C10B1B" w:rsidR="003D3DB5" w:rsidRPr="00A101E4" w:rsidRDefault="003D3DB5" w:rsidP="003D3DB5">
            <w:pPr>
              <w:keepNext/>
              <w:keepLines/>
              <w:ind w:firstLine="0"/>
              <w:rPr>
                <w:sz w:val="20"/>
                <w:szCs w:val="20"/>
              </w:rPr>
            </w:pPr>
            <w:r w:rsidRPr="00A101E4">
              <w:rPr>
                <w:sz w:val="20"/>
                <w:szCs w:val="20"/>
              </w:rPr>
              <w:t>4 N110</w:t>
            </w:r>
          </w:p>
        </w:tc>
        <w:tc>
          <w:tcPr>
            <w:tcW w:w="3826" w:type="dxa"/>
          </w:tcPr>
          <w:p w14:paraId="4543D5F6" w14:textId="658284AC" w:rsidR="003D3DB5" w:rsidRPr="00A101E4" w:rsidRDefault="003D3DB5" w:rsidP="003D3DB5">
            <w:pPr>
              <w:keepNext/>
              <w:keepLines/>
              <w:ind w:firstLine="0"/>
              <w:rPr>
                <w:sz w:val="20"/>
                <w:szCs w:val="20"/>
              </w:rPr>
            </w:pPr>
            <w:r w:rsidRPr="00A101E4">
              <w:rPr>
                <w:sz w:val="20"/>
                <w:szCs w:val="20"/>
              </w:rPr>
              <w:t>16 (Li63 + 2 Ma29 a)</w:t>
            </w:r>
          </w:p>
        </w:tc>
      </w:tr>
      <w:tr w:rsidR="003D3DB5" w:rsidRPr="00895DED" w14:paraId="6FAE1AB3" w14:textId="77777777" w:rsidTr="00667E3F">
        <w:tc>
          <w:tcPr>
            <w:tcW w:w="1116" w:type="dxa"/>
          </w:tcPr>
          <w:p w14:paraId="1EDFC758" w14:textId="74F8EFE2" w:rsidR="003D3DB5" w:rsidRPr="00A101E4" w:rsidRDefault="003D3DB5" w:rsidP="003D3DB5">
            <w:pPr>
              <w:keepNext/>
              <w:keepLines/>
              <w:ind w:firstLine="0"/>
              <w:rPr>
                <w:sz w:val="20"/>
                <w:szCs w:val="20"/>
              </w:rPr>
            </w:pPr>
            <w:r w:rsidRPr="00A101E4">
              <w:rPr>
                <w:sz w:val="20"/>
                <w:szCs w:val="20"/>
              </w:rPr>
              <w:t>61</w:t>
            </w:r>
          </w:p>
        </w:tc>
        <w:tc>
          <w:tcPr>
            <w:tcW w:w="934" w:type="dxa"/>
          </w:tcPr>
          <w:p w14:paraId="09EF2B14" w14:textId="734652D4" w:rsidR="003D3DB5" w:rsidRPr="00A101E4" w:rsidRDefault="003D3DB5" w:rsidP="003D3DB5">
            <w:pPr>
              <w:keepNext/>
              <w:keepLines/>
              <w:ind w:firstLine="0"/>
              <w:rPr>
                <w:sz w:val="20"/>
                <w:szCs w:val="20"/>
              </w:rPr>
            </w:pPr>
            <w:r w:rsidRPr="00A101E4">
              <w:rPr>
                <w:sz w:val="20"/>
                <w:szCs w:val="20"/>
              </w:rPr>
              <w:t>2640</w:t>
            </w:r>
          </w:p>
        </w:tc>
        <w:tc>
          <w:tcPr>
            <w:tcW w:w="1500" w:type="dxa"/>
          </w:tcPr>
          <w:p w14:paraId="375442E8" w14:textId="31E4D67F" w:rsidR="003D3DB5" w:rsidRPr="00A101E4" w:rsidRDefault="003D3DB5" w:rsidP="003D3DB5">
            <w:pPr>
              <w:keepNext/>
              <w:keepLines/>
              <w:ind w:firstLine="0"/>
              <w:rPr>
                <w:sz w:val="20"/>
                <w:szCs w:val="20"/>
              </w:rPr>
            </w:pPr>
            <w:r w:rsidRPr="00A101E4">
              <w:rPr>
                <w:sz w:val="20"/>
                <w:szCs w:val="20"/>
              </w:rPr>
              <w:t>Ill</w:t>
            </w:r>
            <w:r w:rsidR="002651C2">
              <w:rPr>
                <w:sz w:val="20"/>
                <w:szCs w:val="20"/>
              </w:rPr>
              <w:t>i</w:t>
            </w:r>
            <w:r w:rsidRPr="00A101E4">
              <w:rPr>
                <w:sz w:val="20"/>
                <w:szCs w:val="20"/>
              </w:rPr>
              <w:t>nium</w:t>
            </w:r>
            <w:r w:rsidRPr="00A101E4">
              <w:rPr>
                <w:rStyle w:val="Lbjegyzet-hivatkozs"/>
                <w:sz w:val="20"/>
                <w:szCs w:val="20"/>
              </w:rPr>
              <w:footnoteReference w:id="11"/>
            </w:r>
          </w:p>
        </w:tc>
        <w:tc>
          <w:tcPr>
            <w:tcW w:w="1974" w:type="dxa"/>
          </w:tcPr>
          <w:p w14:paraId="2AB3E6CF" w14:textId="1CD3C94D" w:rsidR="003D3DB5" w:rsidRPr="00A101E4" w:rsidRDefault="003D3DB5" w:rsidP="003D3DB5">
            <w:pPr>
              <w:keepNext/>
              <w:keepLines/>
              <w:ind w:firstLine="0"/>
              <w:rPr>
                <w:sz w:val="20"/>
                <w:szCs w:val="20"/>
              </w:rPr>
            </w:pPr>
            <w:r w:rsidRPr="00A101E4">
              <w:rPr>
                <w:sz w:val="20"/>
                <w:szCs w:val="20"/>
              </w:rPr>
              <w:t>4 N110</w:t>
            </w:r>
          </w:p>
        </w:tc>
        <w:tc>
          <w:tcPr>
            <w:tcW w:w="3826" w:type="dxa"/>
          </w:tcPr>
          <w:p w14:paraId="3697914D" w14:textId="0F1C31F4" w:rsidR="003D3DB5" w:rsidRPr="00A101E4" w:rsidRDefault="003D3DB5" w:rsidP="003D3DB5">
            <w:pPr>
              <w:keepNext/>
              <w:keepLines/>
              <w:ind w:firstLine="0"/>
              <w:rPr>
                <w:sz w:val="20"/>
                <w:szCs w:val="20"/>
              </w:rPr>
            </w:pPr>
            <w:r w:rsidRPr="00A101E4">
              <w:rPr>
                <w:sz w:val="20"/>
                <w:szCs w:val="20"/>
              </w:rPr>
              <w:t>16 (2</w:t>
            </w:r>
            <w:r w:rsidR="008900CF" w:rsidRPr="00A101E4">
              <w:rPr>
                <w:sz w:val="20"/>
                <w:szCs w:val="20"/>
              </w:rPr>
              <w:t xml:space="preserve"> </w:t>
            </w:r>
            <w:r w:rsidRPr="00A101E4">
              <w:rPr>
                <w:sz w:val="20"/>
                <w:szCs w:val="20"/>
              </w:rPr>
              <w:t>Li63 + Il</w:t>
            </w:r>
            <w:r w:rsidR="004E6796">
              <w:rPr>
                <w:sz w:val="20"/>
                <w:szCs w:val="20"/>
              </w:rPr>
              <w:t>.</w:t>
            </w:r>
            <w:r w:rsidRPr="00A101E4">
              <w:rPr>
                <w:sz w:val="20"/>
                <w:szCs w:val="20"/>
              </w:rPr>
              <w:t>9 vagy Il</w:t>
            </w:r>
            <w:r w:rsidR="004E6796">
              <w:rPr>
                <w:sz w:val="20"/>
                <w:szCs w:val="20"/>
              </w:rPr>
              <w:t>.</w:t>
            </w:r>
            <w:r w:rsidRPr="00A101E4">
              <w:rPr>
                <w:sz w:val="20"/>
                <w:szCs w:val="20"/>
              </w:rPr>
              <w:t>14)</w:t>
            </w:r>
          </w:p>
        </w:tc>
      </w:tr>
      <w:tr w:rsidR="003D3DB5" w:rsidRPr="00895DED" w14:paraId="594958A6" w14:textId="77777777" w:rsidTr="00667E3F">
        <w:tc>
          <w:tcPr>
            <w:tcW w:w="1116" w:type="dxa"/>
          </w:tcPr>
          <w:p w14:paraId="2E93255E" w14:textId="1174ADC0" w:rsidR="003D3DB5" w:rsidRPr="00A101E4" w:rsidRDefault="002651C2" w:rsidP="003D3DB5">
            <w:pPr>
              <w:keepNext/>
              <w:keepLines/>
              <w:ind w:firstLine="0"/>
              <w:rPr>
                <w:sz w:val="20"/>
                <w:szCs w:val="20"/>
              </w:rPr>
            </w:pPr>
            <w:r>
              <w:rPr>
                <w:sz w:val="20"/>
                <w:szCs w:val="20"/>
              </w:rPr>
              <w:t>61</w:t>
            </w:r>
          </w:p>
        </w:tc>
        <w:tc>
          <w:tcPr>
            <w:tcW w:w="934" w:type="dxa"/>
          </w:tcPr>
          <w:p w14:paraId="5E0D4377" w14:textId="4D419FCA" w:rsidR="003D3DB5" w:rsidRPr="00A101E4" w:rsidRDefault="003D3DB5" w:rsidP="003D3DB5">
            <w:pPr>
              <w:keepNext/>
              <w:keepLines/>
              <w:ind w:firstLine="0"/>
              <w:rPr>
                <w:sz w:val="20"/>
                <w:szCs w:val="20"/>
              </w:rPr>
            </w:pPr>
            <w:r w:rsidRPr="00A101E4">
              <w:rPr>
                <w:sz w:val="20"/>
                <w:szCs w:val="20"/>
              </w:rPr>
              <w:t>2736</w:t>
            </w:r>
          </w:p>
        </w:tc>
        <w:tc>
          <w:tcPr>
            <w:tcW w:w="1500" w:type="dxa"/>
          </w:tcPr>
          <w:p w14:paraId="3DE20E89" w14:textId="244C9F87" w:rsidR="003D3DB5" w:rsidRPr="00A101E4" w:rsidRDefault="003D3DB5" w:rsidP="003D3DB5">
            <w:pPr>
              <w:keepNext/>
              <w:keepLines/>
              <w:ind w:firstLine="0"/>
              <w:rPr>
                <w:sz w:val="20"/>
                <w:szCs w:val="20"/>
              </w:rPr>
            </w:pPr>
            <w:r w:rsidRPr="00A101E4">
              <w:rPr>
                <w:sz w:val="20"/>
                <w:szCs w:val="20"/>
              </w:rPr>
              <w:t>I</w:t>
            </w:r>
            <w:r w:rsidR="002651C2">
              <w:rPr>
                <w:sz w:val="20"/>
                <w:szCs w:val="20"/>
              </w:rPr>
              <w:t>llinium</w:t>
            </w:r>
            <w:r w:rsidRPr="00A101E4">
              <w:rPr>
                <w:sz w:val="20"/>
                <w:szCs w:val="20"/>
              </w:rPr>
              <w:t xml:space="preserve"> izotóp</w:t>
            </w:r>
          </w:p>
        </w:tc>
        <w:tc>
          <w:tcPr>
            <w:tcW w:w="1974" w:type="dxa"/>
          </w:tcPr>
          <w:p w14:paraId="69E786B3" w14:textId="03DE552F" w:rsidR="003D3DB5" w:rsidRPr="00A101E4" w:rsidRDefault="003D3DB5" w:rsidP="003D3DB5">
            <w:pPr>
              <w:keepNext/>
              <w:keepLines/>
              <w:ind w:firstLine="0"/>
              <w:rPr>
                <w:sz w:val="20"/>
                <w:szCs w:val="20"/>
              </w:rPr>
            </w:pPr>
            <w:r w:rsidRPr="00A101E4">
              <w:rPr>
                <w:sz w:val="20"/>
                <w:szCs w:val="20"/>
              </w:rPr>
              <w:t>4 N110</w:t>
            </w:r>
          </w:p>
        </w:tc>
        <w:tc>
          <w:tcPr>
            <w:tcW w:w="3826" w:type="dxa"/>
          </w:tcPr>
          <w:p w14:paraId="24548399" w14:textId="0897FAFD" w:rsidR="003D3DB5" w:rsidRPr="00A101E4" w:rsidRDefault="003D3DB5" w:rsidP="003D3DB5">
            <w:pPr>
              <w:keepNext/>
              <w:keepLines/>
              <w:ind w:firstLine="0"/>
              <w:rPr>
                <w:sz w:val="20"/>
                <w:szCs w:val="20"/>
              </w:rPr>
            </w:pPr>
            <w:r w:rsidRPr="00A101E4">
              <w:rPr>
                <w:sz w:val="20"/>
                <w:szCs w:val="20"/>
              </w:rPr>
              <w:t>16 (2 Li63 + Il</w:t>
            </w:r>
            <w:r w:rsidR="004E6796">
              <w:rPr>
                <w:sz w:val="20"/>
                <w:szCs w:val="20"/>
              </w:rPr>
              <w:t>.</w:t>
            </w:r>
            <w:r w:rsidRPr="00A101E4">
              <w:rPr>
                <w:sz w:val="20"/>
                <w:szCs w:val="20"/>
              </w:rPr>
              <w:t>17 vagy Il</w:t>
            </w:r>
            <w:r w:rsidR="004E6796">
              <w:rPr>
                <w:sz w:val="20"/>
                <w:szCs w:val="20"/>
              </w:rPr>
              <w:t>.</w:t>
            </w:r>
            <w:r w:rsidR="008900CF" w:rsidRPr="00A101E4">
              <w:rPr>
                <w:sz w:val="20"/>
                <w:szCs w:val="20"/>
              </w:rPr>
              <w:t>1</w:t>
            </w:r>
            <w:r w:rsidRPr="00A101E4">
              <w:rPr>
                <w:sz w:val="20"/>
                <w:szCs w:val="20"/>
              </w:rPr>
              <w:t>8)</w:t>
            </w:r>
          </w:p>
        </w:tc>
      </w:tr>
      <w:tr w:rsidR="003D3DB5" w:rsidRPr="00895DED" w14:paraId="41EF51B6" w14:textId="77777777" w:rsidTr="00667E3F">
        <w:tc>
          <w:tcPr>
            <w:tcW w:w="1116" w:type="dxa"/>
          </w:tcPr>
          <w:p w14:paraId="3A486F10" w14:textId="35A095F2" w:rsidR="003D3DB5" w:rsidRPr="00A101E4" w:rsidRDefault="003D3DB5" w:rsidP="003D3DB5">
            <w:pPr>
              <w:keepNext/>
              <w:keepLines/>
              <w:ind w:firstLine="0"/>
              <w:rPr>
                <w:sz w:val="20"/>
                <w:szCs w:val="20"/>
              </w:rPr>
            </w:pPr>
            <w:r w:rsidRPr="00A101E4">
              <w:rPr>
                <w:sz w:val="20"/>
                <w:szCs w:val="20"/>
              </w:rPr>
              <w:t>69</w:t>
            </w:r>
          </w:p>
        </w:tc>
        <w:tc>
          <w:tcPr>
            <w:tcW w:w="934" w:type="dxa"/>
          </w:tcPr>
          <w:p w14:paraId="07D99ECB" w14:textId="57F47799" w:rsidR="003D3DB5" w:rsidRPr="00A101E4" w:rsidRDefault="003D3DB5" w:rsidP="003D3DB5">
            <w:pPr>
              <w:keepNext/>
              <w:keepLines/>
              <w:ind w:firstLine="0"/>
              <w:rPr>
                <w:sz w:val="20"/>
                <w:szCs w:val="20"/>
              </w:rPr>
            </w:pPr>
            <w:r w:rsidRPr="00A101E4">
              <w:rPr>
                <w:sz w:val="20"/>
                <w:szCs w:val="20"/>
              </w:rPr>
              <w:t>3096</w:t>
            </w:r>
          </w:p>
        </w:tc>
        <w:tc>
          <w:tcPr>
            <w:tcW w:w="1500" w:type="dxa"/>
          </w:tcPr>
          <w:p w14:paraId="42AD8D64" w14:textId="799ADAE6" w:rsidR="003D3DB5" w:rsidRPr="00A101E4" w:rsidRDefault="003D3DB5" w:rsidP="003D3DB5">
            <w:pPr>
              <w:keepNext/>
              <w:keepLines/>
              <w:ind w:firstLine="0"/>
              <w:rPr>
                <w:sz w:val="20"/>
                <w:szCs w:val="20"/>
              </w:rPr>
            </w:pPr>
            <w:r w:rsidRPr="00A101E4">
              <w:rPr>
                <w:sz w:val="20"/>
                <w:szCs w:val="20"/>
              </w:rPr>
              <w:t>Túlium</w:t>
            </w:r>
          </w:p>
        </w:tc>
        <w:tc>
          <w:tcPr>
            <w:tcW w:w="1974" w:type="dxa"/>
          </w:tcPr>
          <w:p w14:paraId="6BB8DE1A" w14:textId="0376A71F" w:rsidR="003D3DB5" w:rsidRPr="00A101E4" w:rsidRDefault="003D3DB5" w:rsidP="003D3DB5">
            <w:pPr>
              <w:keepNext/>
              <w:keepLines/>
              <w:ind w:firstLine="0"/>
              <w:rPr>
                <w:sz w:val="20"/>
                <w:szCs w:val="20"/>
              </w:rPr>
            </w:pPr>
            <w:r w:rsidRPr="00A101E4">
              <w:rPr>
                <w:sz w:val="20"/>
                <w:szCs w:val="20"/>
              </w:rPr>
              <w:t>4 N110</w:t>
            </w:r>
          </w:p>
        </w:tc>
        <w:tc>
          <w:tcPr>
            <w:tcW w:w="3826" w:type="dxa"/>
          </w:tcPr>
          <w:p w14:paraId="1715FF49" w14:textId="16A980C6" w:rsidR="003D3DB5" w:rsidRPr="00A101E4" w:rsidRDefault="003D3DB5" w:rsidP="003D3DB5">
            <w:pPr>
              <w:keepNext/>
              <w:keepLines/>
              <w:ind w:firstLine="0"/>
              <w:rPr>
                <w:sz w:val="20"/>
                <w:szCs w:val="20"/>
              </w:rPr>
            </w:pPr>
            <w:r w:rsidRPr="00A101E4">
              <w:rPr>
                <w:sz w:val="20"/>
                <w:szCs w:val="20"/>
              </w:rPr>
              <w:t>16 (2 Li63 + Tm40)</w:t>
            </w:r>
          </w:p>
        </w:tc>
      </w:tr>
      <w:tr w:rsidR="003D3DB5" w:rsidRPr="00895DED" w14:paraId="01A9E9C7" w14:textId="77777777" w:rsidTr="00667E3F">
        <w:tc>
          <w:tcPr>
            <w:tcW w:w="1116" w:type="dxa"/>
          </w:tcPr>
          <w:p w14:paraId="00E78855" w14:textId="6317A8DF" w:rsidR="003D3DB5" w:rsidRPr="00A101E4" w:rsidRDefault="003D3DB5" w:rsidP="003D3DB5">
            <w:pPr>
              <w:keepNext/>
              <w:keepLines/>
              <w:ind w:firstLine="0"/>
              <w:rPr>
                <w:sz w:val="20"/>
                <w:szCs w:val="20"/>
              </w:rPr>
            </w:pPr>
            <w:r w:rsidRPr="00A101E4">
              <w:rPr>
                <w:sz w:val="20"/>
                <w:szCs w:val="20"/>
              </w:rPr>
              <w:t>73</w:t>
            </w:r>
            <w:r w:rsidR="00957D51" w:rsidRPr="00A101E4">
              <w:rPr>
                <w:rStyle w:val="Lbjegyzet-hivatkozs"/>
                <w:sz w:val="20"/>
                <w:szCs w:val="20"/>
              </w:rPr>
              <w:footnoteReference w:id="12"/>
            </w:r>
          </w:p>
        </w:tc>
        <w:tc>
          <w:tcPr>
            <w:tcW w:w="934" w:type="dxa"/>
          </w:tcPr>
          <w:p w14:paraId="4D65D282" w14:textId="07AFFADE" w:rsidR="003D3DB5" w:rsidRPr="00A101E4" w:rsidRDefault="003D3DB5" w:rsidP="003D3DB5">
            <w:pPr>
              <w:keepNext/>
              <w:keepLines/>
              <w:ind w:firstLine="0"/>
              <w:rPr>
                <w:sz w:val="20"/>
                <w:szCs w:val="20"/>
              </w:rPr>
            </w:pPr>
            <w:r w:rsidRPr="00A101E4">
              <w:rPr>
                <w:sz w:val="20"/>
                <w:szCs w:val="20"/>
              </w:rPr>
              <w:t>3368</w:t>
            </w:r>
          </w:p>
        </w:tc>
        <w:tc>
          <w:tcPr>
            <w:tcW w:w="1500" w:type="dxa"/>
          </w:tcPr>
          <w:p w14:paraId="5649B6D1" w14:textId="7AA33494" w:rsidR="003D3DB5" w:rsidRPr="00A101E4" w:rsidRDefault="003D3DB5" w:rsidP="003D3DB5">
            <w:pPr>
              <w:keepNext/>
              <w:keepLines/>
              <w:ind w:firstLine="0"/>
              <w:rPr>
                <w:sz w:val="20"/>
                <w:szCs w:val="20"/>
              </w:rPr>
            </w:pPr>
            <w:r w:rsidRPr="00A101E4">
              <w:rPr>
                <w:sz w:val="20"/>
                <w:szCs w:val="20"/>
              </w:rPr>
              <w:t>Rénium</w:t>
            </w:r>
          </w:p>
        </w:tc>
        <w:tc>
          <w:tcPr>
            <w:tcW w:w="1974" w:type="dxa"/>
          </w:tcPr>
          <w:p w14:paraId="217911E7" w14:textId="79F608D4" w:rsidR="003D3DB5" w:rsidRPr="00A101E4" w:rsidRDefault="003D3DB5" w:rsidP="003D3DB5">
            <w:pPr>
              <w:keepNext/>
              <w:keepLines/>
              <w:ind w:firstLine="0"/>
              <w:rPr>
                <w:sz w:val="20"/>
                <w:szCs w:val="20"/>
              </w:rPr>
            </w:pPr>
            <w:r w:rsidRPr="00A101E4">
              <w:rPr>
                <w:sz w:val="20"/>
                <w:szCs w:val="20"/>
              </w:rPr>
              <w:t>4 N110</w:t>
            </w:r>
          </w:p>
        </w:tc>
        <w:tc>
          <w:tcPr>
            <w:tcW w:w="3826" w:type="dxa"/>
          </w:tcPr>
          <w:p w14:paraId="64F76350" w14:textId="3BF903E6" w:rsidR="003D3DB5" w:rsidRPr="00A101E4" w:rsidRDefault="003D3DB5" w:rsidP="003D3DB5">
            <w:pPr>
              <w:keepNext/>
              <w:keepLines/>
              <w:ind w:firstLine="0"/>
              <w:rPr>
                <w:sz w:val="20"/>
                <w:szCs w:val="20"/>
              </w:rPr>
            </w:pPr>
            <w:r w:rsidRPr="00A101E4">
              <w:rPr>
                <w:sz w:val="20"/>
                <w:szCs w:val="20"/>
              </w:rPr>
              <w:t>16 (2 Li63 + Re57)</w:t>
            </w:r>
          </w:p>
        </w:tc>
      </w:tr>
      <w:tr w:rsidR="003D3DB5" w:rsidRPr="00895DED" w14:paraId="53D19C71" w14:textId="77777777" w:rsidTr="00667E3F">
        <w:tc>
          <w:tcPr>
            <w:tcW w:w="1116" w:type="dxa"/>
          </w:tcPr>
          <w:p w14:paraId="1366CD53" w14:textId="16910FE3" w:rsidR="003D3DB5" w:rsidRPr="00A101E4" w:rsidRDefault="003D3DB5" w:rsidP="003D3DB5">
            <w:pPr>
              <w:keepNext/>
              <w:keepLines/>
              <w:ind w:firstLine="0"/>
              <w:rPr>
                <w:sz w:val="20"/>
                <w:szCs w:val="20"/>
              </w:rPr>
            </w:pPr>
            <w:r w:rsidRPr="00A101E4">
              <w:rPr>
                <w:sz w:val="20"/>
                <w:szCs w:val="20"/>
              </w:rPr>
              <w:t>87</w:t>
            </w:r>
          </w:p>
        </w:tc>
        <w:tc>
          <w:tcPr>
            <w:tcW w:w="934" w:type="dxa"/>
          </w:tcPr>
          <w:p w14:paraId="69DF9462" w14:textId="2204B718" w:rsidR="003D3DB5" w:rsidRPr="00A101E4" w:rsidRDefault="003D3DB5" w:rsidP="003D3DB5">
            <w:pPr>
              <w:keepNext/>
              <w:keepLines/>
              <w:ind w:firstLine="0"/>
              <w:rPr>
                <w:sz w:val="20"/>
                <w:szCs w:val="20"/>
              </w:rPr>
            </w:pPr>
            <w:r w:rsidRPr="00A101E4">
              <w:rPr>
                <w:sz w:val="20"/>
                <w:szCs w:val="20"/>
              </w:rPr>
              <w:t>4006</w:t>
            </w:r>
          </w:p>
        </w:tc>
        <w:tc>
          <w:tcPr>
            <w:tcW w:w="1500" w:type="dxa"/>
          </w:tcPr>
          <w:p w14:paraId="414C6C63" w14:textId="1D1FFE99" w:rsidR="003D3DB5" w:rsidRPr="00A101E4" w:rsidRDefault="003D3DB5" w:rsidP="003D3DB5">
            <w:pPr>
              <w:keepNext/>
              <w:keepLines/>
              <w:ind w:firstLine="0"/>
              <w:rPr>
                <w:sz w:val="20"/>
                <w:szCs w:val="20"/>
              </w:rPr>
            </w:pPr>
            <w:r w:rsidRPr="00A101E4">
              <w:rPr>
                <w:sz w:val="20"/>
                <w:szCs w:val="20"/>
              </w:rPr>
              <w:t>87</w:t>
            </w:r>
          </w:p>
        </w:tc>
        <w:tc>
          <w:tcPr>
            <w:tcW w:w="1974" w:type="dxa"/>
          </w:tcPr>
          <w:p w14:paraId="5C8B7C3B" w14:textId="1FE58F5A" w:rsidR="003D3DB5" w:rsidRPr="00A101E4" w:rsidRDefault="003D3DB5" w:rsidP="003D3DB5">
            <w:pPr>
              <w:keepNext/>
              <w:keepLines/>
              <w:ind w:firstLine="0"/>
              <w:rPr>
                <w:sz w:val="20"/>
                <w:szCs w:val="20"/>
              </w:rPr>
            </w:pPr>
            <w:r w:rsidRPr="00A101E4">
              <w:rPr>
                <w:sz w:val="20"/>
                <w:szCs w:val="20"/>
              </w:rPr>
              <w:t>5 N110</w:t>
            </w:r>
          </w:p>
        </w:tc>
        <w:tc>
          <w:tcPr>
            <w:tcW w:w="3826" w:type="dxa"/>
          </w:tcPr>
          <w:p w14:paraId="2BE6E450" w14:textId="7E7725FB" w:rsidR="003D3DB5" w:rsidRPr="00A101E4" w:rsidRDefault="003D3DB5" w:rsidP="003D3DB5">
            <w:pPr>
              <w:keepNext/>
              <w:keepLines/>
              <w:ind w:firstLine="0"/>
              <w:rPr>
                <w:sz w:val="20"/>
                <w:szCs w:val="20"/>
              </w:rPr>
            </w:pPr>
            <w:r w:rsidRPr="00A101E4">
              <w:rPr>
                <w:sz w:val="20"/>
                <w:szCs w:val="20"/>
              </w:rPr>
              <w:t>16 (3 Li63 + 87.27)</w:t>
            </w:r>
          </w:p>
        </w:tc>
      </w:tr>
    </w:tbl>
    <w:p w14:paraId="370F465A" w14:textId="050EB4D9" w:rsidR="00541F61" w:rsidRDefault="00541F61" w:rsidP="00EC6655"/>
    <w:p w14:paraId="203CADB2" w14:textId="52E0365E" w:rsidR="00C86439" w:rsidRDefault="00C86439" w:rsidP="00EC6655"/>
    <w:p w14:paraId="6496D5CF" w14:textId="77777777" w:rsidR="00C86439" w:rsidRDefault="00C86439" w:rsidP="00C86439">
      <w:pPr>
        <w:keepNext/>
      </w:pPr>
      <w:r>
        <w:rPr>
          <w:noProof/>
        </w:rPr>
        <w:drawing>
          <wp:inline distT="0" distB="0" distL="0" distR="0" wp14:anchorId="34D0DE11" wp14:editId="61249C54">
            <wp:extent cx="3776869" cy="5994841"/>
            <wp:effectExtent l="0" t="0" r="0" b="6350"/>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786790" cy="6010589"/>
                    </a:xfrm>
                    <a:prstGeom prst="rect">
                      <a:avLst/>
                    </a:prstGeom>
                    <a:noFill/>
                    <a:ln>
                      <a:noFill/>
                    </a:ln>
                  </pic:spPr>
                </pic:pic>
              </a:graphicData>
            </a:graphic>
          </wp:inline>
        </w:drawing>
      </w:r>
    </w:p>
    <w:p w14:paraId="7E929088" w14:textId="09E68C28" w:rsidR="00C86439" w:rsidRDefault="00C86439" w:rsidP="00C86439">
      <w:pPr>
        <w:pStyle w:val="Kpalrs"/>
      </w:pPr>
      <w:r>
        <w:fldChar w:fldCharType="begin"/>
      </w:r>
      <w:r>
        <w:instrText xml:space="preserve"> SEQ Ábra \* ARABIC </w:instrText>
      </w:r>
      <w:r>
        <w:fldChar w:fldCharType="separate"/>
      </w:r>
      <w:bookmarkStart w:id="59" w:name="_Toc131800927"/>
      <w:r w:rsidR="007833C6">
        <w:rPr>
          <w:noProof/>
        </w:rPr>
        <w:t>21</w:t>
      </w:r>
      <w:r>
        <w:fldChar w:fldCharType="end"/>
      </w:r>
      <w:r>
        <w:t xml:space="preserve">. Ábra </w:t>
      </w:r>
      <w:r w:rsidRPr="003C282D">
        <w:t>Elemek a Tüske csoportból</w:t>
      </w:r>
      <w:bookmarkEnd w:id="59"/>
    </w:p>
    <w:p w14:paraId="73C8ED62" w14:textId="77777777" w:rsidR="00541F61" w:rsidRPr="00895DED" w:rsidRDefault="00541F61" w:rsidP="00DE7584">
      <w:r w:rsidRPr="00895DED">
        <w:rPr>
          <w:noProof/>
        </w:rPr>
        <w:drawing>
          <wp:inline distT="0" distB="0" distL="0" distR="0" wp14:anchorId="5AD5792F" wp14:editId="156A2E86">
            <wp:extent cx="3186874" cy="4610639"/>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194015" cy="4620970"/>
                    </a:xfrm>
                    <a:prstGeom prst="rect">
                      <a:avLst/>
                    </a:prstGeom>
                  </pic:spPr>
                </pic:pic>
              </a:graphicData>
            </a:graphic>
          </wp:inline>
        </w:drawing>
      </w:r>
    </w:p>
    <w:p w14:paraId="6F522A2F" w14:textId="2E1AC958" w:rsidR="00EC6655" w:rsidRPr="00895DED" w:rsidRDefault="00541F61" w:rsidP="00541F61">
      <w:pPr>
        <w:pStyle w:val="Kpalrs"/>
      </w:pPr>
      <w:r w:rsidRPr="00895DED">
        <w:fldChar w:fldCharType="begin"/>
      </w:r>
      <w:r w:rsidRPr="00895DED">
        <w:instrText xml:space="preserve"> SEQ Ábra \* ARABIC </w:instrText>
      </w:r>
      <w:r w:rsidRPr="00895DED">
        <w:fldChar w:fldCharType="separate"/>
      </w:r>
      <w:bookmarkStart w:id="60" w:name="_Toc131800928"/>
      <w:r w:rsidR="007833C6">
        <w:rPr>
          <w:noProof/>
        </w:rPr>
        <w:t>22</w:t>
      </w:r>
      <w:r w:rsidRPr="00895DED">
        <w:fldChar w:fldCharType="end"/>
      </w:r>
      <w:r w:rsidRPr="00895DED">
        <w:t>. Ábra Lítium és Fluor</w:t>
      </w:r>
      <w:r w:rsidR="008900CF" w:rsidRPr="00895DED">
        <w:t xml:space="preserve"> alkotórészei</w:t>
      </w:r>
      <w:bookmarkEnd w:id="60"/>
    </w:p>
    <w:p w14:paraId="5C019F1C" w14:textId="577C3134" w:rsidR="00DD1C09" w:rsidRDefault="00DD1C09" w:rsidP="00DD1C09"/>
    <w:p w14:paraId="52788F1A" w14:textId="77777777" w:rsidR="005E77E6" w:rsidRDefault="005E77E6" w:rsidP="00DD1C09"/>
    <w:p w14:paraId="1FF605F3" w14:textId="77777777" w:rsidR="005F609E" w:rsidRPr="00895DED" w:rsidRDefault="005F609E" w:rsidP="00DD1C09"/>
    <w:p w14:paraId="08BAF740" w14:textId="207DDCC5" w:rsidR="00DD1C09" w:rsidRDefault="00166C48" w:rsidP="00DD1C09">
      <w:pPr>
        <w:pStyle w:val="Cmsor3"/>
      </w:pPr>
      <w:bookmarkStart w:id="61" w:name="_Toc131801165"/>
      <w:r>
        <w:t>RENDSZÁM</w:t>
      </w:r>
      <w:r w:rsidR="00DD1C09" w:rsidRPr="00895DED">
        <w:t>: 3</w:t>
      </w:r>
      <w:r w:rsidR="00DD1C09" w:rsidRPr="00895DED">
        <w:tab/>
      </w:r>
      <w:r>
        <w:t>LÍTIUM</w:t>
      </w:r>
      <w:bookmarkEnd w:id="61"/>
    </w:p>
    <w:p w14:paraId="1C7E777C" w14:textId="77777777" w:rsidR="006E7908" w:rsidRPr="006E7908" w:rsidRDefault="006E7908" w:rsidP="006E7908"/>
    <w:p w14:paraId="04C469D1" w14:textId="7E0351B3" w:rsidR="00DD1C09" w:rsidRPr="00895DED" w:rsidRDefault="00DD1C09" w:rsidP="00DD1C09">
      <w:r w:rsidRPr="00895DED">
        <w:t xml:space="preserve">A Lítium atomja a felfelé törő kúppal vagy tüskével, a tüske aljától szerteágazó 8 szirmával és az egész talapzataként szolgáló tányérszerű alakzattal -aminek közepét egy gömb foglalja el és ebből ágaznak szét a tüskék- megkapóan szép látványt nyújtó forma. A központi tüske </w:t>
      </w:r>
      <w:r w:rsidR="0067641C" w:rsidRPr="00895DED">
        <w:t>szélsebesen forog a tengelye közül miközben a szirmokat is magával sodorja. Az alatta levő tányérszerű talapzat eközben ugyanilyen sebesen, de az ellenkező irányban forog.</w:t>
      </w:r>
    </w:p>
    <w:p w14:paraId="60623A4F" w14:textId="30C1D8F2" w:rsidR="0067641C" w:rsidRPr="00895DED" w:rsidRDefault="00720F46" w:rsidP="00DD1C09">
      <w:r w:rsidRPr="00895DED">
        <w:t xml:space="preserve">A </w:t>
      </w:r>
      <w:r w:rsidRPr="00895DED">
        <w:rPr>
          <w:i/>
          <w:iCs/>
        </w:rPr>
        <w:t>központi gömb alakzat</w:t>
      </w:r>
      <w:r w:rsidRPr="00895DED">
        <w:t xml:space="preserve">ban 4 kisebb gömb figyelhető meg, mindegyikben 4 Anuval. Ezeknek a gömböcskéknek az Li4 nevet adtuk. </w:t>
      </w:r>
    </w:p>
    <w:p w14:paraId="7D39666D" w14:textId="0396FB75" w:rsidR="00720F46" w:rsidRPr="00895DED" w:rsidRDefault="00720F46" w:rsidP="00DD1C09">
      <w:r w:rsidRPr="00895DED">
        <w:t xml:space="preserve">A </w:t>
      </w:r>
      <w:r w:rsidRPr="00895DED">
        <w:rPr>
          <w:i/>
          <w:iCs/>
        </w:rPr>
        <w:t xml:space="preserve">tüske forma </w:t>
      </w:r>
      <w:r w:rsidRPr="00895DED">
        <w:t xml:space="preserve">két nagyobb gömbből és egy elnyújtott ellipszoid alakzatból épül fel. A két nagyobb gömbben </w:t>
      </w:r>
      <w:r w:rsidR="0059430C" w:rsidRPr="00895DED">
        <w:t xml:space="preserve">levő kisebb gömböcskék egy keresztet megformálva forognak. Az ellipszoidban 5 gömböcske látható, melyből 4-nél az Anuk tetraédert </w:t>
      </w:r>
      <w:r w:rsidR="009A6D03" w:rsidRPr="00895DED">
        <w:rPr>
          <w:rStyle w:val="Lbjegyzet-hivatkozs"/>
        </w:rPr>
        <w:footnoteReference w:id="13"/>
      </w:r>
      <w:r w:rsidR="009A6D03" w:rsidRPr="00895DED">
        <w:t xml:space="preserve"> </w:t>
      </w:r>
      <w:r w:rsidR="0059430C" w:rsidRPr="00895DED">
        <w:t xml:space="preserve">formálnak. Az ötödik gömböcskében 3 Anu egy forgástengely képez, és ezek körül egy 6 Anuból álló kerék pörög. Ez a tüske forma az elem család minden tagjában feltűnik, és mivel 63 Anuból épül fel, </w:t>
      </w:r>
      <w:r w:rsidR="00AD4CCA" w:rsidRPr="00895DED">
        <w:t xml:space="preserve">a további ábrákon és hivatkozásokban Li63-ként jelöljük. </w:t>
      </w:r>
    </w:p>
    <w:p w14:paraId="61318887" w14:textId="0CB4EA0A" w:rsidR="00AD4CCA" w:rsidRPr="00895DED" w:rsidRDefault="00AD4CCA" w:rsidP="004E6796">
      <w:pPr>
        <w:keepNext/>
        <w:keepLines/>
        <w:spacing w:before="60" w:after="0" w:line="240" w:lineRule="auto"/>
        <w:ind w:left="720" w:firstLine="0"/>
      </w:pPr>
      <w:r w:rsidRPr="00895DED">
        <w:t>Lítium = 4 Li4 + Li63 + 8 Ad6</w:t>
      </w:r>
    </w:p>
    <w:p w14:paraId="2F342905" w14:textId="383CEBDC" w:rsidR="00AD4CCA" w:rsidRPr="00895DED" w:rsidRDefault="00AD4CCA" w:rsidP="004E6796">
      <w:pPr>
        <w:keepNext/>
        <w:keepLines/>
        <w:spacing w:before="60" w:after="0" w:line="240" w:lineRule="auto"/>
        <w:ind w:left="720" w:firstLine="0"/>
      </w:pPr>
      <w:r w:rsidRPr="00895DED">
        <w:t>Központi gömb</w:t>
      </w:r>
      <w:r w:rsidRPr="00895DED">
        <w:tab/>
        <w:t>= 16 Anu</w:t>
      </w:r>
    </w:p>
    <w:p w14:paraId="18AE3DEC" w14:textId="6D3D9DE0" w:rsidR="00AD4CCA" w:rsidRPr="00895DED" w:rsidRDefault="00AD4CCA" w:rsidP="004E6796">
      <w:pPr>
        <w:keepNext/>
        <w:keepLines/>
        <w:spacing w:before="60" w:after="0" w:line="240" w:lineRule="auto"/>
        <w:ind w:left="720" w:firstLine="0"/>
      </w:pPr>
      <w:r w:rsidRPr="00895DED">
        <w:t>Tüske 63 Anuval</w:t>
      </w:r>
      <w:r w:rsidRPr="00895DED">
        <w:tab/>
        <w:t>= 63 Anu</w:t>
      </w:r>
    </w:p>
    <w:p w14:paraId="4835A9DF" w14:textId="28FBA118" w:rsidR="00AD4CCA" w:rsidRPr="00895DED" w:rsidRDefault="00AD4CCA" w:rsidP="004E6796">
      <w:pPr>
        <w:keepNext/>
        <w:keepLines/>
        <w:spacing w:before="60" w:after="0" w:line="240" w:lineRule="auto"/>
        <w:ind w:left="720" w:firstLine="0"/>
      </w:pPr>
      <w:r w:rsidRPr="00895DED">
        <w:t>8 db 6-Anus szirom</w:t>
      </w:r>
      <w:r w:rsidRPr="00895DED">
        <w:tab/>
        <w:t>= 48 Anu</w:t>
      </w:r>
    </w:p>
    <w:p w14:paraId="585FED9C" w14:textId="6F44EDC8" w:rsidR="00AD4CCA" w:rsidRPr="00895DED" w:rsidRDefault="00AD4CCA" w:rsidP="004E6796">
      <w:pPr>
        <w:keepNext/>
        <w:keepLines/>
        <w:spacing w:before="60" w:after="0" w:line="240" w:lineRule="auto"/>
        <w:ind w:left="720" w:firstLine="0"/>
      </w:pPr>
      <w:r w:rsidRPr="00895DED">
        <w:t>Össz.</w:t>
      </w:r>
      <w:r w:rsidRPr="00895DED">
        <w:tab/>
      </w:r>
      <w:r w:rsidRPr="00895DED">
        <w:tab/>
      </w:r>
      <w:r w:rsidRPr="00895DED">
        <w:tab/>
        <w:t>= 127 Anu</w:t>
      </w:r>
    </w:p>
    <w:p w14:paraId="42630CEA" w14:textId="083F58FE" w:rsidR="00AD4CCA" w:rsidRDefault="00AD4CCA" w:rsidP="004E6796">
      <w:pPr>
        <w:keepNext/>
        <w:keepLines/>
        <w:spacing w:before="60" w:after="0" w:line="240" w:lineRule="auto"/>
        <w:ind w:left="720" w:firstLine="0"/>
      </w:pPr>
      <w:r w:rsidRPr="00895DED">
        <w:t>Atomsúly</w:t>
      </w:r>
      <w:r w:rsidRPr="00895DED">
        <w:tab/>
      </w:r>
      <w:r w:rsidRPr="00895DED">
        <w:tab/>
        <w:t>= 127/18 = 7.06</w:t>
      </w:r>
    </w:p>
    <w:p w14:paraId="0145CCFD" w14:textId="195D5BD1" w:rsidR="005F609E" w:rsidRDefault="005F609E" w:rsidP="00726A5D">
      <w:pPr>
        <w:keepNext/>
        <w:keepLines/>
        <w:spacing w:before="60" w:after="0" w:line="240" w:lineRule="auto"/>
        <w:ind w:left="1440" w:firstLine="0"/>
      </w:pPr>
    </w:p>
    <w:p w14:paraId="2D980DE2" w14:textId="77777777" w:rsidR="005E77E6" w:rsidRDefault="005E77E6" w:rsidP="00726A5D">
      <w:pPr>
        <w:keepNext/>
        <w:keepLines/>
        <w:spacing w:before="60" w:after="0" w:line="240" w:lineRule="auto"/>
        <w:ind w:left="1440" w:firstLine="0"/>
      </w:pPr>
    </w:p>
    <w:p w14:paraId="070BE146" w14:textId="77777777" w:rsidR="005F609E" w:rsidRPr="00895DED" w:rsidRDefault="005F609E" w:rsidP="00726A5D">
      <w:pPr>
        <w:keepNext/>
        <w:keepLines/>
        <w:spacing w:before="60" w:after="0" w:line="240" w:lineRule="auto"/>
        <w:ind w:left="1440" w:firstLine="0"/>
      </w:pPr>
    </w:p>
    <w:p w14:paraId="3C5F49BF" w14:textId="2E9CEE6B" w:rsidR="00E90F8F" w:rsidRPr="00895DED" w:rsidRDefault="00E90F8F" w:rsidP="00AD4CCA">
      <w:pPr>
        <w:keepLines/>
        <w:spacing w:before="60" w:after="0" w:line="240" w:lineRule="auto"/>
        <w:ind w:left="1440" w:firstLine="0"/>
      </w:pPr>
    </w:p>
    <w:p w14:paraId="16A20AFF" w14:textId="751C27D5" w:rsidR="00E90F8F" w:rsidRDefault="00E90F8F" w:rsidP="00E90F8F">
      <w:pPr>
        <w:pStyle w:val="Cmsor3"/>
      </w:pPr>
      <w:bookmarkStart w:id="62" w:name="_Toc131801166"/>
      <w:r w:rsidRPr="00895DED">
        <w:t>RENDSZÁM: 9</w:t>
      </w:r>
      <w:r w:rsidRPr="00895DED">
        <w:tab/>
      </w:r>
      <w:r w:rsidR="00166C48">
        <w:t>FLUOR</w:t>
      </w:r>
      <w:bookmarkEnd w:id="62"/>
    </w:p>
    <w:p w14:paraId="5E290D25" w14:textId="77777777" w:rsidR="006E7908" w:rsidRPr="006E7908" w:rsidRDefault="006E7908" w:rsidP="006E7908"/>
    <w:p w14:paraId="78744292" w14:textId="4FAA68E8" w:rsidR="00E90F8F" w:rsidRPr="00895DED" w:rsidRDefault="00E90F8F" w:rsidP="00E90F8F">
      <w:r w:rsidRPr="00895DED">
        <w:t xml:space="preserve">A Fluor atomja igen különös formájú, egy lövedékre emlékeztet. A 8 tüskéjét képező lefelé fordított tölcsér az alakzat tetején egy pontba fut össze, részben ez kölcsönözi neki a lövedék formát. </w:t>
      </w:r>
    </w:p>
    <w:p w14:paraId="5787776D" w14:textId="0FF8F4D2" w:rsidR="00E90F8F" w:rsidRPr="00895DED" w:rsidRDefault="00E90F8F" w:rsidP="00E90F8F">
      <w:r w:rsidRPr="00895DED">
        <w:rPr>
          <w:i/>
          <w:iCs/>
        </w:rPr>
        <w:t xml:space="preserve">A tüskék </w:t>
      </w:r>
      <w:r w:rsidRPr="00895DED">
        <w:t>mindegyike négy kisebb Anu csoportból -3 négyesből és egy trióból- áll össze.</w:t>
      </w:r>
    </w:p>
    <w:p w14:paraId="4D10938A" w14:textId="65347D9A" w:rsidR="00E90F8F" w:rsidRPr="00895DED" w:rsidRDefault="00044FC5" w:rsidP="00E90F8F">
      <w:r w:rsidRPr="00895DED">
        <w:rPr>
          <w:i/>
          <w:iCs/>
        </w:rPr>
        <w:t xml:space="preserve">A hengeres testben </w:t>
      </w:r>
      <w:r w:rsidRPr="00895DED">
        <w:t xml:space="preserve">2 gömb van, mindegyiket 110 Anu építi fel. Mivel ez a csoport elsőként a Nitrogénben mutatkozik, ezért N110-nek neveztük el (22. Ábra). </w:t>
      </w:r>
    </w:p>
    <w:p w14:paraId="29C35DFB" w14:textId="14C3AB49" w:rsidR="00044FC5" w:rsidRPr="00895DED" w:rsidRDefault="00044FC5" w:rsidP="004E6796">
      <w:pPr>
        <w:keepNext/>
        <w:keepLines/>
        <w:spacing w:before="60" w:after="0" w:line="240" w:lineRule="auto"/>
        <w:ind w:left="720" w:firstLine="0"/>
      </w:pPr>
      <w:r w:rsidRPr="00895DED">
        <w:t>Fluor</w:t>
      </w:r>
      <w:r w:rsidR="00122AA6" w:rsidRPr="00895DED">
        <w:t xml:space="preserve"> </w:t>
      </w:r>
      <w:r w:rsidRPr="00895DED">
        <w:t>= 2 N110 + 8 (2 Be4 + H3’ + Li4)</w:t>
      </w:r>
    </w:p>
    <w:p w14:paraId="7496CEA9" w14:textId="411AD931" w:rsidR="00044FC5" w:rsidRPr="00895DED" w:rsidRDefault="00044FC5" w:rsidP="004E6796">
      <w:pPr>
        <w:keepNext/>
        <w:keepLines/>
        <w:spacing w:before="60" w:after="0" w:line="240" w:lineRule="auto"/>
        <w:ind w:left="720" w:firstLine="0"/>
      </w:pPr>
      <w:r w:rsidRPr="00895DED">
        <w:t xml:space="preserve">2 db N110 gömb </w:t>
      </w:r>
      <w:r w:rsidRPr="00895DED">
        <w:tab/>
        <w:t>= 220 Anu</w:t>
      </w:r>
    </w:p>
    <w:p w14:paraId="2CA17F1F" w14:textId="7A2D02AF" w:rsidR="00044FC5" w:rsidRPr="00895DED" w:rsidRDefault="00044FC5" w:rsidP="004E6796">
      <w:pPr>
        <w:keepNext/>
        <w:keepLines/>
        <w:spacing w:before="60" w:after="0" w:line="240" w:lineRule="auto"/>
        <w:ind w:left="720" w:firstLine="0"/>
      </w:pPr>
      <w:r w:rsidRPr="00895DED">
        <w:t>8 db 15-Anus tüske</w:t>
      </w:r>
      <w:r w:rsidRPr="00895DED">
        <w:tab/>
        <w:t>= 120 Anu</w:t>
      </w:r>
    </w:p>
    <w:p w14:paraId="507DAB5E" w14:textId="318ED641" w:rsidR="00044FC5" w:rsidRPr="00895DED" w:rsidRDefault="00044FC5" w:rsidP="004E6796">
      <w:pPr>
        <w:keepNext/>
        <w:keepLines/>
        <w:spacing w:before="60" w:after="0" w:line="240" w:lineRule="auto"/>
        <w:ind w:left="720" w:firstLine="0"/>
      </w:pPr>
      <w:r w:rsidRPr="00895DED">
        <w:t>Össz.</w:t>
      </w:r>
      <w:r w:rsidRPr="00895DED">
        <w:tab/>
      </w:r>
      <w:r w:rsidRPr="00895DED">
        <w:tab/>
      </w:r>
      <w:r w:rsidR="00122AA6" w:rsidRPr="00895DED">
        <w:tab/>
      </w:r>
      <w:r w:rsidRPr="00895DED">
        <w:t>= 340 Anu</w:t>
      </w:r>
    </w:p>
    <w:p w14:paraId="5236428A" w14:textId="6EB89D55" w:rsidR="00044FC5" w:rsidRPr="00895DED" w:rsidRDefault="00044FC5" w:rsidP="004E6796">
      <w:pPr>
        <w:keepNext/>
        <w:keepLines/>
        <w:spacing w:before="60" w:after="0" w:line="240" w:lineRule="auto"/>
        <w:ind w:left="720" w:firstLine="0"/>
      </w:pPr>
      <w:r w:rsidRPr="00895DED">
        <w:t>Atomsúly</w:t>
      </w:r>
      <w:r w:rsidRPr="00895DED">
        <w:tab/>
      </w:r>
      <w:r w:rsidRPr="00895DED">
        <w:tab/>
        <w:t>= 340/18 = 18.88</w:t>
      </w:r>
    </w:p>
    <w:p w14:paraId="3B78CA6D" w14:textId="23FA9DE0" w:rsidR="0000218A" w:rsidRPr="00895DED" w:rsidRDefault="0000218A" w:rsidP="00044FC5">
      <w:pPr>
        <w:keepLines/>
        <w:spacing w:before="60" w:after="0" w:line="240" w:lineRule="auto"/>
        <w:ind w:left="1440" w:firstLine="0"/>
      </w:pPr>
    </w:p>
    <w:p w14:paraId="7AB4D70C" w14:textId="77777777" w:rsidR="0000218A" w:rsidRPr="00895DED" w:rsidRDefault="0000218A" w:rsidP="0000218A">
      <w:pPr>
        <w:keepNext/>
        <w:keepLines/>
        <w:spacing w:before="60" w:after="0" w:line="240" w:lineRule="auto"/>
        <w:ind w:left="720" w:firstLine="0"/>
      </w:pPr>
      <w:r w:rsidRPr="00895DED">
        <w:rPr>
          <w:noProof/>
        </w:rPr>
        <w:drawing>
          <wp:inline distT="0" distB="0" distL="0" distR="0" wp14:anchorId="61CDBBBC" wp14:editId="2CA80CE4">
            <wp:extent cx="4394894" cy="4934465"/>
            <wp:effectExtent l="0" t="0" r="5715"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4400522" cy="4940784"/>
                    </a:xfrm>
                    <a:prstGeom prst="rect">
                      <a:avLst/>
                    </a:prstGeom>
                  </pic:spPr>
                </pic:pic>
              </a:graphicData>
            </a:graphic>
          </wp:inline>
        </w:drawing>
      </w:r>
    </w:p>
    <w:p w14:paraId="06AACED7" w14:textId="1438662A" w:rsidR="0000218A" w:rsidRPr="00895DED" w:rsidRDefault="0000218A" w:rsidP="0000218A">
      <w:pPr>
        <w:pStyle w:val="Kpalrs"/>
      </w:pPr>
      <w:r w:rsidRPr="00895DED">
        <w:fldChar w:fldCharType="begin"/>
      </w:r>
      <w:r w:rsidRPr="00895DED">
        <w:instrText xml:space="preserve"> SEQ Ábra \* ARABIC </w:instrText>
      </w:r>
      <w:r w:rsidRPr="00895DED">
        <w:fldChar w:fldCharType="separate"/>
      </w:r>
      <w:bookmarkStart w:id="63" w:name="_Toc131800929"/>
      <w:r w:rsidR="007833C6">
        <w:rPr>
          <w:noProof/>
        </w:rPr>
        <w:t>23</w:t>
      </w:r>
      <w:r w:rsidRPr="00895DED">
        <w:fldChar w:fldCharType="end"/>
      </w:r>
      <w:r w:rsidRPr="00895DED">
        <w:t>. Ábra Kálium, Mangán és Rubídium alkotórészei</w:t>
      </w:r>
      <w:bookmarkEnd w:id="63"/>
    </w:p>
    <w:p w14:paraId="2EDF2517" w14:textId="2EAAA552" w:rsidR="00DE7584" w:rsidRDefault="00DE7584" w:rsidP="0000218A"/>
    <w:p w14:paraId="63951826" w14:textId="3D597057" w:rsidR="006E7908" w:rsidRDefault="006E7908" w:rsidP="0000218A"/>
    <w:p w14:paraId="2B37A042" w14:textId="77777777" w:rsidR="005E77E6" w:rsidRPr="00895DED" w:rsidRDefault="005E77E6" w:rsidP="0000218A"/>
    <w:p w14:paraId="51D4441D" w14:textId="03BC7F19" w:rsidR="00044FC5" w:rsidRDefault="0000218A" w:rsidP="0000218A">
      <w:r w:rsidRPr="00895DED">
        <w:t>RENDSZÁM: 19</w:t>
      </w:r>
      <w:r w:rsidRPr="00895DED">
        <w:tab/>
      </w:r>
      <w:r w:rsidRPr="00895DED">
        <w:tab/>
      </w:r>
      <w:r w:rsidR="00166C48">
        <w:t>KÁLIUM</w:t>
      </w:r>
    </w:p>
    <w:p w14:paraId="2456BD58" w14:textId="77777777" w:rsidR="006E7908" w:rsidRPr="00895DED" w:rsidRDefault="006E7908" w:rsidP="0000218A"/>
    <w:p w14:paraId="3A1CCD24" w14:textId="14695513" w:rsidR="0000218A" w:rsidRPr="00895DED" w:rsidRDefault="0000218A" w:rsidP="0000218A">
      <w:r w:rsidRPr="00895DED">
        <w:t xml:space="preserve">A Kálium belső elrendezés tekintetében hasonlít a Lítiumra, de előbbinek 9 Li63 tüskéje van, szemben az utóbbi 1 Li63 + </w:t>
      </w:r>
      <w:r w:rsidR="00C05E66" w:rsidRPr="00895DED">
        <w:t xml:space="preserve">még </w:t>
      </w:r>
      <w:r w:rsidRPr="00895DED">
        <w:t xml:space="preserve">8 szirom alakzatával. </w:t>
      </w:r>
      <w:r w:rsidRPr="00895DED">
        <w:rPr>
          <w:i/>
          <w:iCs/>
        </w:rPr>
        <w:t>Kö</w:t>
      </w:r>
      <w:r w:rsidR="00C05E66" w:rsidRPr="00895DED">
        <w:rPr>
          <w:i/>
          <w:iCs/>
        </w:rPr>
        <w:t>z</w:t>
      </w:r>
      <w:r w:rsidRPr="00895DED">
        <w:rPr>
          <w:i/>
          <w:iCs/>
        </w:rPr>
        <w:t>ponti gömbje</w:t>
      </w:r>
      <w:r w:rsidRPr="00895DED">
        <w:t xml:space="preserve"> is nagyobb, </w:t>
      </w:r>
      <w:r w:rsidR="00C05E66" w:rsidRPr="00895DED">
        <w:t xml:space="preserve">ennek közepén egy kisebb N110 gömböt látunk, amit 6 még kisebb gömböcske vesz körül, ezek mindegyike 4 Anuból áll. </w:t>
      </w:r>
    </w:p>
    <w:p w14:paraId="4C813390" w14:textId="6B9DE743" w:rsidR="00C05E66" w:rsidRPr="00895DED" w:rsidRDefault="00C05E66" w:rsidP="00726A5D">
      <w:pPr>
        <w:keepNext/>
        <w:keepLines/>
        <w:spacing w:before="60" w:after="0" w:line="240" w:lineRule="auto"/>
      </w:pPr>
      <w:r w:rsidRPr="00895DED">
        <w:t>Kálium = (N110 + 6 Li4) + 9 Li63</w:t>
      </w:r>
    </w:p>
    <w:p w14:paraId="770CA31B" w14:textId="6DE8301A" w:rsidR="00C05E66" w:rsidRPr="00895DED" w:rsidRDefault="00C05E66" w:rsidP="004E6796">
      <w:pPr>
        <w:keepNext/>
        <w:keepLines/>
        <w:spacing w:before="60" w:after="0" w:line="240" w:lineRule="auto"/>
        <w:ind w:left="720" w:firstLine="0"/>
      </w:pPr>
      <w:r w:rsidRPr="00895DED">
        <w:t xml:space="preserve">Központi gömb </w:t>
      </w:r>
      <w:r w:rsidRPr="00895DED">
        <w:tab/>
        <w:t>= 134 Anu</w:t>
      </w:r>
    </w:p>
    <w:p w14:paraId="0BE6DA03" w14:textId="1B5A4F3E" w:rsidR="00C05E66" w:rsidRPr="00895DED" w:rsidRDefault="00C05E66" w:rsidP="004E6796">
      <w:pPr>
        <w:keepNext/>
        <w:keepLines/>
        <w:spacing w:before="60" w:after="0" w:line="240" w:lineRule="auto"/>
        <w:ind w:left="720" w:firstLine="0"/>
      </w:pPr>
      <w:r w:rsidRPr="00895DED">
        <w:t xml:space="preserve">9 db Li63 </w:t>
      </w:r>
      <w:r w:rsidR="00122AA6" w:rsidRPr="00895DED">
        <w:t>tüske</w:t>
      </w:r>
      <w:r w:rsidRPr="00895DED">
        <w:tab/>
        <w:t>= 567 Anu</w:t>
      </w:r>
    </w:p>
    <w:p w14:paraId="43D38E81" w14:textId="23BDE609" w:rsidR="00C05E66" w:rsidRPr="00895DED" w:rsidRDefault="00C05E66" w:rsidP="004E6796">
      <w:pPr>
        <w:keepNext/>
        <w:keepLines/>
        <w:spacing w:before="60" w:after="0" w:line="240" w:lineRule="auto"/>
        <w:ind w:left="720" w:firstLine="0"/>
      </w:pPr>
      <w:r w:rsidRPr="00895DED">
        <w:t>Össz.</w:t>
      </w:r>
      <w:r w:rsidRPr="00895DED">
        <w:tab/>
      </w:r>
      <w:r w:rsidRPr="00895DED">
        <w:tab/>
      </w:r>
      <w:r w:rsidR="00122AA6" w:rsidRPr="00895DED">
        <w:tab/>
      </w:r>
      <w:r w:rsidRPr="00895DED">
        <w:t>= 701 Anu</w:t>
      </w:r>
    </w:p>
    <w:p w14:paraId="45845FF5" w14:textId="27F16776" w:rsidR="00C05E66" w:rsidRPr="00895DED" w:rsidRDefault="00C05E66" w:rsidP="004E6796">
      <w:pPr>
        <w:keepNext/>
        <w:keepLines/>
        <w:spacing w:before="60" w:after="0" w:line="240" w:lineRule="auto"/>
        <w:ind w:left="720" w:firstLine="0"/>
      </w:pPr>
      <w:r w:rsidRPr="00895DED">
        <w:t>Atomsúly</w:t>
      </w:r>
      <w:r w:rsidRPr="00895DED">
        <w:tab/>
      </w:r>
      <w:r w:rsidRPr="00895DED">
        <w:tab/>
        <w:t>= 701/18 = 38.94</w:t>
      </w:r>
    </w:p>
    <w:p w14:paraId="45D00D32" w14:textId="77777777" w:rsidR="003A6DA8" w:rsidRPr="00895DED" w:rsidRDefault="003A6DA8" w:rsidP="00C05E66">
      <w:pPr>
        <w:ind w:left="360"/>
      </w:pPr>
    </w:p>
    <w:p w14:paraId="7D407FA1" w14:textId="77777777" w:rsidR="00DE7584" w:rsidRPr="00895DED" w:rsidRDefault="00DE7584" w:rsidP="00C05E66">
      <w:pPr>
        <w:ind w:left="360"/>
      </w:pPr>
    </w:p>
    <w:p w14:paraId="316936B0" w14:textId="77777777" w:rsidR="005E77E6" w:rsidRDefault="005E77E6" w:rsidP="00C05E66">
      <w:pPr>
        <w:ind w:left="360"/>
      </w:pPr>
    </w:p>
    <w:p w14:paraId="731ADE20" w14:textId="100BD7F9" w:rsidR="00C05E66" w:rsidRDefault="00C05E66" w:rsidP="00C05E66">
      <w:pPr>
        <w:ind w:left="360"/>
      </w:pPr>
      <w:r w:rsidRPr="00895DED">
        <w:t>RENDSZÁM: 25</w:t>
      </w:r>
      <w:r w:rsidRPr="00895DED">
        <w:tab/>
      </w:r>
      <w:r w:rsidRPr="00895DED">
        <w:tab/>
      </w:r>
      <w:r w:rsidR="00166C48">
        <w:t>MANGÁN</w:t>
      </w:r>
    </w:p>
    <w:p w14:paraId="41E79D3F" w14:textId="77777777" w:rsidR="006E7908" w:rsidRPr="00895DED" w:rsidRDefault="006E7908" w:rsidP="006E7908">
      <w:pPr>
        <w:ind w:firstLine="0"/>
      </w:pPr>
    </w:p>
    <w:p w14:paraId="1C489B77" w14:textId="2D13380B" w:rsidR="00C05E66" w:rsidRPr="00895DED" w:rsidRDefault="00122AA6" w:rsidP="00DE7584">
      <w:r w:rsidRPr="00895DED">
        <w:t xml:space="preserve">A Mangán emlékeztet a Káliumra, de neki 14 Li63 tüskéje van, amik egy N110 </w:t>
      </w:r>
      <w:r w:rsidRPr="00895DED">
        <w:rPr>
          <w:i/>
          <w:iCs/>
        </w:rPr>
        <w:t xml:space="preserve">központi gömbből </w:t>
      </w:r>
      <w:r w:rsidRPr="00895DED">
        <w:t xml:space="preserve">sugárszerűen ágaznak </w:t>
      </w:r>
      <w:r w:rsidR="00DE7584" w:rsidRPr="00895DED">
        <w:t>ki</w:t>
      </w:r>
      <w:r w:rsidRPr="00895DED">
        <w:t xml:space="preserve">. </w:t>
      </w:r>
    </w:p>
    <w:p w14:paraId="10BA039B" w14:textId="5AEECC05" w:rsidR="00122AA6" w:rsidRPr="00895DED" w:rsidRDefault="00122AA6" w:rsidP="00726A5D">
      <w:pPr>
        <w:keepNext/>
        <w:keepLines/>
        <w:spacing w:before="60" w:after="0" w:line="240" w:lineRule="auto"/>
      </w:pPr>
      <w:r w:rsidRPr="00895DED">
        <w:t>Mangán = N110 + 14 Li63</w:t>
      </w:r>
    </w:p>
    <w:p w14:paraId="3A0C2257" w14:textId="644BABFE" w:rsidR="00122AA6" w:rsidRPr="00895DED" w:rsidRDefault="00122AA6" w:rsidP="004E6796">
      <w:pPr>
        <w:keepNext/>
        <w:keepLines/>
        <w:spacing w:before="60" w:after="0" w:line="240" w:lineRule="auto"/>
        <w:ind w:left="720" w:firstLine="0"/>
      </w:pPr>
      <w:r w:rsidRPr="00895DED">
        <w:t>Központi gömb</w:t>
      </w:r>
      <w:r w:rsidRPr="00895DED">
        <w:tab/>
        <w:t>= 110 Anu</w:t>
      </w:r>
    </w:p>
    <w:p w14:paraId="43CB6353" w14:textId="3242C2DD" w:rsidR="00122AA6" w:rsidRPr="00895DED" w:rsidRDefault="00122AA6" w:rsidP="004E6796">
      <w:pPr>
        <w:keepNext/>
        <w:keepLines/>
        <w:spacing w:before="60" w:after="0" w:line="240" w:lineRule="auto"/>
        <w:ind w:left="720" w:firstLine="0"/>
      </w:pPr>
      <w:r w:rsidRPr="00895DED">
        <w:t>14 db Li63 tüske</w:t>
      </w:r>
      <w:r w:rsidRPr="00895DED">
        <w:tab/>
        <w:t>= 882 Anu</w:t>
      </w:r>
    </w:p>
    <w:p w14:paraId="4DE7B3F0" w14:textId="192CA0CD" w:rsidR="00122AA6" w:rsidRPr="00895DED" w:rsidRDefault="00122AA6" w:rsidP="004E6796">
      <w:pPr>
        <w:keepNext/>
        <w:keepLines/>
        <w:spacing w:before="60" w:after="0" w:line="240" w:lineRule="auto"/>
        <w:ind w:left="720" w:firstLine="0"/>
      </w:pPr>
      <w:r w:rsidRPr="00895DED">
        <w:t>Össz.</w:t>
      </w:r>
      <w:r w:rsidRPr="00895DED">
        <w:tab/>
      </w:r>
      <w:r w:rsidRPr="00895DED">
        <w:tab/>
      </w:r>
      <w:r w:rsidRPr="00895DED">
        <w:tab/>
        <w:t>= 992 Anu</w:t>
      </w:r>
    </w:p>
    <w:p w14:paraId="11D4533C" w14:textId="369588DF" w:rsidR="00122AA6" w:rsidRPr="00895DED" w:rsidRDefault="00122AA6" w:rsidP="004E6796">
      <w:pPr>
        <w:keepNext/>
        <w:keepLines/>
        <w:spacing w:before="60" w:after="0" w:line="240" w:lineRule="auto"/>
        <w:ind w:left="720" w:firstLine="0"/>
      </w:pPr>
      <w:r w:rsidRPr="00895DED">
        <w:t>Atomsúly</w:t>
      </w:r>
      <w:r w:rsidRPr="00895DED">
        <w:tab/>
      </w:r>
      <w:r w:rsidRPr="00895DED">
        <w:tab/>
        <w:t>= 992/18 = 55.11</w:t>
      </w:r>
    </w:p>
    <w:p w14:paraId="0182CAFB" w14:textId="2C63BF80" w:rsidR="00122AA6" w:rsidRDefault="00122AA6" w:rsidP="003A6DA8">
      <w:pPr>
        <w:ind w:firstLine="0"/>
      </w:pPr>
    </w:p>
    <w:p w14:paraId="09B668DF" w14:textId="77777777" w:rsidR="005E77E6" w:rsidRPr="00895DED" w:rsidRDefault="005E77E6" w:rsidP="003A6DA8">
      <w:pPr>
        <w:ind w:firstLine="0"/>
      </w:pPr>
    </w:p>
    <w:p w14:paraId="154BBE4F" w14:textId="77777777" w:rsidR="00DE7584" w:rsidRPr="00895DED" w:rsidRDefault="00DE7584" w:rsidP="003A6DA8">
      <w:pPr>
        <w:ind w:firstLine="0"/>
      </w:pPr>
    </w:p>
    <w:p w14:paraId="75ABE4CD" w14:textId="1FDDCA61" w:rsidR="003A6DA8" w:rsidRDefault="003A6DA8" w:rsidP="00DE7584">
      <w:pPr>
        <w:pStyle w:val="Cmsor3"/>
      </w:pPr>
      <w:bookmarkStart w:id="64" w:name="_Toc131801167"/>
      <w:r w:rsidRPr="00895DED">
        <w:t>RENDSZÁM: 37</w:t>
      </w:r>
      <w:r w:rsidRPr="00895DED">
        <w:tab/>
      </w:r>
      <w:r w:rsidRPr="00895DED">
        <w:tab/>
      </w:r>
      <w:r w:rsidR="00166C48">
        <w:t>RUBÍDIUM</w:t>
      </w:r>
      <w:bookmarkEnd w:id="64"/>
    </w:p>
    <w:p w14:paraId="130A6CAA" w14:textId="77777777" w:rsidR="006E7908" w:rsidRPr="006E7908" w:rsidRDefault="006E7908" w:rsidP="006E7908"/>
    <w:p w14:paraId="64B4CC07" w14:textId="080A6E12" w:rsidR="003A6DA8" w:rsidRPr="00895DED" w:rsidRDefault="003A6DA8" w:rsidP="00DE7584">
      <w:r w:rsidRPr="00895DED">
        <w:t xml:space="preserve">A Rubídium a Mangánhoz hasonló minta szerint épül fel, csak </w:t>
      </w:r>
      <w:r w:rsidR="00F477F6" w:rsidRPr="00895DED">
        <w:t xml:space="preserve">nála 16 tüskét látunk. A tüskék szerkezete egy Li63-ból és egy kisebb ellipszoid alakzatból áll, amiben </w:t>
      </w:r>
      <w:r w:rsidR="00BA77A1" w:rsidRPr="00895DED">
        <w:t xml:space="preserve">Anu </w:t>
      </w:r>
      <w:r w:rsidR="00F477F6" w:rsidRPr="00895DED">
        <w:t>2 tr</w:t>
      </w:r>
      <w:r w:rsidR="00DE7584" w:rsidRPr="00895DED">
        <w:t>i</w:t>
      </w:r>
      <w:r w:rsidR="00F477F6" w:rsidRPr="00895DED">
        <w:t xml:space="preserve">ó és egy 6 Anus együttes szerepel. </w:t>
      </w:r>
    </w:p>
    <w:p w14:paraId="6227C4D1" w14:textId="4ABE62A2" w:rsidR="00F477F6" w:rsidRPr="00895DED" w:rsidRDefault="00F477F6" w:rsidP="00BA77A1">
      <w:r w:rsidRPr="00895DED">
        <w:t xml:space="preserve">A Rb atom </w:t>
      </w:r>
      <w:r w:rsidRPr="00895DED">
        <w:rPr>
          <w:i/>
          <w:iCs/>
        </w:rPr>
        <w:t xml:space="preserve">központi gömbje </w:t>
      </w:r>
      <w:r w:rsidRPr="00895DED">
        <w:t xml:space="preserve">3 N110 gömböt tartalmaz. </w:t>
      </w:r>
    </w:p>
    <w:p w14:paraId="628E17C1" w14:textId="7B095D4C" w:rsidR="00F477F6" w:rsidRPr="00895DED" w:rsidRDefault="00F477F6" w:rsidP="004E6796">
      <w:pPr>
        <w:keepLines/>
        <w:spacing w:before="60" w:after="0" w:line="240" w:lineRule="auto"/>
      </w:pPr>
      <w:r w:rsidRPr="00895DED">
        <w:t>Rubídium = 3 N110 + 16 (Li63 + Rb12)</w:t>
      </w:r>
    </w:p>
    <w:p w14:paraId="4972C8B4" w14:textId="314D27DE" w:rsidR="00F477F6" w:rsidRPr="00895DED" w:rsidRDefault="00F477F6" w:rsidP="004E6796">
      <w:pPr>
        <w:keepLines/>
        <w:spacing w:before="60" w:after="0" w:line="240" w:lineRule="auto"/>
        <w:ind w:left="720" w:firstLine="0"/>
      </w:pPr>
      <w:r w:rsidRPr="00895DED">
        <w:t>Központi gömb</w:t>
      </w:r>
      <w:r w:rsidRPr="00895DED">
        <w:tab/>
        <w:t>= 330 Anu</w:t>
      </w:r>
    </w:p>
    <w:p w14:paraId="01267731" w14:textId="156F428D" w:rsidR="00F477F6" w:rsidRPr="00895DED" w:rsidRDefault="00F477F6" w:rsidP="004E6796">
      <w:pPr>
        <w:keepLines/>
        <w:spacing w:before="60" w:after="0" w:line="240" w:lineRule="auto"/>
        <w:ind w:left="720" w:firstLine="0"/>
      </w:pPr>
      <w:r w:rsidRPr="00895DED">
        <w:t>16 db 75 Anus tüske</w:t>
      </w:r>
      <w:r w:rsidRPr="00895DED">
        <w:tab/>
        <w:t>= 1200 Anu</w:t>
      </w:r>
    </w:p>
    <w:p w14:paraId="073B1ADA" w14:textId="6429D5D0" w:rsidR="00F477F6" w:rsidRPr="00895DED" w:rsidRDefault="00F477F6" w:rsidP="004E6796">
      <w:pPr>
        <w:keepLines/>
        <w:spacing w:before="60" w:after="0" w:line="240" w:lineRule="auto"/>
        <w:ind w:left="720" w:firstLine="0"/>
      </w:pPr>
      <w:r w:rsidRPr="00895DED">
        <w:t>Össz.</w:t>
      </w:r>
      <w:r w:rsidRPr="00895DED">
        <w:tab/>
      </w:r>
      <w:r w:rsidRPr="00895DED">
        <w:tab/>
      </w:r>
      <w:r w:rsidRPr="00895DED">
        <w:tab/>
        <w:t>= 1530 Anu</w:t>
      </w:r>
    </w:p>
    <w:p w14:paraId="2EF94168" w14:textId="18F81F3E" w:rsidR="00F477F6" w:rsidRPr="00895DED" w:rsidRDefault="00F477F6" w:rsidP="004E6796">
      <w:pPr>
        <w:keepLines/>
        <w:spacing w:before="60" w:after="0" w:line="240" w:lineRule="auto"/>
        <w:ind w:left="720" w:firstLine="0"/>
      </w:pPr>
      <w:r w:rsidRPr="00895DED">
        <w:t>Atomsúly</w:t>
      </w:r>
      <w:r w:rsidRPr="00895DED">
        <w:tab/>
      </w:r>
      <w:r w:rsidRPr="00895DED">
        <w:tab/>
        <w:t>= 1530/18 = 85.00</w:t>
      </w:r>
    </w:p>
    <w:p w14:paraId="01D34B7E" w14:textId="2203DC92" w:rsidR="00726A5D" w:rsidRPr="00895DED" w:rsidRDefault="00726A5D" w:rsidP="00726A5D">
      <w:pPr>
        <w:keepNext/>
        <w:keepLines/>
        <w:spacing w:before="60" w:after="0" w:line="240" w:lineRule="auto"/>
        <w:ind w:left="1440" w:firstLine="0"/>
      </w:pPr>
    </w:p>
    <w:p w14:paraId="09317E93" w14:textId="77777777" w:rsidR="00726A5D" w:rsidRPr="00895DED" w:rsidRDefault="00726A5D" w:rsidP="00726A5D">
      <w:pPr>
        <w:keepNext/>
        <w:keepLines/>
        <w:spacing w:before="60" w:after="0" w:line="240" w:lineRule="auto"/>
        <w:ind w:left="1440" w:firstLine="0"/>
      </w:pPr>
    </w:p>
    <w:p w14:paraId="716C4981" w14:textId="77777777" w:rsidR="00F877E8" w:rsidRPr="00895DED" w:rsidRDefault="00F877E8" w:rsidP="00F877E8">
      <w:pPr>
        <w:keepNext/>
      </w:pPr>
      <w:r w:rsidRPr="00895DED">
        <w:rPr>
          <w:noProof/>
        </w:rPr>
        <w:drawing>
          <wp:inline distT="0" distB="0" distL="0" distR="0" wp14:anchorId="3778C9DF" wp14:editId="2FE550E5">
            <wp:extent cx="5086350" cy="5514975"/>
            <wp:effectExtent l="0" t="0" r="0" b="9525"/>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a:ext>
                      </a:extLst>
                    </a:blip>
                    <a:stretch>
                      <a:fillRect/>
                    </a:stretch>
                  </pic:blipFill>
                  <pic:spPr>
                    <a:xfrm>
                      <a:off x="0" y="0"/>
                      <a:ext cx="5086350" cy="5514975"/>
                    </a:xfrm>
                    <a:prstGeom prst="rect">
                      <a:avLst/>
                    </a:prstGeom>
                  </pic:spPr>
                </pic:pic>
              </a:graphicData>
            </a:graphic>
          </wp:inline>
        </w:drawing>
      </w:r>
    </w:p>
    <w:p w14:paraId="21AC8E55" w14:textId="749CA427" w:rsidR="00F477F6" w:rsidRDefault="00F877E8" w:rsidP="00F877E8">
      <w:pPr>
        <w:pStyle w:val="Kpalrs"/>
      </w:pPr>
      <w:r w:rsidRPr="00895DED">
        <w:fldChar w:fldCharType="begin"/>
      </w:r>
      <w:r w:rsidRPr="00895DED">
        <w:instrText xml:space="preserve"> SEQ Ábra \* ARABIC </w:instrText>
      </w:r>
      <w:r w:rsidRPr="00895DED">
        <w:fldChar w:fldCharType="separate"/>
      </w:r>
      <w:bookmarkStart w:id="65" w:name="_Toc131800930"/>
      <w:r w:rsidR="007833C6">
        <w:rPr>
          <w:noProof/>
        </w:rPr>
        <w:t>24</w:t>
      </w:r>
      <w:r w:rsidRPr="00895DED">
        <w:fldChar w:fldCharType="end"/>
      </w:r>
      <w:r w:rsidRPr="00895DED">
        <w:t>. Ábra A Mazúrium [Technécium] és Cézium alkotórészei</w:t>
      </w:r>
      <w:bookmarkEnd w:id="65"/>
    </w:p>
    <w:p w14:paraId="12C790F4" w14:textId="2A77F59C" w:rsidR="005F609E" w:rsidRDefault="005F609E" w:rsidP="005F609E"/>
    <w:p w14:paraId="57162E8C" w14:textId="77777777" w:rsidR="005E77E6" w:rsidRPr="005F609E" w:rsidRDefault="005E77E6" w:rsidP="005F609E"/>
    <w:p w14:paraId="09F5E7D8" w14:textId="77777777" w:rsidR="00F477F6" w:rsidRPr="00895DED" w:rsidRDefault="00F477F6" w:rsidP="00F477F6"/>
    <w:p w14:paraId="470481DC" w14:textId="6E91F4B2" w:rsidR="0000218A" w:rsidRPr="00166C48" w:rsidRDefault="00166C48" w:rsidP="00F877E8">
      <w:pPr>
        <w:pStyle w:val="Cmsor3"/>
        <w:rPr>
          <w:lang w:val="en-US"/>
        </w:rPr>
      </w:pPr>
      <w:bookmarkStart w:id="66" w:name="_Ref129011773"/>
      <w:bookmarkStart w:id="67" w:name="_Toc131801168"/>
      <w:r>
        <w:t>RENDSZÁM</w:t>
      </w:r>
      <w:r w:rsidR="00F877E8" w:rsidRPr="00895DED">
        <w:t xml:space="preserve">: 43 </w:t>
      </w:r>
      <w:r w:rsidR="00F877E8" w:rsidRPr="00895DED">
        <w:tab/>
      </w:r>
      <w:r w:rsidR="00F877E8" w:rsidRPr="00895DED">
        <w:tab/>
      </w:r>
      <w:r>
        <w:t xml:space="preserve">MAZÚRIUM </w:t>
      </w:r>
      <w:r>
        <w:rPr>
          <w:lang w:val="en-US"/>
        </w:rPr>
        <w:t>[</w:t>
      </w:r>
      <w:r>
        <w:t>MAI NEVÉN TECHNÉCIUM</w:t>
      </w:r>
      <w:r>
        <w:rPr>
          <w:lang w:val="en-US"/>
        </w:rPr>
        <w:t>]</w:t>
      </w:r>
      <w:bookmarkEnd w:id="66"/>
      <w:bookmarkEnd w:id="67"/>
    </w:p>
    <w:p w14:paraId="61BC2C7A" w14:textId="77777777" w:rsidR="006E7908" w:rsidRPr="006E7908" w:rsidRDefault="006E7908" w:rsidP="006E7908"/>
    <w:p w14:paraId="192D11E8" w14:textId="78FB30ED" w:rsidR="00F877E8" w:rsidRPr="00895DED" w:rsidRDefault="00F877E8" w:rsidP="0000218A">
      <w:r w:rsidRPr="00895DED">
        <w:t xml:space="preserve">A Mazúriumot tisztánlátói módszerrel figyeltük meg 1909-ben, majd 1931-ben spektroszkópiai eljárás segítségével fedezték fel. Két változata van mindkettőben azonos számú Anuval. </w:t>
      </w:r>
    </w:p>
    <w:p w14:paraId="5790F160" w14:textId="21EC4F3B" w:rsidR="00F877E8" w:rsidRPr="00895DED" w:rsidRDefault="00F877E8" w:rsidP="0000218A">
      <w:r w:rsidRPr="00895DED">
        <w:t>A Rubídiumhoz hasonlóan ennek is 16 tüskéje van</w:t>
      </w:r>
      <w:r w:rsidR="00BB4A0D" w:rsidRPr="00895DED">
        <w:t>. Valamennyi tüske alakzata egy Li63-at és egy ellipszoidot tartalmaz. Ezek az ellipszoidok mind</w:t>
      </w:r>
      <w:r w:rsidR="00AB0FF9" w:rsidRPr="00895DED">
        <w:t>i</w:t>
      </w:r>
      <w:r w:rsidR="00BB4A0D" w:rsidRPr="00895DED">
        <w:t>g 29 Anuból állnak, de egyes atomokban különböző lehet az Anuik belső elrendezése, amint ez a 24. Ábrán látszik.</w:t>
      </w:r>
    </w:p>
    <w:p w14:paraId="566783DB" w14:textId="39C5BD89" w:rsidR="00BB4A0D" w:rsidRPr="00895DED" w:rsidRDefault="00BB4A0D" w:rsidP="00BA77A1">
      <w:r w:rsidRPr="00895DED">
        <w:t>A központi gömb alakzat 3 db N110-ből épül fel.</w:t>
      </w:r>
    </w:p>
    <w:p w14:paraId="72050DC1" w14:textId="714D370D" w:rsidR="00BB4A0D" w:rsidRPr="00895DED" w:rsidRDefault="00BB4A0D" w:rsidP="004E6796">
      <w:pPr>
        <w:keepNext/>
        <w:keepLines/>
        <w:spacing w:before="60" w:after="0" w:line="240" w:lineRule="auto"/>
      </w:pPr>
      <w:r w:rsidRPr="00895DED">
        <w:t>Mazúrium = 3 N110 +16 (Li63 +</w:t>
      </w:r>
      <w:r w:rsidR="004E6796">
        <w:t xml:space="preserve"> </w:t>
      </w:r>
      <w:r w:rsidRPr="00895DED">
        <w:t xml:space="preserve">Ma29 (a vagy b)) </w:t>
      </w:r>
    </w:p>
    <w:p w14:paraId="1C3302E8" w14:textId="788527B5" w:rsidR="00BB4A0D" w:rsidRPr="00895DED" w:rsidRDefault="00BB4A0D" w:rsidP="004E6796">
      <w:pPr>
        <w:keepNext/>
        <w:keepLines/>
        <w:spacing w:before="60" w:after="0" w:line="240" w:lineRule="auto"/>
      </w:pPr>
      <w:r w:rsidRPr="00895DED">
        <w:t>Központi gömb</w:t>
      </w:r>
      <w:r w:rsidRPr="00895DED">
        <w:tab/>
        <w:t>= 330 Anu</w:t>
      </w:r>
    </w:p>
    <w:p w14:paraId="0475471A" w14:textId="5E7C4EDB" w:rsidR="00BB4A0D" w:rsidRPr="00895DED" w:rsidRDefault="00BB4A0D" w:rsidP="004E6796">
      <w:pPr>
        <w:keepNext/>
        <w:keepLines/>
        <w:spacing w:before="60" w:after="0" w:line="240" w:lineRule="auto"/>
      </w:pPr>
      <w:r w:rsidRPr="00895DED">
        <w:t>16 db 92 Anus tüske</w:t>
      </w:r>
      <w:r w:rsidRPr="00895DED">
        <w:tab/>
        <w:t>= 1472 Anu</w:t>
      </w:r>
    </w:p>
    <w:p w14:paraId="4482281D" w14:textId="66A10555" w:rsidR="00BB4A0D" w:rsidRPr="00895DED" w:rsidRDefault="00BB4A0D" w:rsidP="004E6796">
      <w:pPr>
        <w:keepNext/>
        <w:keepLines/>
        <w:spacing w:before="60" w:after="0" w:line="240" w:lineRule="auto"/>
      </w:pPr>
      <w:r w:rsidRPr="00895DED">
        <w:t>Össz.</w:t>
      </w:r>
      <w:r w:rsidRPr="00895DED">
        <w:tab/>
      </w:r>
      <w:r w:rsidRPr="00895DED">
        <w:tab/>
      </w:r>
      <w:r w:rsidRPr="00895DED">
        <w:tab/>
        <w:t>= 1802 Anu</w:t>
      </w:r>
    </w:p>
    <w:p w14:paraId="7E87055B" w14:textId="7CF60379" w:rsidR="00BB4A0D" w:rsidRPr="00895DED" w:rsidRDefault="00BB4A0D" w:rsidP="004E6796">
      <w:pPr>
        <w:keepNext/>
        <w:keepLines/>
        <w:spacing w:before="60" w:after="0" w:line="240" w:lineRule="auto"/>
      </w:pPr>
      <w:r w:rsidRPr="00895DED">
        <w:t>Atomsúly</w:t>
      </w:r>
      <w:r w:rsidRPr="00895DED">
        <w:tab/>
      </w:r>
      <w:r w:rsidRPr="00895DED">
        <w:tab/>
        <w:t>= 1802/18 = 100.11</w:t>
      </w:r>
    </w:p>
    <w:p w14:paraId="04F04168" w14:textId="090498A4" w:rsidR="00D7033A" w:rsidRDefault="00D7033A" w:rsidP="00BB4A0D">
      <w:pPr>
        <w:keepLines/>
        <w:spacing w:before="60" w:after="0" w:line="240" w:lineRule="auto"/>
        <w:ind w:left="720"/>
      </w:pPr>
    </w:p>
    <w:p w14:paraId="10606EA6" w14:textId="77777777" w:rsidR="005E77E6" w:rsidRPr="00895DED" w:rsidRDefault="005E77E6" w:rsidP="00BB4A0D">
      <w:pPr>
        <w:keepLines/>
        <w:spacing w:before="60" w:after="0" w:line="240" w:lineRule="auto"/>
        <w:ind w:left="720"/>
      </w:pPr>
    </w:p>
    <w:p w14:paraId="31668237" w14:textId="77777777" w:rsidR="00C51D8D" w:rsidRPr="00895DED" w:rsidRDefault="00C51D8D" w:rsidP="00BB4A0D">
      <w:pPr>
        <w:keepLines/>
        <w:spacing w:before="60" w:after="0" w:line="240" w:lineRule="auto"/>
        <w:ind w:left="720"/>
      </w:pPr>
    </w:p>
    <w:p w14:paraId="68EFAB55" w14:textId="4D8CD423" w:rsidR="00D7033A" w:rsidRPr="00895DED" w:rsidRDefault="00D7033A" w:rsidP="00BB4A0D">
      <w:pPr>
        <w:keepLines/>
        <w:spacing w:before="60" w:after="0" w:line="240" w:lineRule="auto"/>
        <w:ind w:left="720"/>
      </w:pPr>
    </w:p>
    <w:p w14:paraId="2EB33103" w14:textId="313CCFB4" w:rsidR="00D7033A" w:rsidRDefault="00166C48" w:rsidP="00D7033A">
      <w:pPr>
        <w:pStyle w:val="Cmsor3"/>
      </w:pPr>
      <w:bookmarkStart w:id="68" w:name="_Toc131801169"/>
      <w:r>
        <w:t>RENDSZÁM</w:t>
      </w:r>
      <w:r w:rsidR="00D7033A" w:rsidRPr="00895DED">
        <w:t>: 55</w:t>
      </w:r>
      <w:r w:rsidR="00D7033A" w:rsidRPr="00895DED">
        <w:tab/>
      </w:r>
      <w:r w:rsidR="00D7033A" w:rsidRPr="00895DED">
        <w:tab/>
      </w:r>
      <w:r>
        <w:t>CÉZIUM</w:t>
      </w:r>
      <w:bookmarkEnd w:id="68"/>
    </w:p>
    <w:p w14:paraId="6C321540" w14:textId="77777777" w:rsidR="006E7908" w:rsidRPr="006E7908" w:rsidRDefault="006E7908" w:rsidP="006E7908"/>
    <w:p w14:paraId="0CA9300F" w14:textId="2891E220" w:rsidR="00D7033A" w:rsidRPr="00895DED" w:rsidRDefault="00D7033A" w:rsidP="00BB4A0D">
      <w:pPr>
        <w:keepLines/>
        <w:spacing w:before="60" w:after="0" w:line="240" w:lineRule="auto"/>
        <w:ind w:left="720"/>
      </w:pPr>
      <w:r w:rsidRPr="00895DED">
        <w:t xml:space="preserve">A Cézium sok tekintetben hasonlít eddigi csoporttagjaihoz. Ez is 16 </w:t>
      </w:r>
      <w:r w:rsidRPr="00895DED">
        <w:rPr>
          <w:i/>
          <w:iCs/>
        </w:rPr>
        <w:t xml:space="preserve">tüskével </w:t>
      </w:r>
      <w:r w:rsidRPr="00895DED">
        <w:t>rendelkezik, amikben a Li63 mellett 2 további, 29 Anuból álló és a Mazúrium (</w:t>
      </w:r>
      <w:r w:rsidRPr="00895DED">
        <w:rPr>
          <w:i/>
          <w:iCs/>
        </w:rPr>
        <w:t xml:space="preserve">a) </w:t>
      </w:r>
      <w:r w:rsidRPr="00895DED">
        <w:t xml:space="preserve">változatához hasonló ellipszoid figyelhető meg. </w:t>
      </w:r>
    </w:p>
    <w:p w14:paraId="7F9CB964" w14:textId="77777777" w:rsidR="00BA77A1" w:rsidRPr="00895DED" w:rsidRDefault="00BA77A1" w:rsidP="00BB4A0D">
      <w:pPr>
        <w:keepLines/>
        <w:spacing w:before="60" w:after="0" w:line="240" w:lineRule="auto"/>
        <w:ind w:left="720"/>
      </w:pPr>
    </w:p>
    <w:p w14:paraId="59BEE8F7" w14:textId="545D05D0" w:rsidR="00D7033A" w:rsidRPr="00895DED" w:rsidRDefault="00D7033A" w:rsidP="00BA77A1">
      <w:r w:rsidRPr="00895DED">
        <w:rPr>
          <w:i/>
          <w:iCs/>
        </w:rPr>
        <w:t xml:space="preserve">Központi gömb alakzata </w:t>
      </w:r>
      <w:r w:rsidR="00BA77A1" w:rsidRPr="00895DED">
        <w:t>4 db N110-et tartalmaz.</w:t>
      </w:r>
    </w:p>
    <w:p w14:paraId="0FB4EF95" w14:textId="2B57D3A3" w:rsidR="00BA77A1" w:rsidRPr="00895DED" w:rsidRDefault="00BA77A1" w:rsidP="00BB4A0D">
      <w:pPr>
        <w:keepLines/>
        <w:spacing w:before="60" w:after="0" w:line="240" w:lineRule="auto"/>
        <w:ind w:left="720"/>
      </w:pPr>
    </w:p>
    <w:p w14:paraId="635EEA02" w14:textId="2913A27C" w:rsidR="00BA77A1" w:rsidRPr="00895DED" w:rsidRDefault="00BA77A1" w:rsidP="004E6796">
      <w:pPr>
        <w:keepNext/>
        <w:keepLines/>
        <w:spacing w:before="60" w:after="0" w:line="240" w:lineRule="auto"/>
      </w:pPr>
      <w:r w:rsidRPr="00895DED">
        <w:t>Cézium = 4 N110 + 16 (Li63 + 2</w:t>
      </w:r>
      <w:r w:rsidR="004E6796">
        <w:t xml:space="preserve"> </w:t>
      </w:r>
      <w:r w:rsidRPr="00895DED">
        <w:t>Ma29a)</w:t>
      </w:r>
    </w:p>
    <w:p w14:paraId="6E604D19" w14:textId="54BAF615" w:rsidR="00BA77A1" w:rsidRPr="00895DED" w:rsidRDefault="00BA77A1" w:rsidP="004E6796">
      <w:pPr>
        <w:keepNext/>
        <w:keepLines/>
        <w:spacing w:before="60" w:after="0" w:line="240" w:lineRule="auto"/>
      </w:pPr>
      <w:r w:rsidRPr="00895DED">
        <w:t>Központi gömb</w:t>
      </w:r>
      <w:r w:rsidRPr="00895DED">
        <w:tab/>
        <w:t>= 440 Anu</w:t>
      </w:r>
    </w:p>
    <w:p w14:paraId="20354526" w14:textId="735C3619" w:rsidR="00BA77A1" w:rsidRPr="00895DED" w:rsidRDefault="00BA77A1" w:rsidP="004E6796">
      <w:pPr>
        <w:keepNext/>
        <w:keepLines/>
        <w:spacing w:before="60" w:after="0" w:line="240" w:lineRule="auto"/>
      </w:pPr>
      <w:r w:rsidRPr="00895DED">
        <w:t>16 db 121 Anus tüske</w:t>
      </w:r>
      <w:r w:rsidRPr="00895DED">
        <w:tab/>
        <w:t>= 1936 Anu</w:t>
      </w:r>
    </w:p>
    <w:p w14:paraId="57FA55FC" w14:textId="70437D2C" w:rsidR="00BA77A1" w:rsidRPr="00895DED" w:rsidRDefault="00BA77A1" w:rsidP="004E6796">
      <w:pPr>
        <w:keepNext/>
        <w:keepLines/>
        <w:spacing w:before="60" w:after="0" w:line="240" w:lineRule="auto"/>
      </w:pPr>
      <w:r w:rsidRPr="00895DED">
        <w:t>Össz.</w:t>
      </w:r>
      <w:r w:rsidRPr="00895DED">
        <w:tab/>
        <w:t>= 2376 Anu</w:t>
      </w:r>
    </w:p>
    <w:p w14:paraId="6CB4D954" w14:textId="449E3905" w:rsidR="00BA77A1" w:rsidRPr="00895DED" w:rsidRDefault="00BA77A1" w:rsidP="004E6796">
      <w:pPr>
        <w:keepNext/>
        <w:keepLines/>
        <w:spacing w:before="60" w:after="0" w:line="240" w:lineRule="auto"/>
      </w:pPr>
      <w:r w:rsidRPr="00895DED">
        <w:t>Atomsúly</w:t>
      </w:r>
      <w:r w:rsidRPr="00895DED">
        <w:tab/>
        <w:t>= 2376/18 = 132.00</w:t>
      </w:r>
    </w:p>
    <w:p w14:paraId="04FE41C6" w14:textId="292DEAF3" w:rsidR="00C51D8D" w:rsidRPr="00895DED" w:rsidRDefault="00C51D8D" w:rsidP="00BA77A1">
      <w:pPr>
        <w:keepLines/>
        <w:spacing w:before="60" w:after="0" w:line="240" w:lineRule="auto"/>
        <w:ind w:left="720"/>
      </w:pPr>
    </w:p>
    <w:p w14:paraId="6A01BD2D" w14:textId="77777777" w:rsidR="00C51D8D" w:rsidRPr="00895DED" w:rsidRDefault="00C51D8D" w:rsidP="00C51D8D">
      <w:pPr>
        <w:keepNext/>
        <w:keepLines/>
        <w:spacing w:before="60" w:after="0" w:line="240" w:lineRule="auto"/>
      </w:pPr>
      <w:r w:rsidRPr="00895DED">
        <w:rPr>
          <w:noProof/>
        </w:rPr>
        <w:drawing>
          <wp:inline distT="0" distB="0" distL="0" distR="0" wp14:anchorId="5DE5C3C4" wp14:editId="4626CDF0">
            <wp:extent cx="4085967" cy="5272215"/>
            <wp:effectExtent l="0" t="0" r="0" b="508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4094510" cy="5283238"/>
                    </a:xfrm>
                    <a:prstGeom prst="rect">
                      <a:avLst/>
                    </a:prstGeom>
                  </pic:spPr>
                </pic:pic>
              </a:graphicData>
            </a:graphic>
          </wp:inline>
        </w:drawing>
      </w:r>
    </w:p>
    <w:p w14:paraId="619B3196" w14:textId="2DEEA57C" w:rsidR="00C51D8D" w:rsidRPr="00895DED" w:rsidRDefault="00C51D8D" w:rsidP="00C51D8D">
      <w:pPr>
        <w:pStyle w:val="Kpalrs"/>
      </w:pPr>
      <w:r w:rsidRPr="00895DED">
        <w:fldChar w:fldCharType="begin"/>
      </w:r>
      <w:r w:rsidRPr="00895DED">
        <w:instrText xml:space="preserve"> SEQ Ábra \* ARABIC </w:instrText>
      </w:r>
      <w:r w:rsidRPr="00895DED">
        <w:fldChar w:fldCharType="separate"/>
      </w:r>
      <w:bookmarkStart w:id="69" w:name="_Toc131800931"/>
      <w:r w:rsidR="007833C6">
        <w:rPr>
          <w:noProof/>
        </w:rPr>
        <w:t>25</w:t>
      </w:r>
      <w:r w:rsidRPr="00895DED">
        <w:fldChar w:fldCharType="end"/>
      </w:r>
      <w:r w:rsidRPr="00895DED">
        <w:t>. Ábra Ill</w:t>
      </w:r>
      <w:r w:rsidR="002651C2">
        <w:t>i</w:t>
      </w:r>
      <w:r w:rsidRPr="00895DED">
        <w:t>nium [Prométium] és Túlium atomok alkotórészei</w:t>
      </w:r>
      <w:bookmarkEnd w:id="69"/>
    </w:p>
    <w:p w14:paraId="1335837E" w14:textId="5E818A14" w:rsidR="00C51D8D" w:rsidRDefault="00C51D8D" w:rsidP="00C51D8D"/>
    <w:p w14:paraId="2A9B0ED0" w14:textId="77777777" w:rsidR="005E77E6" w:rsidRPr="00895DED" w:rsidRDefault="005E77E6" w:rsidP="00C51D8D"/>
    <w:p w14:paraId="249FCD01" w14:textId="77777777" w:rsidR="00624439" w:rsidRPr="00895DED" w:rsidRDefault="00624439" w:rsidP="00C51D8D"/>
    <w:p w14:paraId="77C797AC" w14:textId="798FF259" w:rsidR="00C51D8D" w:rsidRPr="00166C48" w:rsidRDefault="00166C48" w:rsidP="00C51D8D">
      <w:pPr>
        <w:pStyle w:val="Cmsor3"/>
      </w:pPr>
      <w:bookmarkStart w:id="70" w:name="_Toc131801170"/>
      <w:r>
        <w:t>RENDSZÁM</w:t>
      </w:r>
      <w:r w:rsidR="00C51D8D" w:rsidRPr="00895DED">
        <w:t>: 61</w:t>
      </w:r>
      <w:r w:rsidR="00C51D8D" w:rsidRPr="00895DED">
        <w:tab/>
      </w:r>
      <w:r w:rsidR="00C51D8D" w:rsidRPr="00895DED">
        <w:tab/>
      </w:r>
      <w:r>
        <w:t xml:space="preserve">ILLINIUM </w:t>
      </w:r>
      <w:r>
        <w:rPr>
          <w:lang w:val="en-US"/>
        </w:rPr>
        <w:t>[MAI NEVÉN PROMÉTIUM]</w:t>
      </w:r>
      <w:bookmarkEnd w:id="70"/>
    </w:p>
    <w:p w14:paraId="1E492D20" w14:textId="77777777" w:rsidR="006E7908" w:rsidRPr="006E7908" w:rsidRDefault="006E7908" w:rsidP="006E7908"/>
    <w:p w14:paraId="0DDB1763" w14:textId="6AB42414" w:rsidR="00C51D8D" w:rsidRPr="00895DED" w:rsidRDefault="00C51D8D" w:rsidP="00C51D8D">
      <w:r w:rsidRPr="00895DED">
        <w:t>Az Ill</w:t>
      </w:r>
      <w:r w:rsidR="002651C2">
        <w:t>i</w:t>
      </w:r>
      <w:r w:rsidRPr="00895DED">
        <w:t xml:space="preserve">niumnak is 16 </w:t>
      </w:r>
      <w:r w:rsidRPr="00895DED">
        <w:rPr>
          <w:i/>
          <w:iCs/>
        </w:rPr>
        <w:t xml:space="preserve">tüskéje </w:t>
      </w:r>
      <w:r w:rsidRPr="00895DED">
        <w:t xml:space="preserve">van, </w:t>
      </w:r>
      <w:r w:rsidR="0046460C" w:rsidRPr="00895DED">
        <w:t>ám mindben két Li63 molekulát és egy apró, lebegő sapkát is látunk. A sorban egymást követő tüskékbe felváltva 9</w:t>
      </w:r>
      <w:r w:rsidR="00166C48">
        <w:t>,</w:t>
      </w:r>
      <w:r w:rsidR="0046460C" w:rsidRPr="00895DED">
        <w:t xml:space="preserve"> illetve 14 Anuból álló sapkák épülnek be. </w:t>
      </w:r>
    </w:p>
    <w:p w14:paraId="53506C0C" w14:textId="2755BA64" w:rsidR="0046460C" w:rsidRPr="00895DED" w:rsidRDefault="0046460C" w:rsidP="00C51D8D">
      <w:r w:rsidRPr="00895DED">
        <w:t xml:space="preserve">A </w:t>
      </w:r>
      <w:r w:rsidRPr="00895DED">
        <w:rPr>
          <w:i/>
          <w:iCs/>
        </w:rPr>
        <w:t>központi gömb alakzat</w:t>
      </w:r>
      <w:r w:rsidRPr="00895DED">
        <w:t>ban 4</w:t>
      </w:r>
      <w:r w:rsidR="00C923F5">
        <w:t xml:space="preserve"> db</w:t>
      </w:r>
      <w:r w:rsidRPr="00895DED">
        <w:t xml:space="preserve"> N110 található. </w:t>
      </w:r>
    </w:p>
    <w:p w14:paraId="48CE6367" w14:textId="77777777" w:rsidR="0046460C" w:rsidRPr="00895DED" w:rsidRDefault="0046460C" w:rsidP="0046460C">
      <w:pPr>
        <w:ind w:firstLine="0"/>
      </w:pPr>
    </w:p>
    <w:p w14:paraId="49EF996A" w14:textId="35D8FCE3" w:rsidR="0046460C" w:rsidRPr="00895DED" w:rsidRDefault="0046460C" w:rsidP="004E6796">
      <w:pPr>
        <w:keepNext/>
        <w:keepLines/>
        <w:spacing w:before="60" w:after="0" w:line="240" w:lineRule="auto"/>
        <w:ind w:firstLine="360"/>
      </w:pPr>
      <w:r w:rsidRPr="00895DED">
        <w:t>Ill</w:t>
      </w:r>
      <w:r w:rsidR="002651C2">
        <w:t>i</w:t>
      </w:r>
      <w:r w:rsidRPr="00895DED">
        <w:t>nium = 4 N110 + 16 (2 Li63 + Il</w:t>
      </w:r>
      <w:r w:rsidR="005A662A">
        <w:t>.</w:t>
      </w:r>
      <w:r w:rsidRPr="00895DED">
        <w:t>9 vagy Il</w:t>
      </w:r>
      <w:r w:rsidR="005A662A">
        <w:t>.</w:t>
      </w:r>
      <w:r w:rsidRPr="00895DED">
        <w:t>14)</w:t>
      </w:r>
    </w:p>
    <w:p w14:paraId="2A6A8777" w14:textId="0298124B" w:rsidR="0046460C" w:rsidRPr="00895DED" w:rsidRDefault="0046460C" w:rsidP="00726A5D">
      <w:pPr>
        <w:keepNext/>
        <w:keepLines/>
        <w:spacing w:before="60" w:after="0" w:line="240" w:lineRule="auto"/>
        <w:ind w:left="360" w:firstLine="0"/>
      </w:pPr>
      <w:r w:rsidRPr="00895DED">
        <w:t xml:space="preserve"> Központi gömb = 440 Anu</w:t>
      </w:r>
    </w:p>
    <w:p w14:paraId="1F027F25" w14:textId="4B40B26B" w:rsidR="0046460C" w:rsidRPr="00895DED" w:rsidRDefault="0046460C" w:rsidP="00726A5D">
      <w:pPr>
        <w:keepNext/>
        <w:keepLines/>
        <w:spacing w:before="60" w:after="0" w:line="240" w:lineRule="auto"/>
        <w:ind w:left="360" w:firstLine="0"/>
      </w:pPr>
      <w:r w:rsidRPr="00895DED">
        <w:t>8 db 135 Anus tüske = 1080 Anu</w:t>
      </w:r>
    </w:p>
    <w:p w14:paraId="0C0984C5" w14:textId="2AE85B51" w:rsidR="0046460C" w:rsidRPr="00895DED" w:rsidRDefault="0046460C" w:rsidP="00726A5D">
      <w:pPr>
        <w:keepNext/>
        <w:keepLines/>
        <w:spacing w:before="60" w:after="0" w:line="240" w:lineRule="auto"/>
        <w:ind w:left="360" w:firstLine="0"/>
      </w:pPr>
      <w:r w:rsidRPr="00895DED">
        <w:t>8 db 140 Anus tüske = 1120 Anu</w:t>
      </w:r>
    </w:p>
    <w:p w14:paraId="2F03F0CE" w14:textId="5D44CF92" w:rsidR="0046460C" w:rsidRPr="00895DED" w:rsidRDefault="0046460C" w:rsidP="00726A5D">
      <w:pPr>
        <w:keepNext/>
        <w:keepLines/>
        <w:spacing w:before="60" w:after="0" w:line="240" w:lineRule="auto"/>
        <w:ind w:left="360" w:firstLine="0"/>
      </w:pPr>
      <w:r w:rsidRPr="00895DED">
        <w:t>Össz. = 2640 Anu</w:t>
      </w:r>
    </w:p>
    <w:p w14:paraId="33DBF393" w14:textId="4C2CDCCD" w:rsidR="0046460C" w:rsidRPr="00895DED" w:rsidRDefault="0046460C" w:rsidP="00726A5D">
      <w:pPr>
        <w:keepNext/>
        <w:keepLines/>
        <w:spacing w:before="60" w:after="0" w:line="240" w:lineRule="auto"/>
        <w:ind w:left="360" w:firstLine="0"/>
      </w:pPr>
      <w:r w:rsidRPr="00895DED">
        <w:t>Atomsúly = 2640/18 = 146.66</w:t>
      </w:r>
    </w:p>
    <w:p w14:paraId="701F8833" w14:textId="23AC763D" w:rsidR="0046460C" w:rsidRPr="00895DED" w:rsidRDefault="0046460C" w:rsidP="0046460C">
      <w:pPr>
        <w:ind w:left="360" w:firstLine="0"/>
      </w:pPr>
    </w:p>
    <w:p w14:paraId="2A40D76E" w14:textId="673A8C93" w:rsidR="00726A5D" w:rsidRDefault="00726A5D" w:rsidP="00166C48">
      <w:pPr>
        <w:pStyle w:val="Cmsor4"/>
      </w:pPr>
      <w:bookmarkStart w:id="71" w:name="_Toc131801171"/>
      <w:r w:rsidRPr="00895DED">
        <w:t>Az Ill</w:t>
      </w:r>
      <w:r w:rsidR="002651C2">
        <w:t>i</w:t>
      </w:r>
      <w:r w:rsidRPr="00895DED">
        <w:t xml:space="preserve">nium </w:t>
      </w:r>
      <w:r w:rsidR="00166C48">
        <w:t>egy</w:t>
      </w:r>
      <w:r w:rsidR="003F73C7" w:rsidRPr="00895DED">
        <w:t xml:space="preserve"> </w:t>
      </w:r>
      <w:r w:rsidRPr="00895DED">
        <w:t>izotópja</w:t>
      </w:r>
      <w:bookmarkEnd w:id="71"/>
    </w:p>
    <w:p w14:paraId="544CFCBC" w14:textId="77777777" w:rsidR="006E7908" w:rsidRPr="006E7908" w:rsidRDefault="006E7908" w:rsidP="006E7908"/>
    <w:p w14:paraId="79B38A97" w14:textId="660143F7" w:rsidR="00726A5D" w:rsidRPr="00895DED" w:rsidRDefault="00726A5D" w:rsidP="003F73C7">
      <w:r w:rsidRPr="00895DED">
        <w:t>Különös módon</w:t>
      </w:r>
      <w:r w:rsidR="003F73C7" w:rsidRPr="00895DED">
        <w:t xml:space="preserve"> találtunk egy olyan Ill</w:t>
      </w:r>
      <w:r w:rsidR="002651C2">
        <w:t>i</w:t>
      </w:r>
      <w:r w:rsidR="003F73C7" w:rsidRPr="00895DED">
        <w:t>nium atomot, ami egy ritka változatnak tűnik. Ez egy egészen egyedülálló példánynak bizonyult, majdnem azonos volt az Ill</w:t>
      </w:r>
      <w:r w:rsidR="002651C2">
        <w:t>i</w:t>
      </w:r>
      <w:r w:rsidR="003F73C7" w:rsidRPr="00895DED">
        <w:t>niummal, attól eltekintve, hogy enn</w:t>
      </w:r>
      <w:r w:rsidR="00322B0A">
        <w:t>él</w:t>
      </w:r>
      <w:r w:rsidR="003F73C7" w:rsidRPr="00895DED">
        <w:t xml:space="preserve"> két kis sapka</w:t>
      </w:r>
      <w:r w:rsidR="00322B0A">
        <w:t>-forma</w:t>
      </w:r>
      <w:r w:rsidR="003F73C7" w:rsidRPr="00895DED">
        <w:t xml:space="preserve"> </w:t>
      </w:r>
      <w:r w:rsidR="000C59F2" w:rsidRPr="00895DED">
        <w:t>csoportban</w:t>
      </w:r>
      <w:r w:rsidR="003F73C7" w:rsidRPr="00895DED">
        <w:t xml:space="preserve"> 17, illetve 18 Anu volt, szemben az alap változatnál látott 9 és 14-gyel. </w:t>
      </w:r>
      <w:r w:rsidR="000C59F2" w:rsidRPr="00895DED">
        <w:t>A</w:t>
      </w:r>
      <w:r w:rsidR="003F73C7" w:rsidRPr="00895DED">
        <w:t xml:space="preserve">z összegzéskor </w:t>
      </w:r>
      <w:r w:rsidR="000C59F2" w:rsidRPr="00895DED">
        <w:t xml:space="preserve">így </w:t>
      </w:r>
      <w:r w:rsidR="003F73C7" w:rsidRPr="00895DED">
        <w:t>2736 Anut kap</w:t>
      </w:r>
      <w:r w:rsidR="000C59F2" w:rsidRPr="00895DED">
        <w:t>t</w:t>
      </w:r>
      <w:r w:rsidR="003F73C7" w:rsidRPr="00895DED">
        <w:t>unk, amiből 152</w:t>
      </w:r>
      <w:r w:rsidR="000C59F2" w:rsidRPr="00895DED">
        <w:t>-es</w:t>
      </w:r>
      <w:r w:rsidR="003F73C7" w:rsidRPr="00895DED">
        <w:t xml:space="preserve"> atomsúly adódik.</w:t>
      </w:r>
    </w:p>
    <w:p w14:paraId="0C33C50E" w14:textId="527F5177" w:rsidR="003F73C7" w:rsidRPr="00895DED" w:rsidRDefault="003F73C7" w:rsidP="005A662A">
      <w:pPr>
        <w:keepNext/>
        <w:keepLines/>
        <w:spacing w:before="60" w:after="0" w:line="240" w:lineRule="auto"/>
        <w:ind w:firstLine="360"/>
      </w:pPr>
      <w:r w:rsidRPr="00895DED">
        <w:t>Ill</w:t>
      </w:r>
      <w:r w:rsidR="002651C2">
        <w:t>i</w:t>
      </w:r>
      <w:r w:rsidRPr="00895DED">
        <w:t>nium b = 4 N110 + 16 (2 Li63 + Il</w:t>
      </w:r>
      <w:r w:rsidR="005A662A">
        <w:t>.</w:t>
      </w:r>
      <w:r w:rsidRPr="00895DED">
        <w:t>17 vagy I</w:t>
      </w:r>
      <w:r w:rsidR="005A662A">
        <w:t>l.</w:t>
      </w:r>
      <w:r w:rsidRPr="00895DED">
        <w:t>18)</w:t>
      </w:r>
    </w:p>
    <w:p w14:paraId="5567FE4D" w14:textId="6A2EA514" w:rsidR="003F73C7" w:rsidRPr="00895DED" w:rsidRDefault="003F73C7" w:rsidP="003F73C7">
      <w:pPr>
        <w:keepNext/>
        <w:keepLines/>
        <w:spacing w:before="60" w:after="0" w:line="240" w:lineRule="auto"/>
        <w:ind w:left="360" w:firstLine="0"/>
      </w:pPr>
      <w:r w:rsidRPr="00895DED">
        <w:t>Központi gömb = 440 Anu</w:t>
      </w:r>
    </w:p>
    <w:p w14:paraId="1193B102" w14:textId="5620F1B5" w:rsidR="003F73C7" w:rsidRPr="00895DED" w:rsidRDefault="003F73C7" w:rsidP="003F73C7">
      <w:pPr>
        <w:keepNext/>
        <w:keepLines/>
        <w:spacing w:before="60" w:after="0" w:line="240" w:lineRule="auto"/>
        <w:ind w:left="360" w:firstLine="0"/>
      </w:pPr>
      <w:r w:rsidRPr="00895DED">
        <w:t>8 db 135 Anus tüske = 1144 Anu</w:t>
      </w:r>
    </w:p>
    <w:p w14:paraId="69FA55D1" w14:textId="2483450D" w:rsidR="003F73C7" w:rsidRPr="00895DED" w:rsidRDefault="003F73C7" w:rsidP="003F73C7">
      <w:pPr>
        <w:keepNext/>
        <w:keepLines/>
        <w:spacing w:before="60" w:after="0" w:line="240" w:lineRule="auto"/>
        <w:ind w:left="360" w:firstLine="0"/>
      </w:pPr>
      <w:r w:rsidRPr="00895DED">
        <w:t>8 db 140 Anus tüske = 1152 Anu</w:t>
      </w:r>
    </w:p>
    <w:p w14:paraId="43BB26B1" w14:textId="610AA5BF" w:rsidR="003F73C7" w:rsidRPr="00895DED" w:rsidRDefault="003F73C7" w:rsidP="003F73C7">
      <w:pPr>
        <w:keepNext/>
        <w:keepLines/>
        <w:spacing w:before="60" w:after="0" w:line="240" w:lineRule="auto"/>
        <w:ind w:left="360" w:firstLine="0"/>
      </w:pPr>
      <w:r w:rsidRPr="00895DED">
        <w:t>Össz. = 2736 Anu</w:t>
      </w:r>
    </w:p>
    <w:p w14:paraId="7DC82020" w14:textId="621BC78B" w:rsidR="003F73C7" w:rsidRPr="00895DED" w:rsidRDefault="003F73C7" w:rsidP="003F73C7">
      <w:pPr>
        <w:keepNext/>
        <w:keepLines/>
        <w:spacing w:before="60" w:after="0" w:line="240" w:lineRule="auto"/>
        <w:ind w:left="360" w:firstLine="0"/>
      </w:pPr>
      <w:r w:rsidRPr="00895DED">
        <w:t>Atomsúly = 2736/18 = 152</w:t>
      </w:r>
      <w:r w:rsidR="000C59F2" w:rsidRPr="00895DED">
        <w:t>.00</w:t>
      </w:r>
    </w:p>
    <w:p w14:paraId="5EC30E2A" w14:textId="77777777" w:rsidR="00624439" w:rsidRPr="00895DED" w:rsidRDefault="00624439" w:rsidP="003F73C7">
      <w:pPr>
        <w:keepNext/>
        <w:keepLines/>
        <w:spacing w:before="60" w:after="0" w:line="240" w:lineRule="auto"/>
        <w:ind w:left="360" w:firstLine="0"/>
      </w:pPr>
    </w:p>
    <w:p w14:paraId="04A7B1BB" w14:textId="19940A78" w:rsidR="003F73C7" w:rsidRDefault="003F73C7" w:rsidP="0046460C">
      <w:pPr>
        <w:ind w:left="360" w:firstLine="0"/>
      </w:pPr>
    </w:p>
    <w:p w14:paraId="5F626D51" w14:textId="77777777" w:rsidR="005E77E6" w:rsidRPr="00895DED" w:rsidRDefault="005E77E6" w:rsidP="0046460C">
      <w:pPr>
        <w:ind w:left="360" w:firstLine="0"/>
      </w:pPr>
    </w:p>
    <w:p w14:paraId="3DF9F289" w14:textId="1551CDAA" w:rsidR="00335363" w:rsidRDefault="00166C48" w:rsidP="00335363">
      <w:pPr>
        <w:pStyle w:val="Cmsor3"/>
      </w:pPr>
      <w:bookmarkStart w:id="72" w:name="_Toc131801172"/>
      <w:r>
        <w:t>RENDSZÁM</w:t>
      </w:r>
      <w:r w:rsidR="00335363" w:rsidRPr="00895DED">
        <w:t>: 69</w:t>
      </w:r>
      <w:r w:rsidR="00335363" w:rsidRPr="00895DED">
        <w:tab/>
      </w:r>
      <w:r w:rsidR="00335363" w:rsidRPr="00895DED">
        <w:tab/>
      </w:r>
      <w:r>
        <w:t>TÚLIUM</w:t>
      </w:r>
      <w:bookmarkEnd w:id="72"/>
    </w:p>
    <w:p w14:paraId="4AC5BD39" w14:textId="77777777" w:rsidR="006E7908" w:rsidRPr="006E7908" w:rsidRDefault="006E7908" w:rsidP="006E7908"/>
    <w:p w14:paraId="619734C5" w14:textId="0863B0E4" w:rsidR="00335363" w:rsidRPr="00895DED" w:rsidRDefault="00335363" w:rsidP="00624439">
      <w:r w:rsidRPr="00895DED">
        <w:t xml:space="preserve">A Túlium szintén egy 16 tüskés elem. Valamennyi tüskéjében 2 db Li63-at találunk, ezek egy kisebb, 40 Anuból felépülő központi oszlop körül forognak. Ez a központi oszlop 3 ellipszoidot tartalmaz. </w:t>
      </w:r>
    </w:p>
    <w:p w14:paraId="53B7F39D" w14:textId="3B212C81" w:rsidR="00335363" w:rsidRPr="00895DED" w:rsidRDefault="00335363" w:rsidP="00624439">
      <w:r w:rsidRPr="00895DED">
        <w:t xml:space="preserve">Az atom központi gömb alakzata 4 db N110-ből tevődik össze. </w:t>
      </w:r>
    </w:p>
    <w:p w14:paraId="02B526BC" w14:textId="18A5D029" w:rsidR="00335363" w:rsidRPr="00895DED" w:rsidRDefault="00335363" w:rsidP="00624439">
      <w:r w:rsidRPr="00895DED">
        <w:t>Érdemes megjegyezni, hogy a Túlium</w:t>
      </w:r>
      <w:r w:rsidR="00624439" w:rsidRPr="00895DED">
        <w:t>ban található Anuk száma pontosan megegyezik a Kalon izotópjá</w:t>
      </w:r>
      <w:r w:rsidR="00847BA0" w:rsidRPr="00895DED">
        <w:t>nál</w:t>
      </w:r>
      <w:r w:rsidR="00624439" w:rsidRPr="00895DED">
        <w:t>, a Meta-Kalonnál megfigyelt</w:t>
      </w:r>
      <w:r w:rsidR="00AB6F65" w:rsidRPr="00895DED">
        <w:t xml:space="preserve"> Anu</w:t>
      </w:r>
      <w:r w:rsidR="00847BA0" w:rsidRPr="00895DED">
        <w:t xml:space="preserve"> számmal</w:t>
      </w:r>
      <w:r w:rsidR="00624439" w:rsidRPr="00895DED">
        <w:t>.</w:t>
      </w:r>
    </w:p>
    <w:p w14:paraId="47FB1527" w14:textId="16190123" w:rsidR="00624439" w:rsidRPr="00895DED" w:rsidRDefault="00624439" w:rsidP="004E6796">
      <w:pPr>
        <w:keepNext/>
        <w:keepLines/>
        <w:spacing w:before="60" w:after="0" w:line="240" w:lineRule="auto"/>
        <w:ind w:firstLine="360"/>
      </w:pPr>
      <w:r w:rsidRPr="00895DED">
        <w:t>Túlium = 4 N110 + 16 (2 Li63 + Tm40)</w:t>
      </w:r>
    </w:p>
    <w:p w14:paraId="78314229" w14:textId="77777777" w:rsidR="00624439" w:rsidRPr="00895DED" w:rsidRDefault="00624439" w:rsidP="00624439">
      <w:pPr>
        <w:keepNext/>
        <w:keepLines/>
        <w:spacing w:before="60" w:after="0" w:line="240" w:lineRule="auto"/>
        <w:ind w:left="360" w:firstLine="0"/>
      </w:pPr>
      <w:r w:rsidRPr="00895DED">
        <w:t>Központi gömb = 440 Anu</w:t>
      </w:r>
    </w:p>
    <w:p w14:paraId="14C4294A" w14:textId="60D85A92" w:rsidR="00624439" w:rsidRPr="00895DED" w:rsidRDefault="00624439" w:rsidP="00624439">
      <w:pPr>
        <w:keepNext/>
        <w:keepLines/>
        <w:spacing w:before="60" w:after="0" w:line="240" w:lineRule="auto"/>
        <w:ind w:left="360" w:firstLine="0"/>
      </w:pPr>
      <w:r w:rsidRPr="00895DED">
        <w:t>16 db 166 Anus tüske = 2656 Anu</w:t>
      </w:r>
    </w:p>
    <w:p w14:paraId="34D88D81" w14:textId="4379DD01" w:rsidR="00624439" w:rsidRPr="00895DED" w:rsidRDefault="00624439" w:rsidP="00624439">
      <w:pPr>
        <w:keepNext/>
        <w:keepLines/>
        <w:spacing w:before="60" w:after="0" w:line="240" w:lineRule="auto"/>
        <w:ind w:left="360" w:firstLine="0"/>
      </w:pPr>
      <w:r w:rsidRPr="00895DED">
        <w:t>Össz. = 3096 Anu</w:t>
      </w:r>
    </w:p>
    <w:p w14:paraId="72B9648D" w14:textId="3D2602E6" w:rsidR="00624439" w:rsidRPr="00895DED" w:rsidRDefault="00624439" w:rsidP="00624439">
      <w:pPr>
        <w:keepNext/>
        <w:keepLines/>
        <w:spacing w:before="60" w:after="0" w:line="240" w:lineRule="auto"/>
        <w:ind w:left="360" w:firstLine="0"/>
      </w:pPr>
      <w:r w:rsidRPr="00895DED">
        <w:t>Atomsúly = 3096/18 = 172.00</w:t>
      </w:r>
    </w:p>
    <w:p w14:paraId="584D5E1A" w14:textId="6F67C599" w:rsidR="00624439" w:rsidRPr="00895DED" w:rsidRDefault="00624439" w:rsidP="00624439">
      <w:pPr>
        <w:ind w:left="720" w:firstLine="0"/>
      </w:pPr>
    </w:p>
    <w:p w14:paraId="09C963AE" w14:textId="77777777" w:rsidR="006115AB" w:rsidRPr="00895DED" w:rsidRDefault="006115AB" w:rsidP="006115AB">
      <w:pPr>
        <w:keepNext/>
        <w:ind w:left="720" w:firstLine="0"/>
      </w:pPr>
      <w:r w:rsidRPr="00895DED">
        <w:rPr>
          <w:noProof/>
        </w:rPr>
        <w:drawing>
          <wp:inline distT="0" distB="0" distL="0" distR="0" wp14:anchorId="6D94E676" wp14:editId="045A3E59">
            <wp:extent cx="5153025" cy="6543675"/>
            <wp:effectExtent l="0" t="0" r="9525" b="9525"/>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5153025" cy="6543675"/>
                    </a:xfrm>
                    <a:prstGeom prst="rect">
                      <a:avLst/>
                    </a:prstGeom>
                  </pic:spPr>
                </pic:pic>
              </a:graphicData>
            </a:graphic>
          </wp:inline>
        </w:drawing>
      </w:r>
    </w:p>
    <w:p w14:paraId="7B1474AA" w14:textId="72C8E881" w:rsidR="006115AB" w:rsidRPr="00895DED" w:rsidRDefault="006115AB" w:rsidP="006115AB">
      <w:pPr>
        <w:pStyle w:val="Kpalrs"/>
      </w:pPr>
      <w:r w:rsidRPr="00895DED">
        <w:fldChar w:fldCharType="begin"/>
      </w:r>
      <w:r w:rsidRPr="00895DED">
        <w:instrText xml:space="preserve"> SEQ Ábra \* ARABIC </w:instrText>
      </w:r>
      <w:r w:rsidRPr="00895DED">
        <w:fldChar w:fldCharType="separate"/>
      </w:r>
      <w:bookmarkStart w:id="73" w:name="_Toc131800932"/>
      <w:r w:rsidR="007833C6">
        <w:rPr>
          <w:noProof/>
        </w:rPr>
        <w:t>26</w:t>
      </w:r>
      <w:r w:rsidRPr="00895DED">
        <w:fldChar w:fldCharType="end"/>
      </w:r>
      <w:r w:rsidRPr="00895DED">
        <w:t xml:space="preserve">. Ábra A Rénium és a </w:t>
      </w:r>
      <w:r w:rsidR="00D71D82">
        <w:t>„</w:t>
      </w:r>
      <w:r w:rsidRPr="00895DED">
        <w:t>87</w:t>
      </w:r>
      <w:r w:rsidR="00D71D82">
        <w:t>.”</w:t>
      </w:r>
      <w:r w:rsidRPr="00895DED">
        <w:t xml:space="preserve"> elem összetevői</w:t>
      </w:r>
      <w:bookmarkEnd w:id="73"/>
    </w:p>
    <w:p w14:paraId="785BA686" w14:textId="39A6C22C" w:rsidR="006115AB" w:rsidRPr="00895DED" w:rsidRDefault="006115AB" w:rsidP="00624439">
      <w:pPr>
        <w:ind w:left="720" w:firstLine="0"/>
      </w:pPr>
    </w:p>
    <w:p w14:paraId="4D73E1B5" w14:textId="5E08A074" w:rsidR="006115AB" w:rsidRDefault="006115AB" w:rsidP="00624439">
      <w:pPr>
        <w:ind w:left="720" w:firstLine="0"/>
      </w:pPr>
    </w:p>
    <w:p w14:paraId="0C006ECA" w14:textId="77777777" w:rsidR="005E77E6" w:rsidRPr="00895DED" w:rsidRDefault="005E77E6" w:rsidP="00624439">
      <w:pPr>
        <w:ind w:left="720" w:firstLine="0"/>
      </w:pPr>
    </w:p>
    <w:p w14:paraId="253EA54E" w14:textId="45A3BED8" w:rsidR="006115AB" w:rsidRDefault="00166C48" w:rsidP="005E77E6">
      <w:pPr>
        <w:pStyle w:val="Cmsor3"/>
        <w:keepNext/>
        <w:keepLines/>
      </w:pPr>
      <w:bookmarkStart w:id="74" w:name="_Toc131801173"/>
      <w:r>
        <w:t>RENDSZÁM</w:t>
      </w:r>
      <w:r w:rsidR="006115AB" w:rsidRPr="00895DED">
        <w:t>: 75</w:t>
      </w:r>
      <w:r w:rsidR="006115AB" w:rsidRPr="00895DED">
        <w:tab/>
      </w:r>
      <w:r w:rsidR="006115AB" w:rsidRPr="00895DED">
        <w:tab/>
      </w:r>
      <w:r>
        <w:t>RÉNIUM</w:t>
      </w:r>
      <w:bookmarkEnd w:id="74"/>
    </w:p>
    <w:p w14:paraId="448D0523" w14:textId="77777777" w:rsidR="006E7908" w:rsidRPr="006E7908" w:rsidRDefault="006E7908" w:rsidP="005E77E6">
      <w:pPr>
        <w:keepNext/>
        <w:keepLines/>
      </w:pPr>
    </w:p>
    <w:p w14:paraId="03A67534" w14:textId="1101B047" w:rsidR="006115AB" w:rsidRPr="00895DED" w:rsidRDefault="006115AB" w:rsidP="005E77E6">
      <w:pPr>
        <w:keepNext/>
        <w:keepLines/>
      </w:pPr>
      <w:r w:rsidRPr="00895DED">
        <w:t>A</w:t>
      </w:r>
      <w:r w:rsidR="00C82F00" w:rsidRPr="00895DED">
        <w:t xml:space="preserve"> tudomány által 1922-ben izolált </w:t>
      </w:r>
      <w:r w:rsidRPr="00895DED">
        <w:t xml:space="preserve">Réniumot </w:t>
      </w:r>
      <w:r w:rsidR="00C82F00" w:rsidRPr="00895DED">
        <w:t>először 1931-ben vizsgáltuk meg. Ez az elem 16 tüskéből épül fel, és minden tüsk</w:t>
      </w:r>
      <w:r w:rsidR="007D44E2" w:rsidRPr="00895DED">
        <w:t>éje</w:t>
      </w:r>
      <w:r w:rsidR="00C82F00" w:rsidRPr="00895DED">
        <w:t xml:space="preserve"> 2 db Li63-ból és egy ellipszoid formájú, 57 Anut tartalmazó harmadik csoportból áll.  </w:t>
      </w:r>
    </w:p>
    <w:p w14:paraId="285CD7BD" w14:textId="4576E2C7" w:rsidR="00C82F00" w:rsidRPr="00895DED" w:rsidRDefault="00C82F00" w:rsidP="00C82F00">
      <w:r w:rsidRPr="00895DED">
        <w:t xml:space="preserve">Az atom központi gömb alakzatát 4 db N110 csoport adja. </w:t>
      </w:r>
    </w:p>
    <w:p w14:paraId="7CE6D8DC" w14:textId="6A77409E" w:rsidR="00C82F00" w:rsidRPr="00895DED" w:rsidRDefault="00C82F00" w:rsidP="005A662A">
      <w:pPr>
        <w:keepNext/>
        <w:keepLines/>
        <w:spacing w:before="60" w:after="0" w:line="240" w:lineRule="auto"/>
      </w:pPr>
      <w:r w:rsidRPr="00895DED">
        <w:t>Rénium = 4 N110 + 16 (2 Li63 + Re57)</w:t>
      </w:r>
    </w:p>
    <w:p w14:paraId="2F254AB9" w14:textId="77777777" w:rsidR="00C82F00" w:rsidRPr="00895DED" w:rsidRDefault="00C82F00" w:rsidP="00C82F00">
      <w:pPr>
        <w:keepNext/>
        <w:keepLines/>
        <w:spacing w:before="60" w:after="0" w:line="240" w:lineRule="auto"/>
        <w:ind w:left="720" w:firstLine="0"/>
      </w:pPr>
      <w:r w:rsidRPr="00895DED">
        <w:t>Központi gömb = 440 Anu</w:t>
      </w:r>
    </w:p>
    <w:p w14:paraId="44B07353" w14:textId="6B22A208" w:rsidR="00C82F00" w:rsidRPr="00895DED" w:rsidRDefault="00C82F00" w:rsidP="00C82F00">
      <w:pPr>
        <w:keepNext/>
        <w:keepLines/>
        <w:spacing w:before="60" w:after="0" w:line="240" w:lineRule="auto"/>
        <w:ind w:left="720" w:firstLine="0"/>
      </w:pPr>
      <w:r w:rsidRPr="00895DED">
        <w:t>16 db 183 Anus tüske = 2928 Anu</w:t>
      </w:r>
    </w:p>
    <w:p w14:paraId="40450202" w14:textId="2F61BF78" w:rsidR="00C82F00" w:rsidRPr="00895DED" w:rsidRDefault="00C82F00" w:rsidP="00C82F00">
      <w:pPr>
        <w:keepNext/>
        <w:keepLines/>
        <w:spacing w:before="60" w:after="0" w:line="240" w:lineRule="auto"/>
        <w:ind w:left="720" w:firstLine="0"/>
      </w:pPr>
      <w:r w:rsidRPr="00895DED">
        <w:t>Össz. = 3368 Anu</w:t>
      </w:r>
    </w:p>
    <w:p w14:paraId="326ACBD0" w14:textId="03454FF8" w:rsidR="00C82F00" w:rsidRPr="00895DED" w:rsidRDefault="00C82F00" w:rsidP="00C82F00">
      <w:pPr>
        <w:keepNext/>
        <w:keepLines/>
        <w:spacing w:before="60" w:after="0" w:line="240" w:lineRule="auto"/>
        <w:ind w:left="720" w:firstLine="0"/>
      </w:pPr>
      <w:r w:rsidRPr="00895DED">
        <w:t>Atomsúly = 3368/18 = 187.11</w:t>
      </w:r>
    </w:p>
    <w:p w14:paraId="7BF6D9BE" w14:textId="226B86B6" w:rsidR="00C82F00" w:rsidRDefault="00C82F00" w:rsidP="00C82F00">
      <w:pPr>
        <w:ind w:left="1440" w:firstLine="0"/>
      </w:pPr>
    </w:p>
    <w:p w14:paraId="121BC079" w14:textId="77777777" w:rsidR="005E77E6" w:rsidRPr="00895DED" w:rsidRDefault="005E77E6" w:rsidP="00C82F00">
      <w:pPr>
        <w:ind w:left="1440" w:firstLine="0"/>
      </w:pPr>
    </w:p>
    <w:p w14:paraId="38B5DCC3" w14:textId="33E2EF3F" w:rsidR="00C82F00" w:rsidRPr="00895DED" w:rsidRDefault="00C82F00" w:rsidP="00C82F00">
      <w:pPr>
        <w:ind w:left="720" w:firstLine="0"/>
      </w:pPr>
    </w:p>
    <w:p w14:paraId="24010587" w14:textId="2538EC21" w:rsidR="00C82F00" w:rsidRDefault="00166C48" w:rsidP="007D44E2">
      <w:pPr>
        <w:pStyle w:val="Cmsor3"/>
      </w:pPr>
      <w:bookmarkStart w:id="75" w:name="_Toc131801174"/>
      <w:r>
        <w:t>RENDSZÁM</w:t>
      </w:r>
      <w:r w:rsidR="007D44E2" w:rsidRPr="00895DED">
        <w:t>: 87</w:t>
      </w:r>
      <w:r w:rsidR="007D44E2" w:rsidRPr="00895DED">
        <w:tab/>
      </w:r>
      <w:r w:rsidR="007D44E2" w:rsidRPr="00895DED">
        <w:tab/>
        <w:t>87</w:t>
      </w:r>
      <w:r w:rsidR="00347602">
        <w:t>.</w:t>
      </w:r>
      <w:r w:rsidR="007D44E2" w:rsidRPr="00895DED">
        <w:t xml:space="preserve"> </w:t>
      </w:r>
      <w:r>
        <w:t xml:space="preserve">ELEM </w:t>
      </w:r>
      <w:r w:rsidR="002F4A4B" w:rsidRPr="00895DED">
        <w:t>[</w:t>
      </w:r>
      <w:r>
        <w:t>FRANCIUM</w:t>
      </w:r>
      <w:r w:rsidR="002F4A4B" w:rsidRPr="00895DED">
        <w:t>]</w:t>
      </w:r>
      <w:bookmarkEnd w:id="75"/>
    </w:p>
    <w:p w14:paraId="373FADF4" w14:textId="77777777" w:rsidR="006E7908" w:rsidRPr="006E7908" w:rsidRDefault="006E7908" w:rsidP="006E7908"/>
    <w:p w14:paraId="392545BD" w14:textId="304CEAE0" w:rsidR="007D44E2" w:rsidRPr="00895DED" w:rsidRDefault="007D44E2" w:rsidP="007D44E2">
      <w:r w:rsidRPr="00895DED">
        <w:t>E</w:t>
      </w:r>
      <w:r w:rsidR="002F4A4B" w:rsidRPr="00895DED">
        <w:t>zen</w:t>
      </w:r>
      <w:r w:rsidRPr="00895DED">
        <w:t xml:space="preserve"> a</w:t>
      </w:r>
      <w:r w:rsidR="00971F86" w:rsidRPr="00895DED">
        <w:t xml:space="preserve"> </w:t>
      </w:r>
      <w:r w:rsidRPr="00895DED">
        <w:t xml:space="preserve">rendszáma után </w:t>
      </w:r>
      <w:r w:rsidR="002F4A4B" w:rsidRPr="00895DED">
        <w:t xml:space="preserve">87-esnek </w:t>
      </w:r>
      <w:r w:rsidRPr="00895DED">
        <w:t>elnevezett</w:t>
      </w:r>
      <w:r w:rsidR="002F4A4B" w:rsidRPr="00895DED">
        <w:rPr>
          <w:rStyle w:val="Lbjegyzet-hivatkozs"/>
        </w:rPr>
        <w:footnoteReference w:id="14"/>
      </w:r>
      <w:r w:rsidR="002F4A4B" w:rsidRPr="00895DED">
        <w:t xml:space="preserve"> elem</w:t>
      </w:r>
      <w:r w:rsidRPr="00895DED">
        <w:t xml:space="preserve"> észlelését a tudomány emberei először 1930-ban jelentették. Atomja nagyon instabil</w:t>
      </w:r>
      <w:r w:rsidR="00971F86" w:rsidRPr="00895DED">
        <w:t>.</w:t>
      </w:r>
    </w:p>
    <w:p w14:paraId="09E45FD1" w14:textId="04183C28" w:rsidR="00971F86" w:rsidRPr="00895DED" w:rsidRDefault="00971F86" w:rsidP="007D44E2">
      <w:r w:rsidRPr="00895DED">
        <w:t xml:space="preserve">Felépítése 16 tüskéből áll, valamennyi </w:t>
      </w:r>
      <w:r w:rsidRPr="00895DED">
        <w:rPr>
          <w:i/>
          <w:iCs/>
        </w:rPr>
        <w:t>tüskében</w:t>
      </w:r>
      <w:r w:rsidRPr="00895DED">
        <w:t xml:space="preserve"> 3 db Li63 és egy 27 Anus negyedik, ellipszoid formájú csoport helyezkedik el. </w:t>
      </w:r>
    </w:p>
    <w:p w14:paraId="30C8820E" w14:textId="69A57E3A" w:rsidR="00971F86" w:rsidRPr="00895DED" w:rsidRDefault="00971F86" w:rsidP="007D44E2">
      <w:r w:rsidRPr="00895DED">
        <w:rPr>
          <w:i/>
          <w:iCs/>
        </w:rPr>
        <w:t xml:space="preserve">Központi gömbje </w:t>
      </w:r>
      <w:r w:rsidRPr="00895DED">
        <w:t>5 db N110-ből épül fel.</w:t>
      </w:r>
    </w:p>
    <w:p w14:paraId="0CE8794D" w14:textId="2A093770" w:rsidR="00971F86" w:rsidRPr="00895DED" w:rsidRDefault="00971F86" w:rsidP="005A662A">
      <w:pPr>
        <w:keepNext/>
        <w:keepLines/>
        <w:spacing w:before="60" w:after="0" w:line="240" w:lineRule="auto"/>
      </w:pPr>
      <w:r w:rsidRPr="00895DED">
        <w:t>87</w:t>
      </w:r>
      <w:r w:rsidR="005A662A">
        <w:t>.</w:t>
      </w:r>
      <w:r w:rsidRPr="00895DED">
        <w:t xml:space="preserve"> elem = 5 N110 + 16(3 Li63 + 87</w:t>
      </w:r>
      <w:r w:rsidR="005A662A">
        <w:t>.</w:t>
      </w:r>
      <w:r w:rsidRPr="00895DED">
        <w:t>27)</w:t>
      </w:r>
    </w:p>
    <w:p w14:paraId="3172F10B" w14:textId="5D4D5D8A" w:rsidR="002F4A4B" w:rsidRPr="00895DED" w:rsidRDefault="002F4A4B" w:rsidP="002F4A4B">
      <w:pPr>
        <w:keepNext/>
        <w:keepLines/>
        <w:spacing w:before="60" w:after="0" w:line="240" w:lineRule="auto"/>
        <w:ind w:left="720" w:firstLine="0"/>
      </w:pPr>
      <w:r w:rsidRPr="00895DED">
        <w:t>Központi gömb = 550 Anu</w:t>
      </w:r>
    </w:p>
    <w:p w14:paraId="21960D96" w14:textId="02621245" w:rsidR="002F4A4B" w:rsidRPr="00895DED" w:rsidRDefault="002F4A4B" w:rsidP="002F4A4B">
      <w:pPr>
        <w:keepNext/>
        <w:keepLines/>
        <w:spacing w:before="60" w:after="0" w:line="240" w:lineRule="auto"/>
        <w:ind w:left="720" w:firstLine="0"/>
      </w:pPr>
      <w:r w:rsidRPr="00895DED">
        <w:t>16 db 216 Anus tüske = 3456 Anu</w:t>
      </w:r>
    </w:p>
    <w:p w14:paraId="1493FE20" w14:textId="6BCAB45B" w:rsidR="002F4A4B" w:rsidRPr="00895DED" w:rsidRDefault="002F4A4B" w:rsidP="002F4A4B">
      <w:pPr>
        <w:keepNext/>
        <w:keepLines/>
        <w:spacing w:before="60" w:after="0" w:line="240" w:lineRule="auto"/>
        <w:ind w:left="720" w:firstLine="0"/>
      </w:pPr>
      <w:r w:rsidRPr="00895DED">
        <w:t>Össz. = 4006 Anu</w:t>
      </w:r>
    </w:p>
    <w:p w14:paraId="0C88C1CF" w14:textId="7AEA2BD7" w:rsidR="002F4A4B" w:rsidRPr="00895DED" w:rsidRDefault="002F4A4B" w:rsidP="002F4A4B">
      <w:pPr>
        <w:keepNext/>
        <w:keepLines/>
        <w:spacing w:before="60" w:after="0" w:line="240" w:lineRule="auto"/>
        <w:ind w:left="720" w:firstLine="0"/>
      </w:pPr>
      <w:r w:rsidRPr="00895DED">
        <w:t>Atomsúly = 4006/18 = 222.55</w:t>
      </w:r>
    </w:p>
    <w:p w14:paraId="2AEF17DB" w14:textId="659CE228" w:rsidR="002F4A4B" w:rsidRPr="00895DED" w:rsidRDefault="002F4A4B" w:rsidP="00971F86">
      <w:pPr>
        <w:ind w:firstLine="0"/>
      </w:pPr>
    </w:p>
    <w:p w14:paraId="4E9D1210" w14:textId="4DB398F4" w:rsidR="00B20466" w:rsidRDefault="00B20466" w:rsidP="00971F86">
      <w:pPr>
        <w:ind w:firstLine="0"/>
      </w:pPr>
    </w:p>
    <w:p w14:paraId="7DFFAEEA" w14:textId="54E644E3" w:rsidR="005E77E6" w:rsidRDefault="005E77E6" w:rsidP="00971F86">
      <w:pPr>
        <w:ind w:firstLine="0"/>
      </w:pPr>
    </w:p>
    <w:p w14:paraId="20ED984D" w14:textId="77777777" w:rsidR="005E77E6" w:rsidRPr="00895DED" w:rsidRDefault="005E77E6" w:rsidP="00971F86">
      <w:pPr>
        <w:ind w:firstLine="0"/>
      </w:pPr>
    </w:p>
    <w:p w14:paraId="5438F437" w14:textId="5B991096" w:rsidR="00B20466" w:rsidRDefault="00B20466" w:rsidP="00831D0C">
      <w:pPr>
        <w:pStyle w:val="Cmsor2"/>
      </w:pPr>
      <w:bookmarkStart w:id="76" w:name="_Toc131801175"/>
      <w:r w:rsidRPr="00895DED">
        <w:t>A TÜSKE CSOPORT ELEMEINEK FELBOMLÁSA</w:t>
      </w:r>
      <w:bookmarkEnd w:id="76"/>
    </w:p>
    <w:p w14:paraId="1A1E3425" w14:textId="77777777" w:rsidR="006E7908" w:rsidRPr="006E7908" w:rsidRDefault="006E7908" w:rsidP="006E7908"/>
    <w:p w14:paraId="15100BE3" w14:textId="0468C423" w:rsidR="00971F86" w:rsidRPr="00895DED" w:rsidRDefault="00831D0C" w:rsidP="007D44E2">
      <w:r w:rsidRPr="00895DED">
        <w:t>Ennek a csoportnak a tagjai közül részletesen csak a Lítium, Fluor, Kálium és Rubídium felbomlását vizsgáljuk.</w:t>
      </w:r>
    </w:p>
    <w:p w14:paraId="423915A2" w14:textId="5B411758" w:rsidR="00831D0C" w:rsidRDefault="00831D0C" w:rsidP="007D44E2"/>
    <w:p w14:paraId="6B296FE5" w14:textId="777F0964" w:rsidR="005E77E6" w:rsidRDefault="005E77E6" w:rsidP="007D44E2"/>
    <w:p w14:paraId="5F983B16" w14:textId="77777777" w:rsidR="005E77E6" w:rsidRPr="00895DED" w:rsidRDefault="005E77E6" w:rsidP="007D44E2"/>
    <w:p w14:paraId="119B9EDD" w14:textId="4B2D0729" w:rsidR="00831D0C" w:rsidRDefault="00166C48" w:rsidP="00831D0C">
      <w:pPr>
        <w:pStyle w:val="Cmsor3"/>
      </w:pPr>
      <w:bookmarkStart w:id="77" w:name="_Toc131801176"/>
      <w:r>
        <w:t>LÍTIUM</w:t>
      </w:r>
      <w:bookmarkEnd w:id="77"/>
    </w:p>
    <w:p w14:paraId="40C61B8B" w14:textId="77777777" w:rsidR="006E7908" w:rsidRPr="006E7908" w:rsidRDefault="006E7908" w:rsidP="006E7908"/>
    <w:p w14:paraId="4ECCED24" w14:textId="2FCCCC2C" w:rsidR="00831D0C" w:rsidRPr="00895DED" w:rsidRDefault="00831D0C" w:rsidP="007D44E2">
      <w:r w:rsidRPr="00895DED">
        <w:t xml:space="preserve">A Lítium atom az első, E4 szintre bomláskor egy gömbre, 8 sziromra és egy tüskére válik szét (27. Ábra). </w:t>
      </w:r>
    </w:p>
    <w:p w14:paraId="5EC176AB" w14:textId="719414D3" w:rsidR="00831D0C" w:rsidRPr="00895DED" w:rsidRDefault="00831D0C" w:rsidP="007D44E2">
      <w:r w:rsidRPr="00895DED">
        <w:t xml:space="preserve">A 4 db Li4-ből álló </w:t>
      </w:r>
      <w:r w:rsidRPr="00895DED">
        <w:rPr>
          <w:i/>
          <w:iCs/>
        </w:rPr>
        <w:t xml:space="preserve">gömb alakzat </w:t>
      </w:r>
      <w:r w:rsidRPr="00895DED">
        <w:t xml:space="preserve">az E4 szinten is </w:t>
      </w:r>
      <w:r w:rsidR="001D0962" w:rsidRPr="00895DED">
        <w:t xml:space="preserve">az </w:t>
      </w:r>
      <w:r w:rsidRPr="00895DED">
        <w:t>marad, Anu</w:t>
      </w:r>
      <w:r w:rsidR="001D0962" w:rsidRPr="00895DED">
        <w:t>i</w:t>
      </w:r>
      <w:r w:rsidRPr="00895DED">
        <w:t>k 4 db tetraéder</w:t>
      </w:r>
      <w:r w:rsidR="001D0962" w:rsidRPr="00895DED">
        <w:t>t formálnak</w:t>
      </w:r>
      <w:r w:rsidRPr="00895DED">
        <w:t>.</w:t>
      </w:r>
    </w:p>
    <w:p w14:paraId="58EFC51B" w14:textId="2970C3F8" w:rsidR="001D0962" w:rsidRPr="00895DED" w:rsidRDefault="001D0962" w:rsidP="007D44E2">
      <w:r w:rsidRPr="00895DED">
        <w:t>Az E3 szinten ezek egyetlen 16 Anus formációvá rendeződnek át.</w:t>
      </w:r>
    </w:p>
    <w:p w14:paraId="661AC50D" w14:textId="4DC205C6" w:rsidR="001D0962" w:rsidRPr="00895DED" w:rsidRDefault="001D0962" w:rsidP="007D44E2">
      <w:r w:rsidRPr="00895DED">
        <w:t>Az E2 szinten ezek 4 db Anu négyessé bomlanak, kettő ezekből pozitív, a maradék 2 negatív lesz.</w:t>
      </w:r>
    </w:p>
    <w:p w14:paraId="46AB4C83" w14:textId="6B23C704" w:rsidR="00831D0C" w:rsidRPr="00895DED" w:rsidRDefault="001D0962" w:rsidP="007D44E2">
      <w:r w:rsidRPr="00895DED">
        <w:t>A Ad6-</w:t>
      </w:r>
      <w:r w:rsidR="000731C1" w:rsidRPr="00895DED">
        <w:t>ok</w:t>
      </w:r>
      <w:r w:rsidRPr="00895DED">
        <w:t xml:space="preserve">ból álló </w:t>
      </w:r>
      <w:r w:rsidRPr="00895DED">
        <w:rPr>
          <w:i/>
          <w:iCs/>
        </w:rPr>
        <w:t>szi</w:t>
      </w:r>
      <w:r w:rsidR="000731C1" w:rsidRPr="00895DED">
        <w:rPr>
          <w:i/>
          <w:iCs/>
        </w:rPr>
        <w:t xml:space="preserve">rmok alakzat </w:t>
      </w:r>
      <w:r w:rsidR="000731C1" w:rsidRPr="00895DED">
        <w:t>elemei megegyeznek az Adyariumnál látott szivar vagy hasáb alakú képződményekkel. Az E4 szinten 8 ilyen szabadul fel.</w:t>
      </w:r>
    </w:p>
    <w:p w14:paraId="5B3DC10C" w14:textId="4D15B20D" w:rsidR="000731C1" w:rsidRPr="00895DED" w:rsidRDefault="000731C1" w:rsidP="007D44E2">
      <w:r w:rsidRPr="00895DED">
        <w:t>Az E3 szintre bomláskor ezekből pozitív és negatív hatos csoportok jönnek létre.</w:t>
      </w:r>
    </w:p>
    <w:p w14:paraId="545C7CB4" w14:textId="3880134D" w:rsidR="000731C1" w:rsidRPr="00895DED" w:rsidRDefault="000731C1" w:rsidP="007D44E2">
      <w:r w:rsidRPr="00895DED">
        <w:t>Az E2 szinten ezek a 6 Anus csoportok két-két trióra oszlanak, melyek egyike pozitív a másik negatív lesz.</w:t>
      </w:r>
    </w:p>
    <w:p w14:paraId="247155FA" w14:textId="2B873B31" w:rsidR="00485ADA" w:rsidRPr="00895DED" w:rsidRDefault="00485ADA" w:rsidP="007D44E2">
      <w:r w:rsidRPr="00895DED">
        <w:t xml:space="preserve">Az Li63 </w:t>
      </w:r>
      <w:r w:rsidRPr="00895DED">
        <w:rPr>
          <w:i/>
          <w:iCs/>
        </w:rPr>
        <w:t xml:space="preserve">tüske alakzat </w:t>
      </w:r>
      <w:r w:rsidRPr="00895DED">
        <w:t xml:space="preserve">az E4 szinten belső átrendeződésen megy keresztül úgy, hogy az </w:t>
      </w:r>
      <w:r w:rsidR="00446473" w:rsidRPr="00895DED">
        <w:t xml:space="preserve">eddig az </w:t>
      </w:r>
      <w:r w:rsidRPr="00895DED">
        <w:t xml:space="preserve">ellipszoid </w:t>
      </w:r>
      <w:r w:rsidR="00446473" w:rsidRPr="00895DED">
        <w:t>végeinél álló gömböcskék az ellipszoid jobb és bal oldalára kerülnek át.</w:t>
      </w:r>
    </w:p>
    <w:p w14:paraId="7DF68EE1" w14:textId="6C9466FD" w:rsidR="0052144B" w:rsidRPr="00895DED" w:rsidRDefault="0052144B" w:rsidP="007D44E2">
      <w:r w:rsidRPr="00895DED">
        <w:t>Az E3 szinten a tüske hét kisebb alakzatra oszlik fel:</w:t>
      </w:r>
    </w:p>
    <w:p w14:paraId="5A1D57DB" w14:textId="5C90DC70" w:rsidR="0052144B" w:rsidRPr="00895DED" w:rsidRDefault="0052144B" w:rsidP="0052144B">
      <w:pPr>
        <w:pStyle w:val="Listaszerbekezds"/>
        <w:keepNext/>
        <w:keepLines/>
        <w:numPr>
          <w:ilvl w:val="0"/>
          <w:numId w:val="33"/>
        </w:numPr>
        <w:spacing w:before="60" w:after="0" w:line="240" w:lineRule="auto"/>
        <w:ind w:left="1434" w:hanging="357"/>
        <w:rPr>
          <w:color w:val="auto"/>
        </w:rPr>
      </w:pPr>
      <w:r w:rsidRPr="00895DED">
        <w:rPr>
          <w:color w:val="auto"/>
        </w:rPr>
        <w:t>2 db 12 Anuból,</w:t>
      </w:r>
    </w:p>
    <w:p w14:paraId="04219374" w14:textId="66094E52" w:rsidR="0052144B" w:rsidRPr="00895DED" w:rsidRDefault="0052144B" w:rsidP="0052144B">
      <w:pPr>
        <w:pStyle w:val="Listaszerbekezds"/>
        <w:keepNext/>
        <w:keepLines/>
        <w:numPr>
          <w:ilvl w:val="0"/>
          <w:numId w:val="33"/>
        </w:numPr>
        <w:spacing w:before="60" w:after="0" w:line="240" w:lineRule="auto"/>
        <w:ind w:left="1434" w:hanging="357"/>
        <w:rPr>
          <w:color w:val="auto"/>
        </w:rPr>
      </w:pPr>
      <w:r w:rsidRPr="00895DED">
        <w:rPr>
          <w:color w:val="auto"/>
        </w:rPr>
        <w:t>2 db 6 Anuból,</w:t>
      </w:r>
    </w:p>
    <w:p w14:paraId="6DCA1DD4" w14:textId="7A995C6E" w:rsidR="0052144B" w:rsidRPr="00895DED" w:rsidRDefault="0052144B" w:rsidP="0052144B">
      <w:pPr>
        <w:pStyle w:val="Listaszerbekezds"/>
        <w:keepNext/>
        <w:keepLines/>
        <w:numPr>
          <w:ilvl w:val="0"/>
          <w:numId w:val="33"/>
        </w:numPr>
        <w:spacing w:before="60" w:after="0" w:line="240" w:lineRule="auto"/>
        <w:ind w:left="1434" w:hanging="357"/>
        <w:rPr>
          <w:color w:val="auto"/>
        </w:rPr>
      </w:pPr>
      <w:r w:rsidRPr="00895DED">
        <w:rPr>
          <w:color w:val="auto"/>
        </w:rPr>
        <w:t>2 db 9 Anuból,</w:t>
      </w:r>
    </w:p>
    <w:p w14:paraId="778A22B8" w14:textId="3BEBF7B9" w:rsidR="0052144B" w:rsidRPr="00895DED" w:rsidRDefault="0052144B" w:rsidP="0052144B">
      <w:pPr>
        <w:pStyle w:val="Listaszerbekezds"/>
        <w:keepNext/>
        <w:keepLines/>
        <w:numPr>
          <w:ilvl w:val="0"/>
          <w:numId w:val="33"/>
        </w:numPr>
        <w:spacing w:before="60" w:after="0" w:line="240" w:lineRule="auto"/>
        <w:ind w:left="1434" w:hanging="357"/>
        <w:rPr>
          <w:color w:val="auto"/>
        </w:rPr>
      </w:pPr>
      <w:r w:rsidRPr="00895DED">
        <w:rPr>
          <w:color w:val="auto"/>
        </w:rPr>
        <w:t xml:space="preserve">1 db 9 Anuból álló csoportra. </w:t>
      </w:r>
    </w:p>
    <w:p w14:paraId="668B5A68" w14:textId="77777777" w:rsidR="0052144B" w:rsidRPr="00895DED" w:rsidRDefault="0052144B" w:rsidP="0052144B">
      <w:pPr>
        <w:pStyle w:val="Listaszerbekezds"/>
        <w:keepNext/>
        <w:keepLines/>
        <w:numPr>
          <w:ilvl w:val="0"/>
          <w:numId w:val="0"/>
        </w:numPr>
        <w:spacing w:before="60" w:after="0" w:line="240" w:lineRule="auto"/>
        <w:ind w:left="1434"/>
      </w:pPr>
    </w:p>
    <w:p w14:paraId="402D37C0" w14:textId="58C2E3DA" w:rsidR="00446473" w:rsidRPr="00895DED" w:rsidRDefault="0052144B" w:rsidP="007D44E2">
      <w:r w:rsidRPr="00895DED">
        <w:t>Az E2 szinten további bomlás következik. Ebben minden, az E3 szinten jelölt</w:t>
      </w:r>
    </w:p>
    <w:p w14:paraId="4E240749" w14:textId="28425CB2" w:rsidR="0052144B" w:rsidRPr="00895DED" w:rsidRDefault="0052144B" w:rsidP="00B635B9">
      <w:pPr>
        <w:pStyle w:val="Listaszerbekezds"/>
        <w:keepNext/>
        <w:keepLines/>
        <w:numPr>
          <w:ilvl w:val="0"/>
          <w:numId w:val="33"/>
        </w:numPr>
        <w:spacing w:before="60" w:after="0" w:line="240" w:lineRule="auto"/>
        <w:ind w:left="1434" w:hanging="357"/>
        <w:rPr>
          <w:color w:val="auto"/>
        </w:rPr>
      </w:pPr>
      <w:r w:rsidRPr="00895DED">
        <w:rPr>
          <w:color w:val="auto"/>
        </w:rPr>
        <w:t>formáció</w:t>
      </w:r>
      <w:r w:rsidR="00B635B9" w:rsidRPr="00895DED">
        <w:rPr>
          <w:color w:val="auto"/>
        </w:rPr>
        <w:t>k</w:t>
      </w:r>
      <w:r w:rsidRPr="00895DED">
        <w:rPr>
          <w:color w:val="auto"/>
        </w:rPr>
        <w:t>ból 4 db Anu trió, 2 pozitív és 2 negatív</w:t>
      </w:r>
      <w:r w:rsidR="00B635B9" w:rsidRPr="00895DED">
        <w:rPr>
          <w:color w:val="auto"/>
        </w:rPr>
        <w:t>, összesen 8 csoport lesz.</w:t>
      </w:r>
    </w:p>
    <w:p w14:paraId="4302EC8C" w14:textId="2965E453" w:rsidR="00B635B9" w:rsidRPr="00895DED" w:rsidRDefault="00B635B9" w:rsidP="00B635B9">
      <w:pPr>
        <w:pStyle w:val="Listaszerbekezds"/>
        <w:keepNext/>
        <w:keepLines/>
        <w:numPr>
          <w:ilvl w:val="0"/>
          <w:numId w:val="33"/>
        </w:numPr>
        <w:spacing w:before="60" w:after="0" w:line="240" w:lineRule="auto"/>
        <w:ind w:left="1434" w:hanging="357"/>
        <w:rPr>
          <w:color w:val="auto"/>
        </w:rPr>
      </w:pPr>
      <w:r w:rsidRPr="00895DED">
        <w:rPr>
          <w:color w:val="auto"/>
        </w:rPr>
        <w:t>formációkból 3 db Anu duó, összesen 6 csoport lesz.</w:t>
      </w:r>
    </w:p>
    <w:p w14:paraId="73E3DFCF" w14:textId="1320344D" w:rsidR="00B635B9" w:rsidRPr="00895DED" w:rsidRDefault="00B635B9" w:rsidP="00B635B9">
      <w:pPr>
        <w:pStyle w:val="Listaszerbekezds"/>
        <w:keepNext/>
        <w:keepLines/>
        <w:numPr>
          <w:ilvl w:val="0"/>
          <w:numId w:val="33"/>
        </w:numPr>
        <w:spacing w:before="60" w:after="0" w:line="240" w:lineRule="auto"/>
        <w:ind w:left="1434" w:hanging="357"/>
        <w:rPr>
          <w:color w:val="auto"/>
        </w:rPr>
      </w:pPr>
      <w:r w:rsidRPr="00895DED">
        <w:rPr>
          <w:color w:val="auto"/>
        </w:rPr>
        <w:t>formációkból 4 db Anu duó és 1 szabad Anu, összesen 10 egység lesz.</w:t>
      </w:r>
    </w:p>
    <w:p w14:paraId="3ECF0D69" w14:textId="53F88EAC" w:rsidR="00B635B9" w:rsidRPr="00895DED" w:rsidRDefault="00B635B9" w:rsidP="00B635B9">
      <w:pPr>
        <w:pStyle w:val="Listaszerbekezds"/>
        <w:keepNext/>
        <w:keepLines/>
        <w:numPr>
          <w:ilvl w:val="0"/>
          <w:numId w:val="33"/>
        </w:numPr>
        <w:spacing w:before="60" w:after="0" w:line="240" w:lineRule="auto"/>
        <w:ind w:left="1434" w:hanging="357"/>
        <w:rPr>
          <w:color w:val="auto"/>
        </w:rPr>
      </w:pPr>
      <w:r w:rsidRPr="00895DED">
        <w:rPr>
          <w:color w:val="auto"/>
        </w:rPr>
        <w:t xml:space="preserve">formációból 1 db hat Anus csoport, és egy Anu trió, összesen 2 csoport lesz. </w:t>
      </w:r>
    </w:p>
    <w:p w14:paraId="43A45930" w14:textId="77777777" w:rsidR="00B635B9" w:rsidRPr="00895DED" w:rsidRDefault="00B635B9" w:rsidP="007D44E2"/>
    <w:p w14:paraId="3FEB28C3" w14:textId="312D2746" w:rsidR="0052144B" w:rsidRPr="00895DED" w:rsidRDefault="00B635B9" w:rsidP="007D44E2">
      <w:r w:rsidRPr="00895DED">
        <w:t>Az E2 szintre bomláskor tehát az egységek összesített száma már 26.</w:t>
      </w:r>
    </w:p>
    <w:p w14:paraId="0C5E50D4" w14:textId="5C7B14F0" w:rsidR="00B635B9" w:rsidRDefault="00B635B9" w:rsidP="007D44E2">
      <w:r w:rsidRPr="00895DED">
        <w:t>Az E1 szintre jutva valamennyi Anu együttes szabad Anukra bomlik.</w:t>
      </w:r>
    </w:p>
    <w:p w14:paraId="78DF189F" w14:textId="77777777" w:rsidR="005E77E6" w:rsidRPr="00895DED" w:rsidRDefault="005E77E6" w:rsidP="007D44E2"/>
    <w:p w14:paraId="596E6434" w14:textId="77777777" w:rsidR="00B20466" w:rsidRPr="00895DED" w:rsidRDefault="00AC1027" w:rsidP="00B20466">
      <w:pPr>
        <w:keepNext/>
        <w:ind w:left="720" w:firstLine="0"/>
      </w:pPr>
      <w:r w:rsidRPr="00895DED">
        <w:rPr>
          <w:noProof/>
        </w:rPr>
        <w:drawing>
          <wp:inline distT="0" distB="0" distL="0" distR="0" wp14:anchorId="66D6E8F0" wp14:editId="6434E67C">
            <wp:extent cx="4872011" cy="6254496"/>
            <wp:effectExtent l="0" t="0" r="508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4875950" cy="6259553"/>
                    </a:xfrm>
                    <a:prstGeom prst="rect">
                      <a:avLst/>
                    </a:prstGeom>
                  </pic:spPr>
                </pic:pic>
              </a:graphicData>
            </a:graphic>
          </wp:inline>
        </w:drawing>
      </w:r>
    </w:p>
    <w:p w14:paraId="164B661A" w14:textId="0AC40F0C" w:rsidR="007D44E2" w:rsidRPr="00895DED" w:rsidRDefault="00B20466" w:rsidP="00B20466">
      <w:pPr>
        <w:pStyle w:val="Kpalrs"/>
      </w:pPr>
      <w:r w:rsidRPr="00895DED">
        <w:fldChar w:fldCharType="begin"/>
      </w:r>
      <w:r w:rsidRPr="00895DED">
        <w:instrText xml:space="preserve"> SEQ Ábra \* ARABIC </w:instrText>
      </w:r>
      <w:r w:rsidRPr="00895DED">
        <w:fldChar w:fldCharType="separate"/>
      </w:r>
      <w:bookmarkStart w:id="78" w:name="_Toc131800933"/>
      <w:r w:rsidR="007833C6">
        <w:rPr>
          <w:noProof/>
        </w:rPr>
        <w:t>27</w:t>
      </w:r>
      <w:r w:rsidRPr="00895DED">
        <w:fldChar w:fldCharType="end"/>
      </w:r>
      <w:r w:rsidRPr="00895DED">
        <w:t>. Ábra A Lítium felbomlása</w:t>
      </w:r>
      <w:bookmarkEnd w:id="78"/>
    </w:p>
    <w:p w14:paraId="72F02950" w14:textId="78F45721" w:rsidR="007D44E2" w:rsidRDefault="007D44E2" w:rsidP="007D44E2"/>
    <w:p w14:paraId="50BF7284" w14:textId="77777777" w:rsidR="006E7908" w:rsidRPr="00895DED" w:rsidRDefault="006E7908" w:rsidP="007D44E2"/>
    <w:p w14:paraId="76FF800D" w14:textId="77777777" w:rsidR="005E77E6" w:rsidRDefault="005E77E6" w:rsidP="00557530">
      <w:pPr>
        <w:pStyle w:val="Cmsor3"/>
      </w:pPr>
    </w:p>
    <w:p w14:paraId="68789551" w14:textId="420FE636" w:rsidR="00557530" w:rsidRDefault="00166C48" w:rsidP="00557530">
      <w:pPr>
        <w:pStyle w:val="Cmsor3"/>
      </w:pPr>
      <w:bookmarkStart w:id="79" w:name="_Toc131801177"/>
      <w:r>
        <w:t>A FLUOR, KÁLIUM ÉS RUBÍDIUM BOMLÁSA</w:t>
      </w:r>
      <w:bookmarkEnd w:id="79"/>
    </w:p>
    <w:p w14:paraId="50768FEA" w14:textId="77777777" w:rsidR="005F609E" w:rsidRPr="005F609E" w:rsidRDefault="005F609E" w:rsidP="005F609E"/>
    <w:p w14:paraId="16DB302F" w14:textId="6D65ACED" w:rsidR="00557530" w:rsidRPr="00895DED" w:rsidRDefault="00557530" w:rsidP="00557530">
      <w:pPr>
        <w:pStyle w:val="Cmsor4"/>
      </w:pPr>
      <w:bookmarkStart w:id="80" w:name="_Toc131801178"/>
      <w:r w:rsidRPr="00895DED">
        <w:t>F</w:t>
      </w:r>
      <w:r w:rsidR="00166C48">
        <w:t>luor</w:t>
      </w:r>
      <w:bookmarkEnd w:id="80"/>
    </w:p>
    <w:p w14:paraId="1177F05B" w14:textId="414C8EED" w:rsidR="00557530" w:rsidRPr="00895DED" w:rsidRDefault="00557530" w:rsidP="00557530"/>
    <w:p w14:paraId="3113F8F5" w14:textId="587144E7" w:rsidR="00557530" w:rsidRPr="00895DED" w:rsidRDefault="00557530" w:rsidP="00557530">
      <w:r w:rsidRPr="00895DED">
        <w:t xml:space="preserve">A Fluor legnagyobb alkotórésze a 2 db N110-ből álló </w:t>
      </w:r>
      <w:r w:rsidRPr="00895DED">
        <w:rPr>
          <w:i/>
          <w:iCs/>
        </w:rPr>
        <w:t>központi gömbje</w:t>
      </w:r>
      <w:r w:rsidRPr="00895DED">
        <w:t xml:space="preserve"> (28. Ábra)</w:t>
      </w:r>
    </w:p>
    <w:p w14:paraId="0C6D4323" w14:textId="62DD6D5D" w:rsidR="00557530" w:rsidRPr="00895DED" w:rsidRDefault="00557530" w:rsidP="00557530">
      <w:r w:rsidRPr="00895DED">
        <w:t xml:space="preserve">Ezek az E4 szinten függetlenednek. </w:t>
      </w:r>
    </w:p>
    <w:p w14:paraId="63B97847" w14:textId="6526A13D" w:rsidR="00557530" w:rsidRPr="00895DED" w:rsidRDefault="00557530" w:rsidP="00557530">
      <w:r w:rsidRPr="00895DED">
        <w:t xml:space="preserve">Az E3 szintre bomlásukkor az N110-ek központi ellipszoid formája gömbbé alakul, miközben a </w:t>
      </w:r>
      <w:r w:rsidR="009408C8" w:rsidRPr="00895DED">
        <w:t xml:space="preserve">maradék </w:t>
      </w:r>
      <w:r w:rsidRPr="00895DED">
        <w:t xml:space="preserve">6 db, egyenként 7 Anu-duóból felépülő N14 formáció szétszéled. </w:t>
      </w:r>
    </w:p>
    <w:p w14:paraId="15E8043B" w14:textId="750D177B" w:rsidR="00557530" w:rsidRPr="00895DED" w:rsidRDefault="00557530" w:rsidP="00557530">
      <w:r w:rsidRPr="00895DED">
        <w:t xml:space="preserve">Az E2 szinten </w:t>
      </w:r>
      <w:r w:rsidR="009408C8" w:rsidRPr="00895DED">
        <w:t xml:space="preserve">az ellipszoidból lett gömbből 6 Anu trió és 2db 4-Anus csoport lesz, továbbá minden N14-es csoportja 7 db Anu duóra bomlik. </w:t>
      </w:r>
    </w:p>
    <w:p w14:paraId="39CB7F09" w14:textId="57419D0A" w:rsidR="009408C8" w:rsidRPr="00895DED" w:rsidRDefault="009408C8" w:rsidP="00557530">
      <w:r w:rsidRPr="00895DED">
        <w:t xml:space="preserve">A Fluorban látható </w:t>
      </w:r>
      <w:r w:rsidRPr="00895DED">
        <w:rPr>
          <w:i/>
          <w:iCs/>
        </w:rPr>
        <w:t>tölcsér alakzatok</w:t>
      </w:r>
      <w:r w:rsidRPr="00895DED">
        <w:t xml:space="preserve"> az E4 szintre bomláskor szabaddá válnak és gömb formát vesznek fel. </w:t>
      </w:r>
    </w:p>
    <w:p w14:paraId="0B327163" w14:textId="5097DAC2" w:rsidR="009408C8" w:rsidRPr="00895DED" w:rsidRDefault="009408C8" w:rsidP="00557530">
      <w:r w:rsidRPr="00895DED">
        <w:t xml:space="preserve">Amikor ezek az E3 szintre bomlanak, alkotórészeik 3 db 4 Anus formációba és 1 db Anu trióba rendeződve szétszóródnak. </w:t>
      </w:r>
    </w:p>
    <w:p w14:paraId="6CB01266" w14:textId="3BFF08C8" w:rsidR="009408C8" w:rsidRPr="00895DED" w:rsidRDefault="009408C8" w:rsidP="00557530">
      <w:r w:rsidRPr="00895DED">
        <w:t>Az E2 szinten azután ezekből 7 db Anu duó és egy szabad Anu keletkezik.</w:t>
      </w:r>
    </w:p>
    <w:p w14:paraId="4200A285" w14:textId="1B055F5D" w:rsidR="009408C8" w:rsidRDefault="009408C8" w:rsidP="00557530"/>
    <w:p w14:paraId="79D36093" w14:textId="4A670CDD" w:rsidR="009408C8" w:rsidRPr="00895DED" w:rsidRDefault="009408C8" w:rsidP="002862AE">
      <w:pPr>
        <w:pStyle w:val="Cmsor4"/>
      </w:pPr>
      <w:bookmarkStart w:id="81" w:name="_Toc131801179"/>
      <w:r w:rsidRPr="00895DED">
        <w:t>K</w:t>
      </w:r>
      <w:r w:rsidR="00166C48">
        <w:t>álium</w:t>
      </w:r>
      <w:bookmarkEnd w:id="81"/>
    </w:p>
    <w:p w14:paraId="5F4D5E47" w14:textId="5E704F91" w:rsidR="002862AE" w:rsidRPr="00895DED" w:rsidRDefault="002862AE" w:rsidP="002862AE"/>
    <w:p w14:paraId="15A948DE" w14:textId="47529D36" w:rsidR="00F66FEE" w:rsidRPr="00895DED" w:rsidRDefault="00BD2595" w:rsidP="002862AE">
      <w:r w:rsidRPr="00895DED">
        <w:t>Az E4 szinten egy gömb és 9 tüske válik szabaddá.</w:t>
      </w:r>
    </w:p>
    <w:p w14:paraId="47660C5D" w14:textId="2C988B85" w:rsidR="00BD2595" w:rsidRPr="00895DED" w:rsidRDefault="00BD2595" w:rsidP="002862AE">
      <w:r w:rsidRPr="00895DED">
        <w:t xml:space="preserve">A </w:t>
      </w:r>
      <w:r w:rsidRPr="00895DED">
        <w:rPr>
          <w:i/>
          <w:iCs/>
        </w:rPr>
        <w:t>központi gömb</w:t>
      </w:r>
      <w:r w:rsidRPr="00895DED">
        <w:t xml:space="preserve"> alakzat egy N110 csoport (28. Ábra).</w:t>
      </w:r>
    </w:p>
    <w:p w14:paraId="732D4401" w14:textId="22A8431A" w:rsidR="00BD2595" w:rsidRPr="00895DED" w:rsidRDefault="00BD2595" w:rsidP="002862AE">
      <w:r w:rsidRPr="00895DED">
        <w:t>Az E4 szinten Az N110 a 6 kisebb Li4 tetraéderrel körülötte egy másik gömb alakzatba rendeződik.</w:t>
      </w:r>
    </w:p>
    <w:p w14:paraId="2C22F2B2" w14:textId="2D18BC2D" w:rsidR="00BD2595" w:rsidRPr="00895DED" w:rsidRDefault="00BD2595" w:rsidP="002862AE">
      <w:r w:rsidRPr="00895DED">
        <w:t>Az E3 szinten az N110 a Fluornál már leírt módon egy kisebb gömbre és 6 db N14-re bomlik, a 6 db Li4 csoport pedig szétszéled. Így ezen a szinten összesen 13 csoport szabadul fel.</w:t>
      </w:r>
    </w:p>
    <w:p w14:paraId="68D913C1" w14:textId="186A5B7F" w:rsidR="00BD2595" w:rsidRPr="00895DED" w:rsidRDefault="00BD2595" w:rsidP="002862AE">
      <w:r w:rsidRPr="00895DED">
        <w:t xml:space="preserve">Az E2 szintre bomlással az Li4 csoportok </w:t>
      </w:r>
      <w:r w:rsidR="00E134E7" w:rsidRPr="00895DED">
        <w:t>2</w:t>
      </w:r>
      <w:r w:rsidRPr="00895DED">
        <w:t xml:space="preserve"> </w:t>
      </w:r>
      <w:r w:rsidR="00E134E7" w:rsidRPr="00895DED">
        <w:t>db</w:t>
      </w:r>
      <w:r w:rsidRPr="00895DED">
        <w:t xml:space="preserve">, </w:t>
      </w:r>
      <w:r w:rsidR="00E134E7" w:rsidRPr="00895DED">
        <w:t>az N14-ek pedig 7 db Anu duóra bomlanak fel. Az ellipszoidból közben 6 db Anu trió és 2 db 4 Anus csoport keletkezik. Ezek egyik fele pozitív, a másik negatív.</w:t>
      </w:r>
    </w:p>
    <w:p w14:paraId="4344D241" w14:textId="37EE0630" w:rsidR="00E134E7" w:rsidRPr="00895DED" w:rsidRDefault="00E134E7" w:rsidP="002862AE">
      <w:r w:rsidRPr="00895DED">
        <w:t xml:space="preserve">A Fluor atom Li63 </w:t>
      </w:r>
      <w:r w:rsidRPr="00895DED">
        <w:rPr>
          <w:i/>
          <w:iCs/>
        </w:rPr>
        <w:t xml:space="preserve">tüske alakzata </w:t>
      </w:r>
      <w:r w:rsidRPr="00895DED">
        <w:t xml:space="preserve">megegyezik a Lítiumnál leírttal, bomlása is az ott leírtak és a 27. Ábra szerint megy végbe. </w:t>
      </w:r>
    </w:p>
    <w:p w14:paraId="41702100" w14:textId="27C320A1" w:rsidR="004753C7" w:rsidRDefault="004753C7" w:rsidP="002862AE"/>
    <w:p w14:paraId="1F15EC0C" w14:textId="5C2E4A03" w:rsidR="004753C7" w:rsidRPr="00895DED" w:rsidRDefault="004753C7" w:rsidP="004753C7">
      <w:pPr>
        <w:pStyle w:val="Cmsor4"/>
      </w:pPr>
      <w:bookmarkStart w:id="82" w:name="_Toc131801180"/>
      <w:r w:rsidRPr="00895DED">
        <w:t>R</w:t>
      </w:r>
      <w:r w:rsidR="00166C48">
        <w:t>ubídium</w:t>
      </w:r>
      <w:bookmarkEnd w:id="82"/>
    </w:p>
    <w:p w14:paraId="4DBF7DBC" w14:textId="09412B0B" w:rsidR="004753C7" w:rsidRPr="00895DED" w:rsidRDefault="004753C7" w:rsidP="002862AE"/>
    <w:p w14:paraId="241CFBD8" w14:textId="4C828AEF" w:rsidR="004753C7" w:rsidRPr="00895DED" w:rsidRDefault="004753C7" w:rsidP="002862AE">
      <w:r w:rsidRPr="00895DED">
        <w:t>A Rubídium E4 szintre bomlása 16 tüsk</w:t>
      </w:r>
      <w:r w:rsidR="00AD7908" w:rsidRPr="00895DED">
        <w:t>e</w:t>
      </w:r>
      <w:r w:rsidRPr="00895DED">
        <w:t xml:space="preserve"> és 3 </w:t>
      </w:r>
      <w:r w:rsidR="00AD7908" w:rsidRPr="00895DED">
        <w:t>N110</w:t>
      </w:r>
      <w:r w:rsidRPr="00895DED">
        <w:t xml:space="preserve"> </w:t>
      </w:r>
      <w:r w:rsidR="00AD7908" w:rsidRPr="00895DED">
        <w:t xml:space="preserve">csoportot eredményez. </w:t>
      </w:r>
    </w:p>
    <w:p w14:paraId="4718E158" w14:textId="7405EA78" w:rsidR="00AD7908" w:rsidRPr="00895DED" w:rsidRDefault="00AD7908" w:rsidP="002862AE">
      <w:r w:rsidRPr="00895DED">
        <w:t xml:space="preserve">Az atom </w:t>
      </w:r>
      <w:r w:rsidRPr="00895DED">
        <w:rPr>
          <w:i/>
          <w:iCs/>
        </w:rPr>
        <w:t>központi gömb alakzatá</w:t>
      </w:r>
      <w:r w:rsidR="00E26F1D" w:rsidRPr="00895DED">
        <w:rPr>
          <w:i/>
          <w:iCs/>
        </w:rPr>
        <w:t>nak</w:t>
      </w:r>
      <w:r w:rsidRPr="00895DED">
        <w:t xml:space="preserve"> 3 db N110</w:t>
      </w:r>
      <w:r w:rsidR="00E26F1D" w:rsidRPr="00895DED">
        <w:t>-e</w:t>
      </w:r>
      <w:r w:rsidRPr="00895DED">
        <w:t xml:space="preserve"> az E4 szinten önállóvá válik. A további szintekre bomlásuk az előbb tárgyalt elemeknél leírt, a 27-28. Ábrákon bemutatott módon megy végbe. </w:t>
      </w:r>
    </w:p>
    <w:p w14:paraId="468D12BA" w14:textId="3C33EF98" w:rsidR="00AD7908" w:rsidRPr="00895DED" w:rsidRDefault="00AD7908" w:rsidP="002862AE">
      <w:r w:rsidRPr="00895DED">
        <w:t xml:space="preserve">A Rubídium </w:t>
      </w:r>
      <w:r w:rsidRPr="00895DED">
        <w:rPr>
          <w:i/>
          <w:iCs/>
        </w:rPr>
        <w:t xml:space="preserve">tüske formációi </w:t>
      </w:r>
      <w:r w:rsidRPr="00895DED">
        <w:t xml:space="preserve">bonyolultabbak a Lítiuménál, hiszen tartalmaznak egy további ellipszoidot is, az Rb12 csoportot. A tüske Li63 alkatrésze </w:t>
      </w:r>
      <w:r w:rsidR="00E26F1D" w:rsidRPr="00895DED">
        <w:t xml:space="preserve">E4 szinten </w:t>
      </w:r>
      <w:r w:rsidRPr="00895DED">
        <w:t>gömbbé módosul, és ugyanúgy viselkedi</w:t>
      </w:r>
      <w:r w:rsidR="00E26F1D" w:rsidRPr="00895DED">
        <w:t>k</w:t>
      </w:r>
      <w:r w:rsidRPr="00895DED">
        <w:t xml:space="preserve"> valamennyi éterikus szinten, mint a Lítium</w:t>
      </w:r>
      <w:r w:rsidR="00E26F1D" w:rsidRPr="00895DED">
        <w:t xml:space="preserve">nál (27. Ábra).  Az Rb12 ellipszoid kissé szokatlan formával bír. </w:t>
      </w:r>
    </w:p>
    <w:p w14:paraId="2F7B7808" w14:textId="370B22FC" w:rsidR="00E26F1D" w:rsidRPr="00895DED" w:rsidRDefault="00E26F1D" w:rsidP="00AE4AAE">
      <w:r w:rsidRPr="00895DED">
        <w:t>Az E4 szintre bomlásakor a</w:t>
      </w:r>
      <w:r w:rsidR="00AE4AAE" w:rsidRPr="00895DED">
        <w:t xml:space="preserve">z Rb12 6 Anus csoportjainak háromszögei egymás körüli forgásba kezdenek. </w:t>
      </w:r>
    </w:p>
    <w:p w14:paraId="4149EB3F" w14:textId="7B5E5F13" w:rsidR="00AE4AAE" w:rsidRPr="00895DED" w:rsidRDefault="00AE4AAE" w:rsidP="00AE4AAE">
      <w:r w:rsidRPr="00895DED">
        <w:t>Az E3 szintre juttatva az Rb12 ellipszoidjából 2 db Anu trió és egy 6 Anus képződmény lesz</w:t>
      </w:r>
      <w:r w:rsidR="00972038" w:rsidRPr="00895DED">
        <w:t xml:space="preserve">. Ez utóbbi belsejében </w:t>
      </w:r>
      <w:r w:rsidRPr="00895DED">
        <w:t xml:space="preserve">két jól elkülöníthető Anu trió </w:t>
      </w:r>
      <w:r w:rsidR="00972038" w:rsidRPr="00895DED">
        <w:t>látszik.</w:t>
      </w:r>
    </w:p>
    <w:p w14:paraId="5E3C8B90" w14:textId="42C6CE22" w:rsidR="00972038" w:rsidRPr="00895DED" w:rsidRDefault="00972038" w:rsidP="00AE4AAE">
      <w:r w:rsidRPr="00895DED">
        <w:t>Az E2 szinten minden Anu trió Anu duókra és egy szabad Anura bomlik tovább.</w:t>
      </w:r>
    </w:p>
    <w:p w14:paraId="5FDEB36F" w14:textId="069E1C9E" w:rsidR="00C10040" w:rsidRPr="00895DED" w:rsidRDefault="00C10040" w:rsidP="00AE4AAE">
      <w:r w:rsidRPr="00895DED">
        <w:t xml:space="preserve">A 29. Ábrán a </w:t>
      </w:r>
      <w:r w:rsidR="00BA23C3" w:rsidRPr="00895DED">
        <w:t>T</w:t>
      </w:r>
      <w:r w:rsidRPr="00895DED">
        <w:t>üske csoport elemeinél látott formák együtt, sűrített formában láthatók. Ezen jól követhető az atomok között</w:t>
      </w:r>
      <w:r w:rsidR="00EA5115" w:rsidRPr="00895DED">
        <w:t xml:space="preserve"> a rokonság</w:t>
      </w:r>
      <w:r w:rsidRPr="00895DED">
        <w:t xml:space="preserve"> és a mód, ahogy minden újabb atom </w:t>
      </w:r>
      <w:r w:rsidR="00EA5115" w:rsidRPr="00895DED">
        <w:t xml:space="preserve">nagyrészt ugyanazon </w:t>
      </w:r>
      <w:r w:rsidRPr="00895DED">
        <w:t>néhány ismétlődő alkotórészből felépül.</w:t>
      </w:r>
    </w:p>
    <w:p w14:paraId="6E72507D" w14:textId="59EC6DC9" w:rsidR="00972038" w:rsidRPr="00895DED" w:rsidRDefault="00972038" w:rsidP="00AE4AAE">
      <w:r w:rsidRPr="00895DED">
        <w:t xml:space="preserve"> </w:t>
      </w:r>
    </w:p>
    <w:p w14:paraId="4AE3CDD4" w14:textId="77777777" w:rsidR="002862AE" w:rsidRPr="00895DED" w:rsidRDefault="002862AE" w:rsidP="005E77E6">
      <w:pPr>
        <w:keepNext/>
        <w:ind w:firstLine="0"/>
      </w:pPr>
      <w:r w:rsidRPr="00895DED">
        <w:rPr>
          <w:noProof/>
        </w:rPr>
        <w:drawing>
          <wp:inline distT="0" distB="0" distL="0" distR="0" wp14:anchorId="2C8C7B28" wp14:editId="588CC9B0">
            <wp:extent cx="5458968" cy="6561609"/>
            <wp:effectExtent l="0" t="0" r="889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471400" cy="6576552"/>
                    </a:xfrm>
                    <a:prstGeom prst="rect">
                      <a:avLst/>
                    </a:prstGeom>
                  </pic:spPr>
                </pic:pic>
              </a:graphicData>
            </a:graphic>
          </wp:inline>
        </w:drawing>
      </w:r>
    </w:p>
    <w:p w14:paraId="04A800C9" w14:textId="1B6C18F5" w:rsidR="002862AE" w:rsidRPr="00895DED" w:rsidRDefault="002862AE" w:rsidP="002862AE">
      <w:pPr>
        <w:pStyle w:val="Kpalrs"/>
      </w:pPr>
      <w:r w:rsidRPr="00895DED">
        <w:fldChar w:fldCharType="begin"/>
      </w:r>
      <w:r w:rsidRPr="00895DED">
        <w:instrText xml:space="preserve"> SEQ Ábra \* ARABIC </w:instrText>
      </w:r>
      <w:r w:rsidRPr="00895DED">
        <w:fldChar w:fldCharType="separate"/>
      </w:r>
      <w:bookmarkStart w:id="83" w:name="_Toc131800934"/>
      <w:r w:rsidR="007833C6">
        <w:rPr>
          <w:noProof/>
        </w:rPr>
        <w:t>28</w:t>
      </w:r>
      <w:r w:rsidRPr="00895DED">
        <w:fldChar w:fldCharType="end"/>
      </w:r>
      <w:r w:rsidRPr="00895DED">
        <w:t>. Ábra A Fluor, Kálium és Rubídium bomlása</w:t>
      </w:r>
      <w:bookmarkEnd w:id="83"/>
    </w:p>
    <w:p w14:paraId="31E33EFD" w14:textId="77777777" w:rsidR="00EA5115" w:rsidRPr="00895DED" w:rsidRDefault="00EA5115" w:rsidP="00EA5115">
      <w:pPr>
        <w:keepNext/>
      </w:pPr>
      <w:r w:rsidRPr="00895DED">
        <w:rPr>
          <w:noProof/>
        </w:rPr>
        <w:drawing>
          <wp:inline distT="0" distB="0" distL="0" distR="0" wp14:anchorId="232C6525" wp14:editId="2AC7FD97">
            <wp:extent cx="4270248" cy="8273238"/>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a:ext>
                      </a:extLst>
                    </a:blip>
                    <a:stretch>
                      <a:fillRect/>
                    </a:stretch>
                  </pic:blipFill>
                  <pic:spPr>
                    <a:xfrm>
                      <a:off x="0" y="0"/>
                      <a:ext cx="4279538" cy="8291237"/>
                    </a:xfrm>
                    <a:prstGeom prst="rect">
                      <a:avLst/>
                    </a:prstGeom>
                  </pic:spPr>
                </pic:pic>
              </a:graphicData>
            </a:graphic>
          </wp:inline>
        </w:drawing>
      </w:r>
    </w:p>
    <w:p w14:paraId="2F459B42" w14:textId="12757B24" w:rsidR="00EA5115" w:rsidRDefault="00EA5115" w:rsidP="00EA5115">
      <w:pPr>
        <w:pStyle w:val="Kpalrs"/>
      </w:pPr>
      <w:r w:rsidRPr="00895DED">
        <w:fldChar w:fldCharType="begin"/>
      </w:r>
      <w:r w:rsidRPr="00895DED">
        <w:instrText xml:space="preserve"> SEQ Ábra \* ARABIC </w:instrText>
      </w:r>
      <w:r w:rsidRPr="00895DED">
        <w:fldChar w:fldCharType="separate"/>
      </w:r>
      <w:bookmarkStart w:id="84" w:name="_Toc131800935"/>
      <w:r w:rsidR="007833C6">
        <w:rPr>
          <w:noProof/>
        </w:rPr>
        <w:t>29</w:t>
      </w:r>
      <w:r w:rsidRPr="00895DED">
        <w:fldChar w:fldCharType="end"/>
      </w:r>
      <w:r w:rsidRPr="00895DED">
        <w:t>. Ábra A Tüske csoport összesített képe</w:t>
      </w:r>
      <w:bookmarkEnd w:id="84"/>
    </w:p>
    <w:p w14:paraId="2AD4374F" w14:textId="2A5A9044" w:rsidR="00166C48" w:rsidRDefault="00166C48" w:rsidP="00166C48"/>
    <w:p w14:paraId="4BCB2986" w14:textId="0701C586" w:rsidR="00D22DE8" w:rsidRPr="00895DED" w:rsidRDefault="00D22DE8" w:rsidP="00506352">
      <w:pPr>
        <w:pStyle w:val="Cmsor1"/>
        <w:numPr>
          <w:ilvl w:val="0"/>
          <w:numId w:val="20"/>
        </w:numPr>
      </w:pPr>
      <w:bookmarkStart w:id="85" w:name="_Toc131801181"/>
      <w:r w:rsidRPr="00895DED">
        <w:t>Súlyzó csoport</w:t>
      </w:r>
      <w:bookmarkEnd w:id="85"/>
    </w:p>
    <w:p w14:paraId="6A036943" w14:textId="09E8F3A8" w:rsidR="00BA23C3" w:rsidRPr="00895DED" w:rsidRDefault="00BA23C3" w:rsidP="00BA23C3"/>
    <w:p w14:paraId="28B2696A" w14:textId="7D48CCC2" w:rsidR="00BC60C5" w:rsidRPr="00895DED" w:rsidRDefault="00BC60C5" w:rsidP="00BC60C5">
      <w:r w:rsidRPr="00895DED">
        <w:t xml:space="preserve">E csoport tagjai mind azonos típusúak. Hogy ez mit jelent, az a 30. Ábrából kitűnik. Jellemző alakjukat egy súlyzóhoz hasonlíthatnánk, ez jellemezné legjobban ezeknek az elemeknek az atomjait. Valamennyi súlyzó formában találunk </w:t>
      </w:r>
    </w:p>
    <w:p w14:paraId="6CE4326C" w14:textId="59B26916" w:rsidR="00BC60C5" w:rsidRPr="00895DED" w:rsidRDefault="00BC60C5" w:rsidP="00BC60C5">
      <w:pPr>
        <w:pStyle w:val="Listaszerbekezds"/>
        <w:numPr>
          <w:ilvl w:val="0"/>
          <w:numId w:val="36"/>
        </w:numPr>
        <w:rPr>
          <w:color w:val="auto"/>
        </w:rPr>
      </w:pPr>
      <w:r w:rsidRPr="00895DED">
        <w:rPr>
          <w:color w:val="auto"/>
        </w:rPr>
        <w:t>egy összekötő rudat;</w:t>
      </w:r>
    </w:p>
    <w:p w14:paraId="142772B2" w14:textId="3ED0E277" w:rsidR="00BC60C5" w:rsidRPr="00895DED" w:rsidRDefault="00BC60C5" w:rsidP="00BC60C5">
      <w:pPr>
        <w:pStyle w:val="Listaszerbekezds"/>
        <w:numPr>
          <w:ilvl w:val="0"/>
          <w:numId w:val="36"/>
        </w:numPr>
        <w:rPr>
          <w:color w:val="auto"/>
        </w:rPr>
      </w:pPr>
      <w:r w:rsidRPr="00895DED">
        <w:rPr>
          <w:color w:val="auto"/>
        </w:rPr>
        <w:t>egy felső részt vagy fejet, amiben 12 db, egy központi gömb körül forgó tölcsér forma látható. A tölcsérek a gömbtől kifelé nyílnak, és váltakozva enyhén felfelé vagy lefelé irányulnak;</w:t>
      </w:r>
    </w:p>
    <w:p w14:paraId="64054A08" w14:textId="3B74AD5D" w:rsidR="00BC60C5" w:rsidRPr="00895DED" w:rsidRDefault="00BC60C5" w:rsidP="00BC60C5">
      <w:pPr>
        <w:pStyle w:val="Listaszerbekezds"/>
        <w:numPr>
          <w:ilvl w:val="0"/>
          <w:numId w:val="36"/>
        </w:numPr>
        <w:rPr>
          <w:color w:val="auto"/>
        </w:rPr>
      </w:pPr>
      <w:r w:rsidRPr="00895DED">
        <w:rPr>
          <w:color w:val="auto"/>
        </w:rPr>
        <w:t xml:space="preserve">egy a felsővel tökéletesen megegyező alsó részt, annak 12 db, egy központi gömb felől kifelé </w:t>
      </w:r>
      <w:r w:rsidR="001A2DA8" w:rsidRPr="00895DED">
        <w:rPr>
          <w:color w:val="auto"/>
        </w:rPr>
        <w:t>forduló</w:t>
      </w:r>
      <w:r w:rsidRPr="00895DED">
        <w:rPr>
          <w:color w:val="auto"/>
        </w:rPr>
        <w:t xml:space="preserve"> tölcsérével.</w:t>
      </w:r>
    </w:p>
    <w:p w14:paraId="6983A8CA" w14:textId="77777777" w:rsidR="00BC60C5" w:rsidRPr="00895DED" w:rsidRDefault="00BC60C5" w:rsidP="00BC60C5">
      <w:pPr>
        <w:ind w:left="1080" w:firstLine="0"/>
      </w:pPr>
    </w:p>
    <w:p w14:paraId="249E8F3F" w14:textId="174EE2DD" w:rsidR="00BC60C5" w:rsidRPr="00895DED" w:rsidRDefault="00375979" w:rsidP="00BC60C5">
      <w:pPr>
        <w:ind w:left="1080" w:firstLine="0"/>
      </w:pPr>
      <w:r w:rsidRPr="00895DED">
        <w:t>Valamennyi elemet</w:t>
      </w:r>
      <w:r w:rsidR="00BC60C5" w:rsidRPr="00895DED">
        <w:t xml:space="preserve"> egy</w:t>
      </w:r>
      <w:r w:rsidRPr="00895DED">
        <w:t>-egy</w:t>
      </w:r>
      <w:r w:rsidR="00BC60C5" w:rsidRPr="00895DED">
        <w:t xml:space="preserve"> gömbfal veszi körül.</w:t>
      </w:r>
      <w:r w:rsidRPr="00895DED">
        <w:t xml:space="preserve"> </w:t>
      </w:r>
    </w:p>
    <w:p w14:paraId="212F04CE" w14:textId="0BC77E00" w:rsidR="00375979" w:rsidRPr="00895DED" w:rsidRDefault="00375979" w:rsidP="006E7908">
      <w:r w:rsidRPr="00895DED">
        <w:t>Ezek a kémiai elemek a lengő inga diagramon mind a középső vonaltól jobbra</w:t>
      </w:r>
      <w:r w:rsidR="006E7908">
        <w:t xml:space="preserve"> </w:t>
      </w:r>
      <w:r w:rsidRPr="00895DED">
        <w:t xml:space="preserve">esnek, és jellemzően 1 vegyértékűek. </w:t>
      </w:r>
    </w:p>
    <w:p w14:paraId="1C3DE4B2" w14:textId="44BFE2C8" w:rsidR="00375979" w:rsidRPr="00895DED" w:rsidRDefault="00375979" w:rsidP="006E7908">
      <w:r w:rsidRPr="00895DED">
        <w:t xml:space="preserve">Az ábrákon bemutatjuk az összekötő rúd, a központi gömb és egy tölcsér alakzat felépítését. Megfigyelhető, hogy akárcsak a Tüske csoportnál, úgy itt is bizonyos jellemző csoportok sok elem atomjaiban megtalálhatók. </w:t>
      </w:r>
    </w:p>
    <w:p w14:paraId="25DF927A" w14:textId="7F5EC103" w:rsidR="008334D9" w:rsidRPr="00895DED" w:rsidRDefault="00375979" w:rsidP="006E7908">
      <w:r w:rsidRPr="00895DED">
        <w:t xml:space="preserve">Az összekötő rúd a csoport 5 tagjánál egyforma, </w:t>
      </w:r>
      <w:r w:rsidR="00A30445" w:rsidRPr="00895DED">
        <w:t>ezt az alkotórészt Cl</w:t>
      </w:r>
      <w:r w:rsidR="005A662A">
        <w:t>.</w:t>
      </w:r>
      <w:r w:rsidR="00A30445" w:rsidRPr="00895DED">
        <w:t xml:space="preserve">19 megkülönböztető jelöléssel láttuk el. Az csoport utolsó 4 elemében az összekötő rúd alakzat mérete fokozatosan növekszik. Az Okkultum alkotórészeivel gyakran találkozunk a Szamárium, Erbium, Arany és a 85-ösz rendszámú elem szerkezetében. Amikor az összekötő rúdban két oszlop is szerepel, amint a Szamárium esetében is, ezek </w:t>
      </w:r>
      <w:r w:rsidR="008334D9" w:rsidRPr="00895DED">
        <w:t>függőlegesen állva egy közös középpont körül forognak. Ha három ilyen oszlop is van, mint pl. az Erbiumnál, ezek egy [szintén függőleges] Cl</w:t>
      </w:r>
      <w:r w:rsidR="005A662A">
        <w:t>.</w:t>
      </w:r>
      <w:r w:rsidR="008334D9" w:rsidRPr="00895DED">
        <w:t>19 rúd csoport körül forognak úgy, hogy középvonaluk a C</w:t>
      </w:r>
      <w:r w:rsidR="005A662A">
        <w:t>l.</w:t>
      </w:r>
      <w:r w:rsidR="008334D9" w:rsidRPr="00895DED">
        <w:t>19 körül egy háromszög csúcsait adja. Ha központi rúdban négy ilyen oszlop található (pl. a 85</w:t>
      </w:r>
      <w:r w:rsidR="005A662A">
        <w:t xml:space="preserve">. </w:t>
      </w:r>
      <w:r w:rsidR="008334D9" w:rsidRPr="00895DED">
        <w:t xml:space="preserve">elemnél), </w:t>
      </w:r>
      <w:r w:rsidR="003D06C9" w:rsidRPr="00895DED">
        <w:t>ezek megint egy Cl</w:t>
      </w:r>
      <w:r w:rsidR="005A662A">
        <w:t>.</w:t>
      </w:r>
      <w:r w:rsidR="003D06C9" w:rsidRPr="00895DED">
        <w:t>19 körül forognak, de hossztengelyük már egy négyszög sarkait tűzi ki. Az Arany atom összekötő rúdja egyedi, mert abban már nincsenek oszlop formációk.</w:t>
      </w:r>
    </w:p>
    <w:p w14:paraId="70E15866" w14:textId="1D86975F" w:rsidR="003D06C9" w:rsidRPr="00895DED" w:rsidRDefault="003D06C9" w:rsidP="006E7908">
      <w:r w:rsidRPr="00895DED">
        <w:t>A gömbök az atomsúly növekedésével párhuzamosan egyre nagyobbá válnak. Az analízis segítségével jól követhető, miként épülnek fel ezek az elemek.</w:t>
      </w:r>
    </w:p>
    <w:p w14:paraId="4F69EC08" w14:textId="4074B6EE" w:rsidR="003D06C9" w:rsidRPr="00895DED" w:rsidRDefault="003D06C9" w:rsidP="006E7908">
      <w:r w:rsidRPr="00895DED">
        <w:t>A tölcsérek mérete is növekszik. Ezek egy nagyon fontos összetevője – Cl</w:t>
      </w:r>
      <w:r w:rsidR="005A662A">
        <w:t>.</w:t>
      </w:r>
      <w:r w:rsidRPr="00895DED">
        <w:t xml:space="preserve">25 – a Klórtól kezdődően a Súlyzó csoport összes elemében feltűnik. </w:t>
      </w:r>
    </w:p>
    <w:p w14:paraId="62D4F9D3" w14:textId="54B6E3DC" w:rsidR="003D06C9" w:rsidRPr="00895DED" w:rsidRDefault="003D06C9" w:rsidP="006E7908">
      <w:r w:rsidRPr="00895DED">
        <w:t>A csoportban egyetlen izotópot</w:t>
      </w:r>
      <w:r w:rsidR="008C0D76" w:rsidRPr="00895DED">
        <w:t xml:space="preserve"> figyeltünk meg</w:t>
      </w:r>
      <w:r w:rsidR="00F11D74" w:rsidRPr="00895DED">
        <w:t xml:space="preserve">, </w:t>
      </w:r>
      <w:r w:rsidRPr="00895DED">
        <w:t>a Klórét.</w:t>
      </w:r>
    </w:p>
    <w:p w14:paraId="54475A09" w14:textId="77777777" w:rsidR="00BA23C3" w:rsidRPr="00895DED" w:rsidRDefault="00BA23C3" w:rsidP="00AE52E3">
      <w:pPr>
        <w:keepNext/>
        <w:ind w:firstLine="0"/>
      </w:pPr>
      <w:r w:rsidRPr="00895DED">
        <w:rPr>
          <w:noProof/>
        </w:rPr>
        <w:drawing>
          <wp:inline distT="0" distB="0" distL="0" distR="0" wp14:anchorId="4CA28368" wp14:editId="3D3E974E">
            <wp:extent cx="5461027" cy="6944498"/>
            <wp:effectExtent l="0" t="0" r="6350" b="889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462717" cy="6946647"/>
                    </a:xfrm>
                    <a:prstGeom prst="rect">
                      <a:avLst/>
                    </a:prstGeom>
                  </pic:spPr>
                </pic:pic>
              </a:graphicData>
            </a:graphic>
          </wp:inline>
        </w:drawing>
      </w:r>
    </w:p>
    <w:p w14:paraId="20D00C77" w14:textId="071CC058" w:rsidR="00D704EC" w:rsidRPr="00895DED" w:rsidRDefault="00BA23C3" w:rsidP="00BA23C3">
      <w:pPr>
        <w:pStyle w:val="Kpalrs"/>
      </w:pPr>
      <w:r w:rsidRPr="00895DED">
        <w:fldChar w:fldCharType="begin"/>
      </w:r>
      <w:r w:rsidRPr="00895DED">
        <w:instrText xml:space="preserve"> SEQ Ábra \* ARABIC </w:instrText>
      </w:r>
      <w:r w:rsidRPr="00895DED">
        <w:fldChar w:fldCharType="separate"/>
      </w:r>
      <w:bookmarkStart w:id="86" w:name="_Toc131800936"/>
      <w:r w:rsidR="007833C6">
        <w:rPr>
          <w:noProof/>
        </w:rPr>
        <w:t>30</w:t>
      </w:r>
      <w:r w:rsidRPr="00895DED">
        <w:fldChar w:fldCharType="end"/>
      </w:r>
      <w:r w:rsidRPr="00895DED">
        <w:t>. Ábra A Súlyzó csoport típusai</w:t>
      </w:r>
      <w:r w:rsidR="00C923F5">
        <w:t>nak szélsőségei – Nátrium és Arany</w:t>
      </w:r>
      <w:bookmarkEnd w:id="86"/>
    </w:p>
    <w:p w14:paraId="4EE0F733" w14:textId="0988FC54" w:rsidR="00D704EC" w:rsidRPr="00895DED" w:rsidRDefault="00D704EC" w:rsidP="00D704EC"/>
    <w:p w14:paraId="54BB9B00" w14:textId="0C815CDC" w:rsidR="00A655EF" w:rsidRPr="00895DED" w:rsidRDefault="00A655EF" w:rsidP="00A655EF">
      <w:pPr>
        <w:keepNext/>
        <w:keepLines/>
        <w:jc w:val="center"/>
        <w:rPr>
          <w:u w:val="single"/>
        </w:rPr>
      </w:pPr>
      <w:r w:rsidRPr="00895DED">
        <w:rPr>
          <w:u w:val="single"/>
        </w:rPr>
        <w:t>Súlyzó csoport</w:t>
      </w:r>
    </w:p>
    <w:tbl>
      <w:tblPr>
        <w:tblStyle w:val="Rcsostblzat"/>
        <w:tblW w:w="9776" w:type="dxa"/>
        <w:tblLayout w:type="fixed"/>
        <w:tblLook w:val="04A0" w:firstRow="1" w:lastRow="0" w:firstColumn="1" w:lastColumn="0" w:noHBand="0" w:noVBand="1"/>
      </w:tblPr>
      <w:tblGrid>
        <w:gridCol w:w="1105"/>
        <w:gridCol w:w="750"/>
        <w:gridCol w:w="1310"/>
        <w:gridCol w:w="1792"/>
        <w:gridCol w:w="2409"/>
        <w:gridCol w:w="2410"/>
      </w:tblGrid>
      <w:tr w:rsidR="00FD2891" w:rsidRPr="00895DED" w14:paraId="343B798C" w14:textId="0CDDDC47" w:rsidTr="00AE52E3">
        <w:tc>
          <w:tcPr>
            <w:tcW w:w="1105" w:type="dxa"/>
            <w:vAlign w:val="center"/>
          </w:tcPr>
          <w:p w14:paraId="3C3627A4" w14:textId="784C023F" w:rsidR="00572E21" w:rsidRPr="00895DED" w:rsidRDefault="00166C48" w:rsidP="00C97A86">
            <w:pPr>
              <w:keepNext/>
              <w:keepLines/>
              <w:ind w:firstLine="0"/>
              <w:rPr>
                <w:b/>
                <w:bCs/>
                <w:sz w:val="20"/>
                <w:szCs w:val="20"/>
              </w:rPr>
            </w:pPr>
            <w:r>
              <w:rPr>
                <w:b/>
                <w:bCs/>
                <w:sz w:val="20"/>
                <w:szCs w:val="20"/>
              </w:rPr>
              <w:t>R</w:t>
            </w:r>
            <w:r w:rsidR="007668F2">
              <w:rPr>
                <w:b/>
                <w:bCs/>
                <w:sz w:val="20"/>
                <w:szCs w:val="20"/>
              </w:rPr>
              <w:t>endszám</w:t>
            </w:r>
          </w:p>
        </w:tc>
        <w:tc>
          <w:tcPr>
            <w:tcW w:w="750" w:type="dxa"/>
            <w:vAlign w:val="center"/>
          </w:tcPr>
          <w:p w14:paraId="049B93DA" w14:textId="77777777" w:rsidR="00572E21" w:rsidRPr="00895DED" w:rsidRDefault="00572E21" w:rsidP="00C97A86">
            <w:pPr>
              <w:keepNext/>
              <w:keepLines/>
              <w:ind w:firstLine="0"/>
              <w:rPr>
                <w:b/>
                <w:bCs/>
                <w:sz w:val="20"/>
                <w:szCs w:val="20"/>
              </w:rPr>
            </w:pPr>
            <w:r w:rsidRPr="00895DED">
              <w:rPr>
                <w:b/>
                <w:bCs/>
                <w:sz w:val="20"/>
                <w:szCs w:val="20"/>
              </w:rPr>
              <w:t>Anuk száma</w:t>
            </w:r>
          </w:p>
        </w:tc>
        <w:tc>
          <w:tcPr>
            <w:tcW w:w="1310" w:type="dxa"/>
            <w:vAlign w:val="center"/>
          </w:tcPr>
          <w:p w14:paraId="5F83BA6E" w14:textId="77777777" w:rsidR="00572E21" w:rsidRPr="00895DED" w:rsidRDefault="00572E21" w:rsidP="00C97A86">
            <w:pPr>
              <w:keepNext/>
              <w:keepLines/>
              <w:ind w:firstLine="0"/>
              <w:rPr>
                <w:b/>
                <w:bCs/>
                <w:sz w:val="20"/>
                <w:szCs w:val="20"/>
              </w:rPr>
            </w:pPr>
            <w:r w:rsidRPr="00895DED">
              <w:rPr>
                <w:b/>
                <w:bCs/>
                <w:sz w:val="20"/>
                <w:szCs w:val="20"/>
              </w:rPr>
              <w:t>Elem neve</w:t>
            </w:r>
          </w:p>
        </w:tc>
        <w:tc>
          <w:tcPr>
            <w:tcW w:w="1792" w:type="dxa"/>
            <w:vAlign w:val="center"/>
          </w:tcPr>
          <w:p w14:paraId="5B93FC8E" w14:textId="4364166F" w:rsidR="00572E21" w:rsidRPr="00895DED" w:rsidRDefault="00572E21" w:rsidP="00C97A86">
            <w:pPr>
              <w:keepNext/>
              <w:keepLines/>
              <w:ind w:firstLine="0"/>
              <w:rPr>
                <w:b/>
                <w:bCs/>
                <w:sz w:val="20"/>
                <w:szCs w:val="20"/>
              </w:rPr>
            </w:pPr>
            <w:r w:rsidRPr="00895DED">
              <w:rPr>
                <w:b/>
                <w:bCs/>
                <w:sz w:val="20"/>
                <w:szCs w:val="20"/>
              </w:rPr>
              <w:t>Rúd alakzat</w:t>
            </w:r>
          </w:p>
        </w:tc>
        <w:tc>
          <w:tcPr>
            <w:tcW w:w="2409" w:type="dxa"/>
            <w:vAlign w:val="center"/>
          </w:tcPr>
          <w:p w14:paraId="574CB152" w14:textId="16FBF46A" w:rsidR="00572E21" w:rsidRPr="00895DED" w:rsidRDefault="00572E21" w:rsidP="00C97A86">
            <w:pPr>
              <w:keepNext/>
              <w:keepLines/>
              <w:ind w:firstLine="0"/>
              <w:rPr>
                <w:b/>
                <w:bCs/>
                <w:sz w:val="20"/>
                <w:szCs w:val="20"/>
              </w:rPr>
            </w:pPr>
            <w:r w:rsidRPr="00895DED">
              <w:rPr>
                <w:b/>
                <w:bCs/>
                <w:sz w:val="20"/>
                <w:szCs w:val="20"/>
              </w:rPr>
              <w:t>Gömbök</w:t>
            </w:r>
          </w:p>
        </w:tc>
        <w:tc>
          <w:tcPr>
            <w:tcW w:w="2410" w:type="dxa"/>
            <w:vAlign w:val="center"/>
          </w:tcPr>
          <w:p w14:paraId="36584D63" w14:textId="1CFD7109" w:rsidR="00572E21" w:rsidRPr="00895DED" w:rsidRDefault="00572E21" w:rsidP="00C97A86">
            <w:pPr>
              <w:keepNext/>
              <w:keepLines/>
              <w:ind w:firstLine="0"/>
              <w:rPr>
                <w:b/>
                <w:bCs/>
                <w:sz w:val="20"/>
                <w:szCs w:val="20"/>
              </w:rPr>
            </w:pPr>
            <w:r w:rsidRPr="00895DED">
              <w:rPr>
                <w:b/>
                <w:bCs/>
                <w:sz w:val="20"/>
                <w:szCs w:val="20"/>
              </w:rPr>
              <w:t>Tölcsér alakzatok</w:t>
            </w:r>
          </w:p>
        </w:tc>
      </w:tr>
      <w:tr w:rsidR="00FD2891" w:rsidRPr="00895DED" w14:paraId="176E2A5A" w14:textId="749D99C7" w:rsidTr="00AE52E3">
        <w:tc>
          <w:tcPr>
            <w:tcW w:w="1105" w:type="dxa"/>
            <w:vAlign w:val="center"/>
          </w:tcPr>
          <w:p w14:paraId="68B2B2C5" w14:textId="5E7E132D" w:rsidR="00572E21" w:rsidRPr="00720714" w:rsidRDefault="00572E21" w:rsidP="00C97A86">
            <w:pPr>
              <w:keepNext/>
              <w:keepLines/>
              <w:ind w:firstLine="0"/>
              <w:rPr>
                <w:sz w:val="20"/>
                <w:szCs w:val="20"/>
              </w:rPr>
            </w:pPr>
            <w:r w:rsidRPr="00720714">
              <w:rPr>
                <w:sz w:val="20"/>
                <w:szCs w:val="20"/>
              </w:rPr>
              <w:t>11</w:t>
            </w:r>
          </w:p>
        </w:tc>
        <w:tc>
          <w:tcPr>
            <w:tcW w:w="750" w:type="dxa"/>
            <w:vAlign w:val="center"/>
          </w:tcPr>
          <w:p w14:paraId="2A811146" w14:textId="15334DE2" w:rsidR="00572E21" w:rsidRPr="00720714" w:rsidRDefault="00572E21" w:rsidP="00C97A86">
            <w:pPr>
              <w:keepNext/>
              <w:keepLines/>
              <w:ind w:firstLine="0"/>
              <w:rPr>
                <w:sz w:val="20"/>
                <w:szCs w:val="20"/>
              </w:rPr>
            </w:pPr>
            <w:r w:rsidRPr="00720714">
              <w:rPr>
                <w:sz w:val="20"/>
                <w:szCs w:val="20"/>
              </w:rPr>
              <w:t>418</w:t>
            </w:r>
          </w:p>
        </w:tc>
        <w:tc>
          <w:tcPr>
            <w:tcW w:w="1310" w:type="dxa"/>
            <w:vAlign w:val="center"/>
          </w:tcPr>
          <w:p w14:paraId="34807EE0" w14:textId="5A078C0E" w:rsidR="00572E21" w:rsidRPr="00720714" w:rsidRDefault="00572E21" w:rsidP="00C97A86">
            <w:pPr>
              <w:keepNext/>
              <w:keepLines/>
              <w:ind w:firstLine="0"/>
              <w:rPr>
                <w:sz w:val="20"/>
                <w:szCs w:val="20"/>
              </w:rPr>
            </w:pPr>
            <w:r w:rsidRPr="00720714">
              <w:rPr>
                <w:sz w:val="20"/>
                <w:szCs w:val="20"/>
              </w:rPr>
              <w:t>Nátrium</w:t>
            </w:r>
          </w:p>
        </w:tc>
        <w:tc>
          <w:tcPr>
            <w:tcW w:w="1792" w:type="dxa"/>
            <w:vAlign w:val="center"/>
          </w:tcPr>
          <w:p w14:paraId="4090260D" w14:textId="4C152C4C" w:rsidR="00572E21" w:rsidRPr="00720714" w:rsidRDefault="00572E21" w:rsidP="00C97A86">
            <w:pPr>
              <w:keepNext/>
              <w:keepLines/>
              <w:ind w:firstLine="0"/>
              <w:rPr>
                <w:sz w:val="20"/>
                <w:szCs w:val="20"/>
              </w:rPr>
            </w:pPr>
            <w:r w:rsidRPr="00720714">
              <w:rPr>
                <w:sz w:val="20"/>
                <w:szCs w:val="20"/>
              </w:rPr>
              <w:t>Na14</w:t>
            </w:r>
          </w:p>
        </w:tc>
        <w:tc>
          <w:tcPr>
            <w:tcW w:w="2409" w:type="dxa"/>
            <w:vAlign w:val="center"/>
          </w:tcPr>
          <w:p w14:paraId="75108FEB" w14:textId="634AB368" w:rsidR="00572E21" w:rsidRPr="00720714" w:rsidRDefault="00572E21" w:rsidP="00C97A86">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Na10</w:t>
            </w:r>
          </w:p>
        </w:tc>
        <w:tc>
          <w:tcPr>
            <w:tcW w:w="2410" w:type="dxa"/>
            <w:vAlign w:val="center"/>
          </w:tcPr>
          <w:p w14:paraId="5D216279" w14:textId="3C35A1B8" w:rsidR="00572E21" w:rsidRPr="00720714" w:rsidRDefault="00FD2891" w:rsidP="00C97A86">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(Na16)</w:t>
            </w:r>
          </w:p>
        </w:tc>
      </w:tr>
      <w:tr w:rsidR="00FD2891" w:rsidRPr="00895DED" w14:paraId="4FE6008B" w14:textId="64CBAD79" w:rsidTr="00AE52E3">
        <w:tc>
          <w:tcPr>
            <w:tcW w:w="1105" w:type="dxa"/>
            <w:vAlign w:val="center"/>
          </w:tcPr>
          <w:p w14:paraId="785B7B76" w14:textId="0B554255" w:rsidR="00572E21" w:rsidRPr="00720714" w:rsidRDefault="00572E21" w:rsidP="00C97A86">
            <w:pPr>
              <w:keepNext/>
              <w:keepLines/>
              <w:ind w:firstLine="0"/>
              <w:rPr>
                <w:sz w:val="20"/>
                <w:szCs w:val="20"/>
              </w:rPr>
            </w:pPr>
            <w:r w:rsidRPr="00720714">
              <w:rPr>
                <w:sz w:val="20"/>
                <w:szCs w:val="20"/>
              </w:rPr>
              <w:t>17</w:t>
            </w:r>
          </w:p>
        </w:tc>
        <w:tc>
          <w:tcPr>
            <w:tcW w:w="750" w:type="dxa"/>
            <w:vAlign w:val="center"/>
          </w:tcPr>
          <w:p w14:paraId="689C439E" w14:textId="51B344D9" w:rsidR="00572E21" w:rsidRPr="00720714" w:rsidRDefault="00572E21" w:rsidP="00C97A86">
            <w:pPr>
              <w:keepNext/>
              <w:keepLines/>
              <w:ind w:firstLine="0"/>
              <w:rPr>
                <w:sz w:val="20"/>
                <w:szCs w:val="20"/>
              </w:rPr>
            </w:pPr>
            <w:r w:rsidRPr="00720714">
              <w:rPr>
                <w:sz w:val="20"/>
                <w:szCs w:val="20"/>
              </w:rPr>
              <w:t>639</w:t>
            </w:r>
          </w:p>
        </w:tc>
        <w:tc>
          <w:tcPr>
            <w:tcW w:w="1310" w:type="dxa"/>
            <w:vAlign w:val="center"/>
          </w:tcPr>
          <w:p w14:paraId="4DDAF803" w14:textId="5F245428" w:rsidR="00572E21" w:rsidRPr="00720714" w:rsidRDefault="00572E21" w:rsidP="00C97A86">
            <w:pPr>
              <w:keepNext/>
              <w:keepLines/>
              <w:ind w:firstLine="0"/>
              <w:rPr>
                <w:sz w:val="20"/>
                <w:szCs w:val="20"/>
              </w:rPr>
            </w:pPr>
            <w:r w:rsidRPr="00720714">
              <w:rPr>
                <w:sz w:val="20"/>
                <w:szCs w:val="20"/>
              </w:rPr>
              <w:t>Klór</w:t>
            </w:r>
          </w:p>
        </w:tc>
        <w:tc>
          <w:tcPr>
            <w:tcW w:w="1792" w:type="dxa"/>
            <w:vAlign w:val="center"/>
          </w:tcPr>
          <w:p w14:paraId="64696F58" w14:textId="07EBF963" w:rsidR="00572E21" w:rsidRPr="00720714" w:rsidRDefault="00572E21" w:rsidP="00C97A86">
            <w:pPr>
              <w:keepNext/>
              <w:keepLines/>
              <w:ind w:firstLine="0"/>
              <w:rPr>
                <w:sz w:val="20"/>
                <w:szCs w:val="20"/>
              </w:rPr>
            </w:pPr>
            <w:r w:rsidRPr="00720714">
              <w:rPr>
                <w:sz w:val="20"/>
                <w:szCs w:val="20"/>
              </w:rPr>
              <w:t>Cl</w:t>
            </w:r>
            <w:r w:rsidR="00F44CDB">
              <w:rPr>
                <w:sz w:val="20"/>
                <w:szCs w:val="20"/>
              </w:rPr>
              <w:t>.</w:t>
            </w:r>
            <w:r w:rsidRPr="00720714">
              <w:rPr>
                <w:sz w:val="20"/>
                <w:szCs w:val="20"/>
              </w:rPr>
              <w:t>19</w:t>
            </w:r>
          </w:p>
        </w:tc>
        <w:tc>
          <w:tcPr>
            <w:tcW w:w="2409" w:type="dxa"/>
            <w:vAlign w:val="center"/>
          </w:tcPr>
          <w:p w14:paraId="3BE15E28" w14:textId="43D18B60" w:rsidR="00572E21" w:rsidRPr="00720714" w:rsidRDefault="00572E21" w:rsidP="00C97A86">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Na10</w:t>
            </w:r>
          </w:p>
        </w:tc>
        <w:tc>
          <w:tcPr>
            <w:tcW w:w="2410" w:type="dxa"/>
            <w:vAlign w:val="center"/>
          </w:tcPr>
          <w:p w14:paraId="74CADBE9" w14:textId="62A1703E" w:rsidR="00572E21" w:rsidRPr="00720714" w:rsidRDefault="00FD2891" w:rsidP="00C97A86">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((Na16</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Na9)</w:t>
            </w:r>
            <w:r w:rsidR="00E84D4F" w:rsidRPr="00720714">
              <w:rPr>
                <w:sz w:val="20"/>
                <w:szCs w:val="20"/>
              </w:rPr>
              <w:t xml:space="preserve"> </w:t>
            </w:r>
            <w:r w:rsidRPr="00720714">
              <w:rPr>
                <w:sz w:val="20"/>
                <w:szCs w:val="20"/>
              </w:rPr>
              <w:t>=</w:t>
            </w:r>
            <w:r w:rsidR="00E84D4F" w:rsidRPr="00720714">
              <w:rPr>
                <w:sz w:val="20"/>
                <w:szCs w:val="20"/>
              </w:rPr>
              <w:t xml:space="preserve"> </w:t>
            </w:r>
            <w:r w:rsidRPr="00720714">
              <w:rPr>
                <w:sz w:val="20"/>
                <w:szCs w:val="20"/>
              </w:rPr>
              <w:t>Cl</w:t>
            </w:r>
            <w:r w:rsidR="00AC7E8B">
              <w:rPr>
                <w:sz w:val="20"/>
                <w:szCs w:val="20"/>
              </w:rPr>
              <w:t>.</w:t>
            </w:r>
            <w:r w:rsidRPr="00720714">
              <w:rPr>
                <w:sz w:val="20"/>
                <w:szCs w:val="20"/>
              </w:rPr>
              <w:t>25)</w:t>
            </w:r>
          </w:p>
        </w:tc>
      </w:tr>
      <w:tr w:rsidR="00FD2891" w:rsidRPr="00895DED" w14:paraId="26B6B46F" w14:textId="25637B7F" w:rsidTr="00AE52E3">
        <w:tc>
          <w:tcPr>
            <w:tcW w:w="1105" w:type="dxa"/>
            <w:vAlign w:val="center"/>
          </w:tcPr>
          <w:p w14:paraId="45AFB06F" w14:textId="50387001" w:rsidR="00572E21" w:rsidRPr="00720714" w:rsidRDefault="00572E21" w:rsidP="00572E21">
            <w:pPr>
              <w:keepNext/>
              <w:keepLines/>
              <w:ind w:firstLine="0"/>
              <w:rPr>
                <w:sz w:val="20"/>
                <w:szCs w:val="20"/>
              </w:rPr>
            </w:pPr>
            <w:r w:rsidRPr="00720714">
              <w:rPr>
                <w:sz w:val="20"/>
                <w:szCs w:val="20"/>
              </w:rPr>
              <w:t>29</w:t>
            </w:r>
          </w:p>
        </w:tc>
        <w:tc>
          <w:tcPr>
            <w:tcW w:w="750" w:type="dxa"/>
            <w:vAlign w:val="center"/>
          </w:tcPr>
          <w:p w14:paraId="0010674C" w14:textId="63B4F34C" w:rsidR="00572E21" w:rsidRPr="00720714" w:rsidRDefault="00572E21" w:rsidP="00572E21">
            <w:pPr>
              <w:keepNext/>
              <w:keepLines/>
              <w:ind w:firstLine="0"/>
              <w:rPr>
                <w:sz w:val="20"/>
                <w:szCs w:val="20"/>
              </w:rPr>
            </w:pPr>
            <w:r w:rsidRPr="00720714">
              <w:rPr>
                <w:sz w:val="20"/>
                <w:szCs w:val="20"/>
              </w:rPr>
              <w:t>1139</w:t>
            </w:r>
          </w:p>
        </w:tc>
        <w:tc>
          <w:tcPr>
            <w:tcW w:w="1310" w:type="dxa"/>
            <w:vAlign w:val="center"/>
          </w:tcPr>
          <w:p w14:paraId="10578157" w14:textId="36A9687C" w:rsidR="00572E21" w:rsidRPr="00720714" w:rsidRDefault="00572E21" w:rsidP="00572E21">
            <w:pPr>
              <w:keepNext/>
              <w:keepLines/>
              <w:ind w:firstLine="0"/>
              <w:rPr>
                <w:sz w:val="20"/>
                <w:szCs w:val="20"/>
              </w:rPr>
            </w:pPr>
            <w:r w:rsidRPr="00720714">
              <w:rPr>
                <w:sz w:val="20"/>
                <w:szCs w:val="20"/>
              </w:rPr>
              <w:t>Réz</w:t>
            </w:r>
          </w:p>
        </w:tc>
        <w:tc>
          <w:tcPr>
            <w:tcW w:w="1792" w:type="dxa"/>
            <w:vAlign w:val="center"/>
          </w:tcPr>
          <w:p w14:paraId="080998F6" w14:textId="02CAF9E0" w:rsidR="00572E21" w:rsidRPr="00720714" w:rsidRDefault="00572E21" w:rsidP="00572E21">
            <w:pPr>
              <w:keepNext/>
              <w:keepLines/>
              <w:ind w:firstLine="0"/>
              <w:rPr>
                <w:sz w:val="20"/>
                <w:szCs w:val="20"/>
              </w:rPr>
            </w:pPr>
            <w:r w:rsidRPr="00720714">
              <w:rPr>
                <w:sz w:val="20"/>
                <w:szCs w:val="20"/>
              </w:rPr>
              <w:t>Cl</w:t>
            </w:r>
            <w:r w:rsidR="00F44CDB">
              <w:rPr>
                <w:sz w:val="20"/>
                <w:szCs w:val="20"/>
              </w:rPr>
              <w:t>.</w:t>
            </w:r>
            <w:r w:rsidRPr="00720714">
              <w:rPr>
                <w:sz w:val="20"/>
                <w:szCs w:val="20"/>
              </w:rPr>
              <w:t>19</w:t>
            </w:r>
          </w:p>
        </w:tc>
        <w:tc>
          <w:tcPr>
            <w:tcW w:w="2409" w:type="dxa"/>
            <w:vAlign w:val="center"/>
          </w:tcPr>
          <w:p w14:paraId="733DD8E5" w14:textId="0C32F506" w:rsidR="00572E21" w:rsidRPr="00720714" w:rsidRDefault="00572E21" w:rsidP="00572E21">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Be4+2</w:t>
            </w:r>
            <w:r w:rsidR="00AC7E8B">
              <w:rPr>
                <w:sz w:val="20"/>
                <w:szCs w:val="20"/>
              </w:rPr>
              <w:t xml:space="preserve"> </w:t>
            </w:r>
            <w:r w:rsidRPr="00720714">
              <w:rPr>
                <w:sz w:val="20"/>
                <w:szCs w:val="20"/>
              </w:rPr>
              <w:t>Ad6)</w:t>
            </w:r>
          </w:p>
        </w:tc>
        <w:tc>
          <w:tcPr>
            <w:tcW w:w="2410" w:type="dxa"/>
            <w:vAlign w:val="center"/>
          </w:tcPr>
          <w:p w14:paraId="748588BB" w14:textId="7181336B" w:rsidR="00572E21" w:rsidRPr="00720714" w:rsidRDefault="00FD2891" w:rsidP="00572E21">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(Cl</w:t>
            </w:r>
            <w:r w:rsidR="00AC7E8B">
              <w:rPr>
                <w:sz w:val="20"/>
                <w:szCs w:val="20"/>
              </w:rPr>
              <w:t>.</w:t>
            </w:r>
            <w:r w:rsidRPr="00720714">
              <w:rPr>
                <w:sz w:val="20"/>
                <w:szCs w:val="20"/>
              </w:rPr>
              <w:t>25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B5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Cu10)</w:t>
            </w:r>
          </w:p>
        </w:tc>
      </w:tr>
      <w:tr w:rsidR="00FD2891" w:rsidRPr="00895DED" w14:paraId="538DBCFC" w14:textId="41DB66B8" w:rsidTr="00AE52E3">
        <w:tc>
          <w:tcPr>
            <w:tcW w:w="1105" w:type="dxa"/>
            <w:vAlign w:val="center"/>
          </w:tcPr>
          <w:p w14:paraId="4A34D5AC" w14:textId="161DB1ED" w:rsidR="00572E21" w:rsidRPr="00720714" w:rsidRDefault="00572E21" w:rsidP="00572E21">
            <w:pPr>
              <w:keepNext/>
              <w:keepLines/>
              <w:ind w:firstLine="0"/>
              <w:rPr>
                <w:sz w:val="20"/>
                <w:szCs w:val="20"/>
              </w:rPr>
            </w:pPr>
            <w:r w:rsidRPr="00720714">
              <w:rPr>
                <w:sz w:val="20"/>
                <w:szCs w:val="20"/>
              </w:rPr>
              <w:t>35</w:t>
            </w:r>
          </w:p>
        </w:tc>
        <w:tc>
          <w:tcPr>
            <w:tcW w:w="750" w:type="dxa"/>
            <w:vAlign w:val="center"/>
          </w:tcPr>
          <w:p w14:paraId="67F60F08" w14:textId="321D3C98" w:rsidR="00572E21" w:rsidRPr="00720714" w:rsidRDefault="00572E21" w:rsidP="00572E21">
            <w:pPr>
              <w:keepNext/>
              <w:keepLines/>
              <w:ind w:firstLine="0"/>
              <w:rPr>
                <w:sz w:val="20"/>
                <w:szCs w:val="20"/>
              </w:rPr>
            </w:pPr>
            <w:r w:rsidRPr="00720714">
              <w:rPr>
                <w:sz w:val="20"/>
                <w:szCs w:val="20"/>
              </w:rPr>
              <w:t>1439</w:t>
            </w:r>
          </w:p>
        </w:tc>
        <w:tc>
          <w:tcPr>
            <w:tcW w:w="1310" w:type="dxa"/>
            <w:vAlign w:val="center"/>
          </w:tcPr>
          <w:p w14:paraId="65ABA728" w14:textId="613CA934" w:rsidR="00572E21" w:rsidRPr="00720714" w:rsidRDefault="00572E21" w:rsidP="00572E21">
            <w:pPr>
              <w:keepNext/>
              <w:keepLines/>
              <w:ind w:firstLine="0"/>
              <w:rPr>
                <w:sz w:val="20"/>
                <w:szCs w:val="20"/>
              </w:rPr>
            </w:pPr>
            <w:r w:rsidRPr="00720714">
              <w:rPr>
                <w:sz w:val="20"/>
                <w:szCs w:val="20"/>
              </w:rPr>
              <w:t>Bróm</w:t>
            </w:r>
          </w:p>
        </w:tc>
        <w:tc>
          <w:tcPr>
            <w:tcW w:w="1792" w:type="dxa"/>
            <w:vAlign w:val="center"/>
          </w:tcPr>
          <w:p w14:paraId="05389009" w14:textId="3FE0AE9D" w:rsidR="00572E21" w:rsidRPr="00720714" w:rsidRDefault="00572E21" w:rsidP="00572E21">
            <w:pPr>
              <w:keepNext/>
              <w:keepLines/>
              <w:ind w:firstLine="0"/>
              <w:rPr>
                <w:sz w:val="20"/>
                <w:szCs w:val="20"/>
              </w:rPr>
            </w:pPr>
            <w:r w:rsidRPr="00720714">
              <w:rPr>
                <w:sz w:val="20"/>
                <w:szCs w:val="20"/>
              </w:rPr>
              <w:t>Cl</w:t>
            </w:r>
            <w:r w:rsidR="00F44CDB">
              <w:rPr>
                <w:sz w:val="20"/>
                <w:szCs w:val="20"/>
              </w:rPr>
              <w:t>.</w:t>
            </w:r>
            <w:r w:rsidRPr="00720714">
              <w:rPr>
                <w:sz w:val="20"/>
                <w:szCs w:val="20"/>
              </w:rPr>
              <w:t>19</w:t>
            </w:r>
          </w:p>
        </w:tc>
        <w:tc>
          <w:tcPr>
            <w:tcW w:w="2409" w:type="dxa"/>
            <w:vAlign w:val="center"/>
          </w:tcPr>
          <w:p w14:paraId="65FA6F53" w14:textId="08577858" w:rsidR="00572E21" w:rsidRPr="00720714" w:rsidRDefault="00FD2891" w:rsidP="00572E21">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(Be4</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F44CDB">
              <w:rPr>
                <w:sz w:val="20"/>
                <w:szCs w:val="20"/>
              </w:rPr>
              <w:t xml:space="preserve"> </w:t>
            </w:r>
            <w:r w:rsidRPr="00720714">
              <w:rPr>
                <w:sz w:val="20"/>
                <w:szCs w:val="20"/>
              </w:rPr>
              <w:t>H3</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F44CDB">
              <w:rPr>
                <w:sz w:val="20"/>
                <w:szCs w:val="20"/>
              </w:rPr>
              <w:t xml:space="preserve"> </w:t>
            </w:r>
            <w:r w:rsidRPr="00720714">
              <w:rPr>
                <w:sz w:val="20"/>
                <w:szCs w:val="20"/>
              </w:rPr>
              <w:t>N2)</w:t>
            </w:r>
          </w:p>
        </w:tc>
        <w:tc>
          <w:tcPr>
            <w:tcW w:w="2410" w:type="dxa"/>
            <w:vAlign w:val="center"/>
          </w:tcPr>
          <w:p w14:paraId="19007331" w14:textId="6DE1A48A" w:rsidR="00572E21" w:rsidRPr="00720714" w:rsidRDefault="00FD2891" w:rsidP="00572E21">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(Cl</w:t>
            </w:r>
            <w:r w:rsidR="00AC7E8B">
              <w:rPr>
                <w:sz w:val="20"/>
                <w:szCs w:val="20"/>
              </w:rPr>
              <w:t>.</w:t>
            </w:r>
            <w:r w:rsidRPr="00720714">
              <w:rPr>
                <w:sz w:val="20"/>
                <w:szCs w:val="20"/>
              </w:rPr>
              <w:t>25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3</w:t>
            </w:r>
            <w:r w:rsidR="00AC7E8B">
              <w:rPr>
                <w:sz w:val="20"/>
                <w:szCs w:val="20"/>
              </w:rPr>
              <w:t xml:space="preserve"> </w:t>
            </w:r>
            <w:r w:rsidRPr="00720714">
              <w:rPr>
                <w:sz w:val="20"/>
                <w:szCs w:val="20"/>
              </w:rPr>
              <w:t>Ge11)</w:t>
            </w:r>
          </w:p>
        </w:tc>
      </w:tr>
      <w:tr w:rsidR="00FD2891" w:rsidRPr="00895DED" w14:paraId="27C83F01" w14:textId="414FEA2E" w:rsidTr="00AE52E3">
        <w:tc>
          <w:tcPr>
            <w:tcW w:w="1105" w:type="dxa"/>
            <w:vAlign w:val="center"/>
          </w:tcPr>
          <w:p w14:paraId="7F97F6B8" w14:textId="7AFED662" w:rsidR="00572E21" w:rsidRPr="00720714" w:rsidRDefault="00572E21" w:rsidP="00572E21">
            <w:pPr>
              <w:keepNext/>
              <w:keepLines/>
              <w:ind w:firstLine="0"/>
              <w:rPr>
                <w:sz w:val="20"/>
                <w:szCs w:val="20"/>
              </w:rPr>
            </w:pPr>
            <w:r w:rsidRPr="00720714">
              <w:rPr>
                <w:sz w:val="20"/>
                <w:szCs w:val="20"/>
              </w:rPr>
              <w:t>47</w:t>
            </w:r>
          </w:p>
        </w:tc>
        <w:tc>
          <w:tcPr>
            <w:tcW w:w="750" w:type="dxa"/>
            <w:vAlign w:val="center"/>
          </w:tcPr>
          <w:p w14:paraId="03E0F59F" w14:textId="5D56CDAB" w:rsidR="00572E21" w:rsidRPr="00720714" w:rsidRDefault="00572E21" w:rsidP="00572E21">
            <w:pPr>
              <w:keepNext/>
              <w:keepLines/>
              <w:ind w:firstLine="0"/>
              <w:rPr>
                <w:sz w:val="20"/>
                <w:szCs w:val="20"/>
              </w:rPr>
            </w:pPr>
            <w:r w:rsidRPr="00720714">
              <w:rPr>
                <w:sz w:val="20"/>
                <w:szCs w:val="20"/>
              </w:rPr>
              <w:t>1945</w:t>
            </w:r>
          </w:p>
        </w:tc>
        <w:tc>
          <w:tcPr>
            <w:tcW w:w="1310" w:type="dxa"/>
            <w:vAlign w:val="center"/>
          </w:tcPr>
          <w:p w14:paraId="683B8324" w14:textId="1A71599F" w:rsidR="00572E21" w:rsidRPr="00720714" w:rsidRDefault="00572E21" w:rsidP="00572E21">
            <w:pPr>
              <w:keepNext/>
              <w:keepLines/>
              <w:ind w:firstLine="0"/>
              <w:rPr>
                <w:sz w:val="20"/>
                <w:szCs w:val="20"/>
              </w:rPr>
            </w:pPr>
            <w:r w:rsidRPr="00720714">
              <w:rPr>
                <w:sz w:val="20"/>
                <w:szCs w:val="20"/>
              </w:rPr>
              <w:t>Ezüst</w:t>
            </w:r>
          </w:p>
        </w:tc>
        <w:tc>
          <w:tcPr>
            <w:tcW w:w="1792" w:type="dxa"/>
            <w:vAlign w:val="center"/>
          </w:tcPr>
          <w:p w14:paraId="4E22E6A0" w14:textId="29978545" w:rsidR="00572E21" w:rsidRPr="00720714" w:rsidRDefault="00572E21" w:rsidP="00572E21">
            <w:pPr>
              <w:keepNext/>
              <w:keepLines/>
              <w:ind w:firstLine="0"/>
              <w:rPr>
                <w:sz w:val="20"/>
                <w:szCs w:val="20"/>
              </w:rPr>
            </w:pPr>
            <w:r w:rsidRPr="00720714">
              <w:rPr>
                <w:sz w:val="20"/>
                <w:szCs w:val="20"/>
              </w:rPr>
              <w:t>Cl</w:t>
            </w:r>
            <w:r w:rsidR="00F44CDB">
              <w:rPr>
                <w:sz w:val="20"/>
                <w:szCs w:val="20"/>
              </w:rPr>
              <w:t>.</w:t>
            </w:r>
            <w:r w:rsidRPr="00720714">
              <w:rPr>
                <w:sz w:val="20"/>
                <w:szCs w:val="20"/>
              </w:rPr>
              <w:t>19</w:t>
            </w:r>
          </w:p>
        </w:tc>
        <w:tc>
          <w:tcPr>
            <w:tcW w:w="2409" w:type="dxa"/>
            <w:vAlign w:val="center"/>
          </w:tcPr>
          <w:p w14:paraId="2BF66D34" w14:textId="296214EF" w:rsidR="00572E21" w:rsidRPr="00720714" w:rsidRDefault="00FD2891" w:rsidP="00572E21">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(m-Ne5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H3</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N2)</w:t>
            </w:r>
          </w:p>
        </w:tc>
        <w:tc>
          <w:tcPr>
            <w:tcW w:w="2410" w:type="dxa"/>
            <w:vAlign w:val="center"/>
          </w:tcPr>
          <w:p w14:paraId="31D7B636" w14:textId="738535B2" w:rsidR="00572E21" w:rsidRPr="00720714" w:rsidRDefault="00FD2891" w:rsidP="00572E21">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(Cl</w:t>
            </w:r>
            <w:r w:rsidR="00F44CDB">
              <w:rPr>
                <w:sz w:val="20"/>
                <w:szCs w:val="20"/>
              </w:rPr>
              <w:t>.</w:t>
            </w:r>
            <w:r w:rsidRPr="00720714">
              <w:rPr>
                <w:sz w:val="20"/>
                <w:szCs w:val="20"/>
              </w:rPr>
              <w:t>25</w:t>
            </w:r>
            <w:r w:rsidR="00AC7E8B">
              <w:rPr>
                <w:sz w:val="20"/>
                <w:szCs w:val="20"/>
              </w:rPr>
              <w:t xml:space="preserve"> </w:t>
            </w:r>
            <w:r w:rsidRPr="00720714">
              <w:rPr>
                <w:sz w:val="20"/>
                <w:szCs w:val="20"/>
              </w:rPr>
              <w:t>+3</w:t>
            </w:r>
            <w:r w:rsidR="00AC7E8B">
              <w:rPr>
                <w:sz w:val="20"/>
                <w:szCs w:val="20"/>
              </w:rPr>
              <w:t xml:space="preserve"> </w:t>
            </w:r>
            <w:r w:rsidRPr="00720714">
              <w:rPr>
                <w:sz w:val="20"/>
                <w:szCs w:val="20"/>
              </w:rPr>
              <w:t>Ge11</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Ag21)</w:t>
            </w:r>
          </w:p>
        </w:tc>
      </w:tr>
      <w:tr w:rsidR="00FD2891" w:rsidRPr="00895DED" w14:paraId="71572C05" w14:textId="3B7604BE" w:rsidTr="00AE52E3">
        <w:tc>
          <w:tcPr>
            <w:tcW w:w="1105" w:type="dxa"/>
            <w:vAlign w:val="center"/>
          </w:tcPr>
          <w:p w14:paraId="4825DE68" w14:textId="6EB01BF2" w:rsidR="00572E21" w:rsidRPr="00720714" w:rsidRDefault="00572E21" w:rsidP="00572E21">
            <w:pPr>
              <w:keepNext/>
              <w:keepLines/>
              <w:ind w:firstLine="0"/>
              <w:rPr>
                <w:sz w:val="20"/>
                <w:szCs w:val="20"/>
              </w:rPr>
            </w:pPr>
            <w:r w:rsidRPr="00720714">
              <w:rPr>
                <w:sz w:val="20"/>
                <w:szCs w:val="20"/>
              </w:rPr>
              <w:t>53</w:t>
            </w:r>
          </w:p>
        </w:tc>
        <w:tc>
          <w:tcPr>
            <w:tcW w:w="750" w:type="dxa"/>
            <w:vAlign w:val="center"/>
          </w:tcPr>
          <w:p w14:paraId="6FD21BD6" w14:textId="047F46C7" w:rsidR="00572E21" w:rsidRPr="00720714" w:rsidRDefault="00572E21" w:rsidP="00572E21">
            <w:pPr>
              <w:keepNext/>
              <w:keepLines/>
              <w:ind w:firstLine="0"/>
              <w:rPr>
                <w:sz w:val="20"/>
                <w:szCs w:val="20"/>
              </w:rPr>
            </w:pPr>
            <w:r w:rsidRPr="00720714">
              <w:rPr>
                <w:sz w:val="20"/>
                <w:szCs w:val="20"/>
              </w:rPr>
              <w:t>2287</w:t>
            </w:r>
          </w:p>
        </w:tc>
        <w:tc>
          <w:tcPr>
            <w:tcW w:w="1310" w:type="dxa"/>
            <w:vAlign w:val="center"/>
          </w:tcPr>
          <w:p w14:paraId="6A82DBB2" w14:textId="36E5A5CB" w:rsidR="00572E21" w:rsidRPr="00720714" w:rsidRDefault="00572E21" w:rsidP="00572E21">
            <w:pPr>
              <w:keepNext/>
              <w:keepLines/>
              <w:ind w:firstLine="0"/>
              <w:rPr>
                <w:sz w:val="20"/>
                <w:szCs w:val="20"/>
              </w:rPr>
            </w:pPr>
            <w:r w:rsidRPr="00720714">
              <w:rPr>
                <w:sz w:val="20"/>
                <w:szCs w:val="20"/>
              </w:rPr>
              <w:t>Jód</w:t>
            </w:r>
          </w:p>
        </w:tc>
        <w:tc>
          <w:tcPr>
            <w:tcW w:w="1792" w:type="dxa"/>
            <w:vAlign w:val="center"/>
          </w:tcPr>
          <w:p w14:paraId="39333EB7" w14:textId="34E07671" w:rsidR="00572E21" w:rsidRPr="00720714" w:rsidRDefault="00572E21" w:rsidP="00572E21">
            <w:pPr>
              <w:keepNext/>
              <w:keepLines/>
              <w:ind w:firstLine="0"/>
              <w:rPr>
                <w:sz w:val="20"/>
                <w:szCs w:val="20"/>
              </w:rPr>
            </w:pPr>
            <w:r w:rsidRPr="00720714">
              <w:rPr>
                <w:sz w:val="20"/>
                <w:szCs w:val="20"/>
              </w:rPr>
              <w:t>Cl</w:t>
            </w:r>
            <w:r w:rsidR="00F44CDB">
              <w:rPr>
                <w:sz w:val="20"/>
                <w:szCs w:val="20"/>
              </w:rPr>
              <w:t>.</w:t>
            </w:r>
            <w:r w:rsidRPr="00720714">
              <w:rPr>
                <w:sz w:val="20"/>
                <w:szCs w:val="20"/>
              </w:rPr>
              <w:t>19</w:t>
            </w:r>
          </w:p>
        </w:tc>
        <w:tc>
          <w:tcPr>
            <w:tcW w:w="2409" w:type="dxa"/>
            <w:vAlign w:val="center"/>
          </w:tcPr>
          <w:p w14:paraId="7DF9C067" w14:textId="1C8B1086" w:rsidR="00572E21" w:rsidRPr="00720714" w:rsidRDefault="00FD2891" w:rsidP="00572E21">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(3</w:t>
            </w:r>
            <w:r w:rsidR="00AC7E8B">
              <w:rPr>
                <w:sz w:val="20"/>
                <w:szCs w:val="20"/>
              </w:rPr>
              <w:t xml:space="preserve"> </w:t>
            </w:r>
            <w:r w:rsidRPr="00720714">
              <w:rPr>
                <w:sz w:val="20"/>
                <w:szCs w:val="20"/>
              </w:rPr>
              <w:t>Be4</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H3)</w:t>
            </w:r>
          </w:p>
        </w:tc>
        <w:tc>
          <w:tcPr>
            <w:tcW w:w="2410" w:type="dxa"/>
            <w:vAlign w:val="center"/>
          </w:tcPr>
          <w:p w14:paraId="39A0BFAC" w14:textId="1EEBBC17" w:rsidR="00572E21" w:rsidRPr="00720714" w:rsidRDefault="00FD2891" w:rsidP="00572E21">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(Cl</w:t>
            </w:r>
            <w:r w:rsidR="00AC7E8B">
              <w:rPr>
                <w:sz w:val="20"/>
                <w:szCs w:val="20"/>
              </w:rPr>
              <w:t>.</w:t>
            </w:r>
            <w:r w:rsidRPr="00720714">
              <w:rPr>
                <w:sz w:val="20"/>
                <w:szCs w:val="20"/>
              </w:rPr>
              <w:t>25</w:t>
            </w:r>
            <w:r w:rsidR="00AC7E8B">
              <w:rPr>
                <w:sz w:val="20"/>
                <w:szCs w:val="20"/>
              </w:rPr>
              <w:t xml:space="preserve"> </w:t>
            </w:r>
            <w:r w:rsidRPr="00720714">
              <w:rPr>
                <w:sz w:val="20"/>
                <w:szCs w:val="20"/>
              </w:rPr>
              <w:t>+3</w:t>
            </w:r>
            <w:r w:rsidR="00AC7E8B">
              <w:rPr>
                <w:sz w:val="20"/>
                <w:szCs w:val="20"/>
              </w:rPr>
              <w:t xml:space="preserve"> </w:t>
            </w:r>
            <w:r w:rsidRPr="00720714">
              <w:rPr>
                <w:sz w:val="20"/>
                <w:szCs w:val="20"/>
              </w:rPr>
              <w:t>Ge11</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5</w:t>
            </w:r>
            <w:r w:rsidR="008E208C" w:rsidRPr="00720714">
              <w:rPr>
                <w:sz w:val="20"/>
                <w:szCs w:val="20"/>
              </w:rPr>
              <w:t>.</w:t>
            </w:r>
            <w:r w:rsidRPr="00720714">
              <w:rPr>
                <w:sz w:val="20"/>
                <w:szCs w:val="20"/>
              </w:rPr>
              <w:t>I</w:t>
            </w:r>
            <w:r w:rsidR="008E208C" w:rsidRPr="00720714">
              <w:rPr>
                <w:sz w:val="20"/>
                <w:szCs w:val="20"/>
              </w:rPr>
              <w:t>.</w:t>
            </w:r>
            <w:r w:rsidRPr="00720714">
              <w:rPr>
                <w:sz w:val="20"/>
                <w:szCs w:val="20"/>
              </w:rPr>
              <w:t>7</w:t>
            </w:r>
            <w:r w:rsidR="008E208C" w:rsidRPr="00720714">
              <w:rPr>
                <w:sz w:val="20"/>
                <w:szCs w:val="20"/>
              </w:rPr>
              <w:t>)</w:t>
            </w:r>
          </w:p>
        </w:tc>
      </w:tr>
      <w:tr w:rsidR="00FD2891" w:rsidRPr="00895DED" w14:paraId="40C5F1A2" w14:textId="66E5EA5F" w:rsidTr="00AE52E3">
        <w:tc>
          <w:tcPr>
            <w:tcW w:w="1105" w:type="dxa"/>
            <w:vAlign w:val="center"/>
          </w:tcPr>
          <w:p w14:paraId="3840BEB8" w14:textId="59F33DB8" w:rsidR="00572E21" w:rsidRPr="00720714" w:rsidRDefault="00572E21" w:rsidP="00C97A86">
            <w:pPr>
              <w:keepNext/>
              <w:keepLines/>
              <w:ind w:firstLine="0"/>
              <w:rPr>
                <w:sz w:val="20"/>
                <w:szCs w:val="20"/>
              </w:rPr>
            </w:pPr>
            <w:r w:rsidRPr="00720714">
              <w:rPr>
                <w:sz w:val="20"/>
                <w:szCs w:val="20"/>
              </w:rPr>
              <w:t>62</w:t>
            </w:r>
          </w:p>
        </w:tc>
        <w:tc>
          <w:tcPr>
            <w:tcW w:w="750" w:type="dxa"/>
            <w:vAlign w:val="center"/>
          </w:tcPr>
          <w:p w14:paraId="26E158E9" w14:textId="664260D3" w:rsidR="00572E21" w:rsidRPr="00720714" w:rsidRDefault="00572E21" w:rsidP="00C97A86">
            <w:pPr>
              <w:keepNext/>
              <w:keepLines/>
              <w:ind w:firstLine="0"/>
              <w:rPr>
                <w:sz w:val="20"/>
                <w:szCs w:val="20"/>
              </w:rPr>
            </w:pPr>
            <w:r w:rsidRPr="00720714">
              <w:rPr>
                <w:sz w:val="20"/>
                <w:szCs w:val="20"/>
              </w:rPr>
              <w:t>2794</w:t>
            </w:r>
          </w:p>
        </w:tc>
        <w:tc>
          <w:tcPr>
            <w:tcW w:w="1310" w:type="dxa"/>
            <w:vAlign w:val="center"/>
          </w:tcPr>
          <w:p w14:paraId="2E1CA1BC" w14:textId="50E7C49D" w:rsidR="00572E21" w:rsidRPr="00720714" w:rsidRDefault="00572E21" w:rsidP="00C97A86">
            <w:pPr>
              <w:keepNext/>
              <w:keepLines/>
              <w:ind w:firstLine="0"/>
              <w:rPr>
                <w:sz w:val="20"/>
                <w:szCs w:val="20"/>
              </w:rPr>
            </w:pPr>
            <w:r w:rsidRPr="00720714">
              <w:rPr>
                <w:sz w:val="20"/>
                <w:szCs w:val="20"/>
              </w:rPr>
              <w:t>Szamárium</w:t>
            </w:r>
          </w:p>
        </w:tc>
        <w:tc>
          <w:tcPr>
            <w:tcW w:w="1792" w:type="dxa"/>
            <w:vAlign w:val="center"/>
          </w:tcPr>
          <w:p w14:paraId="1B7580E4" w14:textId="26058AC3" w:rsidR="00572E21" w:rsidRPr="00720714" w:rsidRDefault="00572E21" w:rsidP="00C97A86">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Sm84</w:t>
            </w:r>
            <w:r w:rsidR="00F44CDB">
              <w:rPr>
                <w:sz w:val="20"/>
                <w:szCs w:val="20"/>
              </w:rPr>
              <w:t xml:space="preserve"> </w:t>
            </w:r>
            <w:r w:rsidRPr="00720714">
              <w:rPr>
                <w:sz w:val="20"/>
                <w:szCs w:val="20"/>
              </w:rPr>
              <w:t>+</w:t>
            </w:r>
            <w:r w:rsidR="00F44CDB">
              <w:rPr>
                <w:sz w:val="20"/>
                <w:szCs w:val="20"/>
              </w:rPr>
              <w:t xml:space="preserve"> </w:t>
            </w:r>
            <w:r w:rsidRPr="00720714">
              <w:rPr>
                <w:sz w:val="20"/>
                <w:szCs w:val="20"/>
              </w:rPr>
              <w:t>4</w:t>
            </w:r>
            <w:r w:rsidR="00AC7E8B">
              <w:rPr>
                <w:sz w:val="20"/>
                <w:szCs w:val="20"/>
              </w:rPr>
              <w:t xml:space="preserve"> </w:t>
            </w:r>
            <w:r w:rsidRPr="00720714">
              <w:rPr>
                <w:sz w:val="20"/>
                <w:szCs w:val="20"/>
              </w:rPr>
              <w:t>Sm66)</w:t>
            </w:r>
          </w:p>
        </w:tc>
        <w:tc>
          <w:tcPr>
            <w:tcW w:w="2409" w:type="dxa"/>
            <w:vAlign w:val="center"/>
          </w:tcPr>
          <w:p w14:paraId="05DE6B45" w14:textId="1E059AA1" w:rsidR="00572E21" w:rsidRPr="00720714" w:rsidRDefault="00FD2891" w:rsidP="00C97A86">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Sm101</w:t>
            </w:r>
          </w:p>
        </w:tc>
        <w:tc>
          <w:tcPr>
            <w:tcW w:w="2410" w:type="dxa"/>
            <w:vAlign w:val="center"/>
          </w:tcPr>
          <w:p w14:paraId="1D5D23E4" w14:textId="30EFA621" w:rsidR="00572E21" w:rsidRPr="00720714" w:rsidRDefault="008E208C" w:rsidP="00C97A86">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(Cl</w:t>
            </w:r>
            <w:r w:rsidR="00AC7E8B">
              <w:rPr>
                <w:sz w:val="20"/>
                <w:szCs w:val="20"/>
              </w:rPr>
              <w:t>.</w:t>
            </w:r>
            <w:r w:rsidRPr="00720714">
              <w:rPr>
                <w:sz w:val="20"/>
                <w:szCs w:val="20"/>
              </w:rPr>
              <w:t>25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4</w:t>
            </w:r>
            <w:r w:rsidR="00AC7E8B">
              <w:rPr>
                <w:sz w:val="20"/>
                <w:szCs w:val="20"/>
              </w:rPr>
              <w:t xml:space="preserve"> </w:t>
            </w:r>
            <w:r w:rsidRPr="00720714">
              <w:rPr>
                <w:sz w:val="20"/>
                <w:szCs w:val="20"/>
              </w:rPr>
              <w:t>Ge11</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Ag21)</w:t>
            </w:r>
          </w:p>
        </w:tc>
      </w:tr>
      <w:tr w:rsidR="008E208C" w:rsidRPr="00895DED" w14:paraId="52DFD7A6" w14:textId="1936B274" w:rsidTr="00AE52E3">
        <w:tc>
          <w:tcPr>
            <w:tcW w:w="1105" w:type="dxa"/>
            <w:vAlign w:val="center"/>
          </w:tcPr>
          <w:p w14:paraId="04D3BD34" w14:textId="23F9E695" w:rsidR="008E208C" w:rsidRPr="00720714" w:rsidRDefault="008E208C" w:rsidP="008E208C">
            <w:pPr>
              <w:keepNext/>
              <w:keepLines/>
              <w:ind w:firstLine="0"/>
              <w:rPr>
                <w:sz w:val="20"/>
                <w:szCs w:val="20"/>
              </w:rPr>
            </w:pPr>
            <w:r w:rsidRPr="00720714">
              <w:rPr>
                <w:sz w:val="20"/>
                <w:szCs w:val="20"/>
              </w:rPr>
              <w:t>68</w:t>
            </w:r>
          </w:p>
        </w:tc>
        <w:tc>
          <w:tcPr>
            <w:tcW w:w="750" w:type="dxa"/>
            <w:vAlign w:val="center"/>
          </w:tcPr>
          <w:p w14:paraId="4A0E3634" w14:textId="7B6874B2" w:rsidR="008E208C" w:rsidRPr="00720714" w:rsidRDefault="008E208C" w:rsidP="008E208C">
            <w:pPr>
              <w:keepNext/>
              <w:keepLines/>
              <w:ind w:firstLine="0"/>
              <w:rPr>
                <w:sz w:val="20"/>
                <w:szCs w:val="20"/>
              </w:rPr>
            </w:pPr>
            <w:r w:rsidRPr="00720714">
              <w:rPr>
                <w:sz w:val="20"/>
                <w:szCs w:val="20"/>
              </w:rPr>
              <w:t>3029</w:t>
            </w:r>
          </w:p>
        </w:tc>
        <w:tc>
          <w:tcPr>
            <w:tcW w:w="1310" w:type="dxa"/>
            <w:vAlign w:val="center"/>
          </w:tcPr>
          <w:p w14:paraId="1E423937" w14:textId="237AEBE5" w:rsidR="008E208C" w:rsidRPr="00720714" w:rsidRDefault="008E208C" w:rsidP="008E208C">
            <w:pPr>
              <w:keepNext/>
              <w:keepLines/>
              <w:ind w:firstLine="0"/>
              <w:rPr>
                <w:sz w:val="20"/>
                <w:szCs w:val="20"/>
              </w:rPr>
            </w:pPr>
            <w:r w:rsidRPr="00720714">
              <w:rPr>
                <w:sz w:val="20"/>
                <w:szCs w:val="20"/>
              </w:rPr>
              <w:t>Erbium</w:t>
            </w:r>
          </w:p>
        </w:tc>
        <w:tc>
          <w:tcPr>
            <w:tcW w:w="1792" w:type="dxa"/>
            <w:vAlign w:val="center"/>
          </w:tcPr>
          <w:p w14:paraId="6D99C207" w14:textId="1EB07BAC" w:rsidR="008E208C" w:rsidRPr="00720714" w:rsidRDefault="008E208C" w:rsidP="008E208C">
            <w:pPr>
              <w:keepNext/>
              <w:keepLines/>
              <w:ind w:firstLine="0"/>
              <w:rPr>
                <w:sz w:val="20"/>
                <w:szCs w:val="20"/>
              </w:rPr>
            </w:pPr>
            <w:r w:rsidRPr="00720714">
              <w:rPr>
                <w:sz w:val="20"/>
                <w:szCs w:val="20"/>
              </w:rPr>
              <w:t>(Cl</w:t>
            </w:r>
            <w:r w:rsidR="00F44CDB">
              <w:rPr>
                <w:sz w:val="20"/>
                <w:szCs w:val="20"/>
              </w:rPr>
              <w:t>.</w:t>
            </w:r>
            <w:r w:rsidRPr="00720714">
              <w:rPr>
                <w:sz w:val="20"/>
                <w:szCs w:val="20"/>
              </w:rPr>
              <w:t>19</w:t>
            </w:r>
            <w:r w:rsidR="00F44CDB">
              <w:rPr>
                <w:sz w:val="20"/>
                <w:szCs w:val="20"/>
              </w:rPr>
              <w:t xml:space="preserve"> </w:t>
            </w:r>
            <w:r w:rsidRPr="00720714">
              <w:rPr>
                <w:sz w:val="20"/>
                <w:szCs w:val="20"/>
              </w:rPr>
              <w:t>+</w:t>
            </w:r>
            <w:r w:rsidR="00F44CDB">
              <w:rPr>
                <w:sz w:val="20"/>
                <w:szCs w:val="20"/>
              </w:rPr>
              <w:t xml:space="preserve"> </w:t>
            </w:r>
            <w:r w:rsidRPr="00720714">
              <w:rPr>
                <w:sz w:val="20"/>
                <w:szCs w:val="20"/>
              </w:rPr>
              <w:t>3</w:t>
            </w:r>
            <w:r w:rsidR="00F44CDB">
              <w:rPr>
                <w:sz w:val="20"/>
                <w:szCs w:val="20"/>
              </w:rPr>
              <w:t xml:space="preserve"> </w:t>
            </w:r>
            <w:r w:rsidRPr="00720714">
              <w:rPr>
                <w:sz w:val="20"/>
                <w:szCs w:val="20"/>
              </w:rPr>
              <w:t>Sm84</w:t>
            </w:r>
            <w:r w:rsidR="00F44CDB">
              <w:rPr>
                <w:sz w:val="20"/>
                <w:szCs w:val="20"/>
              </w:rPr>
              <w:t xml:space="preserve"> </w:t>
            </w:r>
            <w:r w:rsidRPr="00720714">
              <w:rPr>
                <w:sz w:val="20"/>
                <w:szCs w:val="20"/>
              </w:rPr>
              <w:t>+</w:t>
            </w:r>
            <w:r w:rsidR="00AC7E8B">
              <w:rPr>
                <w:sz w:val="20"/>
                <w:szCs w:val="20"/>
              </w:rPr>
              <w:t xml:space="preserve"> </w:t>
            </w:r>
            <w:r w:rsidRPr="00720714">
              <w:rPr>
                <w:sz w:val="20"/>
                <w:szCs w:val="20"/>
              </w:rPr>
              <w:t>6</w:t>
            </w:r>
            <w:r w:rsidR="00F44CDB">
              <w:rPr>
                <w:sz w:val="20"/>
                <w:szCs w:val="20"/>
              </w:rPr>
              <w:t xml:space="preserve"> </w:t>
            </w:r>
            <w:r w:rsidRPr="00720714">
              <w:rPr>
                <w:sz w:val="20"/>
                <w:szCs w:val="20"/>
              </w:rPr>
              <w:t>Sm66)</w:t>
            </w:r>
          </w:p>
        </w:tc>
        <w:tc>
          <w:tcPr>
            <w:tcW w:w="2409" w:type="dxa"/>
            <w:vAlign w:val="center"/>
          </w:tcPr>
          <w:p w14:paraId="3EB57896" w14:textId="5809E3EF" w:rsidR="008E208C" w:rsidRPr="00720714" w:rsidRDefault="008E208C" w:rsidP="008E208C">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Sm101</w:t>
            </w:r>
          </w:p>
        </w:tc>
        <w:tc>
          <w:tcPr>
            <w:tcW w:w="2410" w:type="dxa"/>
            <w:vAlign w:val="center"/>
          </w:tcPr>
          <w:p w14:paraId="6268D0B3" w14:textId="273BE95F" w:rsidR="008E208C" w:rsidRPr="00720714" w:rsidRDefault="008E208C" w:rsidP="008E208C">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(Cl</w:t>
            </w:r>
            <w:r w:rsidR="00AC7E8B">
              <w:rPr>
                <w:sz w:val="20"/>
                <w:szCs w:val="20"/>
              </w:rPr>
              <w:t>.</w:t>
            </w:r>
            <w:r w:rsidRPr="00720714">
              <w:rPr>
                <w:sz w:val="20"/>
                <w:szCs w:val="20"/>
              </w:rPr>
              <w:t>25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4</w:t>
            </w:r>
            <w:r w:rsidR="00AC7E8B">
              <w:rPr>
                <w:sz w:val="20"/>
                <w:szCs w:val="20"/>
              </w:rPr>
              <w:t xml:space="preserve"> </w:t>
            </w:r>
            <w:r w:rsidRPr="00720714">
              <w:rPr>
                <w:sz w:val="20"/>
                <w:szCs w:val="20"/>
              </w:rPr>
              <w:t>Ge11</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Ag21)</w:t>
            </w:r>
          </w:p>
        </w:tc>
      </w:tr>
      <w:tr w:rsidR="00FD2891" w:rsidRPr="00895DED" w14:paraId="08CC521F" w14:textId="6A1B4495" w:rsidTr="00AE52E3">
        <w:tc>
          <w:tcPr>
            <w:tcW w:w="1105" w:type="dxa"/>
            <w:vAlign w:val="center"/>
          </w:tcPr>
          <w:p w14:paraId="7060EE3E" w14:textId="05DEFF76" w:rsidR="00572E21" w:rsidRPr="00720714" w:rsidRDefault="00572E21" w:rsidP="00C97A86">
            <w:pPr>
              <w:keepNext/>
              <w:keepLines/>
              <w:ind w:firstLine="0"/>
              <w:rPr>
                <w:sz w:val="20"/>
                <w:szCs w:val="20"/>
              </w:rPr>
            </w:pPr>
            <w:r w:rsidRPr="00720714">
              <w:rPr>
                <w:sz w:val="20"/>
                <w:szCs w:val="20"/>
              </w:rPr>
              <w:t>79</w:t>
            </w:r>
          </w:p>
        </w:tc>
        <w:tc>
          <w:tcPr>
            <w:tcW w:w="750" w:type="dxa"/>
            <w:vAlign w:val="center"/>
          </w:tcPr>
          <w:p w14:paraId="51A0B2CA" w14:textId="73C90B2B" w:rsidR="00572E21" w:rsidRPr="00720714" w:rsidRDefault="00572E21" w:rsidP="00C97A86">
            <w:pPr>
              <w:keepNext/>
              <w:keepLines/>
              <w:ind w:firstLine="0"/>
              <w:rPr>
                <w:sz w:val="20"/>
                <w:szCs w:val="20"/>
              </w:rPr>
            </w:pPr>
            <w:r w:rsidRPr="00720714">
              <w:rPr>
                <w:sz w:val="20"/>
                <w:szCs w:val="20"/>
              </w:rPr>
              <w:t>3546</w:t>
            </w:r>
          </w:p>
        </w:tc>
        <w:tc>
          <w:tcPr>
            <w:tcW w:w="1310" w:type="dxa"/>
            <w:vAlign w:val="center"/>
          </w:tcPr>
          <w:p w14:paraId="1CF7C960" w14:textId="4AE3119A" w:rsidR="00572E21" w:rsidRPr="00720714" w:rsidRDefault="00572E21" w:rsidP="00C97A86">
            <w:pPr>
              <w:keepNext/>
              <w:keepLines/>
              <w:ind w:firstLine="0"/>
              <w:rPr>
                <w:sz w:val="20"/>
                <w:szCs w:val="20"/>
              </w:rPr>
            </w:pPr>
            <w:r w:rsidRPr="00720714">
              <w:rPr>
                <w:sz w:val="20"/>
                <w:szCs w:val="20"/>
              </w:rPr>
              <w:t>Arany</w:t>
            </w:r>
          </w:p>
        </w:tc>
        <w:tc>
          <w:tcPr>
            <w:tcW w:w="1792" w:type="dxa"/>
            <w:vAlign w:val="center"/>
          </w:tcPr>
          <w:p w14:paraId="68F5211E" w14:textId="48B1AD1B" w:rsidR="00572E21" w:rsidRPr="00720714" w:rsidRDefault="00572E21" w:rsidP="00C97A86">
            <w:pPr>
              <w:keepNext/>
              <w:keepLines/>
              <w:ind w:firstLine="0"/>
              <w:rPr>
                <w:sz w:val="20"/>
                <w:szCs w:val="20"/>
              </w:rPr>
            </w:pPr>
            <w:r w:rsidRPr="00720714">
              <w:rPr>
                <w:sz w:val="20"/>
                <w:szCs w:val="20"/>
              </w:rPr>
              <w:t>(4</w:t>
            </w:r>
            <w:r w:rsidR="00AC7E8B">
              <w:rPr>
                <w:sz w:val="20"/>
                <w:szCs w:val="20"/>
              </w:rPr>
              <w:t xml:space="preserve"> </w:t>
            </w:r>
            <w:r w:rsidRPr="00720714">
              <w:rPr>
                <w:sz w:val="20"/>
                <w:szCs w:val="20"/>
              </w:rPr>
              <w:t>Sm84</w:t>
            </w:r>
            <w:r w:rsidR="00AC7E8B">
              <w:rPr>
                <w:sz w:val="20"/>
                <w:szCs w:val="20"/>
              </w:rPr>
              <w:t xml:space="preserve"> </w:t>
            </w:r>
            <w:r w:rsidRPr="00720714">
              <w:rPr>
                <w:sz w:val="20"/>
                <w:szCs w:val="20"/>
              </w:rPr>
              <w:t>+16</w:t>
            </w:r>
            <w:r w:rsidR="00AC7E8B">
              <w:rPr>
                <w:sz w:val="20"/>
                <w:szCs w:val="20"/>
              </w:rPr>
              <w:t xml:space="preserve"> </w:t>
            </w:r>
            <w:r w:rsidRPr="00720714">
              <w:rPr>
                <w:sz w:val="20"/>
                <w:szCs w:val="20"/>
              </w:rPr>
              <w:t>Au33</w:t>
            </w:r>
            <w:r w:rsidR="00FD2891" w:rsidRPr="00720714">
              <w:rPr>
                <w:sz w:val="20"/>
                <w:szCs w:val="20"/>
              </w:rPr>
              <w:t>)</w:t>
            </w:r>
            <w:r w:rsidR="00E84D4F" w:rsidRPr="00720714">
              <w:rPr>
                <w:sz w:val="20"/>
                <w:szCs w:val="20"/>
              </w:rPr>
              <w:t xml:space="preserve"> </w:t>
            </w:r>
            <w:r w:rsidRPr="00720714">
              <w:rPr>
                <w:sz w:val="20"/>
                <w:szCs w:val="20"/>
              </w:rPr>
              <w:t>=</w:t>
            </w:r>
            <w:r w:rsidR="00E84D4F" w:rsidRPr="00720714">
              <w:rPr>
                <w:sz w:val="20"/>
                <w:szCs w:val="20"/>
              </w:rPr>
              <w:t xml:space="preserve"> </w:t>
            </w:r>
            <w:r w:rsidRPr="00720714">
              <w:rPr>
                <w:sz w:val="20"/>
                <w:szCs w:val="20"/>
              </w:rPr>
              <w:t>Au864</w:t>
            </w:r>
          </w:p>
        </w:tc>
        <w:tc>
          <w:tcPr>
            <w:tcW w:w="2409" w:type="dxa"/>
            <w:vAlign w:val="center"/>
          </w:tcPr>
          <w:p w14:paraId="1F047369" w14:textId="3518874D" w:rsidR="00572E21" w:rsidRPr="00720714" w:rsidRDefault="00FD2891" w:rsidP="00C97A86">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(Sm101</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Au38)</w:t>
            </w:r>
          </w:p>
        </w:tc>
        <w:tc>
          <w:tcPr>
            <w:tcW w:w="2410" w:type="dxa"/>
            <w:vAlign w:val="center"/>
          </w:tcPr>
          <w:p w14:paraId="3322F500" w14:textId="7398264A" w:rsidR="00572E21" w:rsidRPr="00720714" w:rsidRDefault="008E208C" w:rsidP="00C97A86">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w:t>
            </w:r>
            <w:r w:rsidR="00AC7E8B">
              <w:rPr>
                <w:sz w:val="20"/>
                <w:szCs w:val="20"/>
              </w:rPr>
              <w:t>.</w:t>
            </w:r>
            <w:r w:rsidRPr="00720714">
              <w:rPr>
                <w:sz w:val="20"/>
                <w:szCs w:val="20"/>
              </w:rPr>
              <w:t>l25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4</w:t>
            </w:r>
            <w:r w:rsidR="00AC7E8B">
              <w:rPr>
                <w:sz w:val="20"/>
                <w:szCs w:val="20"/>
              </w:rPr>
              <w:t xml:space="preserve"> </w:t>
            </w:r>
            <w:r w:rsidRPr="00720714">
              <w:rPr>
                <w:sz w:val="20"/>
                <w:szCs w:val="20"/>
              </w:rPr>
              <w:t>Ge11</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Fe28)</w:t>
            </w:r>
          </w:p>
        </w:tc>
      </w:tr>
      <w:tr w:rsidR="00FD2891" w:rsidRPr="00895DED" w14:paraId="69C67059" w14:textId="5F1DD7EA" w:rsidTr="00AE52E3">
        <w:tc>
          <w:tcPr>
            <w:tcW w:w="1105" w:type="dxa"/>
            <w:vAlign w:val="center"/>
          </w:tcPr>
          <w:p w14:paraId="217733F9" w14:textId="780B8700" w:rsidR="00572E21" w:rsidRPr="00720714" w:rsidRDefault="00572E21" w:rsidP="00C97A86">
            <w:pPr>
              <w:keepNext/>
              <w:keepLines/>
              <w:ind w:firstLine="0"/>
              <w:rPr>
                <w:sz w:val="20"/>
                <w:szCs w:val="20"/>
              </w:rPr>
            </w:pPr>
            <w:r w:rsidRPr="00720714">
              <w:rPr>
                <w:sz w:val="20"/>
                <w:szCs w:val="20"/>
              </w:rPr>
              <w:t>85</w:t>
            </w:r>
          </w:p>
        </w:tc>
        <w:tc>
          <w:tcPr>
            <w:tcW w:w="750" w:type="dxa"/>
            <w:vAlign w:val="center"/>
          </w:tcPr>
          <w:p w14:paraId="7511A096" w14:textId="0855D247" w:rsidR="00572E21" w:rsidRPr="00720714" w:rsidRDefault="00572E21" w:rsidP="00C97A86">
            <w:pPr>
              <w:keepNext/>
              <w:keepLines/>
              <w:ind w:firstLine="0"/>
              <w:rPr>
                <w:sz w:val="20"/>
                <w:szCs w:val="20"/>
              </w:rPr>
            </w:pPr>
            <w:r w:rsidRPr="00720714">
              <w:rPr>
                <w:sz w:val="20"/>
                <w:szCs w:val="20"/>
              </w:rPr>
              <w:t>3978</w:t>
            </w:r>
          </w:p>
        </w:tc>
        <w:tc>
          <w:tcPr>
            <w:tcW w:w="1310" w:type="dxa"/>
            <w:vAlign w:val="center"/>
          </w:tcPr>
          <w:p w14:paraId="404A7F1F" w14:textId="15581439" w:rsidR="00572E21" w:rsidRPr="00720714" w:rsidRDefault="00572E21" w:rsidP="00C97A86">
            <w:pPr>
              <w:keepNext/>
              <w:keepLines/>
              <w:ind w:firstLine="0"/>
              <w:rPr>
                <w:sz w:val="20"/>
                <w:szCs w:val="20"/>
              </w:rPr>
            </w:pPr>
            <w:r w:rsidRPr="00720714">
              <w:rPr>
                <w:sz w:val="20"/>
                <w:szCs w:val="20"/>
              </w:rPr>
              <w:t>85</w:t>
            </w:r>
            <w:r w:rsidR="008E208C" w:rsidRPr="00720714">
              <w:rPr>
                <w:rStyle w:val="Lbjegyzet-hivatkozs"/>
                <w:sz w:val="20"/>
                <w:szCs w:val="20"/>
              </w:rPr>
              <w:footnoteReference w:id="15"/>
            </w:r>
          </w:p>
        </w:tc>
        <w:tc>
          <w:tcPr>
            <w:tcW w:w="1792" w:type="dxa"/>
            <w:vAlign w:val="center"/>
          </w:tcPr>
          <w:p w14:paraId="04FBA002" w14:textId="6C95D32B" w:rsidR="00572E21" w:rsidRPr="00720714" w:rsidRDefault="00572E21" w:rsidP="00C97A86">
            <w:pPr>
              <w:keepNext/>
              <w:keepLines/>
              <w:ind w:firstLine="0"/>
              <w:rPr>
                <w:sz w:val="20"/>
                <w:szCs w:val="20"/>
              </w:rPr>
            </w:pPr>
            <w:r w:rsidRPr="00720714">
              <w:rPr>
                <w:sz w:val="20"/>
                <w:szCs w:val="20"/>
              </w:rPr>
              <w:t>Au864</w:t>
            </w:r>
          </w:p>
        </w:tc>
        <w:tc>
          <w:tcPr>
            <w:tcW w:w="2409" w:type="dxa"/>
            <w:vAlign w:val="center"/>
          </w:tcPr>
          <w:p w14:paraId="443614BD" w14:textId="30B21E00" w:rsidR="00572E21" w:rsidRPr="00720714" w:rsidRDefault="00FD2891" w:rsidP="00C97A86">
            <w:pPr>
              <w:keepNext/>
              <w:keepLines/>
              <w:ind w:firstLine="0"/>
              <w:rPr>
                <w:sz w:val="20"/>
                <w:szCs w:val="20"/>
              </w:rPr>
            </w:pPr>
            <w:r w:rsidRPr="00720714">
              <w:rPr>
                <w:sz w:val="20"/>
                <w:szCs w:val="20"/>
              </w:rPr>
              <w:t>2</w:t>
            </w:r>
            <w:r w:rsidR="00AC7E8B">
              <w:rPr>
                <w:sz w:val="20"/>
                <w:szCs w:val="20"/>
              </w:rPr>
              <w:t xml:space="preserve"> </w:t>
            </w:r>
            <w:r w:rsidRPr="00720714">
              <w:rPr>
                <w:sz w:val="20"/>
                <w:szCs w:val="20"/>
              </w:rPr>
              <w:t>(Sm101</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Au38)</w:t>
            </w:r>
          </w:p>
        </w:tc>
        <w:tc>
          <w:tcPr>
            <w:tcW w:w="2410" w:type="dxa"/>
            <w:vAlign w:val="center"/>
          </w:tcPr>
          <w:p w14:paraId="16F120D3" w14:textId="712269AB" w:rsidR="00572E21" w:rsidRPr="00720714" w:rsidRDefault="008E208C" w:rsidP="00C97A86">
            <w:pPr>
              <w:keepNext/>
              <w:keepLines/>
              <w:ind w:firstLine="0"/>
              <w:rPr>
                <w:sz w:val="20"/>
                <w:szCs w:val="20"/>
              </w:rPr>
            </w:pPr>
            <w:r w:rsidRPr="00720714">
              <w:rPr>
                <w:sz w:val="20"/>
                <w:szCs w:val="20"/>
              </w:rPr>
              <w:t>24</w:t>
            </w:r>
            <w:r w:rsidR="00AC7E8B">
              <w:rPr>
                <w:sz w:val="20"/>
                <w:szCs w:val="20"/>
              </w:rPr>
              <w:t xml:space="preserve"> </w:t>
            </w:r>
            <w:r w:rsidRPr="00720714">
              <w:rPr>
                <w:sz w:val="20"/>
                <w:szCs w:val="20"/>
              </w:rPr>
              <w:t>(Cl</w:t>
            </w:r>
            <w:r w:rsidR="00AC7E8B">
              <w:rPr>
                <w:sz w:val="20"/>
                <w:szCs w:val="20"/>
              </w:rPr>
              <w:t>.</w:t>
            </w:r>
            <w:r w:rsidRPr="00720714">
              <w:rPr>
                <w:sz w:val="20"/>
                <w:szCs w:val="20"/>
              </w:rPr>
              <w:t>25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2</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4.85.15</w:t>
            </w:r>
            <w:r w:rsidR="00AC7E8B">
              <w:rPr>
                <w:sz w:val="20"/>
                <w:szCs w:val="20"/>
              </w:rPr>
              <w:t xml:space="preserve"> </w:t>
            </w:r>
            <w:r w:rsidRPr="00720714">
              <w:rPr>
                <w:sz w:val="20"/>
                <w:szCs w:val="20"/>
              </w:rPr>
              <w:t>+</w:t>
            </w:r>
            <w:r w:rsidR="00AC7E8B">
              <w:rPr>
                <w:sz w:val="20"/>
                <w:szCs w:val="20"/>
              </w:rPr>
              <w:t xml:space="preserve"> </w:t>
            </w:r>
            <w:r w:rsidRPr="00720714">
              <w:rPr>
                <w:sz w:val="20"/>
                <w:szCs w:val="20"/>
              </w:rPr>
              <w:t>Fe28)</w:t>
            </w:r>
          </w:p>
        </w:tc>
      </w:tr>
    </w:tbl>
    <w:p w14:paraId="3FAEF004" w14:textId="55F9E7F3" w:rsidR="00BC60C5" w:rsidRPr="00895DED" w:rsidRDefault="00BC60C5" w:rsidP="00D704EC"/>
    <w:p w14:paraId="6F444538" w14:textId="5BEBE482" w:rsidR="001B06FB" w:rsidRDefault="001B06FB" w:rsidP="00D704EC"/>
    <w:p w14:paraId="03AA331C" w14:textId="77777777" w:rsidR="00AE52E3" w:rsidRPr="00895DED" w:rsidRDefault="00AE52E3" w:rsidP="00D704EC"/>
    <w:p w14:paraId="4B563BF9" w14:textId="7DDE82C1" w:rsidR="00BC60C5" w:rsidRPr="00895DED" w:rsidRDefault="00166C48" w:rsidP="001B06FB">
      <w:pPr>
        <w:pStyle w:val="Cmsor3"/>
      </w:pPr>
      <w:bookmarkStart w:id="87" w:name="_Toc131801182"/>
      <w:r>
        <w:t>RENDSZÁM</w:t>
      </w:r>
      <w:r w:rsidR="001B06FB" w:rsidRPr="00895DED">
        <w:t>: 11</w:t>
      </w:r>
      <w:r w:rsidR="001B06FB" w:rsidRPr="00895DED">
        <w:tab/>
      </w:r>
      <w:r w:rsidR="001B06FB" w:rsidRPr="00895DED">
        <w:tab/>
      </w:r>
      <w:r>
        <w:t>NÁTRIUM</w:t>
      </w:r>
      <w:bookmarkEnd w:id="87"/>
    </w:p>
    <w:p w14:paraId="5597CEBC" w14:textId="77777777" w:rsidR="006E7908" w:rsidRDefault="006E7908" w:rsidP="00D704EC"/>
    <w:p w14:paraId="4F8FD088" w14:textId="3906D14A" w:rsidR="001B06FB" w:rsidRPr="00895DED" w:rsidRDefault="001B06FB" w:rsidP="00D704EC">
      <w:r w:rsidRPr="00895DED">
        <w:t>A Nátrium a Súlyzó csoport legegyszerűbb tagja. Alkotórészei: egy középső rúd alakzat (a súlyzó fogója) aminek két végéhez egy-egy gömb forma kapcsolódik, ezekből 12-12 tölcsér formájú alakzat nyúlik ki.</w:t>
      </w:r>
    </w:p>
    <w:p w14:paraId="57938128" w14:textId="2FCE553E" w:rsidR="001B06FB" w:rsidRPr="00895DED" w:rsidRDefault="001B06FB" w:rsidP="00D704EC">
      <w:r w:rsidRPr="00895DED">
        <w:t xml:space="preserve">A </w:t>
      </w:r>
      <w:r w:rsidRPr="00895DED">
        <w:rPr>
          <w:i/>
          <w:iCs/>
        </w:rPr>
        <w:t>középső rúd</w:t>
      </w:r>
      <w:r w:rsidRPr="00895DED">
        <w:t xml:space="preserve"> 14 Anuból épül fel, amit 3 kisebb gömb alkot. Ezekben sorrendben 4-6-4 Anu figyelhető meg. </w:t>
      </w:r>
    </w:p>
    <w:p w14:paraId="19A8F721" w14:textId="3C6F3B46" w:rsidR="001B06FB" w:rsidRPr="00895DED" w:rsidRDefault="001B06FB" w:rsidP="00D704EC">
      <w:r w:rsidRPr="00895DED">
        <w:t xml:space="preserve">A </w:t>
      </w:r>
      <w:r w:rsidRPr="00895DED">
        <w:rPr>
          <w:i/>
          <w:iCs/>
        </w:rPr>
        <w:t>gömb alakzat</w:t>
      </w:r>
      <w:r w:rsidRPr="00895DED">
        <w:t xml:space="preserve">. Ebből ágaznak ki sugárirányban a tölcsért formázó csoportok, és a felépítésében 2 koncentrikus gömböt látunk, a belsőben 4, a külsőben 6 Anuval. </w:t>
      </w:r>
    </w:p>
    <w:p w14:paraId="1241BD35" w14:textId="56C40973" w:rsidR="001B06FB" w:rsidRPr="00895DED" w:rsidRDefault="001B06FB" w:rsidP="00D704EC">
      <w:r w:rsidRPr="00895DED">
        <w:t xml:space="preserve">A </w:t>
      </w:r>
      <w:r w:rsidRPr="00895DED">
        <w:rPr>
          <w:i/>
          <w:iCs/>
        </w:rPr>
        <w:t xml:space="preserve">tölcsér alakzatok </w:t>
      </w:r>
      <w:r w:rsidRPr="00895DED">
        <w:t>mindegyike 4 kisebb testből épül fel, ezek főleg Anu duókból állnak, amint a 31. Ábra mutatja.</w:t>
      </w:r>
    </w:p>
    <w:p w14:paraId="39AB7571" w14:textId="51BAA84E" w:rsidR="00755C08" w:rsidRPr="00895DED" w:rsidRDefault="00755C08" w:rsidP="007062D7">
      <w:pPr>
        <w:keepNext/>
        <w:keepLines/>
      </w:pPr>
      <w:r w:rsidRPr="00895DED">
        <w:t>Nátrium = Na14 + 2 db Na10 + 24 db Na16</w:t>
      </w:r>
    </w:p>
    <w:p w14:paraId="00D7A882" w14:textId="6F8F66F1" w:rsidR="00755C08" w:rsidRPr="00895DED" w:rsidRDefault="00755C08" w:rsidP="007062D7">
      <w:pPr>
        <w:keepNext/>
        <w:keepLines/>
        <w:spacing w:before="60" w:after="0" w:line="240" w:lineRule="auto"/>
        <w:ind w:left="1440" w:firstLine="0"/>
      </w:pPr>
      <w:r w:rsidRPr="00895DED">
        <w:t xml:space="preserve">Középső rúd </w:t>
      </w:r>
      <w:r w:rsidR="008946EC" w:rsidRPr="00895DED">
        <w:tab/>
      </w:r>
      <w:r w:rsidR="008946EC" w:rsidRPr="00895DED">
        <w:tab/>
      </w:r>
      <w:r w:rsidR="008946EC" w:rsidRPr="00895DED">
        <w:tab/>
        <w:t>= 14 Anu</w:t>
      </w:r>
    </w:p>
    <w:p w14:paraId="01BB91E9" w14:textId="77777777" w:rsidR="00755C08" w:rsidRPr="00895DED" w:rsidRDefault="00755C08" w:rsidP="007062D7">
      <w:pPr>
        <w:keepNext/>
        <w:keepLines/>
        <w:spacing w:before="60" w:after="0" w:line="240" w:lineRule="auto"/>
        <w:ind w:left="1440" w:firstLine="0"/>
      </w:pPr>
      <w:r w:rsidRPr="00895DED">
        <w:t xml:space="preserve">A felső rész </w:t>
      </w:r>
    </w:p>
    <w:p w14:paraId="4D40046E" w14:textId="286BFBA1" w:rsidR="00755C08" w:rsidRPr="00895DED" w:rsidRDefault="00755C08" w:rsidP="007062D7">
      <w:pPr>
        <w:keepNext/>
        <w:keepLines/>
        <w:spacing w:before="60" w:after="0" w:line="240" w:lineRule="auto"/>
        <w:ind w:left="1440" w:firstLine="0"/>
      </w:pPr>
      <w:r w:rsidRPr="00895DED">
        <w:t xml:space="preserve">       12 db 16-Anus tölcsérje</w:t>
      </w:r>
      <w:r w:rsidR="008946EC" w:rsidRPr="00895DED">
        <w:tab/>
        <w:t>= 192 Anu</w:t>
      </w:r>
    </w:p>
    <w:p w14:paraId="04EE90D4" w14:textId="6087449E" w:rsidR="00755C08" w:rsidRPr="00895DED" w:rsidRDefault="00755C08" w:rsidP="007062D7">
      <w:pPr>
        <w:keepNext/>
        <w:keepLines/>
        <w:spacing w:before="60" w:after="0" w:line="240" w:lineRule="auto"/>
        <w:ind w:left="1440" w:firstLine="0"/>
      </w:pPr>
      <w:r w:rsidRPr="00895DED">
        <w:t xml:space="preserve">        gömb alakzata </w:t>
      </w:r>
      <w:r w:rsidR="008946EC" w:rsidRPr="00895DED">
        <w:tab/>
      </w:r>
      <w:r w:rsidR="008946EC" w:rsidRPr="00895DED">
        <w:tab/>
        <w:t>= 10</w:t>
      </w:r>
      <w:r w:rsidR="00134CDD" w:rsidRPr="00895DED">
        <w:t xml:space="preserve"> Anu</w:t>
      </w:r>
    </w:p>
    <w:p w14:paraId="6EBDD676" w14:textId="77777777" w:rsidR="00755C08" w:rsidRPr="00895DED" w:rsidRDefault="00755C08" w:rsidP="007062D7">
      <w:pPr>
        <w:keepNext/>
        <w:keepLines/>
        <w:spacing w:before="60" w:after="0" w:line="240" w:lineRule="auto"/>
        <w:ind w:left="1440" w:firstLine="0"/>
      </w:pPr>
      <w:r w:rsidRPr="00895DED">
        <w:t xml:space="preserve">Az alsó rész </w:t>
      </w:r>
    </w:p>
    <w:p w14:paraId="78FD5329" w14:textId="1B01B9E6" w:rsidR="00755C08" w:rsidRPr="00895DED" w:rsidRDefault="00755C08" w:rsidP="007062D7">
      <w:pPr>
        <w:keepNext/>
        <w:keepLines/>
        <w:spacing w:before="60" w:after="0" w:line="240" w:lineRule="auto"/>
        <w:ind w:left="1440" w:firstLine="0"/>
      </w:pPr>
      <w:r w:rsidRPr="00895DED">
        <w:t xml:space="preserve">       12 db 16-Anus tölcsérje</w:t>
      </w:r>
      <w:r w:rsidR="008946EC" w:rsidRPr="00895DED">
        <w:tab/>
        <w:t>= 192 Anu</w:t>
      </w:r>
    </w:p>
    <w:p w14:paraId="296C3DA3" w14:textId="5E27E6C5" w:rsidR="00755C08" w:rsidRPr="00895DED" w:rsidRDefault="00755C08" w:rsidP="007062D7">
      <w:pPr>
        <w:keepNext/>
        <w:keepLines/>
        <w:spacing w:before="60" w:after="0" w:line="240" w:lineRule="auto"/>
        <w:ind w:left="1440" w:firstLine="0"/>
      </w:pPr>
      <w:r w:rsidRPr="00895DED">
        <w:t xml:space="preserve">       gömb alakzata </w:t>
      </w:r>
      <w:r w:rsidR="008946EC" w:rsidRPr="00895DED">
        <w:tab/>
      </w:r>
      <w:r w:rsidR="008946EC" w:rsidRPr="00895DED">
        <w:tab/>
        <w:t>= 10 Anu</w:t>
      </w:r>
    </w:p>
    <w:p w14:paraId="0F4250EC" w14:textId="5A2A7594" w:rsidR="00755C08" w:rsidRPr="00895DED" w:rsidRDefault="00755C08" w:rsidP="007062D7">
      <w:pPr>
        <w:keepNext/>
        <w:keepLines/>
        <w:spacing w:before="60" w:after="0" w:line="240" w:lineRule="auto"/>
        <w:ind w:left="1440" w:firstLine="0"/>
      </w:pPr>
      <w:r w:rsidRPr="00895DED">
        <w:t>Össz.</w:t>
      </w:r>
      <w:r w:rsidR="008946EC" w:rsidRPr="00895DED">
        <w:tab/>
      </w:r>
      <w:r w:rsidR="008946EC" w:rsidRPr="00895DED">
        <w:tab/>
      </w:r>
      <w:r w:rsidR="008946EC" w:rsidRPr="00895DED">
        <w:tab/>
      </w:r>
      <w:r w:rsidR="008946EC" w:rsidRPr="00895DED">
        <w:tab/>
        <w:t>= 418 Anu</w:t>
      </w:r>
    </w:p>
    <w:p w14:paraId="05BAD7F4" w14:textId="4CAE3EC9" w:rsidR="00755C08" w:rsidRPr="00895DED" w:rsidRDefault="00755C08" w:rsidP="007062D7">
      <w:pPr>
        <w:keepNext/>
        <w:keepLines/>
        <w:spacing w:before="60" w:after="0" w:line="240" w:lineRule="auto"/>
        <w:ind w:left="1440" w:firstLine="0"/>
      </w:pPr>
      <w:r w:rsidRPr="00895DED">
        <w:t>Atomsúly</w:t>
      </w:r>
      <w:r w:rsidR="008946EC" w:rsidRPr="00895DED">
        <w:tab/>
      </w:r>
      <w:r w:rsidR="008946EC" w:rsidRPr="00895DED">
        <w:tab/>
      </w:r>
      <w:r w:rsidR="008946EC" w:rsidRPr="00895DED">
        <w:tab/>
        <w:t>= 418/18 = 23.22</w:t>
      </w:r>
    </w:p>
    <w:p w14:paraId="5382B3CA" w14:textId="33777185" w:rsidR="00D662E3" w:rsidRDefault="00D662E3" w:rsidP="00755C08">
      <w:pPr>
        <w:ind w:firstLine="0"/>
      </w:pPr>
    </w:p>
    <w:p w14:paraId="084AC593" w14:textId="77777777" w:rsidR="00AE52E3" w:rsidRPr="00895DED" w:rsidRDefault="00AE52E3" w:rsidP="00755C08">
      <w:pPr>
        <w:ind w:firstLine="0"/>
      </w:pPr>
    </w:p>
    <w:p w14:paraId="27716F48" w14:textId="45C6F366" w:rsidR="00953C0A" w:rsidRPr="00895DED" w:rsidRDefault="00953C0A" w:rsidP="00755C08">
      <w:pPr>
        <w:ind w:firstLine="0"/>
      </w:pPr>
    </w:p>
    <w:p w14:paraId="7C746C83" w14:textId="5FC527B8" w:rsidR="00953C0A" w:rsidRPr="00895DED" w:rsidRDefault="00166C48" w:rsidP="00953C0A">
      <w:pPr>
        <w:pStyle w:val="Cmsor3"/>
      </w:pPr>
      <w:bookmarkStart w:id="88" w:name="_Ref129014227"/>
      <w:bookmarkStart w:id="89" w:name="_Toc131801183"/>
      <w:r>
        <w:t>RENDSZÁM</w:t>
      </w:r>
      <w:r w:rsidR="00953C0A" w:rsidRPr="00895DED">
        <w:t>: 17</w:t>
      </w:r>
      <w:r w:rsidR="00953C0A" w:rsidRPr="00895DED">
        <w:tab/>
      </w:r>
      <w:r w:rsidR="00953C0A" w:rsidRPr="00895DED">
        <w:tab/>
      </w:r>
      <w:r>
        <w:t>KLÓR</w:t>
      </w:r>
      <w:bookmarkEnd w:id="88"/>
      <w:bookmarkEnd w:id="89"/>
    </w:p>
    <w:p w14:paraId="4002731C" w14:textId="77777777" w:rsidR="006E7908" w:rsidRDefault="006E7908" w:rsidP="00953C0A"/>
    <w:p w14:paraId="45836485" w14:textId="49183051" w:rsidR="00953C0A" w:rsidRPr="00895DED" w:rsidRDefault="00DD303A" w:rsidP="00953C0A">
      <w:r w:rsidRPr="00895DED">
        <w:t xml:space="preserve">A Klórnál találunk néhány, a Súlyzó csoportban szinte mindenhol feltűnő összetevőt (31. Ábra). </w:t>
      </w:r>
    </w:p>
    <w:p w14:paraId="7D2BAEBD" w14:textId="70EBA56F" w:rsidR="00DD303A" w:rsidRPr="00895DED" w:rsidRDefault="00DD303A" w:rsidP="00953C0A">
      <w:r w:rsidRPr="00895DED">
        <w:t xml:space="preserve">A </w:t>
      </w:r>
      <w:r w:rsidRPr="00895DED">
        <w:rPr>
          <w:i/>
          <w:iCs/>
        </w:rPr>
        <w:t>középső rudat</w:t>
      </w:r>
      <w:r w:rsidRPr="00895DED">
        <w:t xml:space="preserve"> egy öt kisebb gömbből álló elrendezés alkotja, a gömböcskékben sorrendben 3-4-5-4-3 db Anu látható. Ez az elrendezés a Tüske csoport sok más elemében is majd felbukkanó Cl</w:t>
      </w:r>
      <w:r w:rsidR="00F44CDB">
        <w:t>.</w:t>
      </w:r>
      <w:r w:rsidRPr="00895DED">
        <w:t xml:space="preserve">19 alakzat. </w:t>
      </w:r>
    </w:p>
    <w:p w14:paraId="760C17EC" w14:textId="570B493D" w:rsidR="00DD303A" w:rsidRPr="00895DED" w:rsidRDefault="00DD303A" w:rsidP="00953C0A">
      <w:r w:rsidRPr="00895DED">
        <w:t xml:space="preserve">A rúd végén a 2 db </w:t>
      </w:r>
      <w:r w:rsidRPr="00895DED">
        <w:rPr>
          <w:i/>
          <w:iCs/>
        </w:rPr>
        <w:t xml:space="preserve">gömb alakzat </w:t>
      </w:r>
      <w:r w:rsidRPr="00895DED">
        <w:t xml:space="preserve">megegyezik a Nátriumnál látottakkal. </w:t>
      </w:r>
    </w:p>
    <w:p w14:paraId="67059E6C" w14:textId="517ABA21" w:rsidR="00DD303A" w:rsidRPr="00895DED" w:rsidRDefault="00DD303A" w:rsidP="00953C0A">
      <w:r w:rsidRPr="00895DED">
        <w:t xml:space="preserve">A </w:t>
      </w:r>
      <w:r w:rsidRPr="00895DED">
        <w:rPr>
          <w:i/>
          <w:iCs/>
        </w:rPr>
        <w:t>tölcsér formá</w:t>
      </w:r>
      <w:r w:rsidR="00CD44AB" w:rsidRPr="00895DED">
        <w:rPr>
          <w:i/>
          <w:iCs/>
        </w:rPr>
        <w:t>ciók</w:t>
      </w:r>
      <w:r w:rsidR="00432EE6" w:rsidRPr="00895DED">
        <w:t>, amiket rajzunk síkjában egyenlő szárú háromszögek jelképeznek, ennél összetettebb képződmény</w:t>
      </w:r>
      <w:r w:rsidR="00033F62">
        <w:t>ek</w:t>
      </w:r>
      <w:r w:rsidR="00432EE6" w:rsidRPr="00895DED">
        <w:t>, ami</w:t>
      </w:r>
      <w:r w:rsidR="00033F62">
        <w:t>k</w:t>
      </w:r>
      <w:r w:rsidR="00432EE6" w:rsidRPr="00895DED">
        <w:t xml:space="preserve"> jelleg</w:t>
      </w:r>
      <w:r w:rsidR="00033F62">
        <w:t>ük</w:t>
      </w:r>
      <w:r w:rsidR="00432EE6" w:rsidRPr="00895DED">
        <w:t>ben megegyez</w:t>
      </w:r>
      <w:r w:rsidR="00033F62">
        <w:t>ne</w:t>
      </w:r>
      <w:r w:rsidR="00432EE6" w:rsidRPr="00895DED">
        <w:t>k a Nátriumnál bemutatottal. Az eltérés, hogy a Klórnál egy további, 9 Anus gömb is megjelenik benne. Ez a képződmény a Cl</w:t>
      </w:r>
      <w:r w:rsidR="00F44CDB">
        <w:t>.</w:t>
      </w:r>
      <w:r w:rsidR="00432EE6" w:rsidRPr="00895DED">
        <w:t>25, ami az összes további Tüske-csoport tagban megtalálható.</w:t>
      </w:r>
    </w:p>
    <w:p w14:paraId="316D3E2E" w14:textId="1CF3119B" w:rsidR="00432EE6" w:rsidRPr="00895DED" w:rsidRDefault="00432EE6" w:rsidP="00953C0A">
      <w:r w:rsidRPr="00895DED">
        <w:t xml:space="preserve">Az említett szembeötlő hasonlóságok valamilyen valóban közeli rokonságot sejtetnek ezen kémiai elemek között. </w:t>
      </w:r>
    </w:p>
    <w:p w14:paraId="7855E1B5" w14:textId="37219C4B" w:rsidR="00432EE6" w:rsidRPr="00895DED" w:rsidRDefault="00432EE6" w:rsidP="007062D7">
      <w:pPr>
        <w:keepNext/>
        <w:keepLines/>
      </w:pPr>
      <w:r w:rsidRPr="00895DED">
        <w:t>Klór = Cl</w:t>
      </w:r>
      <w:r w:rsidR="00F44CDB">
        <w:t>.</w:t>
      </w:r>
      <w:r w:rsidRPr="00895DED">
        <w:t>19 + 2 db Na10 + 24 db Cl</w:t>
      </w:r>
      <w:r w:rsidR="00F44CDB">
        <w:t>.</w:t>
      </w:r>
      <w:r w:rsidRPr="00895DED">
        <w:t>25</w:t>
      </w:r>
    </w:p>
    <w:p w14:paraId="4A30C3E4" w14:textId="0736243B" w:rsidR="007062D7" w:rsidRPr="00895DED" w:rsidRDefault="007062D7" w:rsidP="00F44CDB">
      <w:pPr>
        <w:keepNext/>
        <w:keepLines/>
        <w:spacing w:before="60" w:after="0" w:line="240" w:lineRule="auto"/>
        <w:ind w:left="720" w:firstLine="0"/>
      </w:pPr>
      <w:r w:rsidRPr="00895DED">
        <w:t xml:space="preserve">Középső rúd </w:t>
      </w:r>
      <w:r w:rsidRPr="00895DED">
        <w:tab/>
      </w:r>
      <w:r w:rsidRPr="00895DED">
        <w:tab/>
      </w:r>
      <w:r w:rsidRPr="00895DED">
        <w:tab/>
        <w:t>= 19 Anu</w:t>
      </w:r>
    </w:p>
    <w:p w14:paraId="4BD7D346" w14:textId="77777777" w:rsidR="007062D7" w:rsidRPr="00895DED" w:rsidRDefault="007062D7" w:rsidP="00F44CDB">
      <w:pPr>
        <w:keepNext/>
        <w:keepLines/>
        <w:spacing w:before="60" w:after="0" w:line="240" w:lineRule="auto"/>
        <w:ind w:left="720" w:firstLine="0"/>
      </w:pPr>
      <w:r w:rsidRPr="00895DED">
        <w:t xml:space="preserve">A felső rész </w:t>
      </w:r>
    </w:p>
    <w:p w14:paraId="31D10F47" w14:textId="59CF451C" w:rsidR="007062D7" w:rsidRPr="00895DED" w:rsidRDefault="007062D7" w:rsidP="00F44CDB">
      <w:pPr>
        <w:keepNext/>
        <w:keepLines/>
        <w:spacing w:before="60" w:after="0" w:line="240" w:lineRule="auto"/>
        <w:ind w:left="720" w:firstLine="0"/>
      </w:pPr>
      <w:r w:rsidRPr="00895DED">
        <w:t xml:space="preserve">       12 db 25-Anus tölcsérje</w:t>
      </w:r>
      <w:r w:rsidRPr="00895DED">
        <w:tab/>
        <w:t>= 300 Anu</w:t>
      </w:r>
    </w:p>
    <w:p w14:paraId="3C43F162" w14:textId="2C1E2EAB" w:rsidR="007062D7" w:rsidRPr="00895DED" w:rsidRDefault="007062D7" w:rsidP="00F44CDB">
      <w:pPr>
        <w:keepNext/>
        <w:keepLines/>
        <w:spacing w:before="60" w:after="0" w:line="240" w:lineRule="auto"/>
        <w:ind w:left="720" w:firstLine="0"/>
      </w:pPr>
      <w:r w:rsidRPr="00895DED">
        <w:t xml:space="preserve">        gömb alakzata </w:t>
      </w:r>
      <w:r w:rsidRPr="00895DED">
        <w:tab/>
      </w:r>
      <w:r w:rsidRPr="00895DED">
        <w:tab/>
        <w:t>= 10</w:t>
      </w:r>
      <w:r w:rsidR="00134CDD" w:rsidRPr="00895DED">
        <w:t xml:space="preserve"> Anu</w:t>
      </w:r>
    </w:p>
    <w:p w14:paraId="1590073C" w14:textId="77777777" w:rsidR="007062D7" w:rsidRPr="00895DED" w:rsidRDefault="007062D7" w:rsidP="00F44CDB">
      <w:pPr>
        <w:keepNext/>
        <w:keepLines/>
        <w:spacing w:before="60" w:after="0" w:line="240" w:lineRule="auto"/>
        <w:ind w:left="720" w:firstLine="0"/>
      </w:pPr>
      <w:r w:rsidRPr="00895DED">
        <w:t xml:space="preserve">Az alsó rész </w:t>
      </w:r>
    </w:p>
    <w:p w14:paraId="517238FA" w14:textId="29A9A3A1" w:rsidR="007062D7" w:rsidRPr="00895DED" w:rsidRDefault="007062D7" w:rsidP="00F44CDB">
      <w:pPr>
        <w:keepNext/>
        <w:keepLines/>
        <w:spacing w:before="60" w:after="0" w:line="240" w:lineRule="auto"/>
        <w:ind w:left="720" w:firstLine="0"/>
      </w:pPr>
      <w:r w:rsidRPr="00895DED">
        <w:t xml:space="preserve">       12 db 25-Anus tölcsérje</w:t>
      </w:r>
      <w:r w:rsidRPr="00895DED">
        <w:tab/>
        <w:t>= 300 Anu</w:t>
      </w:r>
    </w:p>
    <w:p w14:paraId="2600A0CB" w14:textId="77777777" w:rsidR="007062D7" w:rsidRPr="00895DED" w:rsidRDefault="007062D7" w:rsidP="00F44CDB">
      <w:pPr>
        <w:keepNext/>
        <w:keepLines/>
        <w:spacing w:before="60" w:after="0" w:line="240" w:lineRule="auto"/>
        <w:ind w:left="720" w:firstLine="0"/>
      </w:pPr>
      <w:r w:rsidRPr="00895DED">
        <w:t xml:space="preserve">       gömb alakzata </w:t>
      </w:r>
      <w:r w:rsidRPr="00895DED">
        <w:tab/>
      </w:r>
      <w:r w:rsidRPr="00895DED">
        <w:tab/>
        <w:t>= 10 Anu</w:t>
      </w:r>
    </w:p>
    <w:p w14:paraId="01255AA6" w14:textId="1507502D" w:rsidR="007062D7" w:rsidRPr="00895DED" w:rsidRDefault="007062D7" w:rsidP="00F44CDB">
      <w:pPr>
        <w:keepNext/>
        <w:keepLines/>
        <w:spacing w:before="60" w:after="0" w:line="240" w:lineRule="auto"/>
        <w:ind w:left="720" w:firstLine="0"/>
      </w:pPr>
      <w:r w:rsidRPr="00895DED">
        <w:t>Össz.</w:t>
      </w:r>
      <w:r w:rsidRPr="00895DED">
        <w:tab/>
      </w:r>
      <w:r w:rsidRPr="00895DED">
        <w:tab/>
      </w:r>
      <w:r w:rsidRPr="00895DED">
        <w:tab/>
      </w:r>
      <w:r w:rsidRPr="00895DED">
        <w:tab/>
        <w:t>= 639 Anu</w:t>
      </w:r>
    </w:p>
    <w:p w14:paraId="1113500C" w14:textId="7A73DB7F" w:rsidR="007062D7" w:rsidRPr="00895DED" w:rsidRDefault="007062D7" w:rsidP="00F44CDB">
      <w:pPr>
        <w:keepNext/>
        <w:keepLines/>
        <w:spacing w:before="60" w:after="0" w:line="240" w:lineRule="auto"/>
        <w:ind w:left="720" w:firstLine="0"/>
      </w:pPr>
      <w:r w:rsidRPr="00895DED">
        <w:t>Atomsúly</w:t>
      </w:r>
      <w:r w:rsidRPr="00895DED">
        <w:tab/>
      </w:r>
      <w:r w:rsidRPr="00895DED">
        <w:tab/>
      </w:r>
      <w:r w:rsidRPr="00895DED">
        <w:tab/>
        <w:t>= 639/18 = 35.50</w:t>
      </w:r>
    </w:p>
    <w:p w14:paraId="0478C22A" w14:textId="77777777" w:rsidR="00432EE6" w:rsidRPr="00895DED" w:rsidRDefault="00432EE6" w:rsidP="00953C0A"/>
    <w:p w14:paraId="01DDCFB1" w14:textId="6AD6ED3A" w:rsidR="007062D7" w:rsidRPr="00166C48" w:rsidRDefault="007062D7" w:rsidP="00AE52E3">
      <w:pPr>
        <w:pStyle w:val="Cmsor4"/>
      </w:pPr>
      <w:bookmarkStart w:id="90" w:name="_Toc131801184"/>
      <w:r w:rsidRPr="00166C48">
        <w:t>A Klór egy Izotópja</w:t>
      </w:r>
      <w:bookmarkEnd w:id="90"/>
    </w:p>
    <w:p w14:paraId="76342263" w14:textId="77777777" w:rsidR="006E7908" w:rsidRDefault="006E7908" w:rsidP="00953C0A"/>
    <w:p w14:paraId="18BCF4D4" w14:textId="60569F8F" w:rsidR="00DD303A" w:rsidRPr="00895DED" w:rsidRDefault="007062D7" w:rsidP="00953C0A">
      <w:r w:rsidRPr="00895DED">
        <w:t>Ezt kifejezetten kerestük tengervízben és meg is találtuk. Az eltérés ennél abból ered, hogy mind a 24 tölcsérben egy további Anu is feltűnik, továbbá 2-2 Anuval több figyelhető meg a tölcsérek fo</w:t>
      </w:r>
      <w:r w:rsidR="001E799A" w:rsidRPr="00895DED">
        <w:t>r</w:t>
      </w:r>
      <w:r w:rsidRPr="00895DED">
        <w:t>gáspontjául szolgáló gömb alakzatokban is. Egy szokványos Klór atom tölcséré</w:t>
      </w:r>
      <w:r w:rsidR="00987D6D" w:rsidRPr="00895DED">
        <w:t xml:space="preserve">t 5 gömböcske alkotja, bennük sorban 2, 2, 4, 8 és 9 Anuval. Az izotópjában ugyanez a sorozat 2, 3, 4, 8 és 9 Anu. Továbbá a szokványos Klór atom két oldalsó gömb alakzatát 10 Anu alkotja, egy belső, kisebb gömböcske 4 Anuból, és egy vele koncentrikus nagyobb, 6 Anuból álló. Az izotópjában ez a kétoldali gömb 12-12 Anut tartalmaz, </w:t>
      </w:r>
      <w:r w:rsidR="00F01A5D" w:rsidRPr="00895DED">
        <w:t>egy belső gömböcskében 6 Anut, amik egy oktaéder sarkaiban ülnek, valamint egy nagyobb, az előzővel koncentrikus gömböt, benne a másik 6 Anuval (lásd a 31. Ábrát).</w:t>
      </w:r>
    </w:p>
    <w:p w14:paraId="79D08820" w14:textId="0F1E19B2" w:rsidR="001E799A" w:rsidRPr="00895DED" w:rsidRDefault="001E799A" w:rsidP="00953C0A">
      <w:r w:rsidRPr="00895DED">
        <w:t>Az izotóp ritkábban fordul elő, mint az előbb leírt alap Klór változat. Habár a Klór és izotópja közti különbségeket nem vizsgáltuk meg alaposabban, ám az általános benyomás az volt, hogy az izotóp pozitívabb, mint az alap Klór változat.</w:t>
      </w:r>
    </w:p>
    <w:p w14:paraId="10CC7A17" w14:textId="530BAE5D" w:rsidR="001E799A" w:rsidRPr="00895DED" w:rsidRDefault="001E799A" w:rsidP="00953C0A">
      <w:r w:rsidRPr="00895DED">
        <w:t>Klór</w:t>
      </w:r>
      <w:r w:rsidR="00033F62">
        <w:t>-</w:t>
      </w:r>
      <w:r w:rsidR="00033F62">
        <w:rPr>
          <w:lang w:val="en-US"/>
        </w:rPr>
        <w:t>A</w:t>
      </w:r>
      <w:r w:rsidR="003A2D5D" w:rsidRPr="00895DED">
        <w:t xml:space="preserve"> [izotóp] </w:t>
      </w:r>
      <w:r w:rsidRPr="00895DED">
        <w:t>= Cl</w:t>
      </w:r>
      <w:r w:rsidR="00F44CDB">
        <w:t>.</w:t>
      </w:r>
      <w:r w:rsidRPr="00895DED">
        <w:t xml:space="preserve">19 + 2 db (Na10 + 2) </w:t>
      </w:r>
      <w:r w:rsidR="003A2D5D" w:rsidRPr="00895DED">
        <w:t>+ 24 db Cl</w:t>
      </w:r>
      <w:r w:rsidR="00F44CDB">
        <w:t>.</w:t>
      </w:r>
      <w:r w:rsidR="003A2D5D" w:rsidRPr="00895DED">
        <w:t>26</w:t>
      </w:r>
    </w:p>
    <w:p w14:paraId="4D8B0246" w14:textId="77777777" w:rsidR="003A2D5D" w:rsidRPr="00895DED" w:rsidRDefault="003A2D5D" w:rsidP="003A2D5D">
      <w:pPr>
        <w:keepNext/>
        <w:keepLines/>
        <w:spacing w:before="60" w:after="0" w:line="240" w:lineRule="auto"/>
        <w:ind w:left="1440" w:firstLine="0"/>
      </w:pPr>
      <w:r w:rsidRPr="00895DED">
        <w:t xml:space="preserve">Középső rúd </w:t>
      </w:r>
      <w:r w:rsidRPr="00895DED">
        <w:tab/>
      </w:r>
      <w:r w:rsidRPr="00895DED">
        <w:tab/>
      </w:r>
      <w:r w:rsidRPr="00895DED">
        <w:tab/>
        <w:t>= 19 Anu</w:t>
      </w:r>
    </w:p>
    <w:p w14:paraId="68E31EC1" w14:textId="77777777" w:rsidR="003A2D5D" w:rsidRPr="00895DED" w:rsidRDefault="003A2D5D" w:rsidP="003A2D5D">
      <w:pPr>
        <w:keepNext/>
        <w:keepLines/>
        <w:spacing w:before="60" w:after="0" w:line="240" w:lineRule="auto"/>
        <w:ind w:left="1440" w:firstLine="0"/>
      </w:pPr>
      <w:r w:rsidRPr="00895DED">
        <w:t xml:space="preserve">A felső rész </w:t>
      </w:r>
    </w:p>
    <w:p w14:paraId="6C1FBE75" w14:textId="0701C7E0" w:rsidR="003A2D5D" w:rsidRPr="00895DED" w:rsidRDefault="003A2D5D" w:rsidP="003A2D5D">
      <w:pPr>
        <w:keepNext/>
        <w:keepLines/>
        <w:spacing w:before="60" w:after="0" w:line="240" w:lineRule="auto"/>
        <w:ind w:left="1440" w:firstLine="0"/>
      </w:pPr>
      <w:r w:rsidRPr="00895DED">
        <w:t xml:space="preserve">       12 db 25-Anus tölcsérje</w:t>
      </w:r>
      <w:r w:rsidRPr="00895DED">
        <w:tab/>
        <w:t>= 312 Anu</w:t>
      </w:r>
    </w:p>
    <w:p w14:paraId="18DA815F" w14:textId="230AB5F9" w:rsidR="003A2D5D" w:rsidRPr="00895DED" w:rsidRDefault="003A2D5D" w:rsidP="003A2D5D">
      <w:pPr>
        <w:keepNext/>
        <w:keepLines/>
        <w:spacing w:before="60" w:after="0" w:line="240" w:lineRule="auto"/>
        <w:ind w:left="1440" w:firstLine="0"/>
      </w:pPr>
      <w:r w:rsidRPr="00895DED">
        <w:t xml:space="preserve">        gömb alakzata </w:t>
      </w:r>
      <w:r w:rsidRPr="00895DED">
        <w:tab/>
      </w:r>
      <w:r w:rsidRPr="00895DED">
        <w:tab/>
        <w:t>= 12</w:t>
      </w:r>
      <w:r w:rsidR="00134CDD" w:rsidRPr="00895DED">
        <w:t xml:space="preserve"> Anu</w:t>
      </w:r>
    </w:p>
    <w:p w14:paraId="11A1DE86" w14:textId="77777777" w:rsidR="003A2D5D" w:rsidRPr="00895DED" w:rsidRDefault="003A2D5D" w:rsidP="003A2D5D">
      <w:pPr>
        <w:keepNext/>
        <w:keepLines/>
        <w:spacing w:before="60" w:after="0" w:line="240" w:lineRule="auto"/>
        <w:ind w:left="1440" w:firstLine="0"/>
      </w:pPr>
      <w:r w:rsidRPr="00895DED">
        <w:t xml:space="preserve">Az alsó rész </w:t>
      </w:r>
    </w:p>
    <w:p w14:paraId="09E27953" w14:textId="524FAEC8" w:rsidR="003A2D5D" w:rsidRPr="00895DED" w:rsidRDefault="003A2D5D" w:rsidP="003A2D5D">
      <w:pPr>
        <w:keepNext/>
        <w:keepLines/>
        <w:spacing w:before="60" w:after="0" w:line="240" w:lineRule="auto"/>
        <w:ind w:left="1440" w:firstLine="0"/>
      </w:pPr>
      <w:r w:rsidRPr="00895DED">
        <w:t xml:space="preserve">       12 db 25-Anus tölcsérje</w:t>
      </w:r>
      <w:r w:rsidRPr="00895DED">
        <w:tab/>
        <w:t>= 312 Anu</w:t>
      </w:r>
    </w:p>
    <w:p w14:paraId="505512EF" w14:textId="66C217A1" w:rsidR="003A2D5D" w:rsidRPr="00895DED" w:rsidRDefault="003A2D5D" w:rsidP="003A2D5D">
      <w:pPr>
        <w:keepNext/>
        <w:keepLines/>
        <w:spacing w:before="60" w:after="0" w:line="240" w:lineRule="auto"/>
        <w:ind w:left="1440" w:firstLine="0"/>
      </w:pPr>
      <w:r w:rsidRPr="00895DED">
        <w:t xml:space="preserve">       gömb alakzata </w:t>
      </w:r>
      <w:r w:rsidRPr="00895DED">
        <w:tab/>
      </w:r>
      <w:r w:rsidRPr="00895DED">
        <w:tab/>
        <w:t>= 12 Anu</w:t>
      </w:r>
    </w:p>
    <w:p w14:paraId="6AC433FD" w14:textId="6BBE8696" w:rsidR="003A2D5D" w:rsidRPr="00895DED" w:rsidRDefault="003A2D5D" w:rsidP="003A2D5D">
      <w:pPr>
        <w:keepNext/>
        <w:keepLines/>
        <w:spacing w:before="60" w:after="0" w:line="240" w:lineRule="auto"/>
        <w:ind w:left="1440" w:firstLine="0"/>
      </w:pPr>
      <w:r w:rsidRPr="00895DED">
        <w:t>Össz.</w:t>
      </w:r>
      <w:r w:rsidRPr="00895DED">
        <w:tab/>
      </w:r>
      <w:r w:rsidRPr="00895DED">
        <w:tab/>
      </w:r>
      <w:r w:rsidRPr="00895DED">
        <w:tab/>
      </w:r>
      <w:r w:rsidRPr="00895DED">
        <w:tab/>
        <w:t>= 667 Anu</w:t>
      </w:r>
    </w:p>
    <w:p w14:paraId="040B5099" w14:textId="5064864C" w:rsidR="003A2D5D" w:rsidRPr="00895DED" w:rsidRDefault="003A2D5D" w:rsidP="003A2D5D">
      <w:pPr>
        <w:keepNext/>
        <w:keepLines/>
        <w:spacing w:before="60" w:after="0" w:line="240" w:lineRule="auto"/>
        <w:ind w:left="1440" w:firstLine="0"/>
      </w:pPr>
      <w:r w:rsidRPr="00895DED">
        <w:t>Atomsúly</w:t>
      </w:r>
      <w:r w:rsidRPr="00895DED">
        <w:tab/>
      </w:r>
      <w:r w:rsidRPr="00895DED">
        <w:tab/>
      </w:r>
      <w:r w:rsidRPr="00895DED">
        <w:tab/>
        <w:t>= 667/18 = 37.06</w:t>
      </w:r>
    </w:p>
    <w:p w14:paraId="33BF59DB" w14:textId="77777777" w:rsidR="001E799A" w:rsidRPr="00895DED" w:rsidRDefault="001E799A" w:rsidP="00953C0A"/>
    <w:p w14:paraId="6A960C9F" w14:textId="77777777" w:rsidR="007062D7" w:rsidRPr="00895DED" w:rsidRDefault="007062D7" w:rsidP="00953C0A"/>
    <w:p w14:paraId="266DACC8" w14:textId="77777777" w:rsidR="00D662E3" w:rsidRPr="00895DED" w:rsidRDefault="00D662E3" w:rsidP="00D662E3">
      <w:pPr>
        <w:keepNext/>
        <w:ind w:firstLine="0"/>
      </w:pPr>
      <w:r w:rsidRPr="00895DED">
        <w:rPr>
          <w:noProof/>
        </w:rPr>
        <w:drawing>
          <wp:inline distT="0" distB="0" distL="0" distR="0" wp14:anchorId="36850129" wp14:editId="27EC08CD">
            <wp:extent cx="5943600" cy="6770370"/>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943600" cy="6770370"/>
                    </a:xfrm>
                    <a:prstGeom prst="rect">
                      <a:avLst/>
                    </a:prstGeom>
                  </pic:spPr>
                </pic:pic>
              </a:graphicData>
            </a:graphic>
          </wp:inline>
        </w:drawing>
      </w:r>
    </w:p>
    <w:p w14:paraId="588A3997" w14:textId="0A8B6042" w:rsidR="00D662E3" w:rsidRPr="00895DED" w:rsidRDefault="00D662E3" w:rsidP="00D662E3">
      <w:pPr>
        <w:pStyle w:val="Kpalrs"/>
      </w:pPr>
      <w:r w:rsidRPr="00895DED">
        <w:fldChar w:fldCharType="begin"/>
      </w:r>
      <w:r w:rsidRPr="00895DED">
        <w:instrText xml:space="preserve"> SEQ Ábra \* ARABIC </w:instrText>
      </w:r>
      <w:r w:rsidRPr="00895DED">
        <w:fldChar w:fldCharType="separate"/>
      </w:r>
      <w:bookmarkStart w:id="91" w:name="_Toc131800937"/>
      <w:r w:rsidR="007833C6">
        <w:rPr>
          <w:noProof/>
        </w:rPr>
        <w:t>31</w:t>
      </w:r>
      <w:r w:rsidRPr="00895DED">
        <w:fldChar w:fldCharType="end"/>
      </w:r>
      <w:r w:rsidRPr="00895DED">
        <w:t>. Ábra Nátrium, Klór, Réz, Bróm, Ezüst, Jód alkotórészek</w:t>
      </w:r>
      <w:bookmarkEnd w:id="91"/>
    </w:p>
    <w:p w14:paraId="3D9F2C48" w14:textId="0AFDC31E" w:rsidR="00755C08" w:rsidRDefault="00755C08" w:rsidP="00755C08">
      <w:pPr>
        <w:ind w:firstLine="0"/>
      </w:pPr>
      <w:r w:rsidRPr="00895DED">
        <w:tab/>
      </w:r>
    </w:p>
    <w:p w14:paraId="44331776" w14:textId="56C1023B" w:rsidR="00AE52E3" w:rsidRDefault="00AE52E3" w:rsidP="00755C08">
      <w:pPr>
        <w:ind w:firstLine="0"/>
      </w:pPr>
    </w:p>
    <w:p w14:paraId="457F7131" w14:textId="74B7C3FC" w:rsidR="00AE52E3" w:rsidRDefault="00AE52E3" w:rsidP="00755C08">
      <w:pPr>
        <w:ind w:firstLine="0"/>
      </w:pPr>
    </w:p>
    <w:p w14:paraId="48E682FF" w14:textId="77777777" w:rsidR="00AE52E3" w:rsidRPr="00895DED" w:rsidRDefault="00AE52E3" w:rsidP="00755C08">
      <w:pPr>
        <w:ind w:firstLine="0"/>
      </w:pPr>
    </w:p>
    <w:p w14:paraId="68070F8F" w14:textId="4E17D903" w:rsidR="00BC60C5" w:rsidRPr="00895DED" w:rsidRDefault="00166C48" w:rsidP="00AE52E3">
      <w:pPr>
        <w:pStyle w:val="Cmsor3"/>
        <w:keepNext/>
      </w:pPr>
      <w:bookmarkStart w:id="92" w:name="_Toc131801185"/>
      <w:r>
        <w:t>RENDSZÁM</w:t>
      </w:r>
      <w:r w:rsidR="00C92641" w:rsidRPr="00895DED">
        <w:t>: 29</w:t>
      </w:r>
      <w:r w:rsidR="00C92641" w:rsidRPr="00895DED">
        <w:tab/>
      </w:r>
      <w:r w:rsidR="00C92641" w:rsidRPr="00895DED">
        <w:tab/>
      </w:r>
      <w:r>
        <w:t>RÉZ</w:t>
      </w:r>
      <w:bookmarkEnd w:id="92"/>
    </w:p>
    <w:p w14:paraId="2B791CE7" w14:textId="77777777" w:rsidR="006E7908" w:rsidRDefault="006E7908" w:rsidP="00AE52E3">
      <w:pPr>
        <w:keepNext/>
      </w:pPr>
    </w:p>
    <w:p w14:paraId="4BCD53CE" w14:textId="0ECAA0B1" w:rsidR="00C92641" w:rsidRPr="00895DED" w:rsidRDefault="005E005A" w:rsidP="00AE52E3">
      <w:pPr>
        <w:keepNext/>
      </w:pPr>
      <w:r w:rsidRPr="00895DED">
        <w:t xml:space="preserve">A </w:t>
      </w:r>
      <w:r w:rsidRPr="00895DED">
        <w:rPr>
          <w:i/>
          <w:iCs/>
        </w:rPr>
        <w:t xml:space="preserve">középső rúd </w:t>
      </w:r>
      <w:r w:rsidRPr="00895DED">
        <w:t>a Réznél pontosan megegyezik a Klóréval, egy Cl</w:t>
      </w:r>
      <w:r w:rsidR="00F44CDB">
        <w:t>.</w:t>
      </w:r>
      <w:r w:rsidRPr="00895DED">
        <w:t>19 Anu csoport.</w:t>
      </w:r>
    </w:p>
    <w:p w14:paraId="424C7C14" w14:textId="47A42485" w:rsidR="005E005A" w:rsidRPr="00895DED" w:rsidRDefault="005E005A" w:rsidP="00D704EC">
      <w:r w:rsidRPr="00895DED">
        <w:t xml:space="preserve">A </w:t>
      </w:r>
      <w:r w:rsidRPr="00895DED">
        <w:rPr>
          <w:i/>
          <w:iCs/>
        </w:rPr>
        <w:t>gömb alakzatok</w:t>
      </w:r>
      <w:r w:rsidRPr="00895DED">
        <w:t xml:space="preserve"> 2 db 4 Anus gömböcskéből és egy prizma formájú, 6 Anuból álló csoportból áll. Ez a már ismert Ad6 csoport, ami az egyik leggyakoribb alkotórész az építőelemek között.</w:t>
      </w:r>
      <w:r w:rsidR="00CD44AB" w:rsidRPr="00895DED">
        <w:t xml:space="preserve"> </w:t>
      </w:r>
    </w:p>
    <w:p w14:paraId="7F19E61E" w14:textId="1B367AE1" w:rsidR="00CD44AB" w:rsidRPr="00895DED" w:rsidRDefault="00CD44AB" w:rsidP="00D704EC">
      <w:r w:rsidRPr="00895DED">
        <w:t xml:space="preserve">A </w:t>
      </w:r>
      <w:r w:rsidRPr="00895DED">
        <w:rPr>
          <w:i/>
          <w:iCs/>
        </w:rPr>
        <w:t xml:space="preserve">tölcsér formációk </w:t>
      </w:r>
      <w:r w:rsidRPr="00895DED">
        <w:t>fő alkatrésze a Cl</w:t>
      </w:r>
      <w:r w:rsidR="00F44CDB">
        <w:t>.</w:t>
      </w:r>
      <w:r w:rsidRPr="00895DED">
        <w:t xml:space="preserve">25 csoport. De további testeket is tartalmaz, az egyik ilyen egy háromszögű kúp alakzat 10 Anuból felépítve. </w:t>
      </w:r>
      <w:r w:rsidR="009503D0" w:rsidRPr="00895DED">
        <w:t>Hasonló, de nagyobb számú Anuból felépülő kúp alakzatok más -pl. Arany, Vas vagy Platina- atomok felépítésében is szerepet kapnak. A Réz atom tölcsér alakzataiban a kúp mellett még további 2 db 5 Anus, B5 csoport is megtalálható (31. Ábra).</w:t>
      </w:r>
    </w:p>
    <w:p w14:paraId="4B36CF62" w14:textId="0E835223" w:rsidR="009503D0" w:rsidRPr="00895DED" w:rsidRDefault="009503D0" w:rsidP="00D704EC">
      <w:r w:rsidRPr="00895DED">
        <w:t>Réz = Cl</w:t>
      </w:r>
      <w:r w:rsidR="00F44CDB">
        <w:t>.</w:t>
      </w:r>
      <w:r w:rsidRPr="00895DED">
        <w:t>19 + 2 (2 Be4 + 2 Ad6) + 24 (Cl</w:t>
      </w:r>
      <w:r w:rsidR="00F44CDB">
        <w:t>.</w:t>
      </w:r>
      <w:r w:rsidRPr="00895DED">
        <w:t>25 + 2 B5 + Cu10)</w:t>
      </w:r>
    </w:p>
    <w:p w14:paraId="10A33887" w14:textId="77777777" w:rsidR="009503D0" w:rsidRPr="00895DED" w:rsidRDefault="009503D0" w:rsidP="00F44CDB">
      <w:pPr>
        <w:keepNext/>
        <w:keepLines/>
        <w:spacing w:before="60" w:after="0" w:line="240" w:lineRule="auto"/>
        <w:ind w:left="720" w:firstLine="0"/>
      </w:pPr>
      <w:r w:rsidRPr="00895DED">
        <w:t xml:space="preserve">Középső rúd </w:t>
      </w:r>
      <w:r w:rsidRPr="00895DED">
        <w:tab/>
      </w:r>
      <w:r w:rsidRPr="00895DED">
        <w:tab/>
      </w:r>
      <w:r w:rsidRPr="00895DED">
        <w:tab/>
        <w:t>= 19 Anu</w:t>
      </w:r>
    </w:p>
    <w:p w14:paraId="60BC5DBF" w14:textId="77777777" w:rsidR="009503D0" w:rsidRPr="00895DED" w:rsidRDefault="009503D0" w:rsidP="00F44CDB">
      <w:pPr>
        <w:keepNext/>
        <w:keepLines/>
        <w:spacing w:before="60" w:after="0" w:line="240" w:lineRule="auto"/>
        <w:ind w:left="720" w:firstLine="0"/>
      </w:pPr>
      <w:r w:rsidRPr="00895DED">
        <w:t xml:space="preserve">A felső rész </w:t>
      </w:r>
    </w:p>
    <w:p w14:paraId="356545E6" w14:textId="58B23423" w:rsidR="009503D0" w:rsidRPr="00895DED" w:rsidRDefault="009503D0" w:rsidP="00F44CDB">
      <w:pPr>
        <w:keepNext/>
        <w:keepLines/>
        <w:spacing w:before="60" w:after="0" w:line="240" w:lineRule="auto"/>
        <w:ind w:left="720" w:firstLine="0"/>
      </w:pPr>
      <w:r w:rsidRPr="00895DED">
        <w:t xml:space="preserve">       12 db 45-Anus tölcsérje</w:t>
      </w:r>
      <w:r w:rsidRPr="00895DED">
        <w:tab/>
        <w:t>= 540 Anu</w:t>
      </w:r>
    </w:p>
    <w:p w14:paraId="09375669" w14:textId="1F916F16" w:rsidR="009503D0" w:rsidRPr="00895DED" w:rsidRDefault="009503D0" w:rsidP="00F44CDB">
      <w:pPr>
        <w:keepNext/>
        <w:keepLines/>
        <w:spacing w:before="60" w:after="0" w:line="240" w:lineRule="auto"/>
        <w:ind w:left="720" w:firstLine="0"/>
      </w:pPr>
      <w:r w:rsidRPr="00895DED">
        <w:t xml:space="preserve">        gömb alakzata </w:t>
      </w:r>
      <w:r w:rsidRPr="00895DED">
        <w:tab/>
      </w:r>
      <w:r w:rsidRPr="00895DED">
        <w:tab/>
        <w:t>= 20</w:t>
      </w:r>
      <w:r w:rsidR="00134CDD" w:rsidRPr="00895DED">
        <w:t xml:space="preserve"> Anu</w:t>
      </w:r>
    </w:p>
    <w:p w14:paraId="2AFAA30F" w14:textId="77777777" w:rsidR="009503D0" w:rsidRPr="00895DED" w:rsidRDefault="009503D0" w:rsidP="00F44CDB">
      <w:pPr>
        <w:keepNext/>
        <w:keepLines/>
        <w:spacing w:before="60" w:after="0" w:line="240" w:lineRule="auto"/>
        <w:ind w:left="720" w:firstLine="0"/>
      </w:pPr>
      <w:r w:rsidRPr="00895DED">
        <w:t xml:space="preserve">Az alsó rész </w:t>
      </w:r>
    </w:p>
    <w:p w14:paraId="6C4E30AB" w14:textId="76CFDA01" w:rsidR="009503D0" w:rsidRPr="00895DED" w:rsidRDefault="009503D0" w:rsidP="00F44CDB">
      <w:pPr>
        <w:keepNext/>
        <w:keepLines/>
        <w:spacing w:before="60" w:after="0" w:line="240" w:lineRule="auto"/>
        <w:ind w:left="720" w:firstLine="0"/>
      </w:pPr>
      <w:r w:rsidRPr="00895DED">
        <w:t xml:space="preserve">       12 db 45-Anus tölcsérje</w:t>
      </w:r>
      <w:r w:rsidRPr="00895DED">
        <w:tab/>
        <w:t>= 540 Anu</w:t>
      </w:r>
    </w:p>
    <w:p w14:paraId="0EADEF22" w14:textId="138640A8" w:rsidR="009503D0" w:rsidRPr="00895DED" w:rsidRDefault="009503D0" w:rsidP="00F44CDB">
      <w:pPr>
        <w:keepNext/>
        <w:keepLines/>
        <w:spacing w:before="60" w:after="0" w:line="240" w:lineRule="auto"/>
        <w:ind w:left="720" w:firstLine="0"/>
      </w:pPr>
      <w:r w:rsidRPr="00895DED">
        <w:t xml:space="preserve">       gömb alakzata </w:t>
      </w:r>
      <w:r w:rsidRPr="00895DED">
        <w:tab/>
      </w:r>
      <w:r w:rsidRPr="00895DED">
        <w:tab/>
        <w:t>= 20 Anu</w:t>
      </w:r>
    </w:p>
    <w:p w14:paraId="41BBAB1E" w14:textId="2C5686AD" w:rsidR="009503D0" w:rsidRPr="00895DED" w:rsidRDefault="009503D0" w:rsidP="00F44CDB">
      <w:pPr>
        <w:keepNext/>
        <w:keepLines/>
        <w:spacing w:before="60" w:after="0" w:line="240" w:lineRule="auto"/>
        <w:ind w:left="720" w:firstLine="0"/>
      </w:pPr>
      <w:r w:rsidRPr="00895DED">
        <w:t>Össz.</w:t>
      </w:r>
      <w:r w:rsidRPr="00895DED">
        <w:tab/>
      </w:r>
      <w:r w:rsidRPr="00895DED">
        <w:tab/>
      </w:r>
      <w:r w:rsidRPr="00895DED">
        <w:tab/>
      </w:r>
      <w:r w:rsidRPr="00895DED">
        <w:tab/>
        <w:t>= 1139 Anu</w:t>
      </w:r>
    </w:p>
    <w:p w14:paraId="57A0677A" w14:textId="6E3CE44B" w:rsidR="009503D0" w:rsidRPr="00895DED" w:rsidRDefault="009503D0" w:rsidP="00F44CDB">
      <w:pPr>
        <w:keepNext/>
        <w:keepLines/>
        <w:spacing w:before="60" w:after="0" w:line="240" w:lineRule="auto"/>
        <w:ind w:left="720" w:firstLine="0"/>
      </w:pPr>
      <w:r w:rsidRPr="00895DED">
        <w:t>Atomsúly</w:t>
      </w:r>
      <w:r w:rsidRPr="00895DED">
        <w:tab/>
      </w:r>
      <w:r w:rsidRPr="00895DED">
        <w:tab/>
      </w:r>
      <w:r w:rsidRPr="00895DED">
        <w:tab/>
        <w:t xml:space="preserve">= 1139/18 = </w:t>
      </w:r>
      <w:r w:rsidR="003B1086" w:rsidRPr="00895DED">
        <w:t>63.28</w:t>
      </w:r>
    </w:p>
    <w:p w14:paraId="310EFE6B" w14:textId="3EE1C4DB" w:rsidR="003B1086" w:rsidRDefault="003B1086" w:rsidP="009503D0">
      <w:pPr>
        <w:keepNext/>
        <w:keepLines/>
        <w:spacing w:before="60" w:after="0" w:line="240" w:lineRule="auto"/>
        <w:ind w:left="1440" w:firstLine="0"/>
      </w:pPr>
    </w:p>
    <w:p w14:paraId="7649D5F4" w14:textId="25A8CF0C" w:rsidR="00AE52E3" w:rsidRDefault="00AE52E3" w:rsidP="009503D0">
      <w:pPr>
        <w:keepNext/>
        <w:keepLines/>
        <w:spacing w:before="60" w:after="0" w:line="240" w:lineRule="auto"/>
        <w:ind w:left="1440" w:firstLine="0"/>
      </w:pPr>
    </w:p>
    <w:p w14:paraId="581BBA7A" w14:textId="77777777" w:rsidR="00AE52E3" w:rsidRPr="00895DED" w:rsidRDefault="00AE52E3" w:rsidP="009503D0">
      <w:pPr>
        <w:keepNext/>
        <w:keepLines/>
        <w:spacing w:before="60" w:after="0" w:line="240" w:lineRule="auto"/>
        <w:ind w:left="1440" w:firstLine="0"/>
      </w:pPr>
    </w:p>
    <w:p w14:paraId="21164A87" w14:textId="4EBB5724" w:rsidR="009503D0" w:rsidRPr="00895DED" w:rsidRDefault="009503D0" w:rsidP="00D704EC"/>
    <w:p w14:paraId="3A063CA1" w14:textId="620E2612" w:rsidR="005E005A" w:rsidRPr="00895DED" w:rsidRDefault="00166C48" w:rsidP="003B1086">
      <w:pPr>
        <w:pStyle w:val="Cmsor3"/>
      </w:pPr>
      <w:bookmarkStart w:id="93" w:name="_Toc131801186"/>
      <w:r>
        <w:t>RENDSZÁM</w:t>
      </w:r>
      <w:r w:rsidR="003B1086" w:rsidRPr="00895DED">
        <w:t>: 35</w:t>
      </w:r>
      <w:r w:rsidR="003B1086" w:rsidRPr="00895DED">
        <w:tab/>
      </w:r>
      <w:r w:rsidR="003B1086" w:rsidRPr="00895DED">
        <w:tab/>
      </w:r>
      <w:r w:rsidR="001E3BA1">
        <w:t>BRÓM</w:t>
      </w:r>
      <w:bookmarkEnd w:id="93"/>
    </w:p>
    <w:p w14:paraId="7436BDA2" w14:textId="77777777" w:rsidR="006E7908" w:rsidRDefault="006E7908" w:rsidP="00D704EC"/>
    <w:p w14:paraId="7E31E8E3" w14:textId="696CE1D4" w:rsidR="00C92641" w:rsidRPr="00895DED" w:rsidRDefault="008E6DA8" w:rsidP="00D704EC">
      <w:r w:rsidRPr="00895DED">
        <w:t xml:space="preserve">A Bróm </w:t>
      </w:r>
      <w:r w:rsidRPr="00895DED">
        <w:rPr>
          <w:i/>
          <w:iCs/>
        </w:rPr>
        <w:t>középső rúd alakzata</w:t>
      </w:r>
      <w:r w:rsidR="00BC54A8" w:rsidRPr="00895DED">
        <w:t xml:space="preserve"> nem változik, továbbra is Cl</w:t>
      </w:r>
      <w:r w:rsidR="00D0708C">
        <w:t>.</w:t>
      </w:r>
      <w:r w:rsidR="00BC54A8" w:rsidRPr="00895DED">
        <w:t>19.</w:t>
      </w:r>
    </w:p>
    <w:p w14:paraId="65B0C973" w14:textId="7CDDF4B0" w:rsidR="00BC54A8" w:rsidRPr="00895DED" w:rsidRDefault="00BC54A8" w:rsidP="00D704EC">
      <w:r w:rsidRPr="00895DED">
        <w:t xml:space="preserve">A </w:t>
      </w:r>
      <w:r w:rsidRPr="00895DED">
        <w:rPr>
          <w:i/>
          <w:iCs/>
        </w:rPr>
        <w:t>gömb alakzat</w:t>
      </w:r>
      <w:r w:rsidRPr="00895DED">
        <w:t xml:space="preserve"> külsőre a Klórnál látottból származtatható, de 2 új Anu pár is bekerül az alakzatba. Hogy helyet csináljanak ezeknek, az Anu-trió párok közelebb kerültek egymáshoz és kisebb lett a kilengésük.</w:t>
      </w:r>
      <w:r w:rsidR="008A08FD" w:rsidRPr="00895DED">
        <w:t xml:space="preserve"> </w:t>
      </w:r>
    </w:p>
    <w:p w14:paraId="4DC32EA6" w14:textId="7AD9B694" w:rsidR="00C92641" w:rsidRPr="00895DED" w:rsidRDefault="008A08FD" w:rsidP="00D704EC">
      <w:r w:rsidRPr="00895DED">
        <w:t xml:space="preserve">Valamennyi </w:t>
      </w:r>
      <w:r w:rsidRPr="00895DED">
        <w:rPr>
          <w:i/>
          <w:iCs/>
        </w:rPr>
        <w:t xml:space="preserve">tölcsér alakzat </w:t>
      </w:r>
      <w:r w:rsidRPr="00895DED">
        <w:t>egy Cl</w:t>
      </w:r>
      <w:r w:rsidR="00F44CDB">
        <w:t>.</w:t>
      </w:r>
      <w:r w:rsidRPr="00895DED">
        <w:t>25 csoportból és 3 további, 11 Anuból álló, ellipszoid alakú Ge11 csoportból tevődik össze. Összesen tehát 33 Anuval bővül a képződmény a nélkül, hogy ez kihatna annak formájára. Az Anuk összege</w:t>
      </w:r>
      <w:r w:rsidR="00602EE1" w:rsidRPr="00895DED">
        <w:t xml:space="preserve"> az atomban</w:t>
      </w:r>
      <w:r w:rsidRPr="00895DED">
        <w:t xml:space="preserve"> így már 1439-re nő</w:t>
      </w:r>
      <w:r w:rsidR="00602EE1" w:rsidRPr="00895DED">
        <w:t xml:space="preserve"> (31. </w:t>
      </w:r>
      <w:r w:rsidRPr="00895DED">
        <w:t>Ábr</w:t>
      </w:r>
      <w:r w:rsidR="00602EE1" w:rsidRPr="00895DED">
        <w:t>a)</w:t>
      </w:r>
      <w:r w:rsidRPr="00895DED">
        <w:t>.</w:t>
      </w:r>
    </w:p>
    <w:p w14:paraId="68533C8E" w14:textId="0156D10C" w:rsidR="00301839" w:rsidRPr="00895DED" w:rsidRDefault="00301839" w:rsidP="00D704EC">
      <w:r w:rsidRPr="00895DED">
        <w:t>Vizsgálataink közben újra és újra szembesültünk Tyndall a kristályképződést bemutató, magával ragadó leírásának, továbbá az általa elképzelt, azok felépítésével foglalatoskodó apró, leleményes építők képének találó voltával. Tényleg vannak ilyen építők, és elbűvölő szembesülni találékonyságuk és hatékony működésük eredményének látványával. A Teozófusok ezeket természet szellemeknek nevezik, de emellett gyakran használják még a középkorban használt elementál elnevezést is.</w:t>
      </w:r>
      <w:r w:rsidR="005F6642" w:rsidRPr="00895DED">
        <w:t xml:space="preserve"> Valóban az elemekkel függ össze a létük, egyebek között a kémiai elemekkel is. </w:t>
      </w:r>
    </w:p>
    <w:p w14:paraId="7A9E5F58" w14:textId="11207123" w:rsidR="005F6642" w:rsidRPr="00895DED" w:rsidRDefault="005F6642" w:rsidP="00D0708C">
      <w:pPr>
        <w:keepNext/>
        <w:keepLines/>
      </w:pPr>
      <w:r w:rsidRPr="00895DED">
        <w:t>Bróm = Cl</w:t>
      </w:r>
      <w:r w:rsidR="00D0708C">
        <w:t>.</w:t>
      </w:r>
      <w:r w:rsidRPr="00895DED">
        <w:t>19 + 2 (Be4 + 2 H3 + 2 N2) + 24 (Cl</w:t>
      </w:r>
      <w:r w:rsidR="00F44CDB">
        <w:t>.</w:t>
      </w:r>
      <w:r w:rsidRPr="00895DED">
        <w:t>25 + 3 Ge11)</w:t>
      </w:r>
    </w:p>
    <w:p w14:paraId="46D18541" w14:textId="77777777" w:rsidR="005F6642" w:rsidRPr="00895DED" w:rsidRDefault="005F6642" w:rsidP="00D0708C">
      <w:pPr>
        <w:keepNext/>
        <w:keepLines/>
        <w:spacing w:before="60" w:after="0" w:line="240" w:lineRule="auto"/>
        <w:ind w:left="720" w:firstLine="0"/>
      </w:pPr>
      <w:r w:rsidRPr="00895DED">
        <w:t xml:space="preserve">Középső rúd </w:t>
      </w:r>
      <w:r w:rsidRPr="00895DED">
        <w:tab/>
      </w:r>
      <w:r w:rsidRPr="00895DED">
        <w:tab/>
      </w:r>
      <w:r w:rsidRPr="00895DED">
        <w:tab/>
        <w:t>= 19 Anu</w:t>
      </w:r>
    </w:p>
    <w:p w14:paraId="6EF1E348" w14:textId="77777777" w:rsidR="005F6642" w:rsidRPr="00895DED" w:rsidRDefault="005F6642" w:rsidP="00D0708C">
      <w:pPr>
        <w:keepNext/>
        <w:keepLines/>
        <w:spacing w:before="60" w:after="0" w:line="240" w:lineRule="auto"/>
        <w:ind w:left="720" w:firstLine="0"/>
      </w:pPr>
      <w:r w:rsidRPr="00895DED">
        <w:t xml:space="preserve">A felső rész </w:t>
      </w:r>
    </w:p>
    <w:p w14:paraId="50A924BC" w14:textId="2B36339A" w:rsidR="005F6642" w:rsidRPr="00895DED" w:rsidRDefault="005F6642" w:rsidP="00D0708C">
      <w:pPr>
        <w:keepNext/>
        <w:keepLines/>
        <w:spacing w:before="60" w:after="0" w:line="240" w:lineRule="auto"/>
        <w:ind w:left="720" w:firstLine="0"/>
      </w:pPr>
      <w:r w:rsidRPr="00895DED">
        <w:t xml:space="preserve">       12 db 58-Anus tölcsérje</w:t>
      </w:r>
      <w:r w:rsidRPr="00895DED">
        <w:tab/>
        <w:t>= 696 Anu</w:t>
      </w:r>
    </w:p>
    <w:p w14:paraId="03F32993" w14:textId="13E8E018" w:rsidR="005F6642" w:rsidRPr="00895DED" w:rsidRDefault="005F6642" w:rsidP="00D0708C">
      <w:pPr>
        <w:keepNext/>
        <w:keepLines/>
        <w:spacing w:before="60" w:after="0" w:line="240" w:lineRule="auto"/>
        <w:ind w:left="720" w:firstLine="0"/>
      </w:pPr>
      <w:r w:rsidRPr="00895DED">
        <w:t xml:space="preserve">        gömb alakzata </w:t>
      </w:r>
      <w:r w:rsidRPr="00895DED">
        <w:tab/>
      </w:r>
      <w:r w:rsidRPr="00895DED">
        <w:tab/>
        <w:t>= 14</w:t>
      </w:r>
      <w:r w:rsidR="00134CDD" w:rsidRPr="00895DED">
        <w:t xml:space="preserve"> Anu</w:t>
      </w:r>
    </w:p>
    <w:p w14:paraId="228EA7BF" w14:textId="77777777" w:rsidR="005F6642" w:rsidRPr="00895DED" w:rsidRDefault="005F6642" w:rsidP="00D0708C">
      <w:pPr>
        <w:keepNext/>
        <w:keepLines/>
        <w:spacing w:before="60" w:after="0" w:line="240" w:lineRule="auto"/>
        <w:ind w:left="720" w:firstLine="0"/>
      </w:pPr>
      <w:r w:rsidRPr="00895DED">
        <w:t xml:space="preserve">Az alsó rész </w:t>
      </w:r>
    </w:p>
    <w:p w14:paraId="55C61ED4" w14:textId="13DCCF3C" w:rsidR="005F6642" w:rsidRPr="00895DED" w:rsidRDefault="005F6642" w:rsidP="00D0708C">
      <w:pPr>
        <w:keepNext/>
        <w:keepLines/>
        <w:spacing w:before="60" w:after="0" w:line="240" w:lineRule="auto"/>
        <w:ind w:left="720" w:firstLine="0"/>
      </w:pPr>
      <w:r w:rsidRPr="00895DED">
        <w:t xml:space="preserve">       12 db 45-Anus tölcsérje</w:t>
      </w:r>
      <w:r w:rsidRPr="00895DED">
        <w:tab/>
        <w:t>= 696 Anu</w:t>
      </w:r>
    </w:p>
    <w:p w14:paraId="2C99A00E" w14:textId="3295822B" w:rsidR="005F6642" w:rsidRPr="00895DED" w:rsidRDefault="005F6642" w:rsidP="00D0708C">
      <w:pPr>
        <w:keepNext/>
        <w:keepLines/>
        <w:spacing w:before="60" w:after="0" w:line="240" w:lineRule="auto"/>
        <w:ind w:left="720" w:firstLine="0"/>
      </w:pPr>
      <w:r w:rsidRPr="00895DED">
        <w:t xml:space="preserve">       gömb alakzata </w:t>
      </w:r>
      <w:r w:rsidRPr="00895DED">
        <w:tab/>
      </w:r>
      <w:r w:rsidRPr="00895DED">
        <w:tab/>
        <w:t>= 14 Anu</w:t>
      </w:r>
    </w:p>
    <w:p w14:paraId="1C9E084A" w14:textId="5DDCEC18" w:rsidR="005F6642" w:rsidRPr="00895DED" w:rsidRDefault="005F6642" w:rsidP="00D0708C">
      <w:pPr>
        <w:keepNext/>
        <w:keepLines/>
        <w:spacing w:before="60" w:after="0" w:line="240" w:lineRule="auto"/>
        <w:ind w:left="720" w:firstLine="0"/>
      </w:pPr>
      <w:r w:rsidRPr="00895DED">
        <w:t>Össz.</w:t>
      </w:r>
      <w:r w:rsidRPr="00895DED">
        <w:tab/>
      </w:r>
      <w:r w:rsidRPr="00895DED">
        <w:tab/>
      </w:r>
      <w:r w:rsidRPr="00895DED">
        <w:tab/>
      </w:r>
      <w:r w:rsidRPr="00895DED">
        <w:tab/>
        <w:t>= 1439 Anu</w:t>
      </w:r>
    </w:p>
    <w:p w14:paraId="75B0B221" w14:textId="3E97AA41" w:rsidR="005F6642" w:rsidRPr="00895DED" w:rsidRDefault="005F6642" w:rsidP="00D0708C">
      <w:pPr>
        <w:keepNext/>
        <w:keepLines/>
        <w:spacing w:before="60" w:after="0" w:line="240" w:lineRule="auto"/>
        <w:ind w:left="720" w:firstLine="0"/>
      </w:pPr>
      <w:r w:rsidRPr="00895DED">
        <w:t>Atomsúly</w:t>
      </w:r>
      <w:r w:rsidRPr="00895DED">
        <w:tab/>
      </w:r>
      <w:r w:rsidRPr="00895DED">
        <w:tab/>
      </w:r>
      <w:r w:rsidRPr="00895DED">
        <w:tab/>
        <w:t>= 1439/18 = 79.74</w:t>
      </w:r>
    </w:p>
    <w:p w14:paraId="6E8CAA96" w14:textId="77777777" w:rsidR="008A08FD" w:rsidRPr="00895DED" w:rsidRDefault="008A08FD" w:rsidP="00D704EC"/>
    <w:p w14:paraId="37EABBFE" w14:textId="7815C58D" w:rsidR="00C92641" w:rsidRDefault="00C92641" w:rsidP="00D704EC"/>
    <w:p w14:paraId="7648A1A3" w14:textId="77777777" w:rsidR="00AE52E3" w:rsidRDefault="00AE52E3" w:rsidP="00D704EC"/>
    <w:p w14:paraId="2DBB390D" w14:textId="77777777" w:rsidR="00AE52E3" w:rsidRPr="00895DED" w:rsidRDefault="00AE52E3" w:rsidP="00AE52E3">
      <w:pPr>
        <w:ind w:firstLine="0"/>
      </w:pPr>
    </w:p>
    <w:p w14:paraId="794DBB12" w14:textId="38E3D07B" w:rsidR="00300935" w:rsidRPr="00895DED" w:rsidRDefault="00300935" w:rsidP="00300935">
      <w:pPr>
        <w:pStyle w:val="Cmsor3"/>
      </w:pPr>
      <w:bookmarkStart w:id="94" w:name="_Toc131801187"/>
      <w:r w:rsidRPr="00895DED">
        <w:t>RENDSZÁM: 47</w:t>
      </w:r>
      <w:r w:rsidRPr="00895DED">
        <w:tab/>
      </w:r>
      <w:r w:rsidRPr="00895DED">
        <w:tab/>
      </w:r>
      <w:r w:rsidR="001E3BA1">
        <w:t>EZÜST</w:t>
      </w:r>
      <w:bookmarkEnd w:id="94"/>
    </w:p>
    <w:p w14:paraId="6CAB20F8" w14:textId="77777777" w:rsidR="006E7908" w:rsidRDefault="006E7908" w:rsidP="00300935"/>
    <w:p w14:paraId="4D447C61" w14:textId="0823520F" w:rsidR="00300935" w:rsidRPr="00895DED" w:rsidRDefault="00A90A74" w:rsidP="00300935">
      <w:r w:rsidRPr="00895DED">
        <w:t xml:space="preserve">Ennek </w:t>
      </w:r>
      <w:r w:rsidRPr="00895DED">
        <w:rPr>
          <w:i/>
          <w:iCs/>
        </w:rPr>
        <w:t>középső rúdja</w:t>
      </w:r>
      <w:r w:rsidRPr="00895DED">
        <w:t xml:space="preserve"> egy Cl</w:t>
      </w:r>
      <w:r w:rsidR="00F44CDB">
        <w:t>.</w:t>
      </w:r>
      <w:r w:rsidRPr="00895DED">
        <w:t>19 csoport.</w:t>
      </w:r>
    </w:p>
    <w:p w14:paraId="77F19EF7" w14:textId="443F3DCE" w:rsidR="00A90A74" w:rsidRPr="00895DED" w:rsidRDefault="00A90A74" w:rsidP="00300935">
      <w:r w:rsidRPr="00895DED">
        <w:rPr>
          <w:i/>
          <w:iCs/>
        </w:rPr>
        <w:t>Gömb alakzata</w:t>
      </w:r>
      <w:r w:rsidRPr="00895DED">
        <w:t xml:space="preserve"> hasonló a Bróméhoz </w:t>
      </w:r>
      <w:r w:rsidR="00BD0930" w:rsidRPr="00895DED">
        <w:t xml:space="preserve">azzal az eltéréssel, hogy a középső kis gömböcskében itt nem 4, hanem 5 Anut látunk. </w:t>
      </w:r>
    </w:p>
    <w:p w14:paraId="4932E712" w14:textId="36901D51" w:rsidR="00BD0930" w:rsidRPr="00895DED" w:rsidRDefault="00BD0930" w:rsidP="00300935">
      <w:r w:rsidRPr="00895DED">
        <w:t xml:space="preserve">A </w:t>
      </w:r>
      <w:r w:rsidRPr="00895DED">
        <w:rPr>
          <w:i/>
          <w:iCs/>
        </w:rPr>
        <w:t xml:space="preserve">tölcsér alakzatban </w:t>
      </w:r>
      <w:r w:rsidRPr="00895DED">
        <w:t>a Brómnál látható 1 db Cl</w:t>
      </w:r>
      <w:r w:rsidR="00F44CDB">
        <w:t>.</w:t>
      </w:r>
      <w:r w:rsidRPr="00895DED">
        <w:t xml:space="preserve">25 és 3 db Ge11 formáció mellé csatlakozik egy </w:t>
      </w:r>
      <w:r w:rsidR="00CA611B" w:rsidRPr="00895DED">
        <w:t>további</w:t>
      </w:r>
      <w:r w:rsidRPr="00895DED">
        <w:t>, 21 Anuból felépülő, háromszöget formáló csoport. Ennyiben hasonlóságot mutat a Réz és más fémek atomjával (31. Ábra).</w:t>
      </w:r>
    </w:p>
    <w:p w14:paraId="7D7384A8" w14:textId="24A10D81" w:rsidR="00BD0930" w:rsidRPr="00895DED" w:rsidRDefault="00BD0930" w:rsidP="00300935">
      <w:r w:rsidRPr="00895DED">
        <w:t>Ezüst = Cl</w:t>
      </w:r>
      <w:r w:rsidR="00D0708C">
        <w:t>.</w:t>
      </w:r>
      <w:r w:rsidRPr="00895DED">
        <w:t>19 + 2 (m-Ne5 + 2 H3 + 2 N2) + 24 (Cl</w:t>
      </w:r>
      <w:r w:rsidR="00F44CDB">
        <w:t>.</w:t>
      </w:r>
      <w:r w:rsidRPr="00895DED">
        <w:t>25 + 3 Ge11 + Ag21)</w:t>
      </w:r>
    </w:p>
    <w:p w14:paraId="6D650B97" w14:textId="77777777" w:rsidR="00BD0930" w:rsidRPr="00895DED" w:rsidRDefault="00BD0930" w:rsidP="00F44CDB">
      <w:pPr>
        <w:keepNext/>
        <w:keepLines/>
        <w:spacing w:before="60" w:after="0" w:line="240" w:lineRule="auto"/>
        <w:ind w:left="720" w:firstLine="0"/>
      </w:pPr>
      <w:r w:rsidRPr="00895DED">
        <w:t xml:space="preserve">Középső rúd </w:t>
      </w:r>
      <w:r w:rsidRPr="00895DED">
        <w:tab/>
      </w:r>
      <w:r w:rsidRPr="00895DED">
        <w:tab/>
      </w:r>
      <w:r w:rsidRPr="00895DED">
        <w:tab/>
        <w:t>= 19 Anu</w:t>
      </w:r>
    </w:p>
    <w:p w14:paraId="587A9E55" w14:textId="77777777" w:rsidR="00BD0930" w:rsidRPr="00895DED" w:rsidRDefault="00BD0930" w:rsidP="00F44CDB">
      <w:pPr>
        <w:keepNext/>
        <w:keepLines/>
        <w:spacing w:before="60" w:after="0" w:line="240" w:lineRule="auto"/>
        <w:ind w:left="720" w:firstLine="0"/>
      </w:pPr>
      <w:r w:rsidRPr="00895DED">
        <w:t xml:space="preserve">A felső rész </w:t>
      </w:r>
    </w:p>
    <w:p w14:paraId="73191418" w14:textId="3145209C" w:rsidR="00BD0930" w:rsidRPr="00895DED" w:rsidRDefault="00BD0930" w:rsidP="00F44CDB">
      <w:pPr>
        <w:keepNext/>
        <w:keepLines/>
        <w:spacing w:before="60" w:after="0" w:line="240" w:lineRule="auto"/>
        <w:ind w:left="720" w:firstLine="0"/>
      </w:pPr>
      <w:r w:rsidRPr="00895DED">
        <w:t xml:space="preserve">       12 db 79-Anus tölcsérje</w:t>
      </w:r>
      <w:r w:rsidRPr="00895DED">
        <w:tab/>
        <w:t>= 948 Anu</w:t>
      </w:r>
    </w:p>
    <w:p w14:paraId="2424C82B" w14:textId="30444232" w:rsidR="00BD0930" w:rsidRPr="00895DED" w:rsidRDefault="00BD0930" w:rsidP="00F44CDB">
      <w:pPr>
        <w:keepNext/>
        <w:keepLines/>
        <w:spacing w:before="60" w:after="0" w:line="240" w:lineRule="auto"/>
        <w:ind w:left="720" w:firstLine="0"/>
      </w:pPr>
      <w:r w:rsidRPr="00895DED">
        <w:t xml:space="preserve">        gömb alakzata </w:t>
      </w:r>
      <w:r w:rsidRPr="00895DED">
        <w:tab/>
      </w:r>
      <w:r w:rsidRPr="00895DED">
        <w:tab/>
        <w:t>= 15</w:t>
      </w:r>
      <w:r w:rsidR="00134CDD" w:rsidRPr="00895DED">
        <w:t xml:space="preserve"> Anu</w:t>
      </w:r>
    </w:p>
    <w:p w14:paraId="321FDF61" w14:textId="77777777" w:rsidR="00BD0930" w:rsidRPr="00895DED" w:rsidRDefault="00BD0930" w:rsidP="00F44CDB">
      <w:pPr>
        <w:keepNext/>
        <w:keepLines/>
        <w:spacing w:before="60" w:after="0" w:line="240" w:lineRule="auto"/>
        <w:ind w:left="720" w:firstLine="0"/>
      </w:pPr>
      <w:r w:rsidRPr="00895DED">
        <w:t xml:space="preserve">Az alsó rész </w:t>
      </w:r>
    </w:p>
    <w:p w14:paraId="0BC96A34" w14:textId="25B55235" w:rsidR="00BD0930" w:rsidRPr="00895DED" w:rsidRDefault="00BD0930" w:rsidP="00F44CDB">
      <w:pPr>
        <w:keepNext/>
        <w:keepLines/>
        <w:spacing w:before="60" w:after="0" w:line="240" w:lineRule="auto"/>
        <w:ind w:left="720" w:firstLine="0"/>
      </w:pPr>
      <w:r w:rsidRPr="00895DED">
        <w:t xml:space="preserve">       12 db 45-Anus tölcsérje</w:t>
      </w:r>
      <w:r w:rsidRPr="00895DED">
        <w:tab/>
        <w:t>= 948 Anu</w:t>
      </w:r>
    </w:p>
    <w:p w14:paraId="48FBF7D3" w14:textId="2BCA8C5F" w:rsidR="00BD0930" w:rsidRPr="00895DED" w:rsidRDefault="00BD0930" w:rsidP="00F44CDB">
      <w:pPr>
        <w:keepNext/>
        <w:keepLines/>
        <w:spacing w:before="60" w:after="0" w:line="240" w:lineRule="auto"/>
        <w:ind w:left="720" w:firstLine="0"/>
      </w:pPr>
      <w:r w:rsidRPr="00895DED">
        <w:t xml:space="preserve">       gömb alakzata </w:t>
      </w:r>
      <w:r w:rsidRPr="00895DED">
        <w:tab/>
      </w:r>
      <w:r w:rsidRPr="00895DED">
        <w:tab/>
        <w:t>= 15 Anu</w:t>
      </w:r>
    </w:p>
    <w:p w14:paraId="055F3691" w14:textId="52EF70DA" w:rsidR="00BD0930" w:rsidRPr="00895DED" w:rsidRDefault="00BD0930" w:rsidP="00F44CDB">
      <w:pPr>
        <w:keepNext/>
        <w:keepLines/>
        <w:spacing w:before="60" w:after="0" w:line="240" w:lineRule="auto"/>
        <w:ind w:left="720" w:firstLine="0"/>
      </w:pPr>
      <w:r w:rsidRPr="00895DED">
        <w:t>Össz.</w:t>
      </w:r>
      <w:r w:rsidRPr="00895DED">
        <w:tab/>
      </w:r>
      <w:r w:rsidRPr="00895DED">
        <w:tab/>
      </w:r>
      <w:r w:rsidRPr="00895DED">
        <w:tab/>
      </w:r>
      <w:r w:rsidRPr="00895DED">
        <w:tab/>
        <w:t>= 1945 Anu</w:t>
      </w:r>
    </w:p>
    <w:p w14:paraId="30BD1525" w14:textId="207EDDEA" w:rsidR="00BD0930" w:rsidRPr="00895DED" w:rsidRDefault="00BD0930" w:rsidP="00F44CDB">
      <w:pPr>
        <w:keepNext/>
        <w:keepLines/>
        <w:spacing w:before="60" w:after="0" w:line="240" w:lineRule="auto"/>
        <w:ind w:left="720" w:firstLine="0"/>
      </w:pPr>
      <w:r w:rsidRPr="00895DED">
        <w:t>Atomsúly</w:t>
      </w:r>
      <w:r w:rsidRPr="00895DED">
        <w:tab/>
      </w:r>
      <w:r w:rsidRPr="00895DED">
        <w:tab/>
      </w:r>
      <w:r w:rsidRPr="00895DED">
        <w:tab/>
        <w:t>= 1945/18 = 108.06</w:t>
      </w:r>
    </w:p>
    <w:p w14:paraId="58F99773" w14:textId="2A37BAA3" w:rsidR="00BD0930" w:rsidRDefault="00BD0930" w:rsidP="00300935"/>
    <w:p w14:paraId="36FFCAE5" w14:textId="77777777" w:rsidR="00D0708C" w:rsidRPr="00895DED" w:rsidRDefault="00D0708C" w:rsidP="00300935"/>
    <w:p w14:paraId="249C028C" w14:textId="101A8C87" w:rsidR="00CA611B" w:rsidRPr="00895DED" w:rsidRDefault="00CA611B" w:rsidP="00300935"/>
    <w:p w14:paraId="658DDE73" w14:textId="2B15B9A6" w:rsidR="00CA611B" w:rsidRPr="00895DED" w:rsidRDefault="00166C48" w:rsidP="00CA611B">
      <w:pPr>
        <w:pStyle w:val="Cmsor3"/>
      </w:pPr>
      <w:bookmarkStart w:id="95" w:name="_Toc131801188"/>
      <w:r>
        <w:t>RENDSZÁM</w:t>
      </w:r>
      <w:r w:rsidR="00CA611B" w:rsidRPr="00895DED">
        <w:t>: 53</w:t>
      </w:r>
      <w:r w:rsidR="00CA611B" w:rsidRPr="00895DED">
        <w:tab/>
      </w:r>
      <w:r w:rsidR="00CA611B" w:rsidRPr="00895DED">
        <w:tab/>
      </w:r>
      <w:r w:rsidR="001E3BA1">
        <w:t>JÓD</w:t>
      </w:r>
      <w:bookmarkEnd w:id="95"/>
    </w:p>
    <w:p w14:paraId="20B82DB9" w14:textId="77777777" w:rsidR="00244D2B" w:rsidRDefault="00244D2B" w:rsidP="00CA611B">
      <w:pPr>
        <w:rPr>
          <w:i/>
          <w:iCs/>
        </w:rPr>
      </w:pPr>
    </w:p>
    <w:p w14:paraId="7EF4EDB6" w14:textId="4E0FCBAF" w:rsidR="00CA611B" w:rsidRPr="00895DED" w:rsidRDefault="00134CDD" w:rsidP="00CA611B">
      <w:r w:rsidRPr="00895DED">
        <w:rPr>
          <w:i/>
          <w:iCs/>
        </w:rPr>
        <w:t>Középső rúdja</w:t>
      </w:r>
      <w:r w:rsidRPr="00895DED">
        <w:t xml:space="preserve"> egy Cl</w:t>
      </w:r>
      <w:r w:rsidR="00F44CDB">
        <w:t>.</w:t>
      </w:r>
      <w:r w:rsidRPr="00895DED">
        <w:t>19 Anu csoportosulás.</w:t>
      </w:r>
    </w:p>
    <w:p w14:paraId="55887797" w14:textId="26AF5145" w:rsidR="00134CDD" w:rsidRPr="00895DED" w:rsidRDefault="00134CDD" w:rsidP="00CA611B">
      <w:r w:rsidRPr="00895DED">
        <w:rPr>
          <w:i/>
          <w:iCs/>
        </w:rPr>
        <w:t>Gömb alakzataiban</w:t>
      </w:r>
      <w:r w:rsidRPr="00895DED">
        <w:t xml:space="preserve"> 3 db 4 Anus, és 2 db 2 Anus társulás figyelhető meg.</w:t>
      </w:r>
    </w:p>
    <w:p w14:paraId="047028D0" w14:textId="4F05E84B" w:rsidR="00134CDD" w:rsidRPr="00895DED" w:rsidRDefault="00134CDD" w:rsidP="00CA611B">
      <w:r w:rsidRPr="00895DED">
        <w:t xml:space="preserve">A </w:t>
      </w:r>
      <w:r w:rsidRPr="00895DED">
        <w:rPr>
          <w:i/>
          <w:iCs/>
        </w:rPr>
        <w:t>tölcsér alakzatok</w:t>
      </w:r>
      <w:r w:rsidRPr="00895DED">
        <w:t xml:space="preserve"> a Brómhoz hasonlóan látunk egy Cl</w:t>
      </w:r>
      <w:r w:rsidR="00F44CDB">
        <w:t>.</w:t>
      </w:r>
      <w:r w:rsidRPr="00895DED">
        <w:t>25 és 3 Ge11 csoportot, amikhez itt további 5 db, 7 Anuból álló, ellipszoid formájú összeállítás, az I.7 csatlakozik (31. Ábra).</w:t>
      </w:r>
    </w:p>
    <w:p w14:paraId="484B409F" w14:textId="0525CC2E" w:rsidR="00134CDD" w:rsidRPr="00895DED" w:rsidRDefault="00134CDD" w:rsidP="00CA611B">
      <w:r w:rsidRPr="00895DED">
        <w:t>Jód = Cl</w:t>
      </w:r>
      <w:r w:rsidR="00F44CDB">
        <w:t>.</w:t>
      </w:r>
      <w:r w:rsidRPr="00895DED">
        <w:t>19 + 2 (3 Be4 + 2 H3) + 24 (Cl</w:t>
      </w:r>
      <w:r w:rsidR="00F44CDB">
        <w:t>.</w:t>
      </w:r>
      <w:r w:rsidRPr="00895DED">
        <w:t>25 + 3 Ge11 + 5 I.7)</w:t>
      </w:r>
    </w:p>
    <w:p w14:paraId="23566B03" w14:textId="77777777" w:rsidR="00134CDD" w:rsidRPr="00895DED" w:rsidRDefault="00134CDD" w:rsidP="00F44CDB">
      <w:pPr>
        <w:keepNext/>
        <w:keepLines/>
        <w:spacing w:before="60" w:after="0" w:line="240" w:lineRule="auto"/>
        <w:ind w:left="720" w:firstLine="0"/>
      </w:pPr>
      <w:r w:rsidRPr="00895DED">
        <w:t xml:space="preserve">Középső rúd </w:t>
      </w:r>
      <w:r w:rsidRPr="00895DED">
        <w:tab/>
      </w:r>
      <w:r w:rsidRPr="00895DED">
        <w:tab/>
      </w:r>
      <w:r w:rsidRPr="00895DED">
        <w:tab/>
        <w:t>= 19 Anu</w:t>
      </w:r>
    </w:p>
    <w:p w14:paraId="4554190C" w14:textId="77777777" w:rsidR="00134CDD" w:rsidRPr="00895DED" w:rsidRDefault="00134CDD" w:rsidP="00F44CDB">
      <w:pPr>
        <w:keepNext/>
        <w:keepLines/>
        <w:spacing w:before="60" w:after="0" w:line="240" w:lineRule="auto"/>
        <w:ind w:left="720" w:firstLine="0"/>
      </w:pPr>
      <w:r w:rsidRPr="00895DED">
        <w:t xml:space="preserve">A felső rész </w:t>
      </w:r>
    </w:p>
    <w:p w14:paraId="4651BBB9" w14:textId="56AECCC3" w:rsidR="00134CDD" w:rsidRPr="00895DED" w:rsidRDefault="00134CDD" w:rsidP="00F44CDB">
      <w:pPr>
        <w:keepNext/>
        <w:keepLines/>
        <w:spacing w:before="60" w:after="0" w:line="240" w:lineRule="auto"/>
        <w:ind w:left="720" w:firstLine="0"/>
      </w:pPr>
      <w:r w:rsidRPr="00895DED">
        <w:t xml:space="preserve">       12 db 93-Anus tölcsérje</w:t>
      </w:r>
      <w:r w:rsidRPr="00895DED">
        <w:tab/>
        <w:t>= 1116 Anu</w:t>
      </w:r>
    </w:p>
    <w:p w14:paraId="489B844B" w14:textId="5A098AFE" w:rsidR="00134CDD" w:rsidRPr="00895DED" w:rsidRDefault="00134CDD" w:rsidP="00F44CDB">
      <w:pPr>
        <w:keepNext/>
        <w:keepLines/>
        <w:spacing w:before="60" w:after="0" w:line="240" w:lineRule="auto"/>
        <w:ind w:left="720" w:firstLine="0"/>
      </w:pPr>
      <w:r w:rsidRPr="00895DED">
        <w:t xml:space="preserve">        gömb alakzata </w:t>
      </w:r>
      <w:r w:rsidRPr="00895DED">
        <w:tab/>
      </w:r>
      <w:r w:rsidRPr="00895DED">
        <w:tab/>
        <w:t>= 18 Anu</w:t>
      </w:r>
    </w:p>
    <w:p w14:paraId="112F1428" w14:textId="77777777" w:rsidR="00134CDD" w:rsidRPr="00895DED" w:rsidRDefault="00134CDD" w:rsidP="00F44CDB">
      <w:pPr>
        <w:keepNext/>
        <w:keepLines/>
        <w:spacing w:before="60" w:after="0" w:line="240" w:lineRule="auto"/>
        <w:ind w:left="720" w:firstLine="0"/>
      </w:pPr>
      <w:r w:rsidRPr="00895DED">
        <w:t xml:space="preserve">Az alsó rész </w:t>
      </w:r>
    </w:p>
    <w:p w14:paraId="5624ED04" w14:textId="2A3A98C2" w:rsidR="00134CDD" w:rsidRPr="00895DED" w:rsidRDefault="00134CDD" w:rsidP="00F44CDB">
      <w:pPr>
        <w:keepNext/>
        <w:keepLines/>
        <w:spacing w:before="60" w:after="0" w:line="240" w:lineRule="auto"/>
        <w:ind w:left="720" w:firstLine="0"/>
      </w:pPr>
      <w:r w:rsidRPr="00895DED">
        <w:t xml:space="preserve">       12 db 93-Anus tölcsérje</w:t>
      </w:r>
      <w:r w:rsidRPr="00895DED">
        <w:tab/>
        <w:t>= 1116 Anu</w:t>
      </w:r>
    </w:p>
    <w:p w14:paraId="61A58BEA" w14:textId="03C6126A" w:rsidR="00134CDD" w:rsidRPr="00895DED" w:rsidRDefault="00134CDD" w:rsidP="00F44CDB">
      <w:pPr>
        <w:keepNext/>
        <w:keepLines/>
        <w:spacing w:before="60" w:after="0" w:line="240" w:lineRule="auto"/>
        <w:ind w:left="720" w:firstLine="0"/>
      </w:pPr>
      <w:r w:rsidRPr="00895DED">
        <w:t xml:space="preserve">       gömb alakzata </w:t>
      </w:r>
      <w:r w:rsidRPr="00895DED">
        <w:tab/>
      </w:r>
      <w:r w:rsidRPr="00895DED">
        <w:tab/>
        <w:t>= 18 Anu</w:t>
      </w:r>
    </w:p>
    <w:p w14:paraId="26F58B91" w14:textId="5DA0A5FF" w:rsidR="00134CDD" w:rsidRPr="00895DED" w:rsidRDefault="00134CDD" w:rsidP="00F44CDB">
      <w:pPr>
        <w:keepNext/>
        <w:keepLines/>
        <w:spacing w:before="60" w:after="0" w:line="240" w:lineRule="auto"/>
        <w:ind w:left="720" w:firstLine="0"/>
      </w:pPr>
      <w:r w:rsidRPr="00895DED">
        <w:t>Össz.</w:t>
      </w:r>
      <w:r w:rsidRPr="00895DED">
        <w:tab/>
      </w:r>
      <w:r w:rsidRPr="00895DED">
        <w:tab/>
      </w:r>
      <w:r w:rsidRPr="00895DED">
        <w:tab/>
      </w:r>
      <w:r w:rsidRPr="00895DED">
        <w:tab/>
        <w:t>= 2287 Anu</w:t>
      </w:r>
    </w:p>
    <w:p w14:paraId="34F8014F" w14:textId="412C9671" w:rsidR="00134CDD" w:rsidRPr="00895DED" w:rsidRDefault="00134CDD" w:rsidP="00F44CDB">
      <w:pPr>
        <w:keepNext/>
        <w:keepLines/>
        <w:spacing w:before="60" w:after="0" w:line="240" w:lineRule="auto"/>
        <w:ind w:left="720" w:firstLine="0"/>
      </w:pPr>
      <w:r w:rsidRPr="00895DED">
        <w:t>Atomsúly</w:t>
      </w:r>
      <w:r w:rsidRPr="00895DED">
        <w:tab/>
      </w:r>
      <w:r w:rsidRPr="00895DED">
        <w:tab/>
      </w:r>
      <w:r w:rsidRPr="00895DED">
        <w:tab/>
        <w:t>= 2287/18 = 127.06</w:t>
      </w:r>
    </w:p>
    <w:p w14:paraId="6694568C" w14:textId="5B6DEE50" w:rsidR="00521657" w:rsidRDefault="00521657" w:rsidP="00134CDD">
      <w:pPr>
        <w:keepNext/>
        <w:keepLines/>
        <w:spacing w:before="60" w:after="0" w:line="240" w:lineRule="auto"/>
        <w:ind w:left="1440" w:firstLine="0"/>
      </w:pPr>
    </w:p>
    <w:p w14:paraId="235C55E5" w14:textId="77777777" w:rsidR="00AE52E3" w:rsidRPr="00895DED" w:rsidRDefault="00AE52E3" w:rsidP="00134CDD">
      <w:pPr>
        <w:keepNext/>
        <w:keepLines/>
        <w:spacing w:before="60" w:after="0" w:line="240" w:lineRule="auto"/>
        <w:ind w:left="1440" w:firstLine="0"/>
      </w:pPr>
    </w:p>
    <w:p w14:paraId="382EFD0A" w14:textId="54946782" w:rsidR="00521657" w:rsidRDefault="00521657" w:rsidP="00134CDD">
      <w:pPr>
        <w:keepNext/>
        <w:keepLines/>
        <w:spacing w:before="60" w:after="0" w:line="240" w:lineRule="auto"/>
        <w:ind w:left="1440" w:firstLine="0"/>
      </w:pPr>
    </w:p>
    <w:p w14:paraId="1FB7BEF6" w14:textId="54ED7567" w:rsidR="00521657" w:rsidRPr="00895DED" w:rsidRDefault="00166C48" w:rsidP="00521657">
      <w:pPr>
        <w:pStyle w:val="Cmsor3"/>
      </w:pPr>
      <w:bookmarkStart w:id="96" w:name="_Toc131801189"/>
      <w:r>
        <w:t>RENDSZÁM</w:t>
      </w:r>
      <w:r w:rsidR="00521657" w:rsidRPr="00895DED">
        <w:t>: 62</w:t>
      </w:r>
      <w:r w:rsidR="00521657" w:rsidRPr="00895DED">
        <w:tab/>
      </w:r>
      <w:r w:rsidR="00521657" w:rsidRPr="00895DED">
        <w:tab/>
      </w:r>
      <w:r w:rsidR="001E3BA1">
        <w:t>SZAMÁRIUM</w:t>
      </w:r>
      <w:bookmarkEnd w:id="96"/>
    </w:p>
    <w:p w14:paraId="597E1264" w14:textId="77777777" w:rsidR="00244D2B" w:rsidRDefault="00244D2B" w:rsidP="00CA611B"/>
    <w:p w14:paraId="5A25B8AC" w14:textId="5A03A92D" w:rsidR="00134CDD" w:rsidRPr="00895DED" w:rsidRDefault="0095523F" w:rsidP="00CA611B">
      <w:r w:rsidRPr="00895DED">
        <w:t>Ez az elem mintegy köztes állapotnak tűnik az Ezüst és az Arany között</w:t>
      </w:r>
      <w:r w:rsidR="003B752B" w:rsidRPr="00895DED">
        <w:t xml:space="preserve"> (32. Ábra)</w:t>
      </w:r>
      <w:r w:rsidRPr="00895DED">
        <w:t xml:space="preserve">. </w:t>
      </w:r>
    </w:p>
    <w:p w14:paraId="2BDA16CA" w14:textId="074C821C" w:rsidR="006F264D" w:rsidRPr="00895DED" w:rsidRDefault="00FB1C8E" w:rsidP="00CA611B">
      <w:r w:rsidRPr="00895DED">
        <w:t>Középső</w:t>
      </w:r>
      <w:r w:rsidR="006F264D" w:rsidRPr="00895DED">
        <w:t xml:space="preserve"> rúdja még embrionális állapotban van, mert még nem rendelkezik az Aranynál látható látványos, Naprendszerhez hasonlítható megjelenéssel. Ám már megjelenik benne a különös Sm84 formáció, benne 4 db kötéltekercs-szerű, Oc15 csoporttal. Két ilyen Sm84 jelenik meg a Szamárium atomban, és 4 az Aranyéban. Szintén az Okkultum egyik összetevőjéből származtatható az Au33</w:t>
      </w:r>
      <w:r w:rsidRPr="00895DED">
        <w:t xml:space="preserve">, ami az Arany középső rúdjának központi gömb formációja körül kering. Ez az Au33 csoport is feltűnik a Szamárium atomjában, de ott különös módon megkettőzve. </w:t>
      </w:r>
    </w:p>
    <w:p w14:paraId="1095F973" w14:textId="09C68401" w:rsidR="00FB1C8E" w:rsidRPr="00895DED" w:rsidRDefault="00FB1C8E" w:rsidP="00CA611B">
      <w:r w:rsidRPr="00895DED">
        <w:t xml:space="preserve">A </w:t>
      </w:r>
      <w:r w:rsidRPr="00895DED">
        <w:rPr>
          <w:i/>
          <w:iCs/>
        </w:rPr>
        <w:t>középső rúd</w:t>
      </w:r>
      <w:r w:rsidRPr="00895DED">
        <w:t xml:space="preserve"> így összesen 6 alkotórészből áll,</w:t>
      </w:r>
      <w:r w:rsidR="008A0736" w:rsidRPr="00895DED">
        <w:t xml:space="preserve"> ezek </w:t>
      </w:r>
      <w:r w:rsidRPr="00895DED">
        <w:t xml:space="preserve">2 oszlopba rendeződve egy közös középpont körül keringenek. Közelebbről megvizsgálva </w:t>
      </w:r>
      <w:r w:rsidR="008A0736" w:rsidRPr="00895DED">
        <w:t>úgy találtuk</w:t>
      </w:r>
      <w:r w:rsidRPr="00895DED">
        <w:t xml:space="preserve">, hogy az egész forma 8 db Okkultum atom alkotórészeiből áll össze. </w:t>
      </w:r>
    </w:p>
    <w:p w14:paraId="1FC2D1D0" w14:textId="161499C0" w:rsidR="00515928" w:rsidRPr="00895DED" w:rsidRDefault="00515928" w:rsidP="00CA611B">
      <w:r w:rsidRPr="00895DED">
        <w:t xml:space="preserve">A </w:t>
      </w:r>
      <w:r w:rsidRPr="00895DED">
        <w:rPr>
          <w:i/>
          <w:iCs/>
        </w:rPr>
        <w:t>súlyzó forma</w:t>
      </w:r>
      <w:r w:rsidRPr="00895DED">
        <w:t xml:space="preserve"> két végén a </w:t>
      </w:r>
      <w:r w:rsidRPr="00895DED">
        <w:rPr>
          <w:i/>
          <w:iCs/>
        </w:rPr>
        <w:t xml:space="preserve">gömb alakzatból </w:t>
      </w:r>
      <w:r w:rsidRPr="00895DED">
        <w:t xml:space="preserve">immár egy összetett forma lett, amihez az Sm101 jelölést rendeltük. Ezek a következőkből épülnek fel: egy központi 5 Anus gömböcske; az e körül forgó 6 db Anu duóból álló gyűrű; és az eddigieket szintén gyűrű alakban körbefogó 12 db </w:t>
      </w:r>
      <w:r w:rsidR="00747F66" w:rsidRPr="00895DED">
        <w:t>I.</w:t>
      </w:r>
      <w:r w:rsidRPr="00895DED">
        <w:t>7 Anu csoport.</w:t>
      </w:r>
    </w:p>
    <w:p w14:paraId="03C6654C" w14:textId="1F75C76F" w:rsidR="00FB1C8E" w:rsidRPr="00895DED" w:rsidRDefault="00B5434B" w:rsidP="00CA611B">
      <w:r w:rsidRPr="00895DED">
        <w:t xml:space="preserve">A </w:t>
      </w:r>
      <w:r w:rsidRPr="00895DED">
        <w:rPr>
          <w:i/>
          <w:iCs/>
        </w:rPr>
        <w:t>tölcsér alakzatok</w:t>
      </w:r>
      <w:r w:rsidRPr="00895DED">
        <w:t xml:space="preserve"> hasonlítanak az Ezüst atomjában látottakra, csak ennél a Cl</w:t>
      </w:r>
      <w:r w:rsidR="00F44CDB">
        <w:t>.</w:t>
      </w:r>
      <w:r w:rsidRPr="00895DED">
        <w:t>25-ön belül más az Anuk elrendezése, valamint nem 3 hanem 4 db Ge11 csoportot tartalmaznak. Része a 21 Anuból felépülő háromszögű alakzat, az Ag21 is.</w:t>
      </w:r>
    </w:p>
    <w:p w14:paraId="02E3A226" w14:textId="73106249" w:rsidR="00B5434B" w:rsidRPr="00895DED" w:rsidRDefault="00B5434B" w:rsidP="00CA611B">
      <w:r w:rsidRPr="00895DED">
        <w:t xml:space="preserve">Van okunk azt gondolni, hogy </w:t>
      </w:r>
      <w:r w:rsidR="009E2ECC" w:rsidRPr="00895DED">
        <w:t>a Szamárium</w:t>
      </w:r>
      <w:r w:rsidR="0064122A" w:rsidRPr="00895DED">
        <w:t xml:space="preserve"> </w:t>
      </w:r>
      <w:r w:rsidR="009E2ECC" w:rsidRPr="00895DED">
        <w:t xml:space="preserve">lehet </w:t>
      </w:r>
      <w:r w:rsidR="0064122A" w:rsidRPr="00895DED">
        <w:t xml:space="preserve">a Plató által </w:t>
      </w:r>
      <w:r w:rsidR="009E2ECC" w:rsidRPr="00895DED">
        <w:t xml:space="preserve">Aurichalcumként </w:t>
      </w:r>
      <w:r w:rsidR="0064122A" w:rsidRPr="00895DED">
        <w:t>leírt, az atlantisziak által használt elem. Ha tényleg így van, akkor talán a ma ismertnél jóval nagyobb mennyiségben is létezhet.</w:t>
      </w:r>
      <w:r w:rsidR="001E06DB" w:rsidRPr="00895DED">
        <w:t xml:space="preserve"> </w:t>
      </w:r>
    </w:p>
    <w:p w14:paraId="7E9BF9A3" w14:textId="23C5A44D" w:rsidR="001E06DB" w:rsidRPr="00895DED" w:rsidRDefault="001E06DB" w:rsidP="00CA611B">
      <w:r w:rsidRPr="00895DED">
        <w:t>A Szamáriumot a ritkaföldfémek közé sorolják, és a kémikusok bizonytalanok abban, hogy</w:t>
      </w:r>
      <w:r w:rsidR="009E2ECC" w:rsidRPr="00895DED">
        <w:t>an</w:t>
      </w:r>
      <w:r w:rsidRPr="00895DED">
        <w:t xml:space="preserve"> lenne a legjobb elhelyezni a periódusos rendszerben ezeket az elemeket. Látni fogjuk, hogy a</w:t>
      </w:r>
      <w:r w:rsidR="009E2ECC" w:rsidRPr="00895DED">
        <w:t>z</w:t>
      </w:r>
      <w:r w:rsidRPr="00895DED">
        <w:t xml:space="preserve"> e könyvben javasolt -és jellegzetes formáik sorozata által is</w:t>
      </w:r>
      <w:r w:rsidR="009E2ECC" w:rsidRPr="00895DED">
        <w:t xml:space="preserve"> alátámasztott</w:t>
      </w:r>
      <w:r w:rsidRPr="00895DED">
        <w:t xml:space="preserve">- elrendezésük </w:t>
      </w:r>
      <w:r w:rsidR="009E2ECC" w:rsidRPr="00895DED">
        <w:t xml:space="preserve">egy olyan sémát ad, amelynek segítségével az összes ilyen kémiai elem szervesen beilleszthető a csoportokba. </w:t>
      </w:r>
    </w:p>
    <w:p w14:paraId="32A9F583" w14:textId="0470AD2B" w:rsidR="009E2ECC" w:rsidRPr="00895DED" w:rsidRDefault="009E2ECC" w:rsidP="00CA611B">
      <w:r w:rsidRPr="00895DED">
        <w:t>Szamárium = (2 Sm84 + 4 Sm66) + 2 Sm101 + 24 (Cl</w:t>
      </w:r>
      <w:r w:rsidR="00F44CDB">
        <w:t>.</w:t>
      </w:r>
      <w:r w:rsidRPr="00895DED">
        <w:t>25 + 4 Ge11 + Ag21)</w:t>
      </w:r>
    </w:p>
    <w:p w14:paraId="70539EA7" w14:textId="4B6C5C18" w:rsidR="009E2ECC" w:rsidRPr="00895DED" w:rsidRDefault="009E2ECC" w:rsidP="00F44CDB">
      <w:pPr>
        <w:keepNext/>
        <w:keepLines/>
        <w:spacing w:before="60" w:after="0" w:line="240" w:lineRule="auto"/>
        <w:ind w:left="720" w:firstLine="0"/>
      </w:pPr>
      <w:r w:rsidRPr="00895DED">
        <w:t xml:space="preserve">Középső rúd </w:t>
      </w:r>
      <w:r w:rsidRPr="00895DED">
        <w:tab/>
      </w:r>
      <w:r w:rsidRPr="00895DED">
        <w:tab/>
      </w:r>
      <w:r w:rsidRPr="00895DED">
        <w:tab/>
        <w:t>= 432 Anu</w:t>
      </w:r>
    </w:p>
    <w:p w14:paraId="52FA67C6" w14:textId="77777777" w:rsidR="009E2ECC" w:rsidRPr="00895DED" w:rsidRDefault="009E2ECC" w:rsidP="00F44CDB">
      <w:pPr>
        <w:keepNext/>
        <w:keepLines/>
        <w:spacing w:before="60" w:after="0" w:line="240" w:lineRule="auto"/>
        <w:ind w:left="720" w:firstLine="0"/>
      </w:pPr>
      <w:r w:rsidRPr="00895DED">
        <w:t xml:space="preserve">A felső rész </w:t>
      </w:r>
    </w:p>
    <w:p w14:paraId="6B6C018D" w14:textId="33E02F60" w:rsidR="009E2ECC" w:rsidRPr="00895DED" w:rsidRDefault="009E2ECC" w:rsidP="00F44CDB">
      <w:pPr>
        <w:keepNext/>
        <w:keepLines/>
        <w:spacing w:before="60" w:after="0" w:line="240" w:lineRule="auto"/>
        <w:ind w:left="720" w:firstLine="0"/>
      </w:pPr>
      <w:r w:rsidRPr="00895DED">
        <w:t xml:space="preserve">       12 db 90-Anus tölcsérje</w:t>
      </w:r>
      <w:r w:rsidRPr="00895DED">
        <w:tab/>
        <w:t>= 1080 Anu</w:t>
      </w:r>
    </w:p>
    <w:p w14:paraId="29846A45" w14:textId="049F24F7" w:rsidR="009E2ECC" w:rsidRPr="00895DED" w:rsidRDefault="009E2ECC" w:rsidP="00F44CDB">
      <w:pPr>
        <w:keepNext/>
        <w:keepLines/>
        <w:spacing w:before="60" w:after="0" w:line="240" w:lineRule="auto"/>
        <w:ind w:left="720" w:firstLine="0"/>
      </w:pPr>
      <w:r w:rsidRPr="00895DED">
        <w:t xml:space="preserve">        gömb alakzata </w:t>
      </w:r>
      <w:r w:rsidRPr="00895DED">
        <w:tab/>
      </w:r>
      <w:r w:rsidRPr="00895DED">
        <w:tab/>
        <w:t>= 101 Anu</w:t>
      </w:r>
    </w:p>
    <w:p w14:paraId="57EDB035" w14:textId="77777777" w:rsidR="009E2ECC" w:rsidRPr="00895DED" w:rsidRDefault="009E2ECC" w:rsidP="00F44CDB">
      <w:pPr>
        <w:keepNext/>
        <w:keepLines/>
        <w:spacing w:before="60" w:after="0" w:line="240" w:lineRule="auto"/>
        <w:ind w:left="720" w:firstLine="0"/>
      </w:pPr>
      <w:r w:rsidRPr="00895DED">
        <w:t xml:space="preserve">Az alsó rész </w:t>
      </w:r>
    </w:p>
    <w:p w14:paraId="548DC49C" w14:textId="22A30BC3" w:rsidR="009E2ECC" w:rsidRPr="00895DED" w:rsidRDefault="009E2ECC" w:rsidP="00F44CDB">
      <w:pPr>
        <w:keepNext/>
        <w:keepLines/>
        <w:spacing w:before="60" w:after="0" w:line="240" w:lineRule="auto"/>
        <w:ind w:left="720" w:firstLine="0"/>
      </w:pPr>
      <w:r w:rsidRPr="00895DED">
        <w:t xml:space="preserve">       12 db 90-Anus tölcsérje</w:t>
      </w:r>
      <w:r w:rsidRPr="00895DED">
        <w:tab/>
        <w:t>= 1080 Anu</w:t>
      </w:r>
    </w:p>
    <w:p w14:paraId="5DBC68F7" w14:textId="425DD318" w:rsidR="009E2ECC" w:rsidRPr="00895DED" w:rsidRDefault="009E2ECC" w:rsidP="00F44CDB">
      <w:pPr>
        <w:keepNext/>
        <w:keepLines/>
        <w:spacing w:before="60" w:after="0" w:line="240" w:lineRule="auto"/>
        <w:ind w:left="720" w:firstLine="0"/>
      </w:pPr>
      <w:r w:rsidRPr="00895DED">
        <w:t xml:space="preserve">       gömb alakzata </w:t>
      </w:r>
      <w:r w:rsidRPr="00895DED">
        <w:tab/>
      </w:r>
      <w:r w:rsidRPr="00895DED">
        <w:tab/>
        <w:t>= 101 Anu</w:t>
      </w:r>
    </w:p>
    <w:p w14:paraId="2013B2D6" w14:textId="1B3FBA58" w:rsidR="009E2ECC" w:rsidRPr="00895DED" w:rsidRDefault="009E2ECC" w:rsidP="00F44CDB">
      <w:pPr>
        <w:keepNext/>
        <w:keepLines/>
        <w:spacing w:before="60" w:after="0" w:line="240" w:lineRule="auto"/>
        <w:ind w:left="720" w:firstLine="0"/>
      </w:pPr>
      <w:r w:rsidRPr="00895DED">
        <w:t>Össz.</w:t>
      </w:r>
      <w:r w:rsidRPr="00895DED">
        <w:tab/>
      </w:r>
      <w:r w:rsidRPr="00895DED">
        <w:tab/>
      </w:r>
      <w:r w:rsidRPr="00895DED">
        <w:tab/>
      </w:r>
      <w:r w:rsidRPr="00895DED">
        <w:tab/>
        <w:t>= 2794 Anu</w:t>
      </w:r>
    </w:p>
    <w:p w14:paraId="2EC06CD2" w14:textId="08C975E0" w:rsidR="009E2ECC" w:rsidRPr="00895DED" w:rsidRDefault="009E2ECC" w:rsidP="00F44CDB">
      <w:pPr>
        <w:keepNext/>
        <w:keepLines/>
        <w:spacing w:before="60" w:after="0" w:line="240" w:lineRule="auto"/>
        <w:ind w:left="720" w:firstLine="0"/>
      </w:pPr>
      <w:r w:rsidRPr="00895DED">
        <w:t>Atomsúly</w:t>
      </w:r>
      <w:r w:rsidRPr="00895DED">
        <w:tab/>
      </w:r>
      <w:r w:rsidRPr="00895DED">
        <w:tab/>
      </w:r>
      <w:r w:rsidRPr="00895DED">
        <w:tab/>
        <w:t>= 2794/18 = 155.22</w:t>
      </w:r>
    </w:p>
    <w:p w14:paraId="33BBBE0F" w14:textId="77777777" w:rsidR="003707F9" w:rsidRPr="00895DED" w:rsidRDefault="003707F9" w:rsidP="009E2ECC">
      <w:pPr>
        <w:keepNext/>
        <w:keepLines/>
        <w:spacing w:before="60" w:after="0" w:line="240" w:lineRule="auto"/>
        <w:ind w:left="1440" w:firstLine="0"/>
      </w:pPr>
    </w:p>
    <w:p w14:paraId="150B5F4C" w14:textId="0E177834" w:rsidR="009E2ECC" w:rsidRDefault="009E2ECC" w:rsidP="00CA611B"/>
    <w:p w14:paraId="356B2188" w14:textId="77777777" w:rsidR="00D0708C" w:rsidRPr="00895DED" w:rsidRDefault="00D0708C" w:rsidP="00CA611B"/>
    <w:p w14:paraId="5078ACBB" w14:textId="70F9F7A9" w:rsidR="00134CDD" w:rsidRPr="00895DED" w:rsidRDefault="00166C48" w:rsidP="003707F9">
      <w:pPr>
        <w:pStyle w:val="Cmsor3"/>
      </w:pPr>
      <w:bookmarkStart w:id="97" w:name="_Ref129024071"/>
      <w:bookmarkStart w:id="98" w:name="_Toc131801190"/>
      <w:r>
        <w:t>RENDSZÁM</w:t>
      </w:r>
      <w:r w:rsidR="003707F9" w:rsidRPr="00895DED">
        <w:t>: 68</w:t>
      </w:r>
      <w:r w:rsidR="003707F9" w:rsidRPr="00895DED">
        <w:tab/>
      </w:r>
      <w:r w:rsidR="003707F9" w:rsidRPr="00895DED">
        <w:tab/>
      </w:r>
      <w:r w:rsidR="001E3BA1">
        <w:t>ERBIUM</w:t>
      </w:r>
      <w:bookmarkEnd w:id="97"/>
      <w:bookmarkEnd w:id="98"/>
    </w:p>
    <w:p w14:paraId="4800993E" w14:textId="77777777" w:rsidR="00244D2B" w:rsidRDefault="00244D2B" w:rsidP="00CA611B">
      <w:pPr>
        <w:rPr>
          <w:i/>
          <w:iCs/>
        </w:rPr>
      </w:pPr>
    </w:p>
    <w:p w14:paraId="69306B4C" w14:textId="7D7364FB" w:rsidR="003B752B" w:rsidRPr="00895DED" w:rsidRDefault="003707F9" w:rsidP="00CA611B">
      <w:r w:rsidRPr="00895DED">
        <w:rPr>
          <w:i/>
          <w:iCs/>
        </w:rPr>
        <w:t>Középső rúd</w:t>
      </w:r>
      <w:r w:rsidR="00FF4D85" w:rsidRPr="00895DED">
        <w:rPr>
          <w:i/>
          <w:iCs/>
        </w:rPr>
        <w:t>ja</w:t>
      </w:r>
      <w:r w:rsidR="00FF4D85" w:rsidRPr="00895DED">
        <w:t xml:space="preserve"> a Szamáriumnál látott minta szerint épül fel, de kettő helyett már három oszlop látható benne, amik együtt 8 helyett immár 12 Okkultum atom alkatrészeiből épülnek fel. Ezeken túl ott van még az eddigi elemek középső rúdjaiban is látott Cl</w:t>
      </w:r>
      <w:r w:rsidR="00F44CDB">
        <w:t>.</w:t>
      </w:r>
      <w:r w:rsidR="00FF4D85" w:rsidRPr="00895DED">
        <w:t>19 csoport. A három oszlop hossztengelyei egy háromszöget tűznek ki, és ez az oszlopokból álló képződmény a középpontjában elhelyezkedő Cl</w:t>
      </w:r>
      <w:r w:rsidR="00F44CDB">
        <w:t>.</w:t>
      </w:r>
      <w:r w:rsidR="00FF4D85" w:rsidRPr="00895DED">
        <w:t xml:space="preserve">19 körül forog. </w:t>
      </w:r>
    </w:p>
    <w:p w14:paraId="1ADCE4C1" w14:textId="1B7CE819" w:rsidR="00FF4D85" w:rsidRPr="00895DED" w:rsidRDefault="00FF4D85" w:rsidP="00CA611B">
      <w:r w:rsidRPr="00895DED">
        <w:t>A</w:t>
      </w:r>
      <w:r w:rsidR="009917B6" w:rsidRPr="00895DED">
        <w:t>z Erbium</w:t>
      </w:r>
      <w:r w:rsidRPr="00895DED">
        <w:t xml:space="preserve"> </w:t>
      </w:r>
      <w:r w:rsidR="009917B6" w:rsidRPr="00895DED">
        <w:t>súlyzó-rúd végi 2 db</w:t>
      </w:r>
      <w:r w:rsidRPr="00895DED">
        <w:t xml:space="preserve"> </w:t>
      </w:r>
      <w:r w:rsidRPr="00895DED">
        <w:rPr>
          <w:i/>
          <w:iCs/>
        </w:rPr>
        <w:t xml:space="preserve">gömb alakzata </w:t>
      </w:r>
      <w:r w:rsidR="009917B6" w:rsidRPr="00895DED">
        <w:t>megegyezik a Szamáriuméval, egy-egy Sm101 csoport alkotja őket.</w:t>
      </w:r>
    </w:p>
    <w:p w14:paraId="21E0D10A" w14:textId="0005675D" w:rsidR="009917B6" w:rsidRPr="00895DED" w:rsidRDefault="009917B6" w:rsidP="00CA611B">
      <w:r w:rsidRPr="00895DED">
        <w:t xml:space="preserve">A </w:t>
      </w:r>
      <w:r w:rsidRPr="00895DED">
        <w:rPr>
          <w:i/>
          <w:iCs/>
        </w:rPr>
        <w:t>tölcsér alakzatok</w:t>
      </w:r>
      <w:r w:rsidRPr="00895DED">
        <w:t xml:space="preserve"> szintén ugyanazok, amiket a Szamáriumnál láttunk.</w:t>
      </w:r>
    </w:p>
    <w:p w14:paraId="6A5AFD53" w14:textId="2D9A79D6" w:rsidR="009917B6" w:rsidRPr="00895DED" w:rsidRDefault="009917B6" w:rsidP="00CA611B">
      <w:r w:rsidRPr="00895DED">
        <w:t>Erbium = (Cl</w:t>
      </w:r>
      <w:r w:rsidR="00F44CDB">
        <w:t>.</w:t>
      </w:r>
      <w:r w:rsidRPr="00895DED">
        <w:t>19 + 3 Sm84 + 6 Sm66) + 2 Sm101 + 24 (Cl</w:t>
      </w:r>
      <w:r w:rsidR="00F44CDB">
        <w:t>.</w:t>
      </w:r>
      <w:r w:rsidRPr="00895DED">
        <w:t>25 + 4 Ge11 + Ag21)</w:t>
      </w:r>
    </w:p>
    <w:p w14:paraId="165FC6D6" w14:textId="6AC832A0" w:rsidR="009917B6" w:rsidRPr="00895DED" w:rsidRDefault="009917B6" w:rsidP="00F44CDB">
      <w:pPr>
        <w:keepNext/>
        <w:keepLines/>
        <w:spacing w:before="60" w:after="0" w:line="240" w:lineRule="auto"/>
        <w:ind w:left="720" w:firstLine="0"/>
      </w:pPr>
      <w:r w:rsidRPr="00895DED">
        <w:t xml:space="preserve">Középső rúd </w:t>
      </w:r>
      <w:r w:rsidRPr="00895DED">
        <w:tab/>
      </w:r>
      <w:r w:rsidRPr="00895DED">
        <w:tab/>
      </w:r>
      <w:r w:rsidRPr="00895DED">
        <w:tab/>
        <w:t>= 667 Anu</w:t>
      </w:r>
    </w:p>
    <w:p w14:paraId="735BAE32" w14:textId="77777777" w:rsidR="009917B6" w:rsidRPr="00895DED" w:rsidRDefault="009917B6" w:rsidP="00F44CDB">
      <w:pPr>
        <w:keepNext/>
        <w:keepLines/>
        <w:spacing w:before="60" w:after="0" w:line="240" w:lineRule="auto"/>
        <w:ind w:left="720" w:firstLine="0"/>
      </w:pPr>
      <w:r w:rsidRPr="00895DED">
        <w:t xml:space="preserve">A felső rész </w:t>
      </w:r>
    </w:p>
    <w:p w14:paraId="1F36A5AF" w14:textId="77777777" w:rsidR="009917B6" w:rsidRPr="00895DED" w:rsidRDefault="009917B6" w:rsidP="00F44CDB">
      <w:pPr>
        <w:keepNext/>
        <w:keepLines/>
        <w:spacing w:before="60" w:after="0" w:line="240" w:lineRule="auto"/>
        <w:ind w:left="720" w:firstLine="0"/>
      </w:pPr>
      <w:r w:rsidRPr="00895DED">
        <w:t xml:space="preserve">       12 db 90-Anus tölcsérje</w:t>
      </w:r>
      <w:r w:rsidRPr="00895DED">
        <w:tab/>
        <w:t>= 1080 Anu</w:t>
      </w:r>
    </w:p>
    <w:p w14:paraId="0E7EE53F" w14:textId="77777777" w:rsidR="009917B6" w:rsidRPr="00895DED" w:rsidRDefault="009917B6" w:rsidP="00F44CDB">
      <w:pPr>
        <w:keepNext/>
        <w:keepLines/>
        <w:spacing w:before="60" w:after="0" w:line="240" w:lineRule="auto"/>
        <w:ind w:left="720" w:firstLine="0"/>
      </w:pPr>
      <w:r w:rsidRPr="00895DED">
        <w:t xml:space="preserve">        gömb alakzata </w:t>
      </w:r>
      <w:r w:rsidRPr="00895DED">
        <w:tab/>
      </w:r>
      <w:r w:rsidRPr="00895DED">
        <w:tab/>
        <w:t>= 101 Anu</w:t>
      </w:r>
    </w:p>
    <w:p w14:paraId="352D5DFB" w14:textId="77777777" w:rsidR="009917B6" w:rsidRPr="00895DED" w:rsidRDefault="009917B6" w:rsidP="00F44CDB">
      <w:pPr>
        <w:keepNext/>
        <w:keepLines/>
        <w:spacing w:before="60" w:after="0" w:line="240" w:lineRule="auto"/>
        <w:ind w:left="720" w:firstLine="0"/>
      </w:pPr>
      <w:r w:rsidRPr="00895DED">
        <w:t xml:space="preserve">Az alsó rész </w:t>
      </w:r>
    </w:p>
    <w:p w14:paraId="287B3396" w14:textId="77777777" w:rsidR="009917B6" w:rsidRPr="00895DED" w:rsidRDefault="009917B6" w:rsidP="00F44CDB">
      <w:pPr>
        <w:keepNext/>
        <w:keepLines/>
        <w:spacing w:before="60" w:after="0" w:line="240" w:lineRule="auto"/>
        <w:ind w:left="720" w:firstLine="0"/>
      </w:pPr>
      <w:r w:rsidRPr="00895DED">
        <w:t xml:space="preserve">       12 db 90-Anus tölcsérje</w:t>
      </w:r>
      <w:r w:rsidRPr="00895DED">
        <w:tab/>
        <w:t>= 1080 Anu</w:t>
      </w:r>
    </w:p>
    <w:p w14:paraId="1976CD53" w14:textId="77777777" w:rsidR="009917B6" w:rsidRPr="00895DED" w:rsidRDefault="009917B6" w:rsidP="00F44CDB">
      <w:pPr>
        <w:keepNext/>
        <w:keepLines/>
        <w:spacing w:before="60" w:after="0" w:line="240" w:lineRule="auto"/>
        <w:ind w:left="720" w:firstLine="0"/>
      </w:pPr>
      <w:r w:rsidRPr="00895DED">
        <w:t xml:space="preserve">       gömb alakzata </w:t>
      </w:r>
      <w:r w:rsidRPr="00895DED">
        <w:tab/>
      </w:r>
      <w:r w:rsidRPr="00895DED">
        <w:tab/>
        <w:t>= 101 Anu</w:t>
      </w:r>
    </w:p>
    <w:p w14:paraId="7DAF95BB" w14:textId="2AC5CB94" w:rsidR="009917B6" w:rsidRPr="00895DED" w:rsidRDefault="009917B6" w:rsidP="00F44CDB">
      <w:pPr>
        <w:keepNext/>
        <w:keepLines/>
        <w:spacing w:before="60" w:after="0" w:line="240" w:lineRule="auto"/>
        <w:ind w:left="720" w:firstLine="0"/>
      </w:pPr>
      <w:r w:rsidRPr="00895DED">
        <w:t>Össz.</w:t>
      </w:r>
      <w:r w:rsidRPr="00895DED">
        <w:tab/>
      </w:r>
      <w:r w:rsidRPr="00895DED">
        <w:tab/>
      </w:r>
      <w:r w:rsidRPr="00895DED">
        <w:tab/>
      </w:r>
      <w:r w:rsidRPr="00895DED">
        <w:tab/>
        <w:t>= 3029 Anu</w:t>
      </w:r>
    </w:p>
    <w:p w14:paraId="54102A0F" w14:textId="2FFBCC00" w:rsidR="009917B6" w:rsidRPr="00895DED" w:rsidRDefault="009917B6" w:rsidP="00F44CDB">
      <w:pPr>
        <w:keepNext/>
        <w:keepLines/>
        <w:spacing w:before="60" w:after="0" w:line="240" w:lineRule="auto"/>
        <w:ind w:left="720" w:firstLine="0"/>
      </w:pPr>
      <w:r w:rsidRPr="00895DED">
        <w:t>Atomsúly</w:t>
      </w:r>
      <w:r w:rsidRPr="00895DED">
        <w:tab/>
      </w:r>
      <w:r w:rsidRPr="00895DED">
        <w:tab/>
      </w:r>
      <w:r w:rsidRPr="00895DED">
        <w:tab/>
        <w:t>= 3029/18 = 168.27</w:t>
      </w:r>
    </w:p>
    <w:p w14:paraId="69CDFBC2" w14:textId="77777777" w:rsidR="009917B6" w:rsidRPr="00895DED" w:rsidRDefault="009917B6" w:rsidP="009917B6">
      <w:pPr>
        <w:keepNext/>
        <w:keepLines/>
        <w:spacing w:before="60" w:after="0" w:line="240" w:lineRule="auto"/>
        <w:ind w:left="1440" w:firstLine="0"/>
      </w:pPr>
    </w:p>
    <w:p w14:paraId="7E2EE487" w14:textId="77777777" w:rsidR="009917B6" w:rsidRPr="00895DED" w:rsidRDefault="009917B6" w:rsidP="00CA611B"/>
    <w:p w14:paraId="2BF9F424" w14:textId="77777777" w:rsidR="003B752B" w:rsidRPr="00895DED" w:rsidRDefault="003B752B" w:rsidP="00222A6D">
      <w:pPr>
        <w:keepNext/>
        <w:ind w:firstLine="0"/>
      </w:pPr>
      <w:r w:rsidRPr="00895DED">
        <w:rPr>
          <w:noProof/>
        </w:rPr>
        <w:drawing>
          <wp:inline distT="0" distB="0" distL="0" distR="0" wp14:anchorId="782B7705" wp14:editId="2820FBCB">
            <wp:extent cx="5943600" cy="7111365"/>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943600" cy="7111365"/>
                    </a:xfrm>
                    <a:prstGeom prst="rect">
                      <a:avLst/>
                    </a:prstGeom>
                  </pic:spPr>
                </pic:pic>
              </a:graphicData>
            </a:graphic>
          </wp:inline>
        </w:drawing>
      </w:r>
    </w:p>
    <w:p w14:paraId="37987277" w14:textId="31E82C0A" w:rsidR="003B752B" w:rsidRPr="00895DED" w:rsidRDefault="003B752B" w:rsidP="003B752B">
      <w:pPr>
        <w:pStyle w:val="Kpalrs"/>
      </w:pPr>
      <w:r w:rsidRPr="00895DED">
        <w:fldChar w:fldCharType="begin"/>
      </w:r>
      <w:r w:rsidRPr="00895DED">
        <w:instrText xml:space="preserve"> SEQ Ábra \* ARABIC </w:instrText>
      </w:r>
      <w:r w:rsidRPr="00895DED">
        <w:fldChar w:fldCharType="separate"/>
      </w:r>
      <w:bookmarkStart w:id="99" w:name="_Toc131800938"/>
      <w:r w:rsidR="007833C6">
        <w:rPr>
          <w:noProof/>
        </w:rPr>
        <w:t>32</w:t>
      </w:r>
      <w:r w:rsidRPr="00895DED">
        <w:fldChar w:fldCharType="end"/>
      </w:r>
      <w:r w:rsidRPr="00895DED">
        <w:t>. Ábra Szamárium és Erbium alkotórészei</w:t>
      </w:r>
      <w:bookmarkEnd w:id="99"/>
    </w:p>
    <w:p w14:paraId="23C74D61" w14:textId="69F2328C" w:rsidR="00134CDD" w:rsidRDefault="00134CDD" w:rsidP="00CA611B"/>
    <w:p w14:paraId="0B8A2464" w14:textId="0125D3E6" w:rsidR="00D0708C" w:rsidRDefault="00D0708C" w:rsidP="00CA611B"/>
    <w:p w14:paraId="233EC093" w14:textId="77777777" w:rsidR="00AE52E3" w:rsidRPr="00895DED" w:rsidRDefault="00AE52E3" w:rsidP="00CA611B"/>
    <w:p w14:paraId="3965FA60" w14:textId="10015DC8" w:rsidR="009917B6" w:rsidRPr="00895DED" w:rsidRDefault="00166C48" w:rsidP="00AE52E3">
      <w:pPr>
        <w:pStyle w:val="Cmsor3"/>
        <w:keepNext/>
        <w:keepLines/>
      </w:pPr>
      <w:bookmarkStart w:id="100" w:name="_Ref129027661"/>
      <w:bookmarkStart w:id="101" w:name="_Toc131801191"/>
      <w:r>
        <w:t>RENDSZÁM</w:t>
      </w:r>
      <w:r w:rsidR="009917B6" w:rsidRPr="00895DED">
        <w:t>: 79</w:t>
      </w:r>
      <w:r w:rsidR="009917B6" w:rsidRPr="00895DED">
        <w:tab/>
      </w:r>
      <w:r w:rsidR="009917B6" w:rsidRPr="00895DED">
        <w:tab/>
      </w:r>
      <w:r w:rsidR="001E3BA1">
        <w:t>ARANY</w:t>
      </w:r>
      <w:bookmarkEnd w:id="100"/>
      <w:bookmarkEnd w:id="101"/>
    </w:p>
    <w:p w14:paraId="160BCB42" w14:textId="77777777" w:rsidR="00244D2B" w:rsidRDefault="00244D2B" w:rsidP="00AE52E3">
      <w:pPr>
        <w:keepNext/>
        <w:keepLines/>
      </w:pPr>
    </w:p>
    <w:p w14:paraId="3BB8261A" w14:textId="6A8BF390" w:rsidR="009917B6" w:rsidRPr="00895DED" w:rsidRDefault="009917B6" w:rsidP="00AE52E3">
      <w:pPr>
        <w:keepNext/>
        <w:keepLines/>
      </w:pPr>
      <w:r w:rsidRPr="00895DED">
        <w:t xml:space="preserve">Az Arany szerkezete annyira összetett, hogy atomjának </w:t>
      </w:r>
      <w:r w:rsidR="002E22AE" w:rsidRPr="00895DED">
        <w:t>hosszúkás</w:t>
      </w:r>
      <w:r w:rsidRPr="00895DED">
        <w:t xml:space="preserve"> tojás alakjában nehéz felismerni a megszokott súlyzó formát. </w:t>
      </w:r>
      <w:r w:rsidR="002E22AE" w:rsidRPr="00895DED">
        <w:t>Ám ha alaposabban megnézzük, feltűnnek benne a jellegzetes csoportosulások. A tojás forma az óriási mértékben felfúvódott középső rúd eredménye, amiből az alsó és felső tölcsér formák központi gömb</w:t>
      </w:r>
      <w:r w:rsidR="009C5F1A" w:rsidRPr="00895DED">
        <w:t>jük</w:t>
      </w:r>
      <w:r w:rsidR="002E22AE" w:rsidRPr="00895DED">
        <w:t xml:space="preserve"> körül mandula mag formákként sugárirányban állnak ki a tojás formából.</w:t>
      </w:r>
      <w:r w:rsidR="009C6CB7" w:rsidRPr="00895DED">
        <w:t xml:space="preserve"> Mindegyik mandula mag körül </w:t>
      </w:r>
      <w:r w:rsidR="00CC0076" w:rsidRPr="00895DED">
        <w:t>egy ködszerű tölcsér</w:t>
      </w:r>
      <w:r w:rsidR="00FF3A30" w:rsidRPr="00895DED">
        <w:t xml:space="preserve"> forma</w:t>
      </w:r>
      <w:r w:rsidR="00CC0076" w:rsidRPr="00895DED">
        <w:t xml:space="preserve"> sejlik fel (ez a rajzon nincs feltüntetve), és a mandula mag belsejében helyezkednek el azok az Anu csoportosulások, amiket a tölcsér rajza részletez (30. és 31. Ábrák)</w:t>
      </w:r>
    </w:p>
    <w:p w14:paraId="67EFC1D4" w14:textId="2B517694" w:rsidR="00FF3A30" w:rsidRPr="00895DED" w:rsidRDefault="00FF3A30" w:rsidP="00CA611B">
      <w:r w:rsidRPr="00895DED">
        <w:t xml:space="preserve">A </w:t>
      </w:r>
      <w:r w:rsidRPr="00895DED">
        <w:rPr>
          <w:i/>
          <w:iCs/>
        </w:rPr>
        <w:t>középső rúdban</w:t>
      </w:r>
      <w:r w:rsidRPr="00895DED">
        <w:t xml:space="preserve"> középen 4 db Sm84 csoport látszik, körülöttük pedig 16 db Au33 formáció kering. Ez a 16 </w:t>
      </w:r>
      <w:r w:rsidR="00513351" w:rsidRPr="00895DED">
        <w:t>formáció</w:t>
      </w:r>
      <w:r w:rsidRPr="00895DED">
        <w:t xml:space="preserve"> </w:t>
      </w:r>
      <w:r w:rsidR="00513351" w:rsidRPr="00895DED">
        <w:t>két</w:t>
      </w:r>
      <w:r w:rsidRPr="00895DED">
        <w:t>, egymáshoz képest döntött síkban kering a rudak körül</w:t>
      </w:r>
      <w:r w:rsidR="009946AA" w:rsidRPr="00895DED">
        <w:t xml:space="preserve">. A </w:t>
      </w:r>
      <w:r w:rsidR="00513351" w:rsidRPr="00895DED">
        <w:t xml:space="preserve">középső </w:t>
      </w:r>
      <w:r w:rsidR="009946AA" w:rsidRPr="00895DED">
        <w:t>rúd</w:t>
      </w:r>
      <w:r w:rsidR="00513351" w:rsidRPr="00895DED">
        <w:t xml:space="preserve"> </w:t>
      </w:r>
      <w:r w:rsidR="009946AA" w:rsidRPr="00895DED">
        <w:t xml:space="preserve">egésze 16 db Okkultum atom részeiből épül fel. </w:t>
      </w:r>
    </w:p>
    <w:p w14:paraId="6F3ED0D9" w14:textId="731DA1CE" w:rsidR="00513351" w:rsidRPr="00895DED" w:rsidRDefault="00513351" w:rsidP="00CA611B">
      <w:r w:rsidRPr="00895DED">
        <w:t xml:space="preserve">A </w:t>
      </w:r>
      <w:r w:rsidRPr="00895DED">
        <w:rPr>
          <w:i/>
          <w:iCs/>
        </w:rPr>
        <w:t>gömb alakzat</w:t>
      </w:r>
      <w:r w:rsidRPr="00895DED">
        <w:t xml:space="preserve"> az Aranynál ellipszoiddá módosul, és immár a Szamáriumnál látott Sm101, valamint további 2 db Au38 </w:t>
      </w:r>
      <w:r w:rsidR="0014029E" w:rsidRPr="00895DED">
        <w:t>gömbből</w:t>
      </w:r>
      <w:r w:rsidRPr="00895DED">
        <w:t xml:space="preserve"> áll össze. </w:t>
      </w:r>
    </w:p>
    <w:p w14:paraId="52D54449" w14:textId="40AF70F6" w:rsidR="0014029E" w:rsidRPr="00895DED" w:rsidRDefault="0014029E" w:rsidP="00CA611B">
      <w:r w:rsidRPr="00895DED">
        <w:t xml:space="preserve">A </w:t>
      </w:r>
      <w:r w:rsidRPr="00895DED">
        <w:rPr>
          <w:i/>
          <w:iCs/>
        </w:rPr>
        <w:t xml:space="preserve">tölcsér alakzatok </w:t>
      </w:r>
      <w:r w:rsidRPr="00895DED">
        <w:t>úgy festenek, mint a Szamáriumnál és Erbiumnál látottak, de itt a háromszög alakú csoport már 28 Anuból áll, ahogy a Vas esetében is.</w:t>
      </w:r>
    </w:p>
    <w:p w14:paraId="258D6543" w14:textId="1A40DDBD" w:rsidR="001F26E8" w:rsidRPr="00895DED" w:rsidRDefault="001F26E8" w:rsidP="00CA611B">
      <w:r w:rsidRPr="00895DED">
        <w:t>Arany = (4 Sm84 + 16 Au33) + 2 (Sm101 + 2 Au38) + 24 (Cl</w:t>
      </w:r>
      <w:r w:rsidR="00F44CDB">
        <w:t>.</w:t>
      </w:r>
      <w:r w:rsidRPr="00895DED">
        <w:t>25 + 4 Ge11 + Fe28)</w:t>
      </w:r>
    </w:p>
    <w:p w14:paraId="5318230C" w14:textId="72774662" w:rsidR="009C5F1A" w:rsidRPr="00895DED" w:rsidRDefault="009C5F1A" w:rsidP="00F44CDB">
      <w:pPr>
        <w:keepNext/>
        <w:keepLines/>
        <w:spacing w:before="60" w:after="0" w:line="240" w:lineRule="auto"/>
        <w:ind w:left="720" w:firstLine="0"/>
      </w:pPr>
      <w:r w:rsidRPr="00895DED">
        <w:t xml:space="preserve">Középső rúd </w:t>
      </w:r>
      <w:r w:rsidRPr="00895DED">
        <w:tab/>
      </w:r>
      <w:r w:rsidRPr="00895DED">
        <w:tab/>
      </w:r>
      <w:r w:rsidRPr="00895DED">
        <w:tab/>
        <w:t>= 864 Anu</w:t>
      </w:r>
    </w:p>
    <w:p w14:paraId="60055C5F" w14:textId="77777777" w:rsidR="009C5F1A" w:rsidRPr="00895DED" w:rsidRDefault="009C5F1A" w:rsidP="00F44CDB">
      <w:pPr>
        <w:keepNext/>
        <w:keepLines/>
        <w:spacing w:before="60" w:after="0" w:line="240" w:lineRule="auto"/>
        <w:ind w:left="720" w:firstLine="0"/>
      </w:pPr>
      <w:r w:rsidRPr="00895DED">
        <w:t xml:space="preserve">A felső rész </w:t>
      </w:r>
    </w:p>
    <w:p w14:paraId="48B5A09F" w14:textId="77777777" w:rsidR="009C5F1A" w:rsidRPr="00895DED" w:rsidRDefault="009C5F1A" w:rsidP="00F44CDB">
      <w:pPr>
        <w:keepNext/>
        <w:keepLines/>
        <w:spacing w:before="60" w:after="0" w:line="240" w:lineRule="auto"/>
        <w:ind w:left="720" w:firstLine="0"/>
      </w:pPr>
      <w:r w:rsidRPr="00895DED">
        <w:t xml:space="preserve">       12 db 90-Anus tölcsérje</w:t>
      </w:r>
      <w:r w:rsidRPr="00895DED">
        <w:tab/>
        <w:t>= 1164 Anu</w:t>
      </w:r>
    </w:p>
    <w:p w14:paraId="7ADFD41E" w14:textId="77777777" w:rsidR="009C5F1A" w:rsidRPr="00895DED" w:rsidRDefault="009C5F1A" w:rsidP="00F44CDB">
      <w:pPr>
        <w:keepNext/>
        <w:keepLines/>
        <w:spacing w:before="60" w:after="0" w:line="240" w:lineRule="auto"/>
        <w:ind w:left="720" w:firstLine="0"/>
      </w:pPr>
      <w:r w:rsidRPr="00895DED">
        <w:t xml:space="preserve">        gömb alakzata </w:t>
      </w:r>
      <w:r w:rsidRPr="00895DED">
        <w:tab/>
      </w:r>
      <w:r w:rsidRPr="00895DED">
        <w:tab/>
        <w:t>= 177 Anu</w:t>
      </w:r>
    </w:p>
    <w:p w14:paraId="77D9735D" w14:textId="77777777" w:rsidR="009C5F1A" w:rsidRPr="00895DED" w:rsidRDefault="009C5F1A" w:rsidP="00F44CDB">
      <w:pPr>
        <w:keepNext/>
        <w:keepLines/>
        <w:spacing w:before="60" w:after="0" w:line="240" w:lineRule="auto"/>
        <w:ind w:left="720" w:firstLine="0"/>
      </w:pPr>
      <w:r w:rsidRPr="00895DED">
        <w:t xml:space="preserve">Az alsó rész </w:t>
      </w:r>
    </w:p>
    <w:p w14:paraId="6C2BA959" w14:textId="77777777" w:rsidR="009C5F1A" w:rsidRPr="00895DED" w:rsidRDefault="009C5F1A" w:rsidP="00F44CDB">
      <w:pPr>
        <w:keepNext/>
        <w:keepLines/>
        <w:spacing w:before="60" w:after="0" w:line="240" w:lineRule="auto"/>
        <w:ind w:left="720" w:firstLine="0"/>
      </w:pPr>
      <w:r w:rsidRPr="00895DED">
        <w:t xml:space="preserve">       12 db 90-Anus tölcsérje</w:t>
      </w:r>
      <w:r w:rsidRPr="00895DED">
        <w:tab/>
        <w:t>= 1164 Anu</w:t>
      </w:r>
    </w:p>
    <w:p w14:paraId="620CB131" w14:textId="77777777" w:rsidR="009C5F1A" w:rsidRPr="00895DED" w:rsidRDefault="009C5F1A" w:rsidP="00F44CDB">
      <w:pPr>
        <w:keepNext/>
        <w:keepLines/>
        <w:spacing w:before="60" w:after="0" w:line="240" w:lineRule="auto"/>
        <w:ind w:left="720" w:firstLine="0"/>
      </w:pPr>
      <w:r w:rsidRPr="00895DED">
        <w:t xml:space="preserve">       gömb alakzata </w:t>
      </w:r>
      <w:r w:rsidRPr="00895DED">
        <w:tab/>
      </w:r>
      <w:r w:rsidRPr="00895DED">
        <w:tab/>
        <w:t>= 1077 Anu</w:t>
      </w:r>
    </w:p>
    <w:p w14:paraId="1BF69A5E" w14:textId="77777777" w:rsidR="009C5F1A" w:rsidRPr="00895DED" w:rsidRDefault="009C5F1A" w:rsidP="00F44CDB">
      <w:pPr>
        <w:keepNext/>
        <w:keepLines/>
        <w:spacing w:before="60" w:after="0" w:line="240" w:lineRule="auto"/>
        <w:ind w:left="720" w:firstLine="0"/>
      </w:pPr>
      <w:r w:rsidRPr="00895DED">
        <w:t>Össz.</w:t>
      </w:r>
      <w:r w:rsidRPr="00895DED">
        <w:tab/>
      </w:r>
      <w:r w:rsidRPr="00895DED">
        <w:tab/>
      </w:r>
      <w:r w:rsidRPr="00895DED">
        <w:tab/>
      </w:r>
      <w:r w:rsidRPr="00895DED">
        <w:tab/>
        <w:t>= 3546 Anu</w:t>
      </w:r>
    </w:p>
    <w:p w14:paraId="5E8CBB66" w14:textId="77777777" w:rsidR="009C5F1A" w:rsidRPr="00895DED" w:rsidRDefault="009C5F1A" w:rsidP="00F44CDB">
      <w:pPr>
        <w:keepNext/>
        <w:keepLines/>
        <w:spacing w:before="60" w:after="0" w:line="240" w:lineRule="auto"/>
        <w:ind w:left="720" w:firstLine="0"/>
      </w:pPr>
      <w:r w:rsidRPr="00895DED">
        <w:t>Atomsúly</w:t>
      </w:r>
      <w:r w:rsidRPr="00895DED">
        <w:tab/>
      </w:r>
      <w:r w:rsidRPr="00895DED">
        <w:tab/>
      </w:r>
      <w:r w:rsidRPr="00895DED">
        <w:tab/>
        <w:t>= 3546/18 = 197.00</w:t>
      </w:r>
    </w:p>
    <w:p w14:paraId="17352BB9" w14:textId="6DDB0F80" w:rsidR="00864A7D" w:rsidRPr="00895DED" w:rsidRDefault="00864A7D" w:rsidP="00CA611B"/>
    <w:p w14:paraId="07EEA3A7" w14:textId="690904C6" w:rsidR="00864A7D" w:rsidRPr="00895DED" w:rsidRDefault="00864A7D" w:rsidP="00CA611B"/>
    <w:p w14:paraId="510A1956" w14:textId="77777777" w:rsidR="00BA6C52" w:rsidRPr="00895DED" w:rsidRDefault="00BA6C52" w:rsidP="00864A7D"/>
    <w:p w14:paraId="053435E0" w14:textId="77777777" w:rsidR="00151FB5" w:rsidRPr="00895DED" w:rsidRDefault="00151FB5" w:rsidP="00222A6D">
      <w:pPr>
        <w:keepNext/>
        <w:keepLines/>
        <w:spacing w:before="60" w:after="0" w:line="240" w:lineRule="auto"/>
        <w:ind w:firstLine="0"/>
      </w:pPr>
      <w:r w:rsidRPr="00895DED">
        <w:rPr>
          <w:noProof/>
        </w:rPr>
        <w:drawing>
          <wp:inline distT="0" distB="0" distL="0" distR="0" wp14:anchorId="5ADD2FD5" wp14:editId="7FB7BA60">
            <wp:extent cx="5943600" cy="5876925"/>
            <wp:effectExtent l="0" t="0" r="0" b="9525"/>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5943600" cy="5876925"/>
                    </a:xfrm>
                    <a:prstGeom prst="rect">
                      <a:avLst/>
                    </a:prstGeom>
                  </pic:spPr>
                </pic:pic>
              </a:graphicData>
            </a:graphic>
          </wp:inline>
        </w:drawing>
      </w:r>
    </w:p>
    <w:p w14:paraId="657E4743" w14:textId="44FBEA19" w:rsidR="00151FB5" w:rsidRPr="00895DED" w:rsidRDefault="00151FB5" w:rsidP="00151FB5">
      <w:pPr>
        <w:pStyle w:val="Kpalrs"/>
      </w:pPr>
      <w:r w:rsidRPr="00895DED">
        <w:fldChar w:fldCharType="begin"/>
      </w:r>
      <w:r w:rsidRPr="00895DED">
        <w:instrText xml:space="preserve"> SEQ Ábra \* ARABIC </w:instrText>
      </w:r>
      <w:r w:rsidRPr="00895DED">
        <w:fldChar w:fldCharType="separate"/>
      </w:r>
      <w:bookmarkStart w:id="102" w:name="_Toc131800939"/>
      <w:r w:rsidR="007833C6">
        <w:rPr>
          <w:noProof/>
        </w:rPr>
        <w:t>33</w:t>
      </w:r>
      <w:r w:rsidRPr="00895DED">
        <w:fldChar w:fldCharType="end"/>
      </w:r>
      <w:r w:rsidRPr="00895DED">
        <w:t>. Ábra Arany atom alkotórészei</w:t>
      </w:r>
      <w:bookmarkEnd w:id="102"/>
    </w:p>
    <w:p w14:paraId="3619D415" w14:textId="0C5A976C" w:rsidR="00151FB5" w:rsidRDefault="00151FB5" w:rsidP="001F26E8">
      <w:pPr>
        <w:keepNext/>
        <w:keepLines/>
        <w:spacing w:before="60" w:after="0" w:line="240" w:lineRule="auto"/>
        <w:ind w:left="1440" w:firstLine="0"/>
      </w:pPr>
    </w:p>
    <w:p w14:paraId="0A6FB326" w14:textId="77777777" w:rsidR="00244D2B" w:rsidRPr="00895DED" w:rsidRDefault="00244D2B" w:rsidP="001F26E8">
      <w:pPr>
        <w:keepNext/>
        <w:keepLines/>
        <w:spacing w:before="60" w:after="0" w:line="240" w:lineRule="auto"/>
        <w:ind w:left="1440" w:firstLine="0"/>
      </w:pPr>
    </w:p>
    <w:p w14:paraId="28067296" w14:textId="77777777" w:rsidR="00556D24" w:rsidRPr="00895DED" w:rsidRDefault="00556D24" w:rsidP="001F26E8">
      <w:pPr>
        <w:keepNext/>
        <w:keepLines/>
        <w:spacing w:before="60" w:after="0" w:line="240" w:lineRule="auto"/>
        <w:ind w:left="1440" w:firstLine="0"/>
      </w:pPr>
    </w:p>
    <w:p w14:paraId="62F47BC1" w14:textId="26494F4F" w:rsidR="00556D24" w:rsidRPr="00895DED" w:rsidRDefault="00166C48" w:rsidP="00556D24">
      <w:pPr>
        <w:pStyle w:val="Cmsor3"/>
      </w:pPr>
      <w:bookmarkStart w:id="103" w:name="_Toc131801192"/>
      <w:r>
        <w:t>RENDSZÁM</w:t>
      </w:r>
      <w:r w:rsidR="00556D24" w:rsidRPr="00895DED">
        <w:t>: 85</w:t>
      </w:r>
      <w:r w:rsidR="00556D24" w:rsidRPr="00895DED">
        <w:tab/>
      </w:r>
      <w:r w:rsidR="00556D24" w:rsidRPr="00895DED">
        <w:tab/>
      </w:r>
      <w:r w:rsidR="00D0708C">
        <w:t>8</w:t>
      </w:r>
      <w:r w:rsidR="001E3BA1">
        <w:t>5. ELEM</w:t>
      </w:r>
      <w:r w:rsidR="00556D24" w:rsidRPr="00895DED">
        <w:t xml:space="preserve"> [</w:t>
      </w:r>
      <w:r w:rsidR="001E3BA1">
        <w:t>ASZTÁCIUM</w:t>
      </w:r>
      <w:r w:rsidR="00556D24" w:rsidRPr="00895DED">
        <w:t>]</w:t>
      </w:r>
      <w:bookmarkEnd w:id="103"/>
    </w:p>
    <w:p w14:paraId="41E514C5" w14:textId="77777777" w:rsidR="00244D2B" w:rsidRDefault="00244D2B" w:rsidP="00556D24"/>
    <w:p w14:paraId="583C7853" w14:textId="4BA2DC2A" w:rsidR="00556D24" w:rsidRPr="00895DED" w:rsidRDefault="00556D24" w:rsidP="00556D24">
      <w:r w:rsidRPr="00895DED">
        <w:t xml:space="preserve">Ez az elem felépítésében a Szamárium és az Erbium mintáját követi, lásd a 32. és 34. Ábrákon. </w:t>
      </w:r>
    </w:p>
    <w:p w14:paraId="22E0E07F" w14:textId="77777777" w:rsidR="00556D24" w:rsidRPr="00895DED" w:rsidRDefault="00556D24" w:rsidP="00556D24">
      <w:r w:rsidRPr="00895DED">
        <w:rPr>
          <w:i/>
          <w:iCs/>
        </w:rPr>
        <w:t>Középső rúd alakzata</w:t>
      </w:r>
      <w:r w:rsidRPr="00895DED">
        <w:t xml:space="preserve"> hatalmas, és az Aranyhoz hasonlóan 16 Okkultum atom részeiből épül fel. A 85. elem atomjában azonban ezek a Szamáriumhoz hasonlóan oszlopokba rendeződnek, csak itt nem 2 hanem 4 db oszlop van. Ezek egy négyzet sarkainak megfelelően állnak össze és egy közös középpont körül forognak.   </w:t>
      </w:r>
    </w:p>
    <w:p w14:paraId="28112189" w14:textId="77777777" w:rsidR="00556D24" w:rsidRPr="00895DED" w:rsidRDefault="00556D24" w:rsidP="00556D24">
      <w:r w:rsidRPr="00895DED">
        <w:t>A</w:t>
      </w:r>
      <w:r w:rsidRPr="00895DED">
        <w:rPr>
          <w:i/>
          <w:iCs/>
        </w:rPr>
        <w:t xml:space="preserve"> gömb alakzat </w:t>
      </w:r>
      <w:r w:rsidRPr="00895DED">
        <w:t>ugyanaz, amit az Aranynál láttunk, 1 db Sm101 és 2 db Au38 alkotja.</w:t>
      </w:r>
    </w:p>
    <w:p w14:paraId="34403D7E" w14:textId="45874AB7" w:rsidR="00556D24" w:rsidRPr="00895DED" w:rsidRDefault="00556D24" w:rsidP="00556D24">
      <w:r w:rsidRPr="00895DED">
        <w:t xml:space="preserve">A </w:t>
      </w:r>
      <w:r w:rsidRPr="00895DED">
        <w:rPr>
          <w:i/>
          <w:iCs/>
        </w:rPr>
        <w:t xml:space="preserve">tölcsér alakzatok </w:t>
      </w:r>
      <w:r w:rsidRPr="00895DED">
        <w:t>hasonlítanak az Aranynál megfigyeltekre, de további 18 Anuval bővült. Ez a következőképpen történik: 2 Anuval bővül a Cl</w:t>
      </w:r>
      <w:r w:rsidR="00F44CDB">
        <w:t>.</w:t>
      </w:r>
      <w:r w:rsidRPr="00895DED">
        <w:t xml:space="preserve">25 csoport, amiben így két felső Anu duóból 2 trió lesz; majd a négy Ge11 helyett négy olyan csoport jön létre, amiket két négy Anus gömböcske és egy 7 Anus nagyobb gömböcske alkot. Így összességében 4 db 15 Anus képződmény keletkezik a 4 Ge11 helyett. A tölcsér szájánál pedig az Fe28 csoport helyezkedik el. </w:t>
      </w:r>
    </w:p>
    <w:p w14:paraId="1F83D182" w14:textId="724A2B04" w:rsidR="00556D24" w:rsidRPr="00895DED" w:rsidRDefault="00556D24" w:rsidP="00556D24">
      <w:r w:rsidRPr="00895DED">
        <w:t>85. elem = Au864 + 2 (Sm101 + 2 Au38) + 24 ((Cl</w:t>
      </w:r>
      <w:r w:rsidR="00F44CDB">
        <w:t>.</w:t>
      </w:r>
      <w:r w:rsidRPr="00895DED">
        <w:t>25 + 2) + 4 85.15 + Fe28)</w:t>
      </w:r>
    </w:p>
    <w:p w14:paraId="1F092DB0" w14:textId="77777777" w:rsidR="00556D24" w:rsidRPr="00895DED" w:rsidRDefault="00556D24" w:rsidP="00F44CDB">
      <w:pPr>
        <w:keepNext/>
        <w:keepLines/>
        <w:spacing w:before="60" w:after="0" w:line="240" w:lineRule="auto"/>
        <w:ind w:left="720" w:firstLine="0"/>
      </w:pPr>
      <w:r w:rsidRPr="00895DED">
        <w:t xml:space="preserve">Középső rúd </w:t>
      </w:r>
      <w:r w:rsidRPr="00895DED">
        <w:tab/>
      </w:r>
      <w:r w:rsidRPr="00895DED">
        <w:tab/>
      </w:r>
      <w:r w:rsidRPr="00895DED">
        <w:tab/>
        <w:t>= 864 Anu</w:t>
      </w:r>
    </w:p>
    <w:p w14:paraId="3E2A7B06" w14:textId="77777777" w:rsidR="00556D24" w:rsidRPr="00895DED" w:rsidRDefault="00556D24" w:rsidP="00F44CDB">
      <w:pPr>
        <w:keepNext/>
        <w:keepLines/>
        <w:spacing w:before="60" w:after="0" w:line="240" w:lineRule="auto"/>
        <w:ind w:left="720" w:firstLine="0"/>
      </w:pPr>
      <w:r w:rsidRPr="00895DED">
        <w:t xml:space="preserve">A felső rész </w:t>
      </w:r>
    </w:p>
    <w:p w14:paraId="7EBE76F5" w14:textId="77777777" w:rsidR="00556D24" w:rsidRPr="00895DED" w:rsidRDefault="00556D24" w:rsidP="00F44CDB">
      <w:pPr>
        <w:keepNext/>
        <w:keepLines/>
        <w:spacing w:before="60" w:after="0" w:line="240" w:lineRule="auto"/>
        <w:ind w:left="720" w:firstLine="0"/>
      </w:pPr>
      <w:r w:rsidRPr="00895DED">
        <w:t xml:space="preserve">       12 db 115-Anus tölcsérje</w:t>
      </w:r>
      <w:r w:rsidRPr="00895DED">
        <w:tab/>
        <w:t>= 1380 Anu</w:t>
      </w:r>
    </w:p>
    <w:p w14:paraId="6BE696C7" w14:textId="77777777" w:rsidR="00556D24" w:rsidRPr="00895DED" w:rsidRDefault="00556D24" w:rsidP="00F44CDB">
      <w:pPr>
        <w:keepNext/>
        <w:keepLines/>
        <w:spacing w:before="60" w:after="0" w:line="240" w:lineRule="auto"/>
        <w:ind w:left="720" w:firstLine="0"/>
      </w:pPr>
      <w:r w:rsidRPr="00895DED">
        <w:t xml:space="preserve">        gömb alakzata </w:t>
      </w:r>
      <w:r w:rsidRPr="00895DED">
        <w:tab/>
      </w:r>
      <w:r w:rsidRPr="00895DED">
        <w:tab/>
        <w:t>= 177 Anu</w:t>
      </w:r>
    </w:p>
    <w:p w14:paraId="08334137" w14:textId="77777777" w:rsidR="00556D24" w:rsidRPr="00895DED" w:rsidRDefault="00556D24" w:rsidP="00F44CDB">
      <w:pPr>
        <w:keepNext/>
        <w:keepLines/>
        <w:spacing w:before="60" w:after="0" w:line="240" w:lineRule="auto"/>
        <w:ind w:left="720" w:firstLine="0"/>
      </w:pPr>
      <w:r w:rsidRPr="00895DED">
        <w:t xml:space="preserve">Az alsó rész </w:t>
      </w:r>
    </w:p>
    <w:p w14:paraId="31598444" w14:textId="77777777" w:rsidR="00556D24" w:rsidRPr="00895DED" w:rsidRDefault="00556D24" w:rsidP="00F44CDB">
      <w:pPr>
        <w:keepNext/>
        <w:keepLines/>
        <w:spacing w:before="60" w:after="0" w:line="240" w:lineRule="auto"/>
        <w:ind w:left="720" w:firstLine="0"/>
      </w:pPr>
      <w:r w:rsidRPr="00895DED">
        <w:t xml:space="preserve">       12 db 115-Anus tölcsérje</w:t>
      </w:r>
      <w:r w:rsidRPr="00895DED">
        <w:tab/>
        <w:t>= 1380 Anu</w:t>
      </w:r>
    </w:p>
    <w:p w14:paraId="523401C3" w14:textId="77777777" w:rsidR="00556D24" w:rsidRPr="00895DED" w:rsidRDefault="00556D24" w:rsidP="00F44CDB">
      <w:pPr>
        <w:keepNext/>
        <w:keepLines/>
        <w:spacing w:before="60" w:after="0" w:line="240" w:lineRule="auto"/>
        <w:ind w:left="720" w:firstLine="0"/>
      </w:pPr>
      <w:r w:rsidRPr="00895DED">
        <w:t xml:space="preserve">       gömb alakzata </w:t>
      </w:r>
      <w:r w:rsidRPr="00895DED">
        <w:tab/>
      </w:r>
      <w:r w:rsidRPr="00895DED">
        <w:tab/>
        <w:t>= 177 Anu</w:t>
      </w:r>
    </w:p>
    <w:p w14:paraId="3034869C" w14:textId="77777777" w:rsidR="00556D24" w:rsidRPr="00895DED" w:rsidRDefault="00556D24" w:rsidP="00F44CDB">
      <w:pPr>
        <w:keepNext/>
        <w:keepLines/>
        <w:spacing w:before="60" w:after="0" w:line="240" w:lineRule="auto"/>
        <w:ind w:left="720" w:firstLine="0"/>
      </w:pPr>
      <w:r w:rsidRPr="00895DED">
        <w:t>Össz.</w:t>
      </w:r>
      <w:r w:rsidRPr="00895DED">
        <w:tab/>
      </w:r>
      <w:r w:rsidRPr="00895DED">
        <w:tab/>
      </w:r>
      <w:r w:rsidRPr="00895DED">
        <w:tab/>
      </w:r>
      <w:r w:rsidRPr="00895DED">
        <w:tab/>
        <w:t>= 3978 Anu</w:t>
      </w:r>
    </w:p>
    <w:p w14:paraId="6A1CD04F" w14:textId="77777777" w:rsidR="00556D24" w:rsidRPr="00895DED" w:rsidRDefault="00556D24" w:rsidP="00F44CDB">
      <w:pPr>
        <w:keepNext/>
        <w:keepLines/>
        <w:spacing w:before="60" w:after="0" w:line="240" w:lineRule="auto"/>
        <w:ind w:left="720" w:firstLine="0"/>
      </w:pPr>
      <w:r w:rsidRPr="00895DED">
        <w:t>Atomsúly</w:t>
      </w:r>
      <w:r w:rsidRPr="00895DED">
        <w:tab/>
      </w:r>
      <w:r w:rsidRPr="00895DED">
        <w:tab/>
      </w:r>
      <w:r w:rsidRPr="00895DED">
        <w:tab/>
        <w:t>= 3978/18 = 221.00</w:t>
      </w:r>
    </w:p>
    <w:p w14:paraId="0DE7C1C4" w14:textId="77777777" w:rsidR="002E22AE" w:rsidRPr="00895DED" w:rsidRDefault="002E22AE" w:rsidP="00CA611B"/>
    <w:p w14:paraId="74724AE8" w14:textId="5FB0AD4D" w:rsidR="009917B6" w:rsidRPr="00895DED" w:rsidRDefault="009917B6" w:rsidP="00CA611B"/>
    <w:p w14:paraId="17F5491A" w14:textId="77777777" w:rsidR="009917B6" w:rsidRPr="00895DED" w:rsidRDefault="009917B6" w:rsidP="00CA611B"/>
    <w:p w14:paraId="07CF2E56" w14:textId="77777777" w:rsidR="008F61D1" w:rsidRPr="00895DED" w:rsidRDefault="008F61D1" w:rsidP="00222A6D">
      <w:pPr>
        <w:keepNext/>
        <w:ind w:firstLine="0"/>
      </w:pPr>
      <w:r w:rsidRPr="00895DED">
        <w:rPr>
          <w:noProof/>
        </w:rPr>
        <w:drawing>
          <wp:inline distT="0" distB="0" distL="0" distR="0" wp14:anchorId="4527CF2B" wp14:editId="43D8ACB2">
            <wp:extent cx="5943600" cy="7838440"/>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943600" cy="7838440"/>
                    </a:xfrm>
                    <a:prstGeom prst="rect">
                      <a:avLst/>
                    </a:prstGeom>
                  </pic:spPr>
                </pic:pic>
              </a:graphicData>
            </a:graphic>
          </wp:inline>
        </w:drawing>
      </w:r>
    </w:p>
    <w:p w14:paraId="1F530DE0" w14:textId="0A79050D" w:rsidR="009917B6" w:rsidRPr="00895DED" w:rsidRDefault="008F61D1" w:rsidP="008F61D1">
      <w:pPr>
        <w:pStyle w:val="Kpalrs"/>
      </w:pPr>
      <w:r w:rsidRPr="00895DED">
        <w:fldChar w:fldCharType="begin"/>
      </w:r>
      <w:r w:rsidRPr="00895DED">
        <w:instrText xml:space="preserve"> SEQ Ábra \* ARABIC </w:instrText>
      </w:r>
      <w:r w:rsidRPr="00895DED">
        <w:fldChar w:fldCharType="separate"/>
      </w:r>
      <w:bookmarkStart w:id="104" w:name="_Toc131800940"/>
      <w:r w:rsidR="007833C6">
        <w:rPr>
          <w:noProof/>
        </w:rPr>
        <w:t>34</w:t>
      </w:r>
      <w:r w:rsidRPr="00895DED">
        <w:fldChar w:fldCharType="end"/>
      </w:r>
      <w:r w:rsidRPr="00895DED">
        <w:t>. Ábra 85. Elem [Asztácium] alkotórészei</w:t>
      </w:r>
      <w:bookmarkEnd w:id="104"/>
    </w:p>
    <w:p w14:paraId="486E8578" w14:textId="53031F04" w:rsidR="002F40F3" w:rsidRPr="00895DED" w:rsidRDefault="002F40F3" w:rsidP="002F40F3"/>
    <w:p w14:paraId="39C9AECD" w14:textId="0943B9DB" w:rsidR="002F40F3" w:rsidRPr="00895DED" w:rsidRDefault="002F40F3" w:rsidP="002F40F3"/>
    <w:p w14:paraId="40BD1B1B" w14:textId="77777777" w:rsidR="00677259" w:rsidRPr="00895DED" w:rsidRDefault="002F40F3" w:rsidP="00222A6D">
      <w:pPr>
        <w:keepNext/>
        <w:ind w:firstLine="0"/>
      </w:pPr>
      <w:r w:rsidRPr="00895DED">
        <w:rPr>
          <w:noProof/>
        </w:rPr>
        <w:drawing>
          <wp:inline distT="0" distB="0" distL="0" distR="0" wp14:anchorId="463528AE" wp14:editId="505C8DC2">
            <wp:extent cx="5943600" cy="5045075"/>
            <wp:effectExtent l="0" t="0" r="0" b="3175"/>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943600" cy="5045075"/>
                    </a:xfrm>
                    <a:prstGeom prst="rect">
                      <a:avLst/>
                    </a:prstGeom>
                  </pic:spPr>
                </pic:pic>
              </a:graphicData>
            </a:graphic>
          </wp:inline>
        </w:drawing>
      </w:r>
    </w:p>
    <w:p w14:paraId="063DAFB3" w14:textId="58372BB0" w:rsidR="002F40F3" w:rsidRPr="00895DED" w:rsidRDefault="00677259" w:rsidP="00677259">
      <w:pPr>
        <w:pStyle w:val="Kpalrs"/>
      </w:pPr>
      <w:r w:rsidRPr="00895DED">
        <w:fldChar w:fldCharType="begin"/>
      </w:r>
      <w:r w:rsidRPr="00895DED">
        <w:instrText xml:space="preserve"> SEQ Ábra \* ARABIC </w:instrText>
      </w:r>
      <w:r w:rsidRPr="00895DED">
        <w:fldChar w:fldCharType="separate"/>
      </w:r>
      <w:bookmarkStart w:id="105" w:name="_Toc131800941"/>
      <w:r w:rsidR="007833C6">
        <w:rPr>
          <w:noProof/>
        </w:rPr>
        <w:t>35</w:t>
      </w:r>
      <w:r w:rsidRPr="00895DED">
        <w:fldChar w:fldCharType="end"/>
      </w:r>
      <w:r w:rsidRPr="00895DED">
        <w:t>. Ábra Nátrium bomlása</w:t>
      </w:r>
      <w:bookmarkEnd w:id="105"/>
    </w:p>
    <w:p w14:paraId="690A430C" w14:textId="6574639C" w:rsidR="008F61D1" w:rsidRDefault="008F61D1" w:rsidP="00CA611B"/>
    <w:p w14:paraId="3D1E56AD" w14:textId="77777777" w:rsidR="00D0708C" w:rsidRPr="00895DED" w:rsidRDefault="00D0708C" w:rsidP="00CA611B"/>
    <w:p w14:paraId="3B0B58AE" w14:textId="77777777" w:rsidR="00673775" w:rsidRPr="00895DED" w:rsidRDefault="00673775" w:rsidP="00CA611B"/>
    <w:p w14:paraId="39C7365F" w14:textId="20FD65C9" w:rsidR="00673775" w:rsidRPr="00895DED" w:rsidRDefault="001E3BA1" w:rsidP="00673775">
      <w:pPr>
        <w:pStyle w:val="Cmsor2"/>
      </w:pPr>
      <w:bookmarkStart w:id="106" w:name="_Toc131801193"/>
      <w:r>
        <w:t>A SÚLYZÓ CSOPORT ELEMEINEK BOMLÁSA</w:t>
      </w:r>
      <w:bookmarkEnd w:id="106"/>
    </w:p>
    <w:p w14:paraId="763FC1DE" w14:textId="71A73EE1" w:rsidR="00134CDD" w:rsidRDefault="00134CDD" w:rsidP="00CA611B"/>
    <w:p w14:paraId="233575EA" w14:textId="19192B5A" w:rsidR="00673775" w:rsidRPr="00895DED" w:rsidRDefault="001E3BA1" w:rsidP="001E3BA1">
      <w:pPr>
        <w:pStyle w:val="Cmsor4"/>
      </w:pPr>
      <w:bookmarkStart w:id="107" w:name="_Toc131801194"/>
      <w:r>
        <w:t>Nátrium</w:t>
      </w:r>
      <w:bookmarkEnd w:id="107"/>
    </w:p>
    <w:p w14:paraId="2A83EBC5" w14:textId="77777777" w:rsidR="00244D2B" w:rsidRDefault="00244D2B" w:rsidP="00CA611B"/>
    <w:p w14:paraId="7C529C0A" w14:textId="0F181901" w:rsidR="00673775" w:rsidRPr="00895DED" w:rsidRDefault="00DA7777" w:rsidP="00CA611B">
      <w:r w:rsidRPr="00895DED">
        <w:t xml:space="preserve">A Nátrium felbomlási módja alap téma a csoport valamennyi tagjánál látott variációkhoz (35. Ábra). </w:t>
      </w:r>
    </w:p>
    <w:p w14:paraId="6D1814B6" w14:textId="4538F693" w:rsidR="00DA7777" w:rsidRPr="00895DED" w:rsidRDefault="00DA7777" w:rsidP="00CA611B">
      <w:r w:rsidRPr="00895DED">
        <w:t xml:space="preserve">Amikor a Nátrium </w:t>
      </w:r>
      <w:r w:rsidR="00FF03E2" w:rsidRPr="00895DED">
        <w:t xml:space="preserve">atomja </w:t>
      </w:r>
      <w:r w:rsidRPr="00895DED">
        <w:t>gáz halmazállapot</w:t>
      </w:r>
      <w:r w:rsidR="00FF03E2" w:rsidRPr="00895DED">
        <w:t>á</w:t>
      </w:r>
      <w:r w:rsidRPr="00895DED">
        <w:t>ból</w:t>
      </w:r>
      <w:r w:rsidR="00E21786" w:rsidRPr="00895DED">
        <w:t xml:space="preserve"> </w:t>
      </w:r>
      <w:r w:rsidR="001A3EDE" w:rsidRPr="00895DED">
        <w:t>átkerül az E4 szintre</w:t>
      </w:r>
      <w:r w:rsidR="00E21786" w:rsidRPr="00895DED">
        <w:t xml:space="preserve">, 31 különböző testre esik szét: 24 db különálló tölcsérre, a 2 gömb alakzat 4 kisebb csoportra, valamint a középső rúdban levő 3, többé kevésbé komplex egységre. </w:t>
      </w:r>
    </w:p>
    <w:p w14:paraId="2FF734C4" w14:textId="02144F55" w:rsidR="00FF03E2" w:rsidRPr="00895DED" w:rsidRDefault="00FF03E2" w:rsidP="00CA611B">
      <w:r w:rsidRPr="00895DED">
        <w:rPr>
          <w:i/>
          <w:iCs/>
        </w:rPr>
        <w:t>Tölcsérek:</w:t>
      </w:r>
      <w:r w:rsidRPr="00895DED">
        <w:t xml:space="preserve"> </w:t>
      </w:r>
      <w:r w:rsidR="00CB773C" w:rsidRPr="00895DED">
        <w:t xml:space="preserve">Az E4 szinten valamennyi tölcsér gömb alakot ölt, bennük 35. Ábrán látható 4 db csoporttal, 2 a, 1 b és 1 c jelűvel.  </w:t>
      </w:r>
    </w:p>
    <w:p w14:paraId="60342E98" w14:textId="1AC34A47" w:rsidR="00CB773C" w:rsidRPr="00895DED" w:rsidRDefault="00CB773C" w:rsidP="00CA611B">
      <w:r w:rsidRPr="00895DED">
        <w:t xml:space="preserve">Az E3 szinten a két a jelű Anu duó önállóvá válik, hogy aztán az E2 szinten ezek 4 Anuja elválik a párjától és önállóan pörög tovább. </w:t>
      </w:r>
    </w:p>
    <w:p w14:paraId="510556CA" w14:textId="23BC3606" w:rsidR="00CB773C" w:rsidRPr="00895DED" w:rsidRDefault="00CB773C" w:rsidP="00CA611B">
      <w:r w:rsidRPr="00895DED">
        <w:t xml:space="preserve">A b jelű csoport tartalma az szinten </w:t>
      </w:r>
      <w:r w:rsidR="000F727A" w:rsidRPr="00895DED">
        <w:t>4 Anus csoport lesz, ami az E2 szinten két Au duóra bomlik fel.</w:t>
      </w:r>
    </w:p>
    <w:p w14:paraId="06713D47" w14:textId="371D9477" w:rsidR="000F727A" w:rsidRPr="00895DED" w:rsidRDefault="000F727A" w:rsidP="00CA611B">
      <w:r w:rsidRPr="00895DED">
        <w:t>A c csoport belső elrendezése az E3 szintre bomláskor átalakul úgy, hogy immár 2 kisebb, 4 Anus gömböcske tölti ki a közös gömb alakzatot. Az E2 szintre bomolva ezek 4 önálló Anu duóra esnek szét.</w:t>
      </w:r>
    </w:p>
    <w:p w14:paraId="04D56031" w14:textId="3CC8301C" w:rsidR="000F727A" w:rsidRPr="00895DED" w:rsidRDefault="000F727A" w:rsidP="00CA611B">
      <w:r w:rsidRPr="00895DED">
        <w:rPr>
          <w:i/>
          <w:iCs/>
        </w:rPr>
        <w:t xml:space="preserve">A gömb alakzatok: </w:t>
      </w:r>
      <w:r w:rsidRPr="00895DED">
        <w:t>mindegyike az E4 szinten egy 6 es egy 4 Anuból álló csoportra válik szét. Az E3 szinten a 6 Anus -közös középpont körül keringő- csoport 2 önálló trióra válik szét, amik aztán az E2 szinten önálló Anuk</w:t>
      </w:r>
      <w:r w:rsidR="00DF7644" w:rsidRPr="00895DED">
        <w:t>ként</w:t>
      </w:r>
      <w:r w:rsidRPr="00895DED">
        <w:t xml:space="preserve"> szétszélednek. </w:t>
      </w:r>
    </w:p>
    <w:p w14:paraId="6D2D6DCD" w14:textId="66EA7650" w:rsidR="000576D6" w:rsidRPr="00895DED" w:rsidRDefault="000576D6" w:rsidP="00CA611B">
      <w:r w:rsidRPr="00895DED">
        <w:t xml:space="preserve">A négy Anus </w:t>
      </w:r>
      <w:r w:rsidR="0021039A" w:rsidRPr="00895DED">
        <w:t>csoport</w:t>
      </w:r>
      <w:r w:rsidRPr="00895DED">
        <w:t xml:space="preserve"> -egy pörgő kereszt négy pontjában levő Anukkal- </w:t>
      </w:r>
      <w:r w:rsidR="0021039A" w:rsidRPr="00895DED">
        <w:t>az E3 szinten átalakul olyan négyessé, amiben most 3 Anu egy központi negyedik körül pörög. Ez a központi Anu az E2 szinten szabaddá válik, hátrahagyva a 3 Anus csoportot azon a szinten.</w:t>
      </w:r>
    </w:p>
    <w:p w14:paraId="4BC9DA97" w14:textId="198EA880" w:rsidR="00DF7644" w:rsidRPr="00895DED" w:rsidRDefault="00DF7644" w:rsidP="00CA611B">
      <w:r w:rsidRPr="00895DED">
        <w:t>A</w:t>
      </w:r>
      <w:r w:rsidRPr="00895DED">
        <w:rPr>
          <w:i/>
          <w:iCs/>
        </w:rPr>
        <w:t xml:space="preserve"> középső rúd alakzat</w:t>
      </w:r>
      <w:r w:rsidRPr="00895DED">
        <w:t xml:space="preserve">: </w:t>
      </w:r>
      <w:r w:rsidR="001A3EDE" w:rsidRPr="00895DED">
        <w:t xml:space="preserve">Az E4 szinten a rúd 2 db 4 Anus és 1 db különös formájú 6 Anus csoportra esik szét. A 4 Anus </w:t>
      </w:r>
      <w:r w:rsidR="00472A9A" w:rsidRPr="00895DED">
        <w:t xml:space="preserve">csoportok mindegyikében az Anuk egy közös középpont körül pörögnek, ugyanazt a </w:t>
      </w:r>
      <w:r w:rsidR="00F43D14" w:rsidRPr="00895DED">
        <w:t>külsőt</w:t>
      </w:r>
      <w:r w:rsidR="00472A9A" w:rsidRPr="00895DED">
        <w:t xml:space="preserve"> mutatva, mint a gömb alakzatnál látott négyesek. De kell, hogy legyen valami</w:t>
      </w:r>
      <w:r w:rsidR="00FD2371" w:rsidRPr="00895DED">
        <w:t>lyen</w:t>
      </w:r>
      <w:r w:rsidR="00472A9A" w:rsidRPr="00895DED">
        <w:t xml:space="preserve"> eltérés közöttük, mert az E3 szintre bomlásuk eltérően történik. A rúdból származók ugyanis az E3 szinten két párba állva töltik ki gömb</w:t>
      </w:r>
      <w:r w:rsidR="00FD2371" w:rsidRPr="00895DED">
        <w:t>öcské</w:t>
      </w:r>
      <w:r w:rsidR="00472A9A" w:rsidRPr="00895DED">
        <w:t>jüket, és a</w:t>
      </w:r>
      <w:r w:rsidR="00F43D14" w:rsidRPr="00895DED">
        <w:t xml:space="preserve"> további,</w:t>
      </w:r>
      <w:r w:rsidR="00472A9A" w:rsidRPr="00895DED">
        <w:t xml:space="preserve"> E2 szintre bomláskor 2 Anu duóra osztódnak. </w:t>
      </w:r>
    </w:p>
    <w:p w14:paraId="0D76EB2A" w14:textId="0EA26C1C" w:rsidR="00FD2371" w:rsidRPr="00895DED" w:rsidRDefault="00FD2371" w:rsidP="00CA611B">
      <w:r w:rsidRPr="00895DED">
        <w:t xml:space="preserve">A 6 Anus csoport egy négyszög alapú piramist formáz, amelynek csúcsában 2 Anu van. </w:t>
      </w:r>
      <w:r w:rsidR="00105D72" w:rsidRPr="00895DED">
        <w:t xml:space="preserve">Ez a 6 Anu az E3 szintre bomlással is együtt marad, de a 2 csúcson látott Anu körül ott már a többi 4 Anu egy azt körül fonó gyűrűként kering. További, az E2 szintre vivő bomláskor ez a képződmény 3 db Anu duóra </w:t>
      </w:r>
      <w:r w:rsidR="00F43D14" w:rsidRPr="00895DED">
        <w:t>válnak</w:t>
      </w:r>
      <w:r w:rsidR="00105D72" w:rsidRPr="00895DED">
        <w:t xml:space="preserve"> szét.</w:t>
      </w:r>
    </w:p>
    <w:p w14:paraId="081A294B" w14:textId="6EAEE1C8" w:rsidR="000223E5" w:rsidRPr="00895DED" w:rsidRDefault="000223E5" w:rsidP="00CA611B"/>
    <w:p w14:paraId="4618B70F" w14:textId="6AEC1A24" w:rsidR="000223E5" w:rsidRPr="00895DED" w:rsidRDefault="001E3BA1" w:rsidP="001E3BA1">
      <w:pPr>
        <w:pStyle w:val="Cmsor4"/>
      </w:pPr>
      <w:bookmarkStart w:id="108" w:name="_Toc131801195"/>
      <w:r>
        <w:t>Klór</w:t>
      </w:r>
      <w:bookmarkEnd w:id="108"/>
    </w:p>
    <w:p w14:paraId="5AE1D92A" w14:textId="77777777" w:rsidR="00244D2B" w:rsidRDefault="00244D2B" w:rsidP="00CA611B">
      <w:pPr>
        <w:rPr>
          <w:i/>
          <w:iCs/>
        </w:rPr>
      </w:pPr>
    </w:p>
    <w:p w14:paraId="4B443A00" w14:textId="02E7A379" w:rsidR="000223E5" w:rsidRPr="00895DED" w:rsidRDefault="000223E5" w:rsidP="00CA611B">
      <w:r w:rsidRPr="00895DED">
        <w:rPr>
          <w:i/>
          <w:iCs/>
        </w:rPr>
        <w:t xml:space="preserve">Tölcsérek: </w:t>
      </w:r>
      <w:r w:rsidRPr="00895DED">
        <w:t>az E4 szinten a 24 db tölcsér bennük a Cl</w:t>
      </w:r>
      <w:r w:rsidR="00F44CDB">
        <w:t>.</w:t>
      </w:r>
      <w:r w:rsidRPr="00895DED">
        <w:t>25 csoporttal gömb formát vesznek fel, ahogy a Nátriumnál láttuk. A Cl</w:t>
      </w:r>
      <w:r w:rsidR="00F44CDB">
        <w:t>.</w:t>
      </w:r>
      <w:r w:rsidRPr="00895DED">
        <w:t>25-ön túl őket felépítő másik, az N9 csoport 3 db Anu trióból álló gömböcskéje is megmarad ennek a gömbnek a belsejében (35. és 36. Ábrák).</w:t>
      </w:r>
    </w:p>
    <w:p w14:paraId="6152BE14" w14:textId="1B32B78E" w:rsidR="000223E5" w:rsidRPr="00895DED" w:rsidRDefault="000223E5" w:rsidP="00CA611B">
      <w:r w:rsidRPr="00895DED">
        <w:rPr>
          <w:i/>
          <w:iCs/>
        </w:rPr>
        <w:t xml:space="preserve">Gömb alakzatok: </w:t>
      </w:r>
      <w:r w:rsidRPr="00895DED">
        <w:t xml:space="preserve">ezek megegyeznek a Nátriumnál megfigyeltekkel, és a bomlásuk is ugyanúgy megy végbe, mint ott. </w:t>
      </w:r>
    </w:p>
    <w:p w14:paraId="1033F338" w14:textId="0B771C3F" w:rsidR="000223E5" w:rsidRPr="00895DED" w:rsidRDefault="000223E5" w:rsidP="00CA611B">
      <w:r w:rsidRPr="00895DED">
        <w:rPr>
          <w:i/>
          <w:iCs/>
        </w:rPr>
        <w:t>Köz</w:t>
      </w:r>
      <w:r w:rsidR="008E4BA6" w:rsidRPr="00895DED">
        <w:rPr>
          <w:i/>
          <w:iCs/>
        </w:rPr>
        <w:t>épső</w:t>
      </w:r>
      <w:r w:rsidRPr="00895DED">
        <w:rPr>
          <w:i/>
          <w:iCs/>
        </w:rPr>
        <w:t xml:space="preserve"> rúd alakzat</w:t>
      </w:r>
      <w:r w:rsidRPr="00895DED">
        <w:t>: ennek Cl</w:t>
      </w:r>
      <w:r w:rsidR="00F44CDB">
        <w:t>.</w:t>
      </w:r>
      <w:r w:rsidRPr="00895DED">
        <w:t xml:space="preserve">19 alkatrésze megtalálható számos másik elemben is (36. Ábra).  Ez E4 szinten 5 kisebb egységre esik szét, </w:t>
      </w:r>
      <w:r w:rsidR="008E4BA6" w:rsidRPr="00895DED">
        <w:t>2 db</w:t>
      </w:r>
      <w:r w:rsidRPr="00895DED">
        <w:t xml:space="preserve"> Anu trióra, 2 </w:t>
      </w:r>
      <w:r w:rsidR="008E4BA6" w:rsidRPr="00895DED">
        <w:t xml:space="preserve">db </w:t>
      </w:r>
      <w:r w:rsidRPr="00895DED">
        <w:t xml:space="preserve">Anu négyesre és </w:t>
      </w:r>
      <w:r w:rsidR="008E4BA6" w:rsidRPr="00895DED">
        <w:t>1 db</w:t>
      </w:r>
      <w:r w:rsidRPr="00895DED">
        <w:t xml:space="preserve"> 5 Anuból álló csoportra, </w:t>
      </w:r>
      <w:r w:rsidR="008E4BA6" w:rsidRPr="00895DED">
        <w:t>ahol az Anuk</w:t>
      </w:r>
      <w:r w:rsidRPr="00895DED">
        <w:t xml:space="preserve"> egy négyzet alapú piramis sarkaiban helyezkednek el. Az E3 szinten </w:t>
      </w:r>
      <w:r w:rsidR="008E4BA6" w:rsidRPr="00895DED">
        <w:t xml:space="preserve">viszontlátjuk az E4 szint 2 db Anu trióját és 2 db Anu négyesét. Az 5 Anus csoport belseje átrendeződik, és 4 Anuja gyűrű formát felvéve kezd keringeni az ötödik Anu mint középpont körül. Az E2 szintre bomlással az egész 8 db Anu duóra és 2 db szabad Anura esik szét. </w:t>
      </w:r>
    </w:p>
    <w:p w14:paraId="7743A2F7" w14:textId="1DC13A1F" w:rsidR="00A40396" w:rsidRDefault="00A40396" w:rsidP="00CA611B"/>
    <w:p w14:paraId="58A5D52A" w14:textId="0B426215" w:rsidR="008E4BA6" w:rsidRPr="00895DED" w:rsidRDefault="001E3BA1" w:rsidP="001E3BA1">
      <w:pPr>
        <w:pStyle w:val="Cmsor4"/>
      </w:pPr>
      <w:bookmarkStart w:id="109" w:name="_Toc131801196"/>
      <w:r>
        <w:t>Réz</w:t>
      </w:r>
      <w:bookmarkEnd w:id="109"/>
    </w:p>
    <w:p w14:paraId="6976D6B7" w14:textId="77777777" w:rsidR="00244D2B" w:rsidRDefault="00244D2B" w:rsidP="007404A4">
      <w:pPr>
        <w:rPr>
          <w:i/>
          <w:iCs/>
        </w:rPr>
      </w:pPr>
    </w:p>
    <w:p w14:paraId="1EBD55D2" w14:textId="738354B5" w:rsidR="007404A4" w:rsidRPr="00895DED" w:rsidRDefault="008E4BA6" w:rsidP="007404A4">
      <w:r w:rsidRPr="00895DED">
        <w:rPr>
          <w:i/>
          <w:iCs/>
        </w:rPr>
        <w:t xml:space="preserve">Tölcsérek: </w:t>
      </w:r>
      <w:r w:rsidR="00D56CB0" w:rsidRPr="00895DED">
        <w:t>A Réznél mind a 24 tölcsér tartalmaz egy alsó részt, ami megegyezik a Klóréval, azaz egy Cl</w:t>
      </w:r>
      <w:r w:rsidR="00F44CDB">
        <w:t>.</w:t>
      </w:r>
      <w:r w:rsidR="00D56CB0" w:rsidRPr="00895DED">
        <w:t>25-öt. Ez az alsó rész a 35. és 36. Ábrán bemutatott módon bomlik fel. A felső rész</w:t>
      </w:r>
      <w:r w:rsidR="007404A4" w:rsidRPr="00895DED">
        <w:t>ből új típusok keletkeznek, 2 db 10 Anus gömb formájú, furcsa elrendezésű képződmény. Az egyik, a-val jelölt ezek közül 2 db B5 csoportot tartalmaz. E</w:t>
      </w:r>
      <w:r w:rsidR="00F602D8" w:rsidRPr="00895DED">
        <w:t xml:space="preserve">zek </w:t>
      </w:r>
      <w:r w:rsidR="007404A4" w:rsidRPr="00895DED">
        <w:t>5-5 Anuja 2 db négyzet ala</w:t>
      </w:r>
      <w:r w:rsidR="00F602D8" w:rsidRPr="00895DED">
        <w:t>p</w:t>
      </w:r>
      <w:r w:rsidR="007404A4" w:rsidRPr="00895DED">
        <w:t>ú piramist formál, amik a csúcsukkal fordulnak egymás felé.</w:t>
      </w:r>
      <w:r w:rsidR="00F602D8" w:rsidRPr="00895DED">
        <w:t xml:space="preserve"> Az E3 szintre bomláskor ezekből 2 db 4 Anus csoport és egy Anu duó születik. Ha tovább bontjuk, az E2 szintre jutva 4 </w:t>
      </w:r>
      <w:r w:rsidR="000733AF" w:rsidRPr="00895DED">
        <w:t xml:space="preserve">db </w:t>
      </w:r>
      <w:r w:rsidR="00F602D8" w:rsidRPr="00895DED">
        <w:t xml:space="preserve">Anu duó és 2 szabad Anu lesz az eredmény. A b-jelű gömbben szintén 2 db négyzet alapú piramis találunk, de ezek most </w:t>
      </w:r>
      <w:r w:rsidR="000733AF" w:rsidRPr="00895DED">
        <w:t>négyzet</w:t>
      </w:r>
      <w:r w:rsidR="00F602D8" w:rsidRPr="00895DED">
        <w:t xml:space="preserve">lapjuknál érintkeznek úgy, hogy egymáshoz képest </w:t>
      </w:r>
      <w:r w:rsidR="00E418C8" w:rsidRPr="00895DED">
        <w:t>45 fokban</w:t>
      </w:r>
      <w:r w:rsidR="00F602D8" w:rsidRPr="00895DED">
        <w:rPr>
          <w:rStyle w:val="Lbjegyzet-hivatkozs"/>
        </w:rPr>
        <w:footnoteReference w:id="16"/>
      </w:r>
      <w:r w:rsidR="00F602D8" w:rsidRPr="00895DED">
        <w:t xml:space="preserve"> el vannak fordítva.</w:t>
      </w:r>
      <w:r w:rsidR="000733AF" w:rsidRPr="00895DED">
        <w:t xml:space="preserve"> (Az alsó piramis csúcsa így nem látható az ábrán, mivel közvetlenül a felső csúcsa alatt van.) Az E3 szintre bomláskor a piramisok elválnak egymástól, és az őket alkotó Anuk az ábrán látható különös formába rendeződnek. Az E2 szintre jutva aztán ezek is felbomlanak 4 db Anu duóra és 2 szabad Anura. </w:t>
      </w:r>
    </w:p>
    <w:p w14:paraId="6E8AE378" w14:textId="25CAE966" w:rsidR="008E4BA6" w:rsidRPr="00895DED" w:rsidRDefault="008E4BA6" w:rsidP="00CA611B">
      <w:r w:rsidRPr="00895DED">
        <w:rPr>
          <w:i/>
          <w:iCs/>
        </w:rPr>
        <w:t xml:space="preserve">Gömb alakzatok: </w:t>
      </w:r>
      <w:r w:rsidR="006A55BF" w:rsidRPr="00895DED">
        <w:rPr>
          <w:i/>
          <w:iCs/>
        </w:rPr>
        <w:t>m</w:t>
      </w:r>
      <w:r w:rsidR="006A55BF" w:rsidRPr="00895DED">
        <w:t xml:space="preserve">indkettőben 2 db 4 Anus gömböcske és 2 db Ad6-os csoport van. Az atom E4 szintre bomlásával a gömb alakzatok szabaddá válnak, de nem bomlanak fel. Az E3 szintre bomláskor </w:t>
      </w:r>
      <w:r w:rsidR="00224478" w:rsidRPr="00895DED">
        <w:t>ezekből 2 db 4 Anus és 2 db 6 Anus csoport keletkezik. Az E2 szintre bomlás után 8 kisebb egység, 4 db Anu trió és 4 db Anu duó marad hátra, amint a 37. Ábra bemutatja.</w:t>
      </w:r>
    </w:p>
    <w:p w14:paraId="381C3886" w14:textId="1055A0F4" w:rsidR="000223E5" w:rsidRPr="00895DED" w:rsidRDefault="008E4BA6" w:rsidP="00CA611B">
      <w:r w:rsidRPr="00895DED">
        <w:rPr>
          <w:i/>
          <w:iCs/>
        </w:rPr>
        <w:t xml:space="preserve"> Középső rúd alakzat</w:t>
      </w:r>
      <w:r w:rsidRPr="00895DED">
        <w:t xml:space="preserve">: </w:t>
      </w:r>
      <w:r w:rsidR="00224478" w:rsidRPr="00895DED">
        <w:t>Cl</w:t>
      </w:r>
      <w:r w:rsidR="00F44CDB">
        <w:t>.</w:t>
      </w:r>
      <w:r w:rsidR="00224478" w:rsidRPr="00895DED">
        <w:t>19 csoportja ugyanúgy bomlik fel, ahogy a Klórnál bemutattuk (36. Ábra).</w:t>
      </w:r>
    </w:p>
    <w:p w14:paraId="4DB207F9" w14:textId="7C56E8B6" w:rsidR="000D7F07" w:rsidRDefault="000D7F07" w:rsidP="00CA611B"/>
    <w:p w14:paraId="4260959E" w14:textId="77777777" w:rsidR="00C86439" w:rsidRDefault="00C86439" w:rsidP="00222A6D">
      <w:pPr>
        <w:keepNext/>
        <w:ind w:firstLine="0"/>
      </w:pPr>
      <w:r>
        <w:rPr>
          <w:noProof/>
        </w:rPr>
        <w:drawing>
          <wp:inline distT="0" distB="0" distL="0" distR="0" wp14:anchorId="3F86097C" wp14:editId="6355EA7B">
            <wp:extent cx="5732145" cy="4845659"/>
            <wp:effectExtent l="0" t="0" r="1905"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732145" cy="4845659"/>
                    </a:xfrm>
                    <a:prstGeom prst="rect">
                      <a:avLst/>
                    </a:prstGeom>
                  </pic:spPr>
                </pic:pic>
              </a:graphicData>
            </a:graphic>
          </wp:inline>
        </w:drawing>
      </w:r>
    </w:p>
    <w:p w14:paraId="3A17D11E" w14:textId="02C08E50" w:rsidR="00D90DA3" w:rsidRPr="00895DED" w:rsidRDefault="00C86439" w:rsidP="00C86439">
      <w:pPr>
        <w:pStyle w:val="Kpalrs"/>
      </w:pPr>
      <w:r>
        <w:fldChar w:fldCharType="begin"/>
      </w:r>
      <w:r>
        <w:instrText xml:space="preserve"> SEQ Ábra \* ARABIC </w:instrText>
      </w:r>
      <w:r>
        <w:fldChar w:fldCharType="separate"/>
      </w:r>
      <w:bookmarkStart w:id="110" w:name="_Toc131800942"/>
      <w:r w:rsidR="007833C6">
        <w:rPr>
          <w:noProof/>
        </w:rPr>
        <w:t>36</w:t>
      </w:r>
      <w:r>
        <w:fldChar w:fldCharType="end"/>
      </w:r>
      <w:r>
        <w:t xml:space="preserve">. Ábra </w:t>
      </w:r>
      <w:r w:rsidRPr="00131DC3">
        <w:t>A Réz, Bróm, Ezüst és Jód tölcsér alakzatainak bomlása</w:t>
      </w:r>
      <w:bookmarkEnd w:id="110"/>
    </w:p>
    <w:p w14:paraId="277D1CB9" w14:textId="77777777" w:rsidR="001E3BA1" w:rsidRDefault="001E3BA1" w:rsidP="00CA611B"/>
    <w:p w14:paraId="6625DC69" w14:textId="730C281D" w:rsidR="00E83153" w:rsidRPr="00895DED" w:rsidRDefault="001E3BA1" w:rsidP="001E3BA1">
      <w:pPr>
        <w:pStyle w:val="Cmsor4"/>
      </w:pPr>
      <w:bookmarkStart w:id="111" w:name="_Toc131801197"/>
      <w:r>
        <w:t>Bróm</w:t>
      </w:r>
      <w:bookmarkEnd w:id="111"/>
    </w:p>
    <w:p w14:paraId="00B8B906" w14:textId="77777777" w:rsidR="00244D2B" w:rsidRDefault="00244D2B" w:rsidP="00E83153">
      <w:pPr>
        <w:rPr>
          <w:i/>
          <w:iCs/>
        </w:rPr>
      </w:pPr>
    </w:p>
    <w:p w14:paraId="57600514" w14:textId="175A5D44" w:rsidR="00E83153" w:rsidRPr="00895DED" w:rsidRDefault="00E83153" w:rsidP="00E83153">
      <w:r w:rsidRPr="00895DED">
        <w:rPr>
          <w:i/>
          <w:iCs/>
        </w:rPr>
        <w:t>Tölcsérek:</w:t>
      </w:r>
      <w:r w:rsidRPr="00895DED">
        <w:t xml:space="preserve"> </w:t>
      </w:r>
      <w:r w:rsidR="009C0901" w:rsidRPr="00895DED">
        <w:t xml:space="preserve">hasonlítanak a Klór 36. Ábrán bemutatott tölcséreihez, Azonban van bennük még további 3 db Ge11 csoport is, mindegyikükben 2 db Anu trióval és egy 5 Anus csoporttal. Ez a 36. Ábrán látható ellipszoid alakzat az E3 szinten két külön Anu trióra és egy további, egy a központi Anuja körül keringő 4 Anuból álló gyűrűre bomlik. Az E2 szinten aztán ezekből 4 db Anu duó és 2 egyedi Anu keletkezik. </w:t>
      </w:r>
    </w:p>
    <w:p w14:paraId="0430A79A" w14:textId="2BB9A3F4" w:rsidR="00411E22" w:rsidRPr="00895DED" w:rsidRDefault="00E83153" w:rsidP="00E83153">
      <w:r w:rsidRPr="00895DED">
        <w:rPr>
          <w:i/>
          <w:iCs/>
        </w:rPr>
        <w:t>Gömb alakzatok:</w:t>
      </w:r>
      <w:r w:rsidR="009C0901" w:rsidRPr="00895DED">
        <w:t xml:space="preserve"> az atom E4 szintre bomlásával</w:t>
      </w:r>
      <w:r w:rsidR="00411E22" w:rsidRPr="00895DED">
        <w:t xml:space="preserve"> ezek önállóvá</w:t>
      </w:r>
      <w:r w:rsidR="009C0901" w:rsidRPr="00895DED">
        <w:t xml:space="preserve"> válnak (37. Ábra).</w:t>
      </w:r>
      <w:r w:rsidR="00AE791D" w:rsidRPr="00895DED">
        <w:t xml:space="preserve"> A bennük levő 2 db Anu trió és a központi Anu négyes által alkotott együttes a papírhoz képest függőleges síkban, miközben a maradék 2 db Anu duó ezekre merőleges síkban forog. </w:t>
      </w:r>
    </w:p>
    <w:p w14:paraId="6FE81D20" w14:textId="06C522B8" w:rsidR="00E83153" w:rsidRPr="00895DED" w:rsidRDefault="00AE791D" w:rsidP="00E83153">
      <w:r w:rsidRPr="00895DED">
        <w:t>Az E3 szinten ez utóbbiak egyesül</w:t>
      </w:r>
      <w:r w:rsidR="00411E22" w:rsidRPr="00895DED">
        <w:t>nek és</w:t>
      </w:r>
      <w:r w:rsidRPr="00895DED">
        <w:t xml:space="preserve"> egy lineáris elrendezésű 4 Anus csoportot alakítanak. A középponti Anu négyes</w:t>
      </w:r>
      <w:r w:rsidR="00411E22" w:rsidRPr="00895DED">
        <w:t>ből egy önálló, forgó kereszt alakzat lesz, míg a két Anu trióból egyetlen 6 Anus csoport képződik.</w:t>
      </w:r>
    </w:p>
    <w:p w14:paraId="17942ED8" w14:textId="3505B8D8" w:rsidR="00411E22" w:rsidRPr="00895DED" w:rsidRDefault="00411E22" w:rsidP="00E83153">
      <w:r w:rsidRPr="00895DED">
        <w:t>Az E2 szintre bomlás után az egészből 4 Anu duó és 2 Anu trió lesz.</w:t>
      </w:r>
    </w:p>
    <w:p w14:paraId="49BD2D17" w14:textId="71AFF4CE" w:rsidR="00E83153" w:rsidRPr="00895DED" w:rsidRDefault="00E83153" w:rsidP="00E83153">
      <w:r w:rsidRPr="00895DED">
        <w:rPr>
          <w:i/>
          <w:iCs/>
        </w:rPr>
        <w:t>Középső rúd alakzat:</w:t>
      </w:r>
      <w:r w:rsidR="00411E22" w:rsidRPr="00895DED">
        <w:t xml:space="preserve"> </w:t>
      </w:r>
      <w:r w:rsidR="00935207" w:rsidRPr="00895DED">
        <w:t xml:space="preserve">a </w:t>
      </w:r>
      <w:r w:rsidR="00411E22" w:rsidRPr="00895DED">
        <w:t>Cl</w:t>
      </w:r>
      <w:r w:rsidR="00F44CDB">
        <w:t>.</w:t>
      </w:r>
      <w:r w:rsidR="00411E22" w:rsidRPr="00895DED">
        <w:t xml:space="preserve">19 csoport </w:t>
      </w:r>
      <w:r w:rsidR="00935207" w:rsidRPr="00895DED">
        <w:t xml:space="preserve">itt </w:t>
      </w:r>
      <w:r w:rsidR="00411E22" w:rsidRPr="00895DED">
        <w:t xml:space="preserve">is a Klórnál látott módon bomlik </w:t>
      </w:r>
      <w:r w:rsidR="00935207" w:rsidRPr="00895DED">
        <w:t>(</w:t>
      </w:r>
      <w:r w:rsidR="00411E22" w:rsidRPr="00895DED">
        <w:t>36. Ábr</w:t>
      </w:r>
      <w:r w:rsidR="00935207" w:rsidRPr="00895DED">
        <w:t>a)</w:t>
      </w:r>
      <w:r w:rsidR="00411E22" w:rsidRPr="00895DED">
        <w:t xml:space="preserve">. </w:t>
      </w:r>
    </w:p>
    <w:p w14:paraId="003BEA12" w14:textId="77777777" w:rsidR="00411E22" w:rsidRPr="00895DED" w:rsidRDefault="00411E22" w:rsidP="00E83153"/>
    <w:p w14:paraId="7ACEE734" w14:textId="77777777" w:rsidR="00CC4604" w:rsidRPr="00895DED" w:rsidRDefault="000D7F07" w:rsidP="00222A6D">
      <w:pPr>
        <w:keepNext/>
        <w:ind w:firstLine="0"/>
      </w:pPr>
      <w:r w:rsidRPr="00895DED">
        <w:rPr>
          <w:noProof/>
        </w:rPr>
        <w:drawing>
          <wp:inline distT="0" distB="0" distL="0" distR="0" wp14:anchorId="06B96491" wp14:editId="3B804FDE">
            <wp:extent cx="5943600" cy="5090160"/>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5943600" cy="5090160"/>
                    </a:xfrm>
                    <a:prstGeom prst="rect">
                      <a:avLst/>
                    </a:prstGeom>
                  </pic:spPr>
                </pic:pic>
              </a:graphicData>
            </a:graphic>
          </wp:inline>
        </w:drawing>
      </w:r>
    </w:p>
    <w:p w14:paraId="13A91FAC" w14:textId="00378358" w:rsidR="000D7F07" w:rsidRPr="00895DED" w:rsidRDefault="00CC4604" w:rsidP="00CC4604">
      <w:pPr>
        <w:pStyle w:val="Kpalrs"/>
      </w:pPr>
      <w:r w:rsidRPr="00895DED">
        <w:fldChar w:fldCharType="begin"/>
      </w:r>
      <w:r w:rsidRPr="00895DED">
        <w:instrText xml:space="preserve"> SEQ Ábra \* ARABIC </w:instrText>
      </w:r>
      <w:r w:rsidRPr="00895DED">
        <w:fldChar w:fldCharType="separate"/>
      </w:r>
      <w:bookmarkStart w:id="112" w:name="_Toc131800943"/>
      <w:r w:rsidR="007833C6">
        <w:rPr>
          <w:noProof/>
        </w:rPr>
        <w:t>37</w:t>
      </w:r>
      <w:r w:rsidRPr="00895DED">
        <w:fldChar w:fldCharType="end"/>
      </w:r>
      <w:r w:rsidRPr="00895DED">
        <w:t>. Ábra A Réz, Bróm, Ezüst és Jód gömb alakzatainak bomlása</w:t>
      </w:r>
      <w:bookmarkEnd w:id="112"/>
    </w:p>
    <w:p w14:paraId="4D94531B" w14:textId="4E450CB9" w:rsidR="001B400A" w:rsidRPr="00895DED" w:rsidRDefault="001B400A" w:rsidP="000223E5">
      <w:pPr>
        <w:keepNext/>
        <w:ind w:firstLine="0"/>
      </w:pPr>
    </w:p>
    <w:p w14:paraId="4A05EDD9" w14:textId="381A010E" w:rsidR="001B400A" w:rsidRDefault="001E3BA1" w:rsidP="001E3BA1">
      <w:pPr>
        <w:pStyle w:val="Cmsor4"/>
      </w:pPr>
      <w:bookmarkStart w:id="113" w:name="_Toc131801198"/>
      <w:r>
        <w:t>Ezüst</w:t>
      </w:r>
      <w:bookmarkEnd w:id="113"/>
    </w:p>
    <w:p w14:paraId="02604361" w14:textId="77777777" w:rsidR="001E3BA1" w:rsidRPr="001E3BA1" w:rsidRDefault="001E3BA1" w:rsidP="001E3BA1"/>
    <w:p w14:paraId="4ACB2159" w14:textId="0A87D592" w:rsidR="001B400A" w:rsidRPr="00895DED" w:rsidRDefault="001B400A" w:rsidP="001B400A">
      <w:r w:rsidRPr="00895DED">
        <w:rPr>
          <w:i/>
          <w:iCs/>
        </w:rPr>
        <w:t>Tölcsérek:</w:t>
      </w:r>
      <w:r w:rsidRPr="00895DED">
        <w:t xml:space="preserve"> </w:t>
      </w:r>
      <w:r w:rsidR="00263042" w:rsidRPr="00895DED">
        <w:t xml:space="preserve">Az ezüst ilyen képződményei nagyon hasonlatosak a Bróméhoz. Az E4 szinten </w:t>
      </w:r>
      <w:r w:rsidR="00690D5F" w:rsidRPr="00895DED">
        <w:t xml:space="preserve">itt egyfelől ismét találkozunk a Klór </w:t>
      </w:r>
      <w:r w:rsidR="0010189D" w:rsidRPr="00895DED">
        <w:t>„</w:t>
      </w:r>
      <w:r w:rsidR="00690D5F" w:rsidRPr="00895DED">
        <w:t>tölcsérbő</w:t>
      </w:r>
      <w:r w:rsidR="00573F62" w:rsidRPr="00895DED">
        <w:t>l</w:t>
      </w:r>
      <w:r w:rsidR="00690D5F" w:rsidRPr="00895DED">
        <w:t>-gömb</w:t>
      </w:r>
      <w:r w:rsidR="0010189D" w:rsidRPr="00895DED">
        <w:t>”</w:t>
      </w:r>
      <w:r w:rsidR="00690D5F" w:rsidRPr="00895DED">
        <w:t xml:space="preserve"> </w:t>
      </w:r>
      <w:r w:rsidR="0010189D" w:rsidRPr="00895DED">
        <w:t>átalakulásával</w:t>
      </w:r>
      <w:r w:rsidR="00690D5F" w:rsidRPr="00895DED">
        <w:t>. Majd fel</w:t>
      </w:r>
      <w:r w:rsidR="0010189D" w:rsidRPr="00895DED">
        <w:t>ismer</w:t>
      </w:r>
      <w:r w:rsidR="00690D5F" w:rsidRPr="00895DED">
        <w:t xml:space="preserve">hetjük a 3 db Ge11 formát </w:t>
      </w:r>
      <w:r w:rsidR="0010189D" w:rsidRPr="00895DED">
        <w:t xml:space="preserve">is, </w:t>
      </w:r>
      <w:r w:rsidR="00573F62" w:rsidRPr="00895DED">
        <w:t>ezek</w:t>
      </w:r>
      <w:r w:rsidR="00690D5F" w:rsidRPr="00895DED">
        <w:t xml:space="preserve"> 2 db A</w:t>
      </w:r>
      <w:r w:rsidR="00573F62" w:rsidRPr="00895DED">
        <w:t>n</w:t>
      </w:r>
      <w:r w:rsidR="00690D5F" w:rsidRPr="00895DED">
        <w:t>u trióból és 1 db 5 Anus csoportból álló együttes</w:t>
      </w:r>
      <w:r w:rsidR="00573F62" w:rsidRPr="00895DED">
        <w:t>ei</w:t>
      </w:r>
      <w:r w:rsidR="00690D5F" w:rsidRPr="00895DED">
        <w:t xml:space="preserve">vel. </w:t>
      </w:r>
      <w:r w:rsidR="00573F62" w:rsidRPr="00895DED">
        <w:t xml:space="preserve">Ezek további bomlását a Brómnál és a 36. Ábrán mutattuk be. </w:t>
      </w:r>
      <w:r w:rsidR="00B72234" w:rsidRPr="00895DED">
        <w:t xml:space="preserve">Végül megfigyelhetjük, hogy a háromszög formájú, eredetileg a tölcsér szájánál levő Ag21-es alakzatból az E4 szinten 3 db háromszögből </w:t>
      </w:r>
      <w:r w:rsidR="0010189D" w:rsidRPr="00895DED">
        <w:t>felépülő</w:t>
      </w:r>
      <w:r w:rsidR="00B72234" w:rsidRPr="00895DED">
        <w:t xml:space="preserve"> forma </w:t>
      </w:r>
      <w:r w:rsidR="0010189D" w:rsidRPr="00895DED">
        <w:t>jön létre</w:t>
      </w:r>
      <w:r w:rsidR="00B72234" w:rsidRPr="00895DED">
        <w:t xml:space="preserve">. Ez valójában egy tetraéder, de ott, ahol az alapját adó </w:t>
      </w:r>
      <w:r w:rsidR="004276DD" w:rsidRPr="00895DED">
        <w:t xml:space="preserve">negyedik </w:t>
      </w:r>
      <w:r w:rsidR="00B72234" w:rsidRPr="00895DED">
        <w:t>háromszög lenne, nincsenek Anuk.</w:t>
      </w:r>
      <w:r w:rsidR="004276DD" w:rsidRPr="00895DED">
        <w:t xml:space="preserve"> </w:t>
      </w:r>
      <w:r w:rsidR="00A54E02" w:rsidRPr="00895DED">
        <w:t xml:space="preserve">Az E3 szinten ez a három oldal </w:t>
      </w:r>
      <w:r w:rsidR="0010189D" w:rsidRPr="00895DED">
        <w:t>szét</w:t>
      </w:r>
      <w:r w:rsidR="00A54E02" w:rsidRPr="00895DED">
        <w:t xml:space="preserve">válik 3 db </w:t>
      </w:r>
      <w:r w:rsidR="005B58DC" w:rsidRPr="00895DED">
        <w:t xml:space="preserve">önálló 7 Anus csoportra. Az E2 szintre bomláskor pedig ezek mindegyike 3 </w:t>
      </w:r>
      <w:r w:rsidR="0010189D" w:rsidRPr="00895DED">
        <w:t xml:space="preserve">db </w:t>
      </w:r>
      <w:r w:rsidR="005B58DC" w:rsidRPr="00895DED">
        <w:t xml:space="preserve">Anu trióra és </w:t>
      </w:r>
      <w:r w:rsidR="0010189D" w:rsidRPr="00895DED">
        <w:t>1</w:t>
      </w:r>
      <w:r w:rsidR="005B58DC" w:rsidRPr="00895DED">
        <w:t xml:space="preserve"> szabad Anura bomlik.</w:t>
      </w:r>
    </w:p>
    <w:p w14:paraId="0DFC3257" w14:textId="3765CA14" w:rsidR="001B400A" w:rsidRPr="00895DED" w:rsidRDefault="001B400A" w:rsidP="001B400A">
      <w:r w:rsidRPr="00895DED">
        <w:rPr>
          <w:i/>
          <w:iCs/>
        </w:rPr>
        <w:t>Gömb alakzatok:</w:t>
      </w:r>
      <w:r w:rsidR="003F2A85" w:rsidRPr="00895DED">
        <w:t xml:space="preserve"> </w:t>
      </w:r>
      <w:r w:rsidR="0010189D" w:rsidRPr="00895DED">
        <w:t xml:space="preserve">ezek </w:t>
      </w:r>
      <w:r w:rsidR="003F2A85" w:rsidRPr="00895DED">
        <w:t xml:space="preserve">az atom E4 szintre bomlásával szabaddá válnak (37. Ábra). Mindegyikben 2 db Anu trió és 2 db Anu duó kering egy központi, 5 Anus csoport körül. </w:t>
      </w:r>
      <w:r w:rsidR="00D11F69" w:rsidRPr="00895DED">
        <w:t xml:space="preserve">Az 5 Anus csoport és a 2 db Anu trió </w:t>
      </w:r>
      <w:r w:rsidR="0010189D" w:rsidRPr="00895DED">
        <w:t xml:space="preserve">együtt </w:t>
      </w:r>
      <w:r w:rsidR="00D11F69" w:rsidRPr="00895DED">
        <w:t>a papír síkjára merőleges síkban, a 2 db Anu duó pedig ezek síkjára merőleges síkban pörög.</w:t>
      </w:r>
      <w:r w:rsidR="00DA054D" w:rsidRPr="00895DED">
        <w:t xml:space="preserve"> Az 5 Anus csoport térben egy négyzet alapú piramist formáz.</w:t>
      </w:r>
    </w:p>
    <w:p w14:paraId="42700104" w14:textId="4663FC3A" w:rsidR="00D47A79" w:rsidRPr="00895DED" w:rsidRDefault="00D47A79" w:rsidP="001B400A">
      <w:r w:rsidRPr="00895DED">
        <w:t>Az E3 szintre bomlás</w:t>
      </w:r>
      <w:r w:rsidR="001E6E70" w:rsidRPr="00895DED">
        <w:t xml:space="preserve">sal ezekből 1 db lineáris elrendezésű 4 Anus, </w:t>
      </w:r>
      <w:r w:rsidR="0010189D" w:rsidRPr="00895DED">
        <w:t>1 db</w:t>
      </w:r>
      <w:r w:rsidR="001E6E70" w:rsidRPr="00895DED">
        <w:t xml:space="preserve"> 6</w:t>
      </w:r>
      <w:r w:rsidR="0010189D" w:rsidRPr="00895DED">
        <w:t xml:space="preserve"> </w:t>
      </w:r>
      <w:r w:rsidR="001E6E70" w:rsidRPr="00895DED">
        <w:t>Anus és</w:t>
      </w:r>
      <w:r w:rsidR="0010189D" w:rsidRPr="00895DED">
        <w:t xml:space="preserve"> 1 db</w:t>
      </w:r>
      <w:r w:rsidR="001E6E70" w:rsidRPr="00895DED">
        <w:t xml:space="preserve"> 5 Anus csoport keletkezik. Az E2 szinten végül ezek 2 db Anu trióra, 4 db Anu duóra és 1 szabad Anura esnek szét</w:t>
      </w:r>
      <w:r w:rsidR="0010189D" w:rsidRPr="00895DED">
        <w:t>,</w:t>
      </w:r>
      <w:r w:rsidR="001E6E70" w:rsidRPr="00895DED">
        <w:t xml:space="preserve"> amint ez a 37. Ábrán látható.</w:t>
      </w:r>
    </w:p>
    <w:p w14:paraId="1396C24D" w14:textId="51FD1292" w:rsidR="001B400A" w:rsidRPr="00895DED" w:rsidRDefault="001B400A" w:rsidP="001B400A">
      <w:r w:rsidRPr="00895DED">
        <w:rPr>
          <w:i/>
          <w:iCs/>
        </w:rPr>
        <w:t>Középső rúd alakzat</w:t>
      </w:r>
      <w:r w:rsidRPr="00895DED">
        <w:t>:</w:t>
      </w:r>
      <w:r w:rsidR="00825FB1" w:rsidRPr="00895DED">
        <w:t xml:space="preserve"> </w:t>
      </w:r>
      <w:r w:rsidR="0010189D" w:rsidRPr="00895DED">
        <w:t xml:space="preserve">ennek </w:t>
      </w:r>
      <w:r w:rsidR="00825FB1" w:rsidRPr="00895DED">
        <w:t>bomlása ugyanúgy történik, ahogy a Klór</w:t>
      </w:r>
      <w:r w:rsidR="0010189D" w:rsidRPr="00895DED">
        <w:t>nál</w:t>
      </w:r>
      <w:r w:rsidR="00825FB1" w:rsidRPr="00895DED">
        <w:t>.</w:t>
      </w:r>
      <w:r w:rsidR="0010189D" w:rsidRPr="00895DED">
        <w:t xml:space="preserve"> </w:t>
      </w:r>
    </w:p>
    <w:p w14:paraId="07B8F9F1" w14:textId="5E59583C" w:rsidR="004F4C14" w:rsidRPr="00895DED" w:rsidRDefault="004F4C14" w:rsidP="001B400A"/>
    <w:p w14:paraId="249ACCCA" w14:textId="6FC0448B" w:rsidR="004F4C14" w:rsidRDefault="001E3BA1" w:rsidP="001E3BA1">
      <w:pPr>
        <w:pStyle w:val="Cmsor4"/>
      </w:pPr>
      <w:bookmarkStart w:id="114" w:name="_Toc131801199"/>
      <w:r>
        <w:t>Jód</w:t>
      </w:r>
      <w:bookmarkEnd w:id="114"/>
    </w:p>
    <w:p w14:paraId="3E127D16" w14:textId="77777777" w:rsidR="001E3BA1" w:rsidRPr="001E3BA1" w:rsidRDefault="001E3BA1" w:rsidP="001E3BA1"/>
    <w:p w14:paraId="789E07EE" w14:textId="139437CD" w:rsidR="001B400A" w:rsidRPr="00895DED" w:rsidRDefault="004F4C14" w:rsidP="001B400A">
      <w:r w:rsidRPr="00895DED">
        <w:rPr>
          <w:i/>
          <w:iCs/>
        </w:rPr>
        <w:t>Tölcsérek:</w:t>
      </w:r>
      <w:r w:rsidRPr="00895DED">
        <w:t xml:space="preserve"> hasonlóak a Brómnál látottakhoz, de mindegyiknek a tetején 5 db további, ellipszoid formájú I.7 csoport jelenik meg. Az így felépülő tölcsér formák bomlását a 36. és 37. Ábrák mutatják be. A tölcsér alsó része </w:t>
      </w:r>
      <w:r w:rsidR="001535F0" w:rsidRPr="00895DED">
        <w:t>bomláskor ugyan</w:t>
      </w:r>
      <w:r w:rsidRPr="00895DED">
        <w:t xml:space="preserve">úgy viselkedik, mint a Klór atomnál, a 3 </w:t>
      </w:r>
      <w:r w:rsidR="001535F0" w:rsidRPr="00895DED">
        <w:t xml:space="preserve">db </w:t>
      </w:r>
      <w:r w:rsidRPr="00895DED">
        <w:t>Ge11 ellipszoid pedig úgy, mint a Brómnál.</w:t>
      </w:r>
      <w:r w:rsidR="001535F0" w:rsidRPr="00895DED">
        <w:t xml:space="preserve"> Az atom E4 szintre bomlásakor a tölcsérekről leváló I.7 ellipszoidok gömbbé formálódnak, a gömb belsejében kristályforma alakzattal</w:t>
      </w:r>
      <w:r w:rsidR="00A90659" w:rsidRPr="00895DED">
        <w:t xml:space="preserve">, ahol </w:t>
      </w:r>
      <w:r w:rsidR="001535F0" w:rsidRPr="00895DED">
        <w:t xml:space="preserve">az Anuk 2 tetraéder formába állnak össze, amiknek közös </w:t>
      </w:r>
      <w:r w:rsidR="00A90659" w:rsidRPr="00895DED">
        <w:t xml:space="preserve">az egyik csúcsa. Ez a 7 Anus képződmény megmarad ilyennek az E3 szinten is. További, az E2 szintre bomláskor ezek 2 db Anu trióra és 1 szabad Anura esnek szét (36. Ábra). </w:t>
      </w:r>
    </w:p>
    <w:p w14:paraId="73811A3F" w14:textId="12356157" w:rsidR="004F4C14" w:rsidRPr="00895DED" w:rsidRDefault="004F4C14" w:rsidP="001B400A">
      <w:r w:rsidRPr="00895DED">
        <w:rPr>
          <w:i/>
          <w:iCs/>
        </w:rPr>
        <w:t>Gömb alakzatok:</w:t>
      </w:r>
      <w:r w:rsidR="00A90659" w:rsidRPr="00895DED">
        <w:t xml:space="preserve"> E4 szintre bomláskor a megfigyelhető testek emlékeztetnek a Bróm atomnál látottakra, csak itt 2 db 4 Anus csoportot látunk a Bróm 2 db Anu duója helyett. </w:t>
      </w:r>
      <w:r w:rsidR="003C0DCD" w:rsidRPr="00895DED">
        <w:t>E gömbök</w:t>
      </w:r>
      <w:r w:rsidR="00A90659" w:rsidRPr="00895DED">
        <w:t xml:space="preserve"> az E3 szintre </w:t>
      </w:r>
      <w:r w:rsidR="003C0DCD" w:rsidRPr="00895DED">
        <w:t>is ismerős</w:t>
      </w:r>
      <w:r w:rsidR="00A90659" w:rsidRPr="00895DED">
        <w:t xml:space="preserve"> módon bomlanak tovább,</w:t>
      </w:r>
      <w:r w:rsidR="003C0DCD" w:rsidRPr="00895DED">
        <w:t xml:space="preserve"> vagyis 3 db 4 Anus és 1 db 6 Anus csoporttá, ahogy ilyeneket a Brómnál megfigyeltünk. Az E2 szinten pedig ezekből már 2 db Anu trió és 6 db Anu duó képződik.</w:t>
      </w:r>
    </w:p>
    <w:p w14:paraId="6C2C687F" w14:textId="387A6FF4" w:rsidR="004F4C14" w:rsidRPr="00895DED" w:rsidRDefault="004F4C14" w:rsidP="001B400A">
      <w:r w:rsidRPr="00895DED">
        <w:rPr>
          <w:i/>
          <w:iCs/>
        </w:rPr>
        <w:t>Középső rúd:</w:t>
      </w:r>
      <w:r w:rsidR="003C0DCD" w:rsidRPr="00895DED">
        <w:t xml:space="preserve"> Hasonló a Klórnál megfigyelhetőre, és felbomlása is ugyanolyan módon megy végbe.</w:t>
      </w:r>
    </w:p>
    <w:p w14:paraId="3D5024AD" w14:textId="60D79C86" w:rsidR="004F4C14" w:rsidRPr="00895DED" w:rsidRDefault="004F4C14" w:rsidP="001B400A"/>
    <w:p w14:paraId="2F85832F" w14:textId="77777777" w:rsidR="004F4C14" w:rsidRPr="00895DED" w:rsidRDefault="004F4C14" w:rsidP="00222A6D">
      <w:pPr>
        <w:keepNext/>
        <w:ind w:firstLine="0"/>
      </w:pPr>
      <w:r w:rsidRPr="00895DED">
        <w:rPr>
          <w:noProof/>
        </w:rPr>
        <w:drawing>
          <wp:inline distT="0" distB="0" distL="0" distR="0" wp14:anchorId="0B4C3B57" wp14:editId="5583A3AB">
            <wp:extent cx="5943600" cy="5674995"/>
            <wp:effectExtent l="0" t="0" r="0" b="1905"/>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943600" cy="5674995"/>
                    </a:xfrm>
                    <a:prstGeom prst="rect">
                      <a:avLst/>
                    </a:prstGeom>
                  </pic:spPr>
                </pic:pic>
              </a:graphicData>
            </a:graphic>
          </wp:inline>
        </w:drawing>
      </w:r>
    </w:p>
    <w:p w14:paraId="4A9CB245" w14:textId="601CC8A7" w:rsidR="004F4C14" w:rsidRPr="00895DED" w:rsidRDefault="004F4C14" w:rsidP="004F4C14">
      <w:pPr>
        <w:pStyle w:val="Kpalrs"/>
      </w:pPr>
      <w:r w:rsidRPr="00895DED">
        <w:fldChar w:fldCharType="begin"/>
      </w:r>
      <w:r w:rsidRPr="00895DED">
        <w:instrText xml:space="preserve"> SEQ Ábra \* ARABIC </w:instrText>
      </w:r>
      <w:r w:rsidRPr="00895DED">
        <w:fldChar w:fldCharType="separate"/>
      </w:r>
      <w:bookmarkStart w:id="115" w:name="_Toc131800944"/>
      <w:r w:rsidR="007833C6">
        <w:rPr>
          <w:noProof/>
        </w:rPr>
        <w:t>38</w:t>
      </w:r>
      <w:r w:rsidRPr="00895DED">
        <w:fldChar w:fldCharType="end"/>
      </w:r>
      <w:r w:rsidRPr="00895DED">
        <w:t>. Ábra Az Arany atom tölcsér alakzatainak bomlása</w:t>
      </w:r>
      <w:bookmarkEnd w:id="115"/>
    </w:p>
    <w:p w14:paraId="33542E5E" w14:textId="334E9C76" w:rsidR="00FF03E2" w:rsidRPr="00895DED" w:rsidRDefault="00FF03E2" w:rsidP="00CA611B"/>
    <w:p w14:paraId="6253C833" w14:textId="6E50BFCF" w:rsidR="003C1F01" w:rsidRDefault="001E3BA1" w:rsidP="001E3BA1">
      <w:pPr>
        <w:pStyle w:val="Cmsor4"/>
      </w:pPr>
      <w:bookmarkStart w:id="116" w:name="_Toc131801200"/>
      <w:r>
        <w:t>Arany</w:t>
      </w:r>
      <w:bookmarkEnd w:id="116"/>
    </w:p>
    <w:p w14:paraId="2ADB69C0" w14:textId="77777777" w:rsidR="001E3BA1" w:rsidRPr="001E3BA1" w:rsidRDefault="001E3BA1" w:rsidP="001E3BA1"/>
    <w:p w14:paraId="45DAA10C" w14:textId="2B340241" w:rsidR="003C1F01" w:rsidRPr="00895DED" w:rsidRDefault="009E6D68" w:rsidP="003C1F01">
      <w:r w:rsidRPr="00895DED">
        <w:rPr>
          <w:i/>
          <w:iCs/>
        </w:rPr>
        <w:t>Tölcsérek:</w:t>
      </w:r>
      <w:r w:rsidRPr="00895DED">
        <w:t xml:space="preserve"> Az Arany atom mind a 24 db tölcsér csoportosulása a 38. Ábrán láthatóan az E4 szintre bomlásakor első lépésben egészként önállóvá válik, de ez az állapot nem marad fenn sokáig. Az alakzatok mozgása megváltozik, majd végül szétesnek és összetevő csoportjaik szabaddá válnak.</w:t>
      </w:r>
    </w:p>
    <w:p w14:paraId="7E23EEEF" w14:textId="17E05A93" w:rsidR="009E6D68" w:rsidRPr="00895DED" w:rsidRDefault="009E6D68" w:rsidP="003C1F01">
      <w:r w:rsidRPr="00895DED">
        <w:t xml:space="preserve">Az E4 szintre bomlás eme második fázisában így minden tölcsérből 9 db önálló Anu csoportosulás lesz. Az egész elrendezés nagyon emlékeztet az Ezüstnél megfigyeltre, így </w:t>
      </w:r>
      <w:r w:rsidR="00E74D9D" w:rsidRPr="00895DED">
        <w:t xml:space="preserve">itt is megjelenik egy négyzet alapú piramis, csak ez 21 helyett 28 Anuból tevődik össze, és a Vasnál látotthoz hasonlít. </w:t>
      </w:r>
    </w:p>
    <w:p w14:paraId="14FF8575" w14:textId="47F93D09" w:rsidR="00E74D9D" w:rsidRPr="00895DED" w:rsidRDefault="00E74D9D" w:rsidP="003C1F01">
      <w:r w:rsidRPr="00895DED">
        <w:t xml:space="preserve">Az E3 szintre bomláskor ezek mind szétválnak olyan egyszerűbb csoportosulásokra, amiket a Klór, Bróm és Ezüst vizsgálatakor megismertünk. </w:t>
      </w:r>
    </w:p>
    <w:p w14:paraId="6D9691FB" w14:textId="77777777" w:rsidR="00540B9D" w:rsidRPr="00895DED" w:rsidRDefault="009E6D68" w:rsidP="003C1F01">
      <w:r w:rsidRPr="00895DED">
        <w:rPr>
          <w:i/>
          <w:iCs/>
        </w:rPr>
        <w:t>Gömb alakzatok:</w:t>
      </w:r>
      <w:r w:rsidR="00E74D9D" w:rsidRPr="00895DED">
        <w:t xml:space="preserve"> Ezek 3 darabból – 1 db Sm101 és 2 db Au38- tevődnek össze, és az E4 szintre bomlás első fázisában egy egységként válnak szabaddá</w:t>
      </w:r>
      <w:r w:rsidR="00D6494B" w:rsidRPr="00895DED">
        <w:t xml:space="preserve"> (39. Ábra)</w:t>
      </w:r>
      <w:r w:rsidR="00E74D9D" w:rsidRPr="00895DED">
        <w:t xml:space="preserve">. </w:t>
      </w:r>
    </w:p>
    <w:p w14:paraId="6901608F" w14:textId="71E15C15" w:rsidR="005B2160" w:rsidRPr="00895DED" w:rsidRDefault="00E74D9D" w:rsidP="003C1F01">
      <w:r w:rsidRPr="00895DED">
        <w:t xml:space="preserve">A második fázisban aztán Sm101 összetevőjük 13 db kisebb részre esik szét. Ezekből 12 db 7 Anus csoport a Jódnál </w:t>
      </w:r>
      <w:r w:rsidR="00B71A99" w:rsidRPr="00895DED">
        <w:t>is látható</w:t>
      </w:r>
      <w:r w:rsidRPr="00895DED">
        <w:t xml:space="preserve"> prizma </w:t>
      </w:r>
      <w:r w:rsidR="00B71A99" w:rsidRPr="00895DED">
        <w:t>alakzatok</w:t>
      </w:r>
      <w:r w:rsidR="005B2160" w:rsidRPr="00895DED">
        <w:t>ba rendeződik</w:t>
      </w:r>
      <w:r w:rsidR="00B71A99" w:rsidRPr="00895DED">
        <w:t>, amik a</w:t>
      </w:r>
      <w:r w:rsidR="006C4952" w:rsidRPr="00895DED">
        <w:t xml:space="preserve">z E3 és E2 </w:t>
      </w:r>
      <w:r w:rsidR="00B71A99" w:rsidRPr="00895DED">
        <w:t xml:space="preserve">szintekre bomláskor is az </w:t>
      </w:r>
      <w:r w:rsidR="006C4952" w:rsidRPr="00895DED">
        <w:t>I.7</w:t>
      </w:r>
      <w:r w:rsidR="005B2160" w:rsidRPr="00895DED">
        <w:t xml:space="preserve"> csoportnál</w:t>
      </w:r>
      <w:r w:rsidR="00B71A99" w:rsidRPr="00895DED">
        <w:t xml:space="preserve"> látott utat követik.</w:t>
      </w:r>
      <w:r w:rsidR="006C4952" w:rsidRPr="00895DED">
        <w:t xml:space="preserve"> </w:t>
      </w:r>
    </w:p>
    <w:p w14:paraId="6A83C476" w14:textId="15665C40" w:rsidR="009E6D68" w:rsidRPr="00895DED" w:rsidRDefault="006C4952" w:rsidP="003C1F01">
      <w:r w:rsidRPr="00895DED">
        <w:t>A</w:t>
      </w:r>
      <w:r w:rsidR="005B2160" w:rsidRPr="00895DED">
        <w:t>z Sm101</w:t>
      </w:r>
      <w:r w:rsidRPr="00895DED">
        <w:t xml:space="preserve"> központi, négyzet alapú piramis</w:t>
      </w:r>
      <w:r w:rsidR="005B2160" w:rsidRPr="00895DED">
        <w:t>a</w:t>
      </w:r>
      <w:r w:rsidRPr="00895DED">
        <w:t xml:space="preserve"> és az ezt körülvevő 6 db Anu duó az E4 szinten egy egységként </w:t>
      </w:r>
      <w:r w:rsidR="005B2160" w:rsidRPr="00895DED">
        <w:t>meg</w:t>
      </w:r>
      <w:r w:rsidRPr="00895DED">
        <w:t>marad. Az E3 szintre bomláskor ezek</w:t>
      </w:r>
      <w:r w:rsidR="00AB45C2" w:rsidRPr="00895DED">
        <w:t xml:space="preserve">ből 6 db Anu duó keletkezik, amik egyazon 5 Anus csoport körül keringenek. Ez az 5 Anus csoport egy középpontként szolgáló Anuból és a körülötte pörgő 4-Anus gyűrűből tevődik össze. </w:t>
      </w:r>
      <w:r w:rsidR="005B2160" w:rsidRPr="00895DED">
        <w:t>Az E2 szinten aztán az Anu duók szétszélednek és a gyűrű</w:t>
      </w:r>
      <w:r w:rsidR="00D6494B" w:rsidRPr="00895DED">
        <w:t xml:space="preserve"> is felbomlik.</w:t>
      </w:r>
    </w:p>
    <w:p w14:paraId="12EDB468" w14:textId="3AEC9F79" w:rsidR="00D6494B" w:rsidRPr="00895DED" w:rsidRDefault="00D6494B" w:rsidP="003C1F01">
      <w:r w:rsidRPr="00895DED">
        <w:t>A gömb Au38 alakzatában az Ad24 jelű csoport tetraédere</w:t>
      </w:r>
      <w:r w:rsidR="003D0DCB" w:rsidRPr="00895DED">
        <w:t xml:space="preserve"> az </w:t>
      </w:r>
      <w:r w:rsidR="00167DB0" w:rsidRPr="00895DED">
        <w:t xml:space="preserve">E3 szinten a 39. Ábrán </w:t>
      </w:r>
      <w:r w:rsidR="003D0DCB" w:rsidRPr="00895DED">
        <w:t xml:space="preserve">látható módon 2-2 db 6 </w:t>
      </w:r>
      <w:r w:rsidR="00167DB0" w:rsidRPr="00895DED">
        <w:t>A</w:t>
      </w:r>
      <w:r w:rsidR="003D0DCB" w:rsidRPr="00895DED">
        <w:t xml:space="preserve">nus </w:t>
      </w:r>
      <w:r w:rsidR="00167DB0" w:rsidRPr="00895DED">
        <w:t xml:space="preserve">egységre válnak szét - egyik pozitív, a másik negatív lesz. Ezek az E2 szinten Anu triókra bomlanak szét. Az Au38 másik tetraédere az E3 szintre bomláskor 2 db 4 Anus és 2 db Anu trióra szakad. Ezek azután a további, E2 szintre bomláskor 6 db Anu duóra és 2 db szabad Anura esnek szét. </w:t>
      </w:r>
    </w:p>
    <w:p w14:paraId="15812BD5" w14:textId="0230CD9B" w:rsidR="009E6D68" w:rsidRPr="00895DED" w:rsidRDefault="009E6D68" w:rsidP="003C1F01">
      <w:r w:rsidRPr="00895DED">
        <w:rPr>
          <w:i/>
          <w:iCs/>
        </w:rPr>
        <w:t>Rúd alakzat:</w:t>
      </w:r>
      <w:r w:rsidR="00540B9D" w:rsidRPr="00895DED">
        <w:rPr>
          <w:i/>
          <w:iCs/>
        </w:rPr>
        <w:t xml:space="preserve"> </w:t>
      </w:r>
      <w:r w:rsidR="00540B9D" w:rsidRPr="00895DED">
        <w:t xml:space="preserve">Ennek bomlását a 40. Ábrán mutatjuk be. </w:t>
      </w:r>
      <w:r w:rsidR="00536595" w:rsidRPr="00895DED">
        <w:t xml:space="preserve">Az E4 szintre bomlás első fázisában a rúd közepe körül két döntött síkban keringő 16 db Au33 szabaddá válik. Eközben a központként szolgáló gömb forma benne a 4 db Sm84 csoporttal változatlan marad. Ám mindez ez nem marad így tartósan. </w:t>
      </w:r>
    </w:p>
    <w:p w14:paraId="22C78E30" w14:textId="1B6A2C25" w:rsidR="00536595" w:rsidRPr="00895DED" w:rsidRDefault="00536595" w:rsidP="003C1F01">
      <w:r w:rsidRPr="00895DED">
        <w:t xml:space="preserve">Az E4 szintre bomlás második lépcsőjében a 16 db Au33 mindegyike kétfelé oszlik, amik az E3 és E2 szintekre úgy bomlanak tovább, ahogy az Adyarium és Okkultum atomoknál leírtuk ezt. </w:t>
      </w:r>
      <w:r w:rsidR="00492137" w:rsidRPr="00895DED">
        <w:t xml:space="preserve">Az Ad6 szivarkákból álló csoportból 4 db önálló 6 Anus csoport lesz, 2 negatív és 2 pozitív, amik az E2 szinten 8 db Anu trióra bomlanak. </w:t>
      </w:r>
    </w:p>
    <w:p w14:paraId="532C48DA" w14:textId="4F597C5A" w:rsidR="00492137" w:rsidRPr="00895DED" w:rsidRDefault="00492137" w:rsidP="003C1F01">
      <w:r w:rsidRPr="00895DED">
        <w:t>A léggömb forma, Oc9 az E4 szinten egyben marad, de belül átrendeződik. Majd a bomlás E3 szintre ezekből 2 db Au triót, egy Anu duót és egy szabad Anut eredményez.  Végül, az E2 szinten a bomlás 2 Anu duót és 5 szabad Anut hagy hátra.</w:t>
      </w:r>
    </w:p>
    <w:p w14:paraId="37045892" w14:textId="2F0FC9FE" w:rsidR="008B37D6" w:rsidRPr="00895DED" w:rsidRDefault="008B37D6" w:rsidP="003C1F01">
      <w:r w:rsidRPr="00895DED">
        <w:t xml:space="preserve">Az Sm84 gömbből az E4 szintre bomlás második lépcsőjében </w:t>
      </w:r>
      <w:r w:rsidR="00F66C2C" w:rsidRPr="00895DED">
        <w:t xml:space="preserve">4 db 15 Anus gyűrű és 1 db 24 Anuból álló ellipszoid alakzat keletkezik. </w:t>
      </w:r>
    </w:p>
    <w:p w14:paraId="18B3A8DE" w14:textId="1CFF64BA" w:rsidR="00F66C2C" w:rsidRPr="00895DED" w:rsidRDefault="00F66C2C" w:rsidP="003C1F01">
      <w:r w:rsidRPr="00895DED">
        <w:t xml:space="preserve">Az E3 szintre tovább bomláskor a fenti gyűrűk 1 db 7 és 1 db 8 Anus kisebb formációra válnak szét. Ezek aztán az E2 szintre bomláskor ismét átrendeződnek, most 1 db 5 Anus, 2 db 4 Anus és 1 db 2 Anus csoportokká. </w:t>
      </w:r>
    </w:p>
    <w:p w14:paraId="0A3EC4E6" w14:textId="384E7FFF" w:rsidR="00F66C2C" w:rsidRPr="00895DED" w:rsidRDefault="00F66C2C" w:rsidP="003C1F01">
      <w:r w:rsidRPr="00895DED">
        <w:t xml:space="preserve">Az Sm84 központi ellipszoidja </w:t>
      </w:r>
      <w:r w:rsidR="004458A9" w:rsidRPr="00895DED">
        <w:t>benne a két belső gömbbel az E3 szinten 8 db háromszöget formáló Anu trióra esik szét. Ezek mindegyike az E2 szinten 1 db Anu duóra és egy szabad Anura osztódik.</w:t>
      </w:r>
    </w:p>
    <w:p w14:paraId="1D168499" w14:textId="03E9A15A" w:rsidR="00D6494B" w:rsidRPr="00895DED" w:rsidRDefault="00D6494B" w:rsidP="003C1F01"/>
    <w:p w14:paraId="2E0A0860" w14:textId="77777777" w:rsidR="00D6494B" w:rsidRPr="00895DED" w:rsidRDefault="00D6494B" w:rsidP="00222A6D">
      <w:pPr>
        <w:keepNext/>
        <w:ind w:firstLine="0"/>
      </w:pPr>
      <w:r w:rsidRPr="00895DED">
        <w:rPr>
          <w:noProof/>
        </w:rPr>
        <w:drawing>
          <wp:inline distT="0" distB="0" distL="0" distR="0" wp14:anchorId="7F2A88CF" wp14:editId="5F5D272A">
            <wp:extent cx="5943600" cy="5643245"/>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943600" cy="5643245"/>
                    </a:xfrm>
                    <a:prstGeom prst="rect">
                      <a:avLst/>
                    </a:prstGeom>
                  </pic:spPr>
                </pic:pic>
              </a:graphicData>
            </a:graphic>
          </wp:inline>
        </w:drawing>
      </w:r>
    </w:p>
    <w:p w14:paraId="34DF9CEA" w14:textId="74AA3228" w:rsidR="00D6494B" w:rsidRPr="00895DED" w:rsidRDefault="00D6494B" w:rsidP="00D6494B">
      <w:pPr>
        <w:pStyle w:val="Kpalrs"/>
      </w:pPr>
      <w:r w:rsidRPr="00895DED">
        <w:fldChar w:fldCharType="begin"/>
      </w:r>
      <w:r w:rsidRPr="00895DED">
        <w:instrText xml:space="preserve"> SEQ Ábra \* ARABIC </w:instrText>
      </w:r>
      <w:r w:rsidRPr="00895DED">
        <w:fldChar w:fldCharType="separate"/>
      </w:r>
      <w:bookmarkStart w:id="117" w:name="_Toc131800945"/>
      <w:r w:rsidR="007833C6">
        <w:rPr>
          <w:noProof/>
        </w:rPr>
        <w:t>39</w:t>
      </w:r>
      <w:r w:rsidRPr="00895DED">
        <w:fldChar w:fldCharType="end"/>
      </w:r>
      <w:r w:rsidRPr="00895DED">
        <w:t>. Ábra Az Arany atom gömb alakzatának bomlása</w:t>
      </w:r>
      <w:bookmarkEnd w:id="117"/>
    </w:p>
    <w:p w14:paraId="5D058BB8" w14:textId="38CE06F5" w:rsidR="00540B9D" w:rsidRPr="00895DED" w:rsidRDefault="00540B9D" w:rsidP="00540B9D"/>
    <w:p w14:paraId="6A429DF6" w14:textId="77777777" w:rsidR="002B62CD" w:rsidRPr="00895DED" w:rsidRDefault="002B62CD" w:rsidP="00222A6D">
      <w:pPr>
        <w:keepNext/>
        <w:ind w:firstLine="0"/>
      </w:pPr>
      <w:r w:rsidRPr="00895DED">
        <w:rPr>
          <w:noProof/>
        </w:rPr>
        <w:drawing>
          <wp:inline distT="0" distB="0" distL="0" distR="0" wp14:anchorId="39F1395A" wp14:editId="2619CEA0">
            <wp:extent cx="5943600" cy="5839460"/>
            <wp:effectExtent l="0" t="0" r="0" b="889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943600" cy="5839460"/>
                    </a:xfrm>
                    <a:prstGeom prst="rect">
                      <a:avLst/>
                    </a:prstGeom>
                  </pic:spPr>
                </pic:pic>
              </a:graphicData>
            </a:graphic>
          </wp:inline>
        </w:drawing>
      </w:r>
    </w:p>
    <w:p w14:paraId="52EDBB2C" w14:textId="5293D933" w:rsidR="00540B9D" w:rsidRPr="00895DED" w:rsidRDefault="002B62CD" w:rsidP="002B62CD">
      <w:pPr>
        <w:pStyle w:val="Kpalrs"/>
      </w:pPr>
      <w:r w:rsidRPr="00895DED">
        <w:fldChar w:fldCharType="begin"/>
      </w:r>
      <w:r w:rsidRPr="00895DED">
        <w:instrText xml:space="preserve"> SEQ Ábra \* ARABIC </w:instrText>
      </w:r>
      <w:r w:rsidRPr="00895DED">
        <w:fldChar w:fldCharType="separate"/>
      </w:r>
      <w:bookmarkStart w:id="118" w:name="_Toc131800946"/>
      <w:r w:rsidR="007833C6">
        <w:rPr>
          <w:noProof/>
        </w:rPr>
        <w:t>40</w:t>
      </w:r>
      <w:r w:rsidRPr="00895DED">
        <w:fldChar w:fldCharType="end"/>
      </w:r>
      <w:r w:rsidRPr="00895DED">
        <w:t>. Ábra Az Arany atom központi rúd alakzatának bomlása</w:t>
      </w:r>
      <w:bookmarkEnd w:id="118"/>
    </w:p>
    <w:p w14:paraId="2B48A08F" w14:textId="1C44694A" w:rsidR="00EA1AD6" w:rsidRPr="00895DED" w:rsidRDefault="00EA1AD6" w:rsidP="00EA1AD6"/>
    <w:p w14:paraId="0787FF79" w14:textId="08359CDD" w:rsidR="00EA1AD6" w:rsidRPr="00895DED" w:rsidRDefault="00EA1AD6" w:rsidP="00EA1AD6">
      <w:r w:rsidRPr="00895DED">
        <w:t>A 41. Ábrán a Súlyzó csoport tagjait egy</w:t>
      </w:r>
      <w:r w:rsidR="00C531D8" w:rsidRPr="00895DED">
        <w:t xml:space="preserve"> közös képre </w:t>
      </w:r>
      <w:r w:rsidRPr="00895DED">
        <w:t>sűrítettük. Ennek segítségével a csoport belső összefüggései j</w:t>
      </w:r>
      <w:r w:rsidR="002407E5" w:rsidRPr="00895DED">
        <w:t>ól</w:t>
      </w:r>
      <w:r w:rsidRPr="00895DED">
        <w:t xml:space="preserve"> tanulmányozhatók.</w:t>
      </w:r>
    </w:p>
    <w:p w14:paraId="7834E761" w14:textId="209D6934" w:rsidR="00C531D8" w:rsidRPr="00895DED" w:rsidRDefault="00C531D8" w:rsidP="00EA1AD6"/>
    <w:p w14:paraId="1E45512F" w14:textId="77777777" w:rsidR="00C531D8" w:rsidRPr="00895DED" w:rsidRDefault="00C531D8" w:rsidP="00C531D8">
      <w:pPr>
        <w:keepNext/>
      </w:pPr>
      <w:r w:rsidRPr="00895DED">
        <w:rPr>
          <w:noProof/>
        </w:rPr>
        <w:drawing>
          <wp:inline distT="0" distB="0" distL="0" distR="0" wp14:anchorId="36E63F93" wp14:editId="1A77C2B0">
            <wp:extent cx="5065059" cy="7714238"/>
            <wp:effectExtent l="0" t="0" r="2540" b="127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5079346" cy="7735997"/>
                    </a:xfrm>
                    <a:prstGeom prst="rect">
                      <a:avLst/>
                    </a:prstGeom>
                  </pic:spPr>
                </pic:pic>
              </a:graphicData>
            </a:graphic>
          </wp:inline>
        </w:drawing>
      </w:r>
    </w:p>
    <w:p w14:paraId="080FBEB6" w14:textId="5282DA34" w:rsidR="00D86B81" w:rsidRDefault="00C531D8" w:rsidP="00B63391">
      <w:pPr>
        <w:pStyle w:val="Kpalrs"/>
      </w:pPr>
      <w:r w:rsidRPr="00895DED">
        <w:fldChar w:fldCharType="begin"/>
      </w:r>
      <w:r w:rsidRPr="00895DED">
        <w:instrText xml:space="preserve"> SEQ Ábra \* ARABIC </w:instrText>
      </w:r>
      <w:r w:rsidRPr="00895DED">
        <w:fldChar w:fldCharType="separate"/>
      </w:r>
      <w:bookmarkStart w:id="119" w:name="_Toc131800947"/>
      <w:r w:rsidR="007833C6">
        <w:rPr>
          <w:noProof/>
        </w:rPr>
        <w:t>41</w:t>
      </w:r>
      <w:r w:rsidRPr="00895DED">
        <w:fldChar w:fldCharType="end"/>
      </w:r>
      <w:r w:rsidRPr="00895DED">
        <w:t>. Ábra A Súlyzó csoport alkotóelemeinek összefoglaló képe</w:t>
      </w:r>
      <w:bookmarkEnd w:id="119"/>
    </w:p>
    <w:p w14:paraId="524C6EB2" w14:textId="77777777" w:rsidR="00042B84" w:rsidRPr="00042B84" w:rsidRDefault="00042B84" w:rsidP="00042B84"/>
    <w:p w14:paraId="20507A65" w14:textId="127E6B35" w:rsidR="00D22DE8" w:rsidRPr="00895DED" w:rsidRDefault="00D22DE8" w:rsidP="00506352">
      <w:pPr>
        <w:pStyle w:val="Cmsor1"/>
        <w:numPr>
          <w:ilvl w:val="0"/>
          <w:numId w:val="20"/>
        </w:numPr>
      </w:pPr>
      <w:bookmarkStart w:id="120" w:name="_Toc131801201"/>
      <w:r w:rsidRPr="00895DED">
        <w:t>Tetraéder-A csoport</w:t>
      </w:r>
      <w:bookmarkEnd w:id="120"/>
    </w:p>
    <w:p w14:paraId="16E398CA" w14:textId="7AE6D9BC" w:rsidR="00B63391" w:rsidRPr="00895DED" w:rsidRDefault="00B63391" w:rsidP="00B63391"/>
    <w:p w14:paraId="053BF930" w14:textId="09B32796" w:rsidR="00B63391" w:rsidRPr="00895DED" w:rsidRDefault="00B63391" w:rsidP="00B63391">
      <w:r w:rsidRPr="00895DED">
        <w:t xml:space="preserve">A kémiai elemek e csoportjának 12 tagja a lengő inga modellben a középvonaltól balra található. </w:t>
      </w:r>
    </w:p>
    <w:p w14:paraId="58979739" w14:textId="29DB070B" w:rsidR="00B63391" w:rsidRPr="00895DED" w:rsidRDefault="00B63391" w:rsidP="00B63391">
      <w:r w:rsidRPr="00895DED">
        <w:t>Valamennyiük atomjának alakja tetraéderre emlékeztet, kivéve az Oxigénét, aminek ellipszoid formája van. Vegyértékük jellemzően 2. Mindegyikük atomjában 4 tölcsér van, 2 pozitív és 2 negatív. Az utolsó k</w:t>
      </w:r>
      <w:r w:rsidR="0050680C" w:rsidRPr="00895DED">
        <w:t xml:space="preserve">ét </w:t>
      </w:r>
      <w:r w:rsidR="00FD6726" w:rsidRPr="00895DED">
        <w:t>elemnél</w:t>
      </w:r>
      <w:r w:rsidRPr="00895DED">
        <w:t xml:space="preserve"> ez bővül </w:t>
      </w:r>
      <w:r w:rsidR="00032D5C" w:rsidRPr="00895DED">
        <w:t xml:space="preserve">még </w:t>
      </w:r>
      <w:r w:rsidRPr="00895DED">
        <w:t xml:space="preserve">4 tüskével, amik a tetraéder csúcsaira szegeződnek (42. Ábra). </w:t>
      </w:r>
    </w:p>
    <w:p w14:paraId="52A9F58E" w14:textId="77777777" w:rsidR="00761DFA" w:rsidRPr="00895DED" w:rsidRDefault="00761DFA" w:rsidP="00B63391"/>
    <w:p w14:paraId="14BA4AAE" w14:textId="77777777" w:rsidR="00761DFA" w:rsidRPr="00895DED" w:rsidRDefault="00761DFA" w:rsidP="00222A6D">
      <w:pPr>
        <w:keepNext/>
        <w:ind w:firstLine="0"/>
      </w:pPr>
      <w:r w:rsidRPr="00895DED">
        <w:rPr>
          <w:noProof/>
        </w:rPr>
        <w:drawing>
          <wp:inline distT="0" distB="0" distL="0" distR="0" wp14:anchorId="04636631" wp14:editId="68317D44">
            <wp:extent cx="5367528" cy="5684934"/>
            <wp:effectExtent l="0" t="0" r="508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385561" cy="5704033"/>
                    </a:xfrm>
                    <a:prstGeom prst="rect">
                      <a:avLst/>
                    </a:prstGeom>
                  </pic:spPr>
                </pic:pic>
              </a:graphicData>
            </a:graphic>
          </wp:inline>
        </w:drawing>
      </w:r>
    </w:p>
    <w:p w14:paraId="44FDB86B" w14:textId="0804A378" w:rsidR="00761DFA" w:rsidRPr="00895DED" w:rsidRDefault="00761DFA" w:rsidP="00761DFA">
      <w:pPr>
        <w:pStyle w:val="Kpalrs"/>
      </w:pPr>
      <w:r w:rsidRPr="00895DED">
        <w:fldChar w:fldCharType="begin"/>
      </w:r>
      <w:r w:rsidRPr="00895DED">
        <w:instrText xml:space="preserve"> SEQ Ábra \* ARABIC </w:instrText>
      </w:r>
      <w:r w:rsidRPr="00895DED">
        <w:fldChar w:fldCharType="separate"/>
      </w:r>
      <w:bookmarkStart w:id="121" w:name="_Toc131800948"/>
      <w:r w:rsidR="007833C6">
        <w:rPr>
          <w:noProof/>
        </w:rPr>
        <w:t>42</w:t>
      </w:r>
      <w:r w:rsidRPr="00895DED">
        <w:fldChar w:fldCharType="end"/>
      </w:r>
      <w:r w:rsidRPr="00895DED">
        <w:t>. Ábra A Tetraéder csoport típusai</w:t>
      </w:r>
      <w:bookmarkEnd w:id="121"/>
    </w:p>
    <w:p w14:paraId="3F5F3C56" w14:textId="77777777" w:rsidR="00761DFA" w:rsidRPr="00895DED" w:rsidRDefault="00761DFA" w:rsidP="00761DFA"/>
    <w:p w14:paraId="05D3BF3A" w14:textId="3E74C6D6" w:rsidR="00B1786A" w:rsidRDefault="0009369C" w:rsidP="00B63391">
      <w:r w:rsidRPr="00895DED">
        <w:t xml:space="preserve">Tanulmányunk </w:t>
      </w:r>
      <w:r w:rsidR="00B1064B" w:rsidRPr="00895DED">
        <w:t>előrehaladás</w:t>
      </w:r>
      <w:r w:rsidR="00745625" w:rsidRPr="00895DED">
        <w:t>ával</w:t>
      </w:r>
      <w:r w:rsidR="00B1064B" w:rsidRPr="00895DED">
        <w:t xml:space="preserve"> </w:t>
      </w:r>
      <w:r w:rsidR="004217FC" w:rsidRPr="00895DED">
        <w:t xml:space="preserve">látni fogjuk, </w:t>
      </w:r>
      <w:r w:rsidR="004C49A4" w:rsidRPr="00895DED">
        <w:t xml:space="preserve">hogy </w:t>
      </w:r>
      <w:r w:rsidR="00AB4A95" w:rsidRPr="00895DED">
        <w:t>állandóan</w:t>
      </w:r>
      <w:r w:rsidR="00531314" w:rsidRPr="00895DED">
        <w:t xml:space="preserve"> ismétlődése</w:t>
      </w:r>
      <w:r w:rsidR="00B57FAA" w:rsidRPr="00895DED">
        <w:t xml:space="preserve">kkel találkozunk, </w:t>
      </w:r>
      <w:r w:rsidR="00DE7D3D" w:rsidRPr="00895DED">
        <w:t xml:space="preserve">és hogy </w:t>
      </w:r>
      <w:r w:rsidR="00C63C18" w:rsidRPr="00895DED">
        <w:t xml:space="preserve">viszonylag kis számú </w:t>
      </w:r>
      <w:r w:rsidR="003D3701" w:rsidRPr="00895DED">
        <w:t xml:space="preserve">alapvető </w:t>
      </w:r>
      <w:r w:rsidR="00C63C18" w:rsidRPr="00895DED">
        <w:t>eljárás</w:t>
      </w:r>
      <w:r w:rsidR="00700A3D" w:rsidRPr="00895DED">
        <w:t xml:space="preserve">t </w:t>
      </w:r>
      <w:r w:rsidR="00846220" w:rsidRPr="00895DED">
        <w:t xml:space="preserve">és kombinációt </w:t>
      </w:r>
      <w:r w:rsidR="00700A3D" w:rsidRPr="00895DED">
        <w:t>alkalmazva hogyan teremti meg a Természet</w:t>
      </w:r>
      <w:r w:rsidR="00196B76" w:rsidRPr="00895DED">
        <w:t xml:space="preserve"> </w:t>
      </w:r>
      <w:r w:rsidR="00F02587" w:rsidRPr="00895DED">
        <w:t xml:space="preserve">az Ő </w:t>
      </w:r>
      <w:r w:rsidR="00196B76" w:rsidRPr="00895DED">
        <w:t>formá</w:t>
      </w:r>
      <w:r w:rsidR="00F02587" w:rsidRPr="00895DED">
        <w:t>inak</w:t>
      </w:r>
      <w:r w:rsidR="00196B76" w:rsidRPr="00895DED">
        <w:t xml:space="preserve"> végtelen változatosságát.</w:t>
      </w:r>
    </w:p>
    <w:p w14:paraId="20FCE2A6" w14:textId="495F2495" w:rsidR="001E3BA1" w:rsidRDefault="001E3BA1" w:rsidP="00B63391"/>
    <w:p w14:paraId="620B3C92" w14:textId="30B2272C" w:rsidR="00A101E4" w:rsidRPr="00A101E4" w:rsidRDefault="00A101E4" w:rsidP="00A101E4">
      <w:pPr>
        <w:jc w:val="center"/>
        <w:rPr>
          <w:u w:val="single"/>
        </w:rPr>
      </w:pPr>
      <w:r>
        <w:rPr>
          <w:u w:val="single"/>
        </w:rPr>
        <w:t>Tetraéder-A csoport</w:t>
      </w:r>
    </w:p>
    <w:p w14:paraId="5A90C7B6" w14:textId="786BBEAD" w:rsidR="00032D5C" w:rsidRPr="00895DED" w:rsidRDefault="00032D5C" w:rsidP="00D626F0">
      <w:pPr>
        <w:spacing w:after="0" w:line="240" w:lineRule="auto"/>
        <w:ind w:firstLine="0"/>
      </w:pPr>
    </w:p>
    <w:tbl>
      <w:tblPr>
        <w:tblStyle w:val="Rcsostblzat"/>
        <w:tblW w:w="0" w:type="auto"/>
        <w:tblLook w:val="04A0" w:firstRow="1" w:lastRow="0" w:firstColumn="1" w:lastColumn="0" w:noHBand="0" w:noVBand="1"/>
      </w:tblPr>
      <w:tblGrid>
        <w:gridCol w:w="1105"/>
        <w:gridCol w:w="986"/>
        <w:gridCol w:w="1172"/>
        <w:gridCol w:w="1924"/>
        <w:gridCol w:w="2419"/>
        <w:gridCol w:w="1411"/>
      </w:tblGrid>
      <w:tr w:rsidR="007563E0" w:rsidRPr="00895DED" w14:paraId="0AFA6D71" w14:textId="77777777" w:rsidTr="00D626F0">
        <w:tc>
          <w:tcPr>
            <w:tcW w:w="0" w:type="auto"/>
          </w:tcPr>
          <w:p w14:paraId="08B6E6E0" w14:textId="5E7E3627" w:rsidR="00B1786A" w:rsidRPr="00895DED" w:rsidRDefault="00166C48" w:rsidP="00B1786A">
            <w:pPr>
              <w:ind w:firstLine="0"/>
              <w:rPr>
                <w:sz w:val="20"/>
                <w:szCs w:val="20"/>
              </w:rPr>
            </w:pPr>
            <w:r>
              <w:rPr>
                <w:b/>
                <w:bCs/>
                <w:sz w:val="20"/>
                <w:szCs w:val="20"/>
              </w:rPr>
              <w:t>R</w:t>
            </w:r>
            <w:r w:rsidR="007668F2">
              <w:rPr>
                <w:b/>
                <w:bCs/>
                <w:sz w:val="20"/>
                <w:szCs w:val="20"/>
              </w:rPr>
              <w:t>endszám</w:t>
            </w:r>
          </w:p>
        </w:tc>
        <w:tc>
          <w:tcPr>
            <w:tcW w:w="0" w:type="auto"/>
          </w:tcPr>
          <w:p w14:paraId="6BC3C2AA" w14:textId="0C32349A" w:rsidR="00B1786A" w:rsidRPr="00895DED" w:rsidRDefault="00B1786A" w:rsidP="00B1786A">
            <w:pPr>
              <w:ind w:firstLine="0"/>
              <w:rPr>
                <w:sz w:val="20"/>
                <w:szCs w:val="20"/>
              </w:rPr>
            </w:pPr>
            <w:r w:rsidRPr="00895DED">
              <w:rPr>
                <w:b/>
                <w:bCs/>
                <w:sz w:val="20"/>
                <w:szCs w:val="20"/>
              </w:rPr>
              <w:t>Anuk száma</w:t>
            </w:r>
          </w:p>
        </w:tc>
        <w:tc>
          <w:tcPr>
            <w:tcW w:w="0" w:type="auto"/>
          </w:tcPr>
          <w:p w14:paraId="500FE2CD" w14:textId="7D18ACC4" w:rsidR="00B1786A" w:rsidRPr="00895DED" w:rsidRDefault="00B1786A" w:rsidP="00B1786A">
            <w:pPr>
              <w:ind w:firstLine="0"/>
              <w:rPr>
                <w:sz w:val="20"/>
                <w:szCs w:val="20"/>
              </w:rPr>
            </w:pPr>
            <w:r w:rsidRPr="00895DED">
              <w:rPr>
                <w:b/>
                <w:bCs/>
                <w:sz w:val="20"/>
                <w:szCs w:val="20"/>
              </w:rPr>
              <w:t>Elem neve</w:t>
            </w:r>
          </w:p>
        </w:tc>
        <w:tc>
          <w:tcPr>
            <w:tcW w:w="0" w:type="auto"/>
          </w:tcPr>
          <w:p w14:paraId="0C7CB3CF" w14:textId="5292AC56" w:rsidR="00B1786A" w:rsidRPr="00895DED" w:rsidRDefault="00B1786A" w:rsidP="00B1786A">
            <w:pPr>
              <w:ind w:firstLine="0"/>
              <w:rPr>
                <w:sz w:val="20"/>
                <w:szCs w:val="20"/>
              </w:rPr>
            </w:pPr>
            <w:r w:rsidRPr="00895DED">
              <w:rPr>
                <w:b/>
                <w:bCs/>
                <w:sz w:val="20"/>
                <w:szCs w:val="20"/>
              </w:rPr>
              <w:t xml:space="preserve">Központi </w:t>
            </w:r>
            <w:r w:rsidR="007668F2">
              <w:rPr>
                <w:b/>
                <w:bCs/>
                <w:sz w:val="20"/>
                <w:szCs w:val="20"/>
              </w:rPr>
              <w:t>gömb</w:t>
            </w:r>
          </w:p>
        </w:tc>
        <w:tc>
          <w:tcPr>
            <w:tcW w:w="0" w:type="auto"/>
          </w:tcPr>
          <w:p w14:paraId="270ABDCE" w14:textId="6D2519E8" w:rsidR="00B1786A" w:rsidRPr="00895DED" w:rsidRDefault="00B1786A" w:rsidP="00B1786A">
            <w:pPr>
              <w:ind w:firstLine="0"/>
              <w:rPr>
                <w:b/>
                <w:bCs/>
                <w:sz w:val="20"/>
                <w:szCs w:val="20"/>
              </w:rPr>
            </w:pPr>
            <w:r w:rsidRPr="00895DED">
              <w:rPr>
                <w:b/>
                <w:bCs/>
                <w:sz w:val="20"/>
                <w:szCs w:val="20"/>
              </w:rPr>
              <w:t>4 tölcsér</w:t>
            </w:r>
          </w:p>
        </w:tc>
        <w:tc>
          <w:tcPr>
            <w:tcW w:w="0" w:type="auto"/>
          </w:tcPr>
          <w:p w14:paraId="622044C0" w14:textId="06818EF1" w:rsidR="00B1786A" w:rsidRPr="00895DED" w:rsidRDefault="00B1786A" w:rsidP="00B1786A">
            <w:pPr>
              <w:ind w:firstLine="0"/>
              <w:rPr>
                <w:b/>
                <w:bCs/>
                <w:sz w:val="20"/>
                <w:szCs w:val="20"/>
              </w:rPr>
            </w:pPr>
            <w:r w:rsidRPr="00895DED">
              <w:rPr>
                <w:b/>
                <w:bCs/>
                <w:sz w:val="20"/>
                <w:szCs w:val="20"/>
              </w:rPr>
              <w:t>4 tüske</w:t>
            </w:r>
          </w:p>
        </w:tc>
      </w:tr>
      <w:tr w:rsidR="007563E0" w:rsidRPr="00895DED" w14:paraId="22E4AC44" w14:textId="77777777" w:rsidTr="00D626F0">
        <w:tc>
          <w:tcPr>
            <w:tcW w:w="0" w:type="auto"/>
          </w:tcPr>
          <w:p w14:paraId="44454CE9" w14:textId="4383CB9B" w:rsidR="00B1786A" w:rsidRPr="00720714" w:rsidRDefault="00B1786A" w:rsidP="00B1786A">
            <w:pPr>
              <w:ind w:firstLine="0"/>
              <w:rPr>
                <w:sz w:val="20"/>
                <w:szCs w:val="20"/>
              </w:rPr>
            </w:pPr>
            <w:r w:rsidRPr="00720714">
              <w:rPr>
                <w:sz w:val="20"/>
                <w:szCs w:val="20"/>
              </w:rPr>
              <w:t>4</w:t>
            </w:r>
          </w:p>
        </w:tc>
        <w:tc>
          <w:tcPr>
            <w:tcW w:w="0" w:type="auto"/>
          </w:tcPr>
          <w:p w14:paraId="31A45DB6" w14:textId="23CC363D" w:rsidR="00B1786A" w:rsidRPr="00720714" w:rsidRDefault="00B1786A" w:rsidP="00B1786A">
            <w:pPr>
              <w:ind w:firstLine="0"/>
              <w:rPr>
                <w:sz w:val="20"/>
                <w:szCs w:val="20"/>
              </w:rPr>
            </w:pPr>
            <w:r w:rsidRPr="00720714">
              <w:rPr>
                <w:sz w:val="20"/>
                <w:szCs w:val="20"/>
              </w:rPr>
              <w:t>164</w:t>
            </w:r>
          </w:p>
        </w:tc>
        <w:tc>
          <w:tcPr>
            <w:tcW w:w="0" w:type="auto"/>
          </w:tcPr>
          <w:p w14:paraId="09ABEB82" w14:textId="6287936E" w:rsidR="00B1786A" w:rsidRPr="00720714" w:rsidRDefault="00B1786A" w:rsidP="00B1786A">
            <w:pPr>
              <w:ind w:firstLine="0"/>
              <w:rPr>
                <w:sz w:val="20"/>
                <w:szCs w:val="20"/>
              </w:rPr>
            </w:pPr>
            <w:r w:rsidRPr="00720714">
              <w:rPr>
                <w:sz w:val="20"/>
                <w:szCs w:val="20"/>
              </w:rPr>
              <w:t>Berillium</w:t>
            </w:r>
          </w:p>
        </w:tc>
        <w:tc>
          <w:tcPr>
            <w:tcW w:w="0" w:type="auto"/>
          </w:tcPr>
          <w:p w14:paraId="23768C48" w14:textId="2934C28A" w:rsidR="00B1786A" w:rsidRPr="00720714" w:rsidRDefault="008D47B7" w:rsidP="00B1786A">
            <w:pPr>
              <w:ind w:firstLine="0"/>
              <w:rPr>
                <w:sz w:val="20"/>
                <w:szCs w:val="20"/>
              </w:rPr>
            </w:pPr>
            <w:r w:rsidRPr="00720714">
              <w:rPr>
                <w:sz w:val="20"/>
                <w:szCs w:val="20"/>
              </w:rPr>
              <w:t>Be4</w:t>
            </w:r>
          </w:p>
        </w:tc>
        <w:tc>
          <w:tcPr>
            <w:tcW w:w="0" w:type="auto"/>
          </w:tcPr>
          <w:p w14:paraId="15F06686" w14:textId="0B7C05B3" w:rsidR="00B1786A" w:rsidRPr="00720714" w:rsidRDefault="008D47B7" w:rsidP="00B1786A">
            <w:pPr>
              <w:ind w:firstLine="0"/>
              <w:rPr>
                <w:sz w:val="20"/>
                <w:szCs w:val="20"/>
              </w:rPr>
            </w:pPr>
            <w:r w:rsidRPr="00720714">
              <w:rPr>
                <w:sz w:val="20"/>
                <w:szCs w:val="20"/>
              </w:rPr>
              <w:t>4 Be10</w:t>
            </w:r>
          </w:p>
        </w:tc>
        <w:tc>
          <w:tcPr>
            <w:tcW w:w="0" w:type="auto"/>
          </w:tcPr>
          <w:p w14:paraId="4299D748" w14:textId="60422243" w:rsidR="00B1786A" w:rsidRPr="00720714" w:rsidRDefault="008D47B7" w:rsidP="00B1786A">
            <w:pPr>
              <w:ind w:firstLine="0"/>
              <w:rPr>
                <w:sz w:val="20"/>
                <w:szCs w:val="20"/>
              </w:rPr>
            </w:pPr>
            <w:r w:rsidRPr="00720714">
              <w:rPr>
                <w:sz w:val="20"/>
                <w:szCs w:val="20"/>
              </w:rPr>
              <w:t xml:space="preserve"> --</w:t>
            </w:r>
          </w:p>
        </w:tc>
      </w:tr>
      <w:tr w:rsidR="007563E0" w:rsidRPr="00895DED" w14:paraId="56D5AA8C" w14:textId="77777777" w:rsidTr="00D626F0">
        <w:tc>
          <w:tcPr>
            <w:tcW w:w="0" w:type="auto"/>
          </w:tcPr>
          <w:p w14:paraId="39B16EA4" w14:textId="3226CE5A" w:rsidR="00B1786A" w:rsidRPr="00720714" w:rsidRDefault="00B1786A" w:rsidP="00B1786A">
            <w:pPr>
              <w:ind w:firstLine="0"/>
              <w:rPr>
                <w:sz w:val="20"/>
                <w:szCs w:val="20"/>
              </w:rPr>
            </w:pPr>
            <w:r w:rsidRPr="00720714">
              <w:rPr>
                <w:sz w:val="20"/>
                <w:szCs w:val="20"/>
              </w:rPr>
              <w:t>8</w:t>
            </w:r>
          </w:p>
        </w:tc>
        <w:tc>
          <w:tcPr>
            <w:tcW w:w="0" w:type="auto"/>
          </w:tcPr>
          <w:p w14:paraId="66EE5D6C" w14:textId="18296046" w:rsidR="00B1786A" w:rsidRPr="00720714" w:rsidRDefault="00B1786A" w:rsidP="00B1786A">
            <w:pPr>
              <w:ind w:firstLine="0"/>
              <w:rPr>
                <w:sz w:val="20"/>
                <w:szCs w:val="20"/>
              </w:rPr>
            </w:pPr>
            <w:r w:rsidRPr="00720714">
              <w:rPr>
                <w:sz w:val="20"/>
                <w:szCs w:val="20"/>
              </w:rPr>
              <w:t>290</w:t>
            </w:r>
          </w:p>
        </w:tc>
        <w:tc>
          <w:tcPr>
            <w:tcW w:w="0" w:type="auto"/>
          </w:tcPr>
          <w:p w14:paraId="6182DBE3" w14:textId="5242AA2E" w:rsidR="00B1786A" w:rsidRPr="00720714" w:rsidRDefault="00B1786A" w:rsidP="00B1786A">
            <w:pPr>
              <w:ind w:firstLine="0"/>
              <w:rPr>
                <w:sz w:val="20"/>
                <w:szCs w:val="20"/>
              </w:rPr>
            </w:pPr>
            <w:r w:rsidRPr="00720714">
              <w:rPr>
                <w:sz w:val="20"/>
                <w:szCs w:val="20"/>
              </w:rPr>
              <w:t>Oxigén</w:t>
            </w:r>
          </w:p>
        </w:tc>
        <w:tc>
          <w:tcPr>
            <w:tcW w:w="0" w:type="auto"/>
          </w:tcPr>
          <w:p w14:paraId="2BCBBE5E" w14:textId="612FD1E8" w:rsidR="00B1786A" w:rsidRPr="00720714" w:rsidRDefault="002C2A05" w:rsidP="00B1786A">
            <w:pPr>
              <w:ind w:firstLine="0"/>
              <w:rPr>
                <w:sz w:val="20"/>
                <w:szCs w:val="20"/>
              </w:rPr>
            </w:pPr>
            <w:r w:rsidRPr="00720714">
              <w:rPr>
                <w:sz w:val="20"/>
                <w:szCs w:val="20"/>
              </w:rPr>
              <w:t>(55 N2 + 5</w:t>
            </w:r>
            <w:r w:rsidR="00D51E89" w:rsidRPr="00720714">
              <w:rPr>
                <w:sz w:val="20"/>
                <w:szCs w:val="20"/>
              </w:rPr>
              <w:t xml:space="preserve"> </w:t>
            </w:r>
            <w:r w:rsidRPr="00720714">
              <w:rPr>
                <w:sz w:val="20"/>
                <w:szCs w:val="20"/>
              </w:rPr>
              <w:t>O.7) + (55 N2 + 5</w:t>
            </w:r>
            <w:r w:rsidR="00D51E89" w:rsidRPr="00720714">
              <w:rPr>
                <w:sz w:val="20"/>
                <w:szCs w:val="20"/>
              </w:rPr>
              <w:t xml:space="preserve"> </w:t>
            </w:r>
            <w:r w:rsidRPr="00720714">
              <w:rPr>
                <w:sz w:val="20"/>
                <w:szCs w:val="20"/>
              </w:rPr>
              <w:t>O.7’)</w:t>
            </w:r>
          </w:p>
          <w:p w14:paraId="743A83A1" w14:textId="78AD4F65" w:rsidR="002C2A05" w:rsidRPr="00720714" w:rsidRDefault="002C2A05" w:rsidP="00B1786A">
            <w:pPr>
              <w:ind w:firstLine="0"/>
              <w:rPr>
                <w:sz w:val="20"/>
                <w:szCs w:val="20"/>
              </w:rPr>
            </w:pPr>
          </w:p>
        </w:tc>
        <w:tc>
          <w:tcPr>
            <w:tcW w:w="0" w:type="auto"/>
          </w:tcPr>
          <w:p w14:paraId="03D8B479" w14:textId="77777777" w:rsidR="00B1786A" w:rsidRPr="00720714" w:rsidRDefault="00B1786A" w:rsidP="00B1786A">
            <w:pPr>
              <w:ind w:firstLine="0"/>
              <w:rPr>
                <w:sz w:val="20"/>
                <w:szCs w:val="20"/>
              </w:rPr>
            </w:pPr>
          </w:p>
        </w:tc>
        <w:tc>
          <w:tcPr>
            <w:tcW w:w="0" w:type="auto"/>
          </w:tcPr>
          <w:p w14:paraId="2B903889" w14:textId="350CFC80" w:rsidR="00B1786A" w:rsidRPr="00720714" w:rsidRDefault="008D47B7" w:rsidP="00B1786A">
            <w:pPr>
              <w:ind w:firstLine="0"/>
              <w:rPr>
                <w:sz w:val="20"/>
                <w:szCs w:val="20"/>
              </w:rPr>
            </w:pPr>
            <w:r w:rsidRPr="00720714">
              <w:rPr>
                <w:sz w:val="20"/>
                <w:szCs w:val="20"/>
              </w:rPr>
              <w:t xml:space="preserve"> --</w:t>
            </w:r>
          </w:p>
        </w:tc>
      </w:tr>
      <w:tr w:rsidR="007563E0" w:rsidRPr="00895DED" w14:paraId="4873A588" w14:textId="77777777" w:rsidTr="00D626F0">
        <w:tc>
          <w:tcPr>
            <w:tcW w:w="0" w:type="auto"/>
          </w:tcPr>
          <w:p w14:paraId="5DFCA156" w14:textId="15F2EAB6" w:rsidR="008D47B7" w:rsidRPr="00720714" w:rsidRDefault="008D47B7" w:rsidP="008D47B7">
            <w:pPr>
              <w:ind w:firstLine="0"/>
              <w:rPr>
                <w:sz w:val="20"/>
                <w:szCs w:val="20"/>
              </w:rPr>
            </w:pPr>
            <w:r w:rsidRPr="00720714">
              <w:rPr>
                <w:sz w:val="20"/>
                <w:szCs w:val="20"/>
              </w:rPr>
              <w:t>20</w:t>
            </w:r>
          </w:p>
        </w:tc>
        <w:tc>
          <w:tcPr>
            <w:tcW w:w="0" w:type="auto"/>
          </w:tcPr>
          <w:p w14:paraId="3FC65056" w14:textId="1178BA74" w:rsidR="008D47B7" w:rsidRPr="00720714" w:rsidRDefault="008D47B7" w:rsidP="008D47B7">
            <w:pPr>
              <w:ind w:firstLine="0"/>
              <w:rPr>
                <w:sz w:val="20"/>
                <w:szCs w:val="20"/>
              </w:rPr>
            </w:pPr>
            <w:r w:rsidRPr="00720714">
              <w:rPr>
                <w:sz w:val="20"/>
                <w:szCs w:val="20"/>
              </w:rPr>
              <w:t>720</w:t>
            </w:r>
          </w:p>
        </w:tc>
        <w:tc>
          <w:tcPr>
            <w:tcW w:w="0" w:type="auto"/>
          </w:tcPr>
          <w:p w14:paraId="3604C2E4" w14:textId="6668F0B2" w:rsidR="008D47B7" w:rsidRPr="00720714" w:rsidRDefault="008D47B7" w:rsidP="008D47B7">
            <w:pPr>
              <w:ind w:firstLine="0"/>
              <w:rPr>
                <w:sz w:val="20"/>
                <w:szCs w:val="20"/>
              </w:rPr>
            </w:pPr>
            <w:r w:rsidRPr="00720714">
              <w:rPr>
                <w:sz w:val="20"/>
                <w:szCs w:val="20"/>
              </w:rPr>
              <w:t>Kalcium</w:t>
            </w:r>
          </w:p>
        </w:tc>
        <w:tc>
          <w:tcPr>
            <w:tcW w:w="0" w:type="auto"/>
          </w:tcPr>
          <w:p w14:paraId="6FB581E3" w14:textId="02949324" w:rsidR="008D47B7" w:rsidRPr="00720714" w:rsidRDefault="002C2A05" w:rsidP="008D47B7">
            <w:pPr>
              <w:ind w:firstLine="0"/>
              <w:rPr>
                <w:sz w:val="20"/>
                <w:szCs w:val="20"/>
              </w:rPr>
            </w:pPr>
            <w:r w:rsidRPr="00720714">
              <w:rPr>
                <w:sz w:val="20"/>
                <w:szCs w:val="20"/>
              </w:rPr>
              <w:t>(8 Li4 + 8</w:t>
            </w:r>
            <w:r w:rsidR="00D51E89" w:rsidRPr="00720714">
              <w:rPr>
                <w:sz w:val="20"/>
                <w:szCs w:val="20"/>
              </w:rPr>
              <w:t xml:space="preserve"> </w:t>
            </w:r>
            <w:r w:rsidRPr="00720714">
              <w:rPr>
                <w:sz w:val="20"/>
                <w:szCs w:val="20"/>
              </w:rPr>
              <w:t>Ad6) = Ca80</w:t>
            </w:r>
          </w:p>
        </w:tc>
        <w:tc>
          <w:tcPr>
            <w:tcW w:w="0" w:type="auto"/>
          </w:tcPr>
          <w:p w14:paraId="2144D23C" w14:textId="3BF2B2EC" w:rsidR="008D47B7" w:rsidRPr="00720714" w:rsidRDefault="002C2A05" w:rsidP="008D47B7">
            <w:pPr>
              <w:ind w:firstLine="0"/>
              <w:rPr>
                <w:sz w:val="20"/>
                <w:szCs w:val="20"/>
              </w:rPr>
            </w:pPr>
            <w:r w:rsidRPr="00720714">
              <w:rPr>
                <w:sz w:val="20"/>
                <w:szCs w:val="20"/>
              </w:rPr>
              <w:t>4 (Ca45 + Ca70 + Ca45) = 4 Ca160</w:t>
            </w:r>
          </w:p>
        </w:tc>
        <w:tc>
          <w:tcPr>
            <w:tcW w:w="0" w:type="auto"/>
          </w:tcPr>
          <w:p w14:paraId="68420982" w14:textId="27186560" w:rsidR="008D47B7" w:rsidRPr="00720714" w:rsidRDefault="008D47B7" w:rsidP="008D47B7">
            <w:pPr>
              <w:ind w:firstLine="0"/>
              <w:rPr>
                <w:sz w:val="20"/>
                <w:szCs w:val="20"/>
              </w:rPr>
            </w:pPr>
            <w:r w:rsidRPr="00720714">
              <w:rPr>
                <w:sz w:val="20"/>
                <w:szCs w:val="20"/>
              </w:rPr>
              <w:t xml:space="preserve"> --</w:t>
            </w:r>
          </w:p>
        </w:tc>
      </w:tr>
      <w:tr w:rsidR="007563E0" w:rsidRPr="00895DED" w14:paraId="15D5690A" w14:textId="77777777" w:rsidTr="00D626F0">
        <w:tc>
          <w:tcPr>
            <w:tcW w:w="0" w:type="auto"/>
          </w:tcPr>
          <w:p w14:paraId="17A21C10" w14:textId="1085231C" w:rsidR="008D47B7" w:rsidRPr="00720714" w:rsidRDefault="008D47B7" w:rsidP="008D47B7">
            <w:pPr>
              <w:ind w:firstLine="0"/>
              <w:rPr>
                <w:sz w:val="20"/>
                <w:szCs w:val="20"/>
              </w:rPr>
            </w:pPr>
            <w:r w:rsidRPr="00720714">
              <w:rPr>
                <w:sz w:val="20"/>
                <w:szCs w:val="20"/>
              </w:rPr>
              <w:t>24</w:t>
            </w:r>
          </w:p>
        </w:tc>
        <w:tc>
          <w:tcPr>
            <w:tcW w:w="0" w:type="auto"/>
          </w:tcPr>
          <w:p w14:paraId="411B5A7E" w14:textId="4C479600" w:rsidR="008D47B7" w:rsidRPr="00720714" w:rsidRDefault="008D47B7" w:rsidP="008D47B7">
            <w:pPr>
              <w:ind w:firstLine="0"/>
              <w:rPr>
                <w:sz w:val="20"/>
                <w:szCs w:val="20"/>
              </w:rPr>
            </w:pPr>
            <w:r w:rsidRPr="00720714">
              <w:rPr>
                <w:sz w:val="20"/>
                <w:szCs w:val="20"/>
              </w:rPr>
              <w:t>936</w:t>
            </w:r>
          </w:p>
        </w:tc>
        <w:tc>
          <w:tcPr>
            <w:tcW w:w="0" w:type="auto"/>
          </w:tcPr>
          <w:p w14:paraId="516B74F4" w14:textId="763E6387" w:rsidR="008D47B7" w:rsidRPr="00720714" w:rsidRDefault="008D47B7" w:rsidP="008D47B7">
            <w:pPr>
              <w:ind w:firstLine="0"/>
              <w:rPr>
                <w:sz w:val="20"/>
                <w:szCs w:val="20"/>
              </w:rPr>
            </w:pPr>
            <w:r w:rsidRPr="00720714">
              <w:rPr>
                <w:sz w:val="20"/>
                <w:szCs w:val="20"/>
              </w:rPr>
              <w:t>Króm</w:t>
            </w:r>
          </w:p>
        </w:tc>
        <w:tc>
          <w:tcPr>
            <w:tcW w:w="0" w:type="auto"/>
          </w:tcPr>
          <w:p w14:paraId="2272A509" w14:textId="16D7F13D" w:rsidR="008D47B7" w:rsidRPr="00720714" w:rsidRDefault="00D51E89" w:rsidP="008D47B7">
            <w:pPr>
              <w:ind w:firstLine="0"/>
              <w:rPr>
                <w:sz w:val="20"/>
                <w:szCs w:val="20"/>
              </w:rPr>
            </w:pPr>
            <w:r w:rsidRPr="00720714">
              <w:rPr>
                <w:sz w:val="20"/>
                <w:szCs w:val="20"/>
              </w:rPr>
              <w:t>(8 N6 + 8 Ad6)</w:t>
            </w:r>
          </w:p>
        </w:tc>
        <w:tc>
          <w:tcPr>
            <w:tcW w:w="0" w:type="auto"/>
          </w:tcPr>
          <w:p w14:paraId="23320F6E" w14:textId="56AD5034" w:rsidR="008D47B7" w:rsidRPr="00720714" w:rsidRDefault="00D51E89" w:rsidP="008D47B7">
            <w:pPr>
              <w:ind w:firstLine="0"/>
              <w:rPr>
                <w:sz w:val="20"/>
                <w:szCs w:val="20"/>
              </w:rPr>
            </w:pPr>
            <w:r w:rsidRPr="00720714">
              <w:rPr>
                <w:sz w:val="20"/>
                <w:szCs w:val="20"/>
              </w:rPr>
              <w:t>4 (Ca160 + 2 Cr25)</w:t>
            </w:r>
          </w:p>
        </w:tc>
        <w:tc>
          <w:tcPr>
            <w:tcW w:w="0" w:type="auto"/>
          </w:tcPr>
          <w:p w14:paraId="5286BB89" w14:textId="6DF5D9B5" w:rsidR="008D47B7" w:rsidRPr="00720714" w:rsidRDefault="008D47B7" w:rsidP="008D47B7">
            <w:pPr>
              <w:ind w:firstLine="0"/>
              <w:rPr>
                <w:sz w:val="20"/>
                <w:szCs w:val="20"/>
              </w:rPr>
            </w:pPr>
            <w:r w:rsidRPr="00720714">
              <w:rPr>
                <w:sz w:val="20"/>
                <w:szCs w:val="20"/>
              </w:rPr>
              <w:t xml:space="preserve"> --</w:t>
            </w:r>
          </w:p>
        </w:tc>
      </w:tr>
      <w:tr w:rsidR="007563E0" w:rsidRPr="00895DED" w14:paraId="58462322" w14:textId="77777777" w:rsidTr="00D626F0">
        <w:tc>
          <w:tcPr>
            <w:tcW w:w="0" w:type="auto"/>
          </w:tcPr>
          <w:p w14:paraId="372B582F" w14:textId="52BA7D12" w:rsidR="008D47B7" w:rsidRPr="00720714" w:rsidRDefault="008D47B7" w:rsidP="008D47B7">
            <w:pPr>
              <w:ind w:firstLine="0"/>
              <w:rPr>
                <w:sz w:val="20"/>
                <w:szCs w:val="20"/>
              </w:rPr>
            </w:pPr>
            <w:r w:rsidRPr="00720714">
              <w:rPr>
                <w:sz w:val="20"/>
                <w:szCs w:val="20"/>
              </w:rPr>
              <w:t>38</w:t>
            </w:r>
          </w:p>
        </w:tc>
        <w:tc>
          <w:tcPr>
            <w:tcW w:w="0" w:type="auto"/>
          </w:tcPr>
          <w:p w14:paraId="14E2DBB8" w14:textId="7A64D3A6" w:rsidR="008D47B7" w:rsidRPr="00720714" w:rsidRDefault="008D47B7" w:rsidP="008D47B7">
            <w:pPr>
              <w:ind w:firstLine="0"/>
              <w:rPr>
                <w:sz w:val="20"/>
                <w:szCs w:val="20"/>
              </w:rPr>
            </w:pPr>
            <w:r w:rsidRPr="00720714">
              <w:rPr>
                <w:sz w:val="20"/>
                <w:szCs w:val="20"/>
              </w:rPr>
              <w:t>1568</w:t>
            </w:r>
          </w:p>
        </w:tc>
        <w:tc>
          <w:tcPr>
            <w:tcW w:w="0" w:type="auto"/>
          </w:tcPr>
          <w:p w14:paraId="5E13D0BF" w14:textId="1BE60DEC" w:rsidR="008D47B7" w:rsidRPr="00720714" w:rsidRDefault="008D47B7" w:rsidP="008D47B7">
            <w:pPr>
              <w:ind w:firstLine="0"/>
              <w:rPr>
                <w:sz w:val="20"/>
                <w:szCs w:val="20"/>
              </w:rPr>
            </w:pPr>
            <w:r w:rsidRPr="00720714">
              <w:rPr>
                <w:sz w:val="20"/>
                <w:szCs w:val="20"/>
              </w:rPr>
              <w:t>Stroncium</w:t>
            </w:r>
          </w:p>
        </w:tc>
        <w:tc>
          <w:tcPr>
            <w:tcW w:w="0" w:type="auto"/>
          </w:tcPr>
          <w:p w14:paraId="393C245A" w14:textId="5FBAC672" w:rsidR="008D47B7" w:rsidRPr="00720714" w:rsidRDefault="00D51E89" w:rsidP="008D47B7">
            <w:pPr>
              <w:ind w:firstLine="0"/>
              <w:rPr>
                <w:sz w:val="20"/>
                <w:szCs w:val="20"/>
              </w:rPr>
            </w:pPr>
            <w:r w:rsidRPr="00720714">
              <w:rPr>
                <w:sz w:val="20"/>
                <w:szCs w:val="20"/>
              </w:rPr>
              <w:t>(8 B5 + 8 I.7</w:t>
            </w:r>
          </w:p>
        </w:tc>
        <w:tc>
          <w:tcPr>
            <w:tcW w:w="0" w:type="auto"/>
          </w:tcPr>
          <w:p w14:paraId="534B58ED" w14:textId="458DF747" w:rsidR="008D47B7" w:rsidRPr="00720714" w:rsidRDefault="00D51E89" w:rsidP="008D47B7">
            <w:pPr>
              <w:ind w:firstLine="0"/>
              <w:rPr>
                <w:sz w:val="20"/>
                <w:szCs w:val="20"/>
              </w:rPr>
            </w:pPr>
            <w:r w:rsidRPr="00720714">
              <w:rPr>
                <w:sz w:val="20"/>
                <w:szCs w:val="20"/>
              </w:rPr>
              <w:t>4 (2 Ca160 + 2 Sr24)</w:t>
            </w:r>
          </w:p>
        </w:tc>
        <w:tc>
          <w:tcPr>
            <w:tcW w:w="0" w:type="auto"/>
          </w:tcPr>
          <w:p w14:paraId="0C9F59D6" w14:textId="4EA1F39B" w:rsidR="008D47B7" w:rsidRPr="00720714" w:rsidRDefault="008D47B7" w:rsidP="008D47B7">
            <w:pPr>
              <w:ind w:firstLine="0"/>
              <w:rPr>
                <w:sz w:val="20"/>
                <w:szCs w:val="20"/>
              </w:rPr>
            </w:pPr>
            <w:r w:rsidRPr="00720714">
              <w:rPr>
                <w:sz w:val="20"/>
                <w:szCs w:val="20"/>
              </w:rPr>
              <w:t xml:space="preserve"> --</w:t>
            </w:r>
          </w:p>
        </w:tc>
      </w:tr>
      <w:tr w:rsidR="007563E0" w:rsidRPr="00895DED" w14:paraId="3210FDDA" w14:textId="77777777" w:rsidTr="00D626F0">
        <w:tc>
          <w:tcPr>
            <w:tcW w:w="0" w:type="auto"/>
          </w:tcPr>
          <w:p w14:paraId="15BEB8A1" w14:textId="259A2C43" w:rsidR="008D47B7" w:rsidRPr="00720714" w:rsidRDefault="008D47B7" w:rsidP="008D47B7">
            <w:pPr>
              <w:ind w:firstLine="0"/>
              <w:rPr>
                <w:sz w:val="20"/>
                <w:szCs w:val="20"/>
              </w:rPr>
            </w:pPr>
            <w:r w:rsidRPr="00720714">
              <w:rPr>
                <w:sz w:val="20"/>
                <w:szCs w:val="20"/>
              </w:rPr>
              <w:t>42</w:t>
            </w:r>
          </w:p>
        </w:tc>
        <w:tc>
          <w:tcPr>
            <w:tcW w:w="0" w:type="auto"/>
          </w:tcPr>
          <w:p w14:paraId="50BDB3D5" w14:textId="0A6BFB98" w:rsidR="008D47B7" w:rsidRPr="00720714" w:rsidRDefault="008D47B7" w:rsidP="008D47B7">
            <w:pPr>
              <w:ind w:firstLine="0"/>
              <w:rPr>
                <w:sz w:val="20"/>
                <w:szCs w:val="20"/>
              </w:rPr>
            </w:pPr>
            <w:r w:rsidRPr="00720714">
              <w:rPr>
                <w:sz w:val="20"/>
                <w:szCs w:val="20"/>
              </w:rPr>
              <w:t>1746</w:t>
            </w:r>
          </w:p>
        </w:tc>
        <w:tc>
          <w:tcPr>
            <w:tcW w:w="0" w:type="auto"/>
          </w:tcPr>
          <w:p w14:paraId="18A8C6D3" w14:textId="77210226" w:rsidR="008D47B7" w:rsidRPr="00720714" w:rsidRDefault="008D47B7" w:rsidP="008D47B7">
            <w:pPr>
              <w:ind w:firstLine="0"/>
              <w:rPr>
                <w:sz w:val="20"/>
                <w:szCs w:val="20"/>
              </w:rPr>
            </w:pPr>
            <w:r w:rsidRPr="00720714">
              <w:rPr>
                <w:sz w:val="20"/>
                <w:szCs w:val="20"/>
              </w:rPr>
              <w:t>Molibdén</w:t>
            </w:r>
          </w:p>
        </w:tc>
        <w:tc>
          <w:tcPr>
            <w:tcW w:w="0" w:type="auto"/>
          </w:tcPr>
          <w:p w14:paraId="1DE05B54" w14:textId="0AA03D4E" w:rsidR="008D47B7" w:rsidRPr="00720714" w:rsidRDefault="00D51E89" w:rsidP="008D47B7">
            <w:pPr>
              <w:ind w:firstLine="0"/>
              <w:rPr>
                <w:sz w:val="20"/>
                <w:szCs w:val="20"/>
              </w:rPr>
            </w:pPr>
            <w:r w:rsidRPr="00720714">
              <w:rPr>
                <w:sz w:val="20"/>
                <w:szCs w:val="20"/>
              </w:rPr>
              <w:t>(N2 + S</w:t>
            </w:r>
            <w:r w:rsidR="00027FBA" w:rsidRPr="00720714">
              <w:rPr>
                <w:sz w:val="20"/>
                <w:szCs w:val="20"/>
              </w:rPr>
              <w:t>r</w:t>
            </w:r>
            <w:r w:rsidRPr="00720714">
              <w:rPr>
                <w:sz w:val="20"/>
                <w:szCs w:val="20"/>
              </w:rPr>
              <w:t>96)</w:t>
            </w:r>
          </w:p>
        </w:tc>
        <w:tc>
          <w:tcPr>
            <w:tcW w:w="0" w:type="auto"/>
          </w:tcPr>
          <w:p w14:paraId="431C74B7" w14:textId="647B9033" w:rsidR="008D47B7" w:rsidRPr="00720714" w:rsidRDefault="00D51E89" w:rsidP="008D47B7">
            <w:pPr>
              <w:ind w:firstLine="0"/>
              <w:rPr>
                <w:sz w:val="20"/>
                <w:szCs w:val="20"/>
              </w:rPr>
            </w:pPr>
            <w:r w:rsidRPr="00720714">
              <w:rPr>
                <w:sz w:val="20"/>
                <w:szCs w:val="20"/>
              </w:rPr>
              <w:t xml:space="preserve">4 (2 </w:t>
            </w:r>
            <w:r w:rsidR="00027FBA" w:rsidRPr="00720714">
              <w:rPr>
                <w:sz w:val="20"/>
                <w:szCs w:val="20"/>
              </w:rPr>
              <w:t>Ca160 + 2 Mo46)</w:t>
            </w:r>
          </w:p>
        </w:tc>
        <w:tc>
          <w:tcPr>
            <w:tcW w:w="0" w:type="auto"/>
          </w:tcPr>
          <w:p w14:paraId="35B66A18" w14:textId="360B5D3F" w:rsidR="008D47B7" w:rsidRPr="00720714" w:rsidRDefault="008D47B7" w:rsidP="008D47B7">
            <w:pPr>
              <w:ind w:firstLine="0"/>
              <w:rPr>
                <w:sz w:val="20"/>
                <w:szCs w:val="20"/>
              </w:rPr>
            </w:pPr>
            <w:r w:rsidRPr="00720714">
              <w:rPr>
                <w:sz w:val="20"/>
                <w:szCs w:val="20"/>
              </w:rPr>
              <w:t xml:space="preserve"> --</w:t>
            </w:r>
          </w:p>
        </w:tc>
      </w:tr>
      <w:tr w:rsidR="007563E0" w:rsidRPr="00895DED" w14:paraId="292A8A7E" w14:textId="77777777" w:rsidTr="00D626F0">
        <w:tc>
          <w:tcPr>
            <w:tcW w:w="0" w:type="auto"/>
          </w:tcPr>
          <w:p w14:paraId="50E75395" w14:textId="04B6B709" w:rsidR="008D47B7" w:rsidRPr="00720714" w:rsidRDefault="008D47B7" w:rsidP="008D47B7">
            <w:pPr>
              <w:ind w:firstLine="0"/>
              <w:rPr>
                <w:sz w:val="20"/>
                <w:szCs w:val="20"/>
              </w:rPr>
            </w:pPr>
            <w:r w:rsidRPr="00720714">
              <w:rPr>
                <w:sz w:val="20"/>
                <w:szCs w:val="20"/>
              </w:rPr>
              <w:t>56</w:t>
            </w:r>
          </w:p>
        </w:tc>
        <w:tc>
          <w:tcPr>
            <w:tcW w:w="0" w:type="auto"/>
          </w:tcPr>
          <w:p w14:paraId="557E6E98" w14:textId="2F1008A6" w:rsidR="008D47B7" w:rsidRPr="00720714" w:rsidRDefault="008D47B7" w:rsidP="008D47B7">
            <w:pPr>
              <w:ind w:firstLine="0"/>
              <w:rPr>
                <w:sz w:val="20"/>
                <w:szCs w:val="20"/>
              </w:rPr>
            </w:pPr>
            <w:r w:rsidRPr="00720714">
              <w:rPr>
                <w:sz w:val="20"/>
                <w:szCs w:val="20"/>
              </w:rPr>
              <w:t>2455</w:t>
            </w:r>
          </w:p>
        </w:tc>
        <w:tc>
          <w:tcPr>
            <w:tcW w:w="0" w:type="auto"/>
          </w:tcPr>
          <w:p w14:paraId="6E659389" w14:textId="121BECF1" w:rsidR="008D47B7" w:rsidRPr="00720714" w:rsidRDefault="008D47B7" w:rsidP="008D47B7">
            <w:pPr>
              <w:ind w:firstLine="0"/>
              <w:rPr>
                <w:sz w:val="20"/>
                <w:szCs w:val="20"/>
              </w:rPr>
            </w:pPr>
            <w:r w:rsidRPr="00720714">
              <w:rPr>
                <w:sz w:val="20"/>
                <w:szCs w:val="20"/>
              </w:rPr>
              <w:t>Bárium</w:t>
            </w:r>
          </w:p>
        </w:tc>
        <w:tc>
          <w:tcPr>
            <w:tcW w:w="0" w:type="auto"/>
          </w:tcPr>
          <w:p w14:paraId="49D9D233" w14:textId="12FD0927" w:rsidR="008D47B7" w:rsidRPr="00720714" w:rsidRDefault="00027FBA" w:rsidP="008D47B7">
            <w:pPr>
              <w:ind w:firstLine="0"/>
              <w:rPr>
                <w:sz w:val="20"/>
                <w:szCs w:val="20"/>
              </w:rPr>
            </w:pPr>
            <w:r w:rsidRPr="00720714">
              <w:rPr>
                <w:sz w:val="20"/>
                <w:szCs w:val="20"/>
              </w:rPr>
              <w:t>(I.7 + Sr96)</w:t>
            </w:r>
          </w:p>
        </w:tc>
        <w:tc>
          <w:tcPr>
            <w:tcW w:w="0" w:type="auto"/>
          </w:tcPr>
          <w:p w14:paraId="4461C9DD" w14:textId="7EA03DE7" w:rsidR="008D47B7" w:rsidRPr="00720714" w:rsidRDefault="00027FBA" w:rsidP="008D47B7">
            <w:pPr>
              <w:ind w:firstLine="0"/>
              <w:rPr>
                <w:sz w:val="20"/>
                <w:szCs w:val="20"/>
              </w:rPr>
            </w:pPr>
            <w:r w:rsidRPr="00720714">
              <w:rPr>
                <w:sz w:val="20"/>
                <w:szCs w:val="20"/>
              </w:rPr>
              <w:t>4 (2 Ca160 + 2 Mo46 + Ba33 + Li63b + Ba80)</w:t>
            </w:r>
          </w:p>
        </w:tc>
        <w:tc>
          <w:tcPr>
            <w:tcW w:w="0" w:type="auto"/>
          </w:tcPr>
          <w:p w14:paraId="768A0D3B" w14:textId="301BDA54" w:rsidR="008D47B7" w:rsidRPr="00720714" w:rsidRDefault="008D47B7" w:rsidP="008D47B7">
            <w:pPr>
              <w:ind w:firstLine="0"/>
              <w:rPr>
                <w:sz w:val="20"/>
                <w:szCs w:val="20"/>
              </w:rPr>
            </w:pPr>
            <w:r w:rsidRPr="00720714">
              <w:rPr>
                <w:sz w:val="20"/>
                <w:szCs w:val="20"/>
              </w:rPr>
              <w:t xml:space="preserve"> --</w:t>
            </w:r>
          </w:p>
        </w:tc>
      </w:tr>
      <w:tr w:rsidR="007563E0" w:rsidRPr="00895DED" w14:paraId="3CDB0DDD" w14:textId="77777777" w:rsidTr="00D626F0">
        <w:tc>
          <w:tcPr>
            <w:tcW w:w="0" w:type="auto"/>
          </w:tcPr>
          <w:p w14:paraId="39A2941C" w14:textId="23E1FB7D" w:rsidR="008D47B7" w:rsidRPr="00720714" w:rsidRDefault="008D47B7" w:rsidP="008D47B7">
            <w:pPr>
              <w:ind w:firstLine="0"/>
              <w:rPr>
                <w:sz w:val="20"/>
                <w:szCs w:val="20"/>
              </w:rPr>
            </w:pPr>
            <w:r w:rsidRPr="00720714">
              <w:rPr>
                <w:sz w:val="20"/>
                <w:szCs w:val="20"/>
              </w:rPr>
              <w:t>60</w:t>
            </w:r>
          </w:p>
        </w:tc>
        <w:tc>
          <w:tcPr>
            <w:tcW w:w="0" w:type="auto"/>
          </w:tcPr>
          <w:p w14:paraId="2D18BE54" w14:textId="1B6B667F" w:rsidR="008D47B7" w:rsidRPr="00720714" w:rsidRDefault="008D47B7" w:rsidP="008D47B7">
            <w:pPr>
              <w:ind w:firstLine="0"/>
              <w:rPr>
                <w:sz w:val="20"/>
                <w:szCs w:val="20"/>
              </w:rPr>
            </w:pPr>
            <w:r w:rsidRPr="00720714">
              <w:rPr>
                <w:sz w:val="20"/>
                <w:szCs w:val="20"/>
              </w:rPr>
              <w:t>2575</w:t>
            </w:r>
          </w:p>
        </w:tc>
        <w:tc>
          <w:tcPr>
            <w:tcW w:w="0" w:type="auto"/>
          </w:tcPr>
          <w:p w14:paraId="294A7349" w14:textId="4EBD59C9" w:rsidR="008D47B7" w:rsidRPr="00720714" w:rsidRDefault="008D47B7" w:rsidP="008D47B7">
            <w:pPr>
              <w:ind w:firstLine="0"/>
              <w:rPr>
                <w:sz w:val="20"/>
                <w:szCs w:val="20"/>
              </w:rPr>
            </w:pPr>
            <w:r w:rsidRPr="00720714">
              <w:rPr>
                <w:sz w:val="20"/>
                <w:szCs w:val="20"/>
              </w:rPr>
              <w:t>Neodímium</w:t>
            </w:r>
          </w:p>
        </w:tc>
        <w:tc>
          <w:tcPr>
            <w:tcW w:w="0" w:type="auto"/>
          </w:tcPr>
          <w:p w14:paraId="28357809" w14:textId="25D1B42E" w:rsidR="008D47B7" w:rsidRPr="00720714" w:rsidRDefault="00027FBA" w:rsidP="008D47B7">
            <w:pPr>
              <w:ind w:firstLine="0"/>
              <w:rPr>
                <w:sz w:val="20"/>
                <w:szCs w:val="20"/>
              </w:rPr>
            </w:pPr>
            <w:r w:rsidRPr="00720714">
              <w:rPr>
                <w:sz w:val="20"/>
                <w:szCs w:val="20"/>
              </w:rPr>
              <w:t>(Ce667)</w:t>
            </w:r>
          </w:p>
        </w:tc>
        <w:tc>
          <w:tcPr>
            <w:tcW w:w="0" w:type="auto"/>
          </w:tcPr>
          <w:p w14:paraId="264AB3CF" w14:textId="7C2BFCD6" w:rsidR="00027FBA" w:rsidRPr="00720714" w:rsidRDefault="00027FBA" w:rsidP="008D47B7">
            <w:pPr>
              <w:ind w:firstLine="0"/>
              <w:rPr>
                <w:sz w:val="20"/>
                <w:szCs w:val="20"/>
              </w:rPr>
            </w:pPr>
            <w:r w:rsidRPr="00720714">
              <w:rPr>
                <w:sz w:val="20"/>
                <w:szCs w:val="20"/>
              </w:rPr>
              <w:t>4 (2 Ca160 + 2 Mo46 + Nd65)</w:t>
            </w:r>
          </w:p>
        </w:tc>
        <w:tc>
          <w:tcPr>
            <w:tcW w:w="0" w:type="auto"/>
          </w:tcPr>
          <w:p w14:paraId="1AE0CB11" w14:textId="37938D60" w:rsidR="008D47B7" w:rsidRPr="00720714" w:rsidRDefault="008D47B7" w:rsidP="008D47B7">
            <w:pPr>
              <w:ind w:firstLine="0"/>
              <w:rPr>
                <w:sz w:val="20"/>
                <w:szCs w:val="20"/>
              </w:rPr>
            </w:pPr>
            <w:r w:rsidRPr="00720714">
              <w:rPr>
                <w:sz w:val="20"/>
                <w:szCs w:val="20"/>
              </w:rPr>
              <w:t xml:space="preserve"> --</w:t>
            </w:r>
          </w:p>
        </w:tc>
      </w:tr>
      <w:tr w:rsidR="007563E0" w:rsidRPr="00895DED" w14:paraId="288D3245" w14:textId="77777777" w:rsidTr="00D626F0">
        <w:tc>
          <w:tcPr>
            <w:tcW w:w="0" w:type="auto"/>
          </w:tcPr>
          <w:p w14:paraId="76005388" w14:textId="6834D8ED" w:rsidR="008D47B7" w:rsidRPr="00720714" w:rsidRDefault="008D47B7" w:rsidP="008D47B7">
            <w:pPr>
              <w:ind w:firstLine="0"/>
              <w:rPr>
                <w:sz w:val="20"/>
                <w:szCs w:val="20"/>
              </w:rPr>
            </w:pPr>
            <w:r w:rsidRPr="00720714">
              <w:rPr>
                <w:sz w:val="20"/>
                <w:szCs w:val="20"/>
              </w:rPr>
              <w:t>70</w:t>
            </w:r>
          </w:p>
        </w:tc>
        <w:tc>
          <w:tcPr>
            <w:tcW w:w="0" w:type="auto"/>
          </w:tcPr>
          <w:p w14:paraId="05917DD3" w14:textId="243A5C26" w:rsidR="008D47B7" w:rsidRPr="00720714" w:rsidRDefault="008D47B7" w:rsidP="008D47B7">
            <w:pPr>
              <w:ind w:firstLine="0"/>
              <w:rPr>
                <w:sz w:val="20"/>
                <w:szCs w:val="20"/>
              </w:rPr>
            </w:pPr>
            <w:r w:rsidRPr="00720714">
              <w:rPr>
                <w:sz w:val="20"/>
                <w:szCs w:val="20"/>
              </w:rPr>
              <w:t>3131</w:t>
            </w:r>
          </w:p>
        </w:tc>
        <w:tc>
          <w:tcPr>
            <w:tcW w:w="0" w:type="auto"/>
          </w:tcPr>
          <w:p w14:paraId="3994AD0B" w14:textId="0107D180" w:rsidR="008D47B7" w:rsidRPr="00720714" w:rsidRDefault="008D47B7" w:rsidP="008D47B7">
            <w:pPr>
              <w:ind w:firstLine="0"/>
              <w:rPr>
                <w:sz w:val="20"/>
                <w:szCs w:val="20"/>
              </w:rPr>
            </w:pPr>
            <w:r w:rsidRPr="00720714">
              <w:rPr>
                <w:sz w:val="20"/>
                <w:szCs w:val="20"/>
              </w:rPr>
              <w:t>Itterbium</w:t>
            </w:r>
          </w:p>
        </w:tc>
        <w:tc>
          <w:tcPr>
            <w:tcW w:w="0" w:type="auto"/>
          </w:tcPr>
          <w:p w14:paraId="17BF4AFA" w14:textId="43DA32B7" w:rsidR="008D47B7" w:rsidRPr="00720714" w:rsidRDefault="00027FBA" w:rsidP="008D47B7">
            <w:pPr>
              <w:ind w:firstLine="0"/>
              <w:rPr>
                <w:sz w:val="20"/>
                <w:szCs w:val="20"/>
              </w:rPr>
            </w:pPr>
            <w:r w:rsidRPr="00720714">
              <w:rPr>
                <w:sz w:val="20"/>
                <w:szCs w:val="20"/>
              </w:rPr>
              <w:t>(Yb651)</w:t>
            </w:r>
          </w:p>
        </w:tc>
        <w:tc>
          <w:tcPr>
            <w:tcW w:w="0" w:type="auto"/>
          </w:tcPr>
          <w:p w14:paraId="20AC1357" w14:textId="6E4890AE" w:rsidR="00027FBA" w:rsidRPr="00720714" w:rsidRDefault="00027FBA" w:rsidP="008D47B7">
            <w:pPr>
              <w:ind w:firstLine="0"/>
              <w:rPr>
                <w:sz w:val="20"/>
                <w:szCs w:val="20"/>
              </w:rPr>
            </w:pPr>
            <w:r w:rsidRPr="00720714">
              <w:rPr>
                <w:sz w:val="20"/>
                <w:szCs w:val="20"/>
              </w:rPr>
              <w:t>4 (2 Ca160 + 2 Mo46 + Ca160 + Yb48) = 4 Yb620</w:t>
            </w:r>
          </w:p>
        </w:tc>
        <w:tc>
          <w:tcPr>
            <w:tcW w:w="0" w:type="auto"/>
          </w:tcPr>
          <w:p w14:paraId="046EC521" w14:textId="0144E974" w:rsidR="008D47B7" w:rsidRPr="00720714" w:rsidRDefault="008D47B7" w:rsidP="008D47B7">
            <w:pPr>
              <w:ind w:firstLine="0"/>
              <w:rPr>
                <w:sz w:val="20"/>
                <w:szCs w:val="20"/>
              </w:rPr>
            </w:pPr>
            <w:r w:rsidRPr="00720714">
              <w:rPr>
                <w:sz w:val="20"/>
                <w:szCs w:val="20"/>
              </w:rPr>
              <w:t xml:space="preserve"> --</w:t>
            </w:r>
          </w:p>
        </w:tc>
      </w:tr>
      <w:tr w:rsidR="007563E0" w:rsidRPr="00895DED" w14:paraId="79988B76" w14:textId="77777777" w:rsidTr="00D626F0">
        <w:tc>
          <w:tcPr>
            <w:tcW w:w="0" w:type="auto"/>
          </w:tcPr>
          <w:p w14:paraId="20668A7A" w14:textId="2B4EB2C5" w:rsidR="008D47B7" w:rsidRPr="00720714" w:rsidRDefault="008D47B7" w:rsidP="008D47B7">
            <w:pPr>
              <w:ind w:firstLine="0"/>
              <w:rPr>
                <w:sz w:val="20"/>
                <w:szCs w:val="20"/>
              </w:rPr>
            </w:pPr>
            <w:r w:rsidRPr="00720714">
              <w:rPr>
                <w:sz w:val="20"/>
                <w:szCs w:val="20"/>
              </w:rPr>
              <w:t>74</w:t>
            </w:r>
          </w:p>
        </w:tc>
        <w:tc>
          <w:tcPr>
            <w:tcW w:w="0" w:type="auto"/>
          </w:tcPr>
          <w:p w14:paraId="18DB3417" w14:textId="226121AD" w:rsidR="008D47B7" w:rsidRPr="00720714" w:rsidRDefault="008D47B7" w:rsidP="008D47B7">
            <w:pPr>
              <w:ind w:firstLine="0"/>
              <w:rPr>
                <w:sz w:val="20"/>
                <w:szCs w:val="20"/>
              </w:rPr>
            </w:pPr>
            <w:r w:rsidRPr="00720714">
              <w:rPr>
                <w:sz w:val="20"/>
                <w:szCs w:val="20"/>
              </w:rPr>
              <w:t>3299</w:t>
            </w:r>
          </w:p>
        </w:tc>
        <w:tc>
          <w:tcPr>
            <w:tcW w:w="0" w:type="auto"/>
          </w:tcPr>
          <w:p w14:paraId="2C6A164F" w14:textId="41FB372A" w:rsidR="008D47B7" w:rsidRPr="00720714" w:rsidRDefault="009212C5" w:rsidP="008D47B7">
            <w:pPr>
              <w:ind w:firstLine="0"/>
              <w:rPr>
                <w:sz w:val="20"/>
                <w:szCs w:val="20"/>
              </w:rPr>
            </w:pPr>
            <w:r w:rsidRPr="00720714">
              <w:rPr>
                <w:sz w:val="20"/>
                <w:szCs w:val="20"/>
              </w:rPr>
              <w:t>Volfrám</w:t>
            </w:r>
          </w:p>
        </w:tc>
        <w:tc>
          <w:tcPr>
            <w:tcW w:w="0" w:type="auto"/>
          </w:tcPr>
          <w:p w14:paraId="7CE69C84" w14:textId="482999E4" w:rsidR="008D47B7" w:rsidRPr="00720714" w:rsidRDefault="00027FBA" w:rsidP="008D47B7">
            <w:pPr>
              <w:ind w:firstLine="0"/>
              <w:rPr>
                <w:sz w:val="20"/>
                <w:szCs w:val="20"/>
              </w:rPr>
            </w:pPr>
            <w:r w:rsidRPr="00720714">
              <w:rPr>
                <w:sz w:val="20"/>
                <w:szCs w:val="20"/>
              </w:rPr>
              <w:t>(Lu819)</w:t>
            </w:r>
          </w:p>
        </w:tc>
        <w:tc>
          <w:tcPr>
            <w:tcW w:w="0" w:type="auto"/>
          </w:tcPr>
          <w:p w14:paraId="360F64E9" w14:textId="10E266B7" w:rsidR="008D47B7" w:rsidRPr="00720714" w:rsidRDefault="00027FBA" w:rsidP="008D47B7">
            <w:pPr>
              <w:ind w:firstLine="0"/>
              <w:rPr>
                <w:sz w:val="20"/>
                <w:szCs w:val="20"/>
              </w:rPr>
            </w:pPr>
            <w:r w:rsidRPr="00720714">
              <w:rPr>
                <w:sz w:val="20"/>
                <w:szCs w:val="20"/>
              </w:rPr>
              <w:t>4 (Yb620)</w:t>
            </w:r>
          </w:p>
        </w:tc>
        <w:tc>
          <w:tcPr>
            <w:tcW w:w="0" w:type="auto"/>
          </w:tcPr>
          <w:p w14:paraId="079EFE90" w14:textId="4BBCA7E2" w:rsidR="008D47B7" w:rsidRPr="00720714" w:rsidRDefault="008D47B7" w:rsidP="008D47B7">
            <w:pPr>
              <w:ind w:firstLine="0"/>
              <w:rPr>
                <w:sz w:val="20"/>
                <w:szCs w:val="20"/>
              </w:rPr>
            </w:pPr>
            <w:r w:rsidRPr="00720714">
              <w:rPr>
                <w:sz w:val="20"/>
                <w:szCs w:val="20"/>
              </w:rPr>
              <w:t xml:space="preserve"> --</w:t>
            </w:r>
          </w:p>
        </w:tc>
      </w:tr>
      <w:tr w:rsidR="007563E0" w:rsidRPr="00895DED" w14:paraId="3F007757" w14:textId="77777777" w:rsidTr="00D626F0">
        <w:tc>
          <w:tcPr>
            <w:tcW w:w="0" w:type="auto"/>
          </w:tcPr>
          <w:p w14:paraId="5E592E81" w14:textId="275C5FAB" w:rsidR="008D47B7" w:rsidRPr="00720714" w:rsidRDefault="008D47B7" w:rsidP="008D47B7">
            <w:pPr>
              <w:ind w:firstLine="0"/>
              <w:rPr>
                <w:sz w:val="20"/>
                <w:szCs w:val="20"/>
              </w:rPr>
            </w:pPr>
            <w:r w:rsidRPr="00720714">
              <w:rPr>
                <w:sz w:val="20"/>
                <w:szCs w:val="20"/>
              </w:rPr>
              <w:t>88</w:t>
            </w:r>
          </w:p>
        </w:tc>
        <w:tc>
          <w:tcPr>
            <w:tcW w:w="0" w:type="auto"/>
          </w:tcPr>
          <w:p w14:paraId="1E59F9AF" w14:textId="6B5E264B" w:rsidR="008D47B7" w:rsidRPr="00720714" w:rsidRDefault="008D47B7" w:rsidP="008D47B7">
            <w:pPr>
              <w:ind w:firstLine="0"/>
              <w:rPr>
                <w:sz w:val="20"/>
                <w:szCs w:val="20"/>
              </w:rPr>
            </w:pPr>
            <w:r w:rsidRPr="00720714">
              <w:rPr>
                <w:sz w:val="20"/>
                <w:szCs w:val="20"/>
              </w:rPr>
              <w:t>4087</w:t>
            </w:r>
          </w:p>
        </w:tc>
        <w:tc>
          <w:tcPr>
            <w:tcW w:w="0" w:type="auto"/>
          </w:tcPr>
          <w:p w14:paraId="7CCC7AD9" w14:textId="109E4494" w:rsidR="008D47B7" w:rsidRPr="00720714" w:rsidRDefault="008D47B7" w:rsidP="008D47B7">
            <w:pPr>
              <w:ind w:firstLine="0"/>
              <w:rPr>
                <w:sz w:val="20"/>
                <w:szCs w:val="20"/>
              </w:rPr>
            </w:pPr>
            <w:r w:rsidRPr="00720714">
              <w:rPr>
                <w:sz w:val="20"/>
                <w:szCs w:val="20"/>
              </w:rPr>
              <w:t>Rádium</w:t>
            </w:r>
          </w:p>
        </w:tc>
        <w:tc>
          <w:tcPr>
            <w:tcW w:w="0" w:type="auto"/>
          </w:tcPr>
          <w:p w14:paraId="4B91D396" w14:textId="715FFFCA" w:rsidR="008D47B7" w:rsidRPr="00720714" w:rsidRDefault="00027FBA" w:rsidP="008D47B7">
            <w:pPr>
              <w:ind w:firstLine="0"/>
              <w:rPr>
                <w:sz w:val="20"/>
                <w:szCs w:val="20"/>
              </w:rPr>
            </w:pPr>
            <w:r w:rsidRPr="00720714">
              <w:rPr>
                <w:sz w:val="20"/>
                <w:szCs w:val="20"/>
              </w:rPr>
              <w:t>(Lu819)</w:t>
            </w:r>
          </w:p>
        </w:tc>
        <w:tc>
          <w:tcPr>
            <w:tcW w:w="0" w:type="auto"/>
          </w:tcPr>
          <w:p w14:paraId="346F0BF7" w14:textId="4AB343A6" w:rsidR="008D47B7" w:rsidRPr="00720714" w:rsidRDefault="00027FBA" w:rsidP="008D47B7">
            <w:pPr>
              <w:ind w:firstLine="0"/>
              <w:rPr>
                <w:sz w:val="20"/>
                <w:szCs w:val="20"/>
              </w:rPr>
            </w:pPr>
            <w:r w:rsidRPr="00720714">
              <w:rPr>
                <w:sz w:val="20"/>
                <w:szCs w:val="20"/>
              </w:rPr>
              <w:t>4 (3 Ca160 + 3 Mo46)</w:t>
            </w:r>
          </w:p>
        </w:tc>
        <w:tc>
          <w:tcPr>
            <w:tcW w:w="0" w:type="auto"/>
          </w:tcPr>
          <w:p w14:paraId="232AE0D8" w14:textId="60EAAA4C" w:rsidR="008D47B7" w:rsidRPr="00720714" w:rsidRDefault="00027FBA" w:rsidP="008D47B7">
            <w:pPr>
              <w:ind w:firstLine="0"/>
              <w:rPr>
                <w:sz w:val="20"/>
                <w:szCs w:val="20"/>
              </w:rPr>
            </w:pPr>
            <w:r w:rsidRPr="00720714">
              <w:rPr>
                <w:sz w:val="20"/>
                <w:szCs w:val="20"/>
              </w:rPr>
              <w:t>4 (3 Li63 + Cu10)</w:t>
            </w:r>
          </w:p>
        </w:tc>
      </w:tr>
      <w:tr w:rsidR="007563E0" w:rsidRPr="00895DED" w14:paraId="53DE31B9" w14:textId="77777777" w:rsidTr="00D626F0">
        <w:tc>
          <w:tcPr>
            <w:tcW w:w="0" w:type="auto"/>
          </w:tcPr>
          <w:p w14:paraId="7F8BEDB8" w14:textId="26139A56" w:rsidR="008D47B7" w:rsidRPr="00720714" w:rsidRDefault="008D47B7" w:rsidP="008D47B7">
            <w:pPr>
              <w:ind w:firstLine="0"/>
              <w:rPr>
                <w:sz w:val="20"/>
                <w:szCs w:val="20"/>
              </w:rPr>
            </w:pPr>
            <w:r w:rsidRPr="00720714">
              <w:rPr>
                <w:sz w:val="20"/>
                <w:szCs w:val="20"/>
              </w:rPr>
              <w:t>92</w:t>
            </w:r>
          </w:p>
        </w:tc>
        <w:tc>
          <w:tcPr>
            <w:tcW w:w="0" w:type="auto"/>
          </w:tcPr>
          <w:p w14:paraId="362BB75C" w14:textId="15A28FCF" w:rsidR="008D47B7" w:rsidRPr="00720714" w:rsidRDefault="008D47B7" w:rsidP="008D47B7">
            <w:pPr>
              <w:ind w:firstLine="0"/>
              <w:rPr>
                <w:sz w:val="20"/>
                <w:szCs w:val="20"/>
              </w:rPr>
            </w:pPr>
            <w:r w:rsidRPr="00720714">
              <w:rPr>
                <w:sz w:val="20"/>
                <w:szCs w:val="20"/>
              </w:rPr>
              <w:t>4267</w:t>
            </w:r>
          </w:p>
        </w:tc>
        <w:tc>
          <w:tcPr>
            <w:tcW w:w="0" w:type="auto"/>
          </w:tcPr>
          <w:p w14:paraId="462626A7" w14:textId="0E53CB05" w:rsidR="008D47B7" w:rsidRPr="00720714" w:rsidRDefault="008D47B7" w:rsidP="008D47B7">
            <w:pPr>
              <w:ind w:firstLine="0"/>
              <w:rPr>
                <w:sz w:val="20"/>
                <w:szCs w:val="20"/>
              </w:rPr>
            </w:pPr>
            <w:r w:rsidRPr="00720714">
              <w:rPr>
                <w:sz w:val="20"/>
                <w:szCs w:val="20"/>
              </w:rPr>
              <w:t>Urán</w:t>
            </w:r>
          </w:p>
        </w:tc>
        <w:tc>
          <w:tcPr>
            <w:tcW w:w="0" w:type="auto"/>
          </w:tcPr>
          <w:p w14:paraId="40A5B387" w14:textId="49526D9E" w:rsidR="008D47B7" w:rsidRPr="00720714" w:rsidRDefault="00027FBA" w:rsidP="008D47B7">
            <w:pPr>
              <w:ind w:firstLine="0"/>
              <w:rPr>
                <w:sz w:val="20"/>
                <w:szCs w:val="20"/>
              </w:rPr>
            </w:pPr>
            <w:r w:rsidRPr="00720714">
              <w:rPr>
                <w:sz w:val="20"/>
                <w:szCs w:val="20"/>
              </w:rPr>
              <w:t>(Lu819)</w:t>
            </w:r>
          </w:p>
        </w:tc>
        <w:tc>
          <w:tcPr>
            <w:tcW w:w="0" w:type="auto"/>
          </w:tcPr>
          <w:p w14:paraId="2FE51A3C" w14:textId="756F34B7" w:rsidR="008D47B7" w:rsidRPr="00720714" w:rsidRDefault="00027FBA" w:rsidP="008D47B7">
            <w:pPr>
              <w:ind w:firstLine="0"/>
              <w:rPr>
                <w:sz w:val="20"/>
                <w:szCs w:val="20"/>
              </w:rPr>
            </w:pPr>
            <w:r w:rsidRPr="00720714">
              <w:rPr>
                <w:sz w:val="20"/>
                <w:szCs w:val="20"/>
              </w:rPr>
              <w:t>4 (3 Ca160 + 3 Mo46)</w:t>
            </w:r>
          </w:p>
        </w:tc>
        <w:tc>
          <w:tcPr>
            <w:tcW w:w="0" w:type="auto"/>
          </w:tcPr>
          <w:p w14:paraId="032C419F" w14:textId="4C25C0C1" w:rsidR="008D47B7" w:rsidRPr="00720714" w:rsidRDefault="00027FBA" w:rsidP="008D47B7">
            <w:pPr>
              <w:ind w:firstLine="0"/>
              <w:rPr>
                <w:sz w:val="20"/>
                <w:szCs w:val="20"/>
              </w:rPr>
            </w:pPr>
            <w:r w:rsidRPr="00720714">
              <w:rPr>
                <w:sz w:val="20"/>
                <w:szCs w:val="20"/>
              </w:rPr>
              <w:t>4 (3 Li63 + Ur36 + Ur19)</w:t>
            </w:r>
          </w:p>
        </w:tc>
      </w:tr>
    </w:tbl>
    <w:p w14:paraId="3395528F" w14:textId="028CF6AB" w:rsidR="00B1786A" w:rsidRDefault="00B1786A" w:rsidP="00D626F0">
      <w:pPr>
        <w:ind w:firstLine="0"/>
      </w:pPr>
    </w:p>
    <w:p w14:paraId="645335D9" w14:textId="587EF226" w:rsidR="0092481D" w:rsidRPr="00895DED" w:rsidRDefault="0092481D" w:rsidP="00D626F0">
      <w:pPr>
        <w:tabs>
          <w:tab w:val="center" w:pos="7340"/>
        </w:tabs>
        <w:ind w:firstLine="0"/>
        <w:sectPr w:rsidR="0092481D" w:rsidRPr="00895DED" w:rsidSect="00D626F0">
          <w:headerReference w:type="default" r:id="rId54"/>
          <w:footerReference w:type="default" r:id="rId55"/>
          <w:type w:val="continuous"/>
          <w:pgSz w:w="11907" w:h="16840" w:code="9"/>
          <w:pgMar w:top="1440" w:right="1440" w:bottom="1440" w:left="1440" w:header="720" w:footer="720" w:gutter="0"/>
          <w:pgNumType w:start="1"/>
          <w:cols w:space="720"/>
          <w:docGrid w:linePitch="360"/>
        </w:sectPr>
      </w:pPr>
    </w:p>
    <w:p w14:paraId="0A356675" w14:textId="77777777" w:rsidR="0092481D" w:rsidRDefault="0092481D" w:rsidP="00065592">
      <w:pPr>
        <w:keepNext/>
      </w:pPr>
    </w:p>
    <w:p w14:paraId="4A6A64C8" w14:textId="32E4AFB4" w:rsidR="00065592" w:rsidRPr="00895DED" w:rsidRDefault="00065592" w:rsidP="00222A6D">
      <w:pPr>
        <w:keepNext/>
        <w:ind w:firstLine="0"/>
      </w:pPr>
      <w:r w:rsidRPr="00895DED">
        <w:rPr>
          <w:noProof/>
        </w:rPr>
        <w:drawing>
          <wp:inline distT="0" distB="0" distL="0" distR="0" wp14:anchorId="0B0C178A" wp14:editId="121CCCDA">
            <wp:extent cx="5685790" cy="7416800"/>
            <wp:effectExtent l="0" t="0" r="0"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690685" cy="7423185"/>
                    </a:xfrm>
                    <a:prstGeom prst="rect">
                      <a:avLst/>
                    </a:prstGeom>
                  </pic:spPr>
                </pic:pic>
              </a:graphicData>
            </a:graphic>
          </wp:inline>
        </w:drawing>
      </w:r>
    </w:p>
    <w:p w14:paraId="33132A3C" w14:textId="48C8DE8D" w:rsidR="00D86B81" w:rsidRDefault="00065592" w:rsidP="00065592">
      <w:pPr>
        <w:pStyle w:val="Kpalrs"/>
      </w:pPr>
      <w:r w:rsidRPr="00895DED">
        <w:fldChar w:fldCharType="begin"/>
      </w:r>
      <w:r w:rsidRPr="00895DED">
        <w:instrText xml:space="preserve"> SEQ Ábra \* ARABIC </w:instrText>
      </w:r>
      <w:r w:rsidRPr="00895DED">
        <w:fldChar w:fldCharType="separate"/>
      </w:r>
      <w:bookmarkStart w:id="122" w:name="_Toc131800949"/>
      <w:r w:rsidR="007833C6">
        <w:rPr>
          <w:noProof/>
        </w:rPr>
        <w:t>43</w:t>
      </w:r>
      <w:r w:rsidRPr="00895DED">
        <w:fldChar w:fldCharType="end"/>
      </w:r>
      <w:r w:rsidRPr="00895DED">
        <w:t>. Ábra Berillium és Oxigén belső elrendezése</w:t>
      </w:r>
      <w:bookmarkEnd w:id="122"/>
    </w:p>
    <w:p w14:paraId="7B5315AD" w14:textId="77777777" w:rsidR="005F609E" w:rsidRPr="005F609E" w:rsidRDefault="005F609E" w:rsidP="005F609E"/>
    <w:p w14:paraId="039D7300" w14:textId="4D9F921D" w:rsidR="00D626F0" w:rsidRDefault="00D626F0" w:rsidP="00D626F0"/>
    <w:p w14:paraId="7DB53866" w14:textId="77777777" w:rsidR="00AE52E3" w:rsidRPr="00D626F0" w:rsidRDefault="00AE52E3" w:rsidP="00D626F0"/>
    <w:p w14:paraId="34EACE2D" w14:textId="219E09B2" w:rsidR="00065592" w:rsidRPr="00895DED" w:rsidRDefault="00166C48" w:rsidP="00A67226">
      <w:pPr>
        <w:pStyle w:val="Cmsor3"/>
      </w:pPr>
      <w:bookmarkStart w:id="123" w:name="_Toc131801202"/>
      <w:r>
        <w:t>RENDSZÁM</w:t>
      </w:r>
      <w:r w:rsidR="00A67226" w:rsidRPr="00895DED">
        <w:t>: 4</w:t>
      </w:r>
      <w:r w:rsidR="00A67226" w:rsidRPr="00895DED">
        <w:tab/>
      </w:r>
      <w:r w:rsidR="00A67226" w:rsidRPr="00895DED">
        <w:tab/>
      </w:r>
      <w:r w:rsidR="001E3BA1">
        <w:t>BERILLIUM</w:t>
      </w:r>
      <w:bookmarkEnd w:id="123"/>
    </w:p>
    <w:p w14:paraId="71C3D5D2" w14:textId="1D3F8A7C" w:rsidR="00B63391" w:rsidRPr="00895DED" w:rsidRDefault="00B63391" w:rsidP="00D86B81"/>
    <w:p w14:paraId="29B08A85" w14:textId="441B0E0A" w:rsidR="00B63391" w:rsidRPr="00895DED" w:rsidRDefault="00A67226" w:rsidP="00D86B81">
      <w:r w:rsidRPr="00895DED">
        <w:t xml:space="preserve">Ez a csoport legegyszerűbb felépítésű tagja. Egy tetraéder 4 lapja felé nyíló 4 tölcsér alkotja, amik egy, a középpontban elhelyezkedő gömbből törnek kifelé (43. Ábra). </w:t>
      </w:r>
    </w:p>
    <w:p w14:paraId="5CF66834" w14:textId="2A9964A1" w:rsidR="00A67226" w:rsidRPr="00895DED" w:rsidRDefault="00A67226" w:rsidP="00D86B81">
      <w:r w:rsidRPr="00895DED">
        <w:rPr>
          <w:i/>
          <w:iCs/>
        </w:rPr>
        <w:t xml:space="preserve">Gömb alakzata </w:t>
      </w:r>
      <w:r w:rsidRPr="00895DED">
        <w:t>mindössze 4 -a Be4 alakzatba tömörülő- Anuból tevődik össze.</w:t>
      </w:r>
    </w:p>
    <w:p w14:paraId="086C5C38" w14:textId="6AD6FBDD" w:rsidR="00A67226" w:rsidRPr="00895DED" w:rsidRDefault="00A67226" w:rsidP="00D86B81">
      <w:r w:rsidRPr="00895DED">
        <w:rPr>
          <w:i/>
          <w:iCs/>
        </w:rPr>
        <w:t xml:space="preserve">A Tölcsérek </w:t>
      </w:r>
      <w:r w:rsidRPr="00895DED">
        <w:t xml:space="preserve">mindegyike 4 db ellipszoidot tartalmaz, amiket egyenként 2 db Anu trió és 1 db Anu négyes, összesen 10 Anu épít fel.  </w:t>
      </w:r>
    </w:p>
    <w:p w14:paraId="54893CED" w14:textId="446D61E9" w:rsidR="00A67226" w:rsidRPr="00895DED" w:rsidRDefault="00A67226" w:rsidP="0055201C">
      <w:pPr>
        <w:keepNext/>
        <w:keepLines/>
        <w:spacing w:after="60" w:line="240" w:lineRule="auto"/>
      </w:pPr>
      <w:r w:rsidRPr="00895DED">
        <w:t xml:space="preserve">Berillium </w:t>
      </w:r>
      <w:r w:rsidR="0055201C">
        <w:tab/>
      </w:r>
      <w:r w:rsidR="0055201C">
        <w:tab/>
      </w:r>
      <w:r w:rsidR="0055201C">
        <w:tab/>
      </w:r>
      <w:r w:rsidR="0055201C">
        <w:tab/>
      </w:r>
      <w:r w:rsidRPr="00895DED">
        <w:t>= Be4 + 4 (Be10)</w:t>
      </w:r>
    </w:p>
    <w:p w14:paraId="7D88AD2E" w14:textId="641C4CB9" w:rsidR="006C3186" w:rsidRPr="00895DED" w:rsidRDefault="006C3186" w:rsidP="0055201C">
      <w:pPr>
        <w:keepNext/>
        <w:keepLines/>
        <w:spacing w:after="60" w:line="240" w:lineRule="auto"/>
      </w:pPr>
      <w:r w:rsidRPr="00895DED">
        <w:t xml:space="preserve">Központi gömb </w:t>
      </w:r>
      <w:r w:rsidRPr="00895DED">
        <w:tab/>
      </w:r>
      <w:r w:rsidRPr="00895DED">
        <w:tab/>
      </w:r>
      <w:r w:rsidRPr="00895DED">
        <w:tab/>
        <w:t>= 4 Anu</w:t>
      </w:r>
    </w:p>
    <w:p w14:paraId="3677F167" w14:textId="77777777" w:rsidR="006C3186" w:rsidRPr="00895DED" w:rsidRDefault="006C3186" w:rsidP="0055201C">
      <w:pPr>
        <w:keepNext/>
        <w:keepLines/>
        <w:spacing w:after="60" w:line="240" w:lineRule="auto"/>
      </w:pPr>
      <w:r w:rsidRPr="00895DED">
        <w:t xml:space="preserve">4 db tölcsér alakzat </w:t>
      </w:r>
    </w:p>
    <w:p w14:paraId="2571BBD8" w14:textId="023E750B" w:rsidR="006C3186" w:rsidRPr="00895DED" w:rsidRDefault="006C3186" w:rsidP="0055201C">
      <w:pPr>
        <w:keepNext/>
        <w:keepLines/>
        <w:spacing w:after="60" w:line="240" w:lineRule="auto"/>
      </w:pPr>
      <w:r w:rsidRPr="00895DED">
        <w:t>egyenként 40 Anuval</w:t>
      </w:r>
      <w:r w:rsidRPr="00895DED">
        <w:tab/>
      </w:r>
      <w:r w:rsidRPr="00895DED">
        <w:tab/>
      </w:r>
      <w:r w:rsidRPr="00895DED">
        <w:tab/>
        <w:t>= 160 Anu</w:t>
      </w:r>
    </w:p>
    <w:p w14:paraId="563E6AA8" w14:textId="035E63E0" w:rsidR="00B63391" w:rsidRPr="00895DED" w:rsidRDefault="006C3186" w:rsidP="0055201C">
      <w:pPr>
        <w:keepNext/>
        <w:keepLines/>
        <w:spacing w:after="60" w:line="240" w:lineRule="auto"/>
      </w:pPr>
      <w:r w:rsidRPr="00895DED">
        <w:t xml:space="preserve">Össz. </w:t>
      </w:r>
      <w:r w:rsidRPr="00895DED">
        <w:tab/>
      </w:r>
      <w:r w:rsidRPr="00895DED">
        <w:tab/>
      </w:r>
      <w:r w:rsidRPr="00895DED">
        <w:tab/>
      </w:r>
      <w:r w:rsidRPr="00895DED">
        <w:tab/>
      </w:r>
      <w:r w:rsidRPr="00895DED">
        <w:tab/>
        <w:t>= 164 Anu</w:t>
      </w:r>
    </w:p>
    <w:p w14:paraId="2A0E9F13" w14:textId="6D3CBC84" w:rsidR="006C3186" w:rsidRPr="00895DED" w:rsidRDefault="006C3186" w:rsidP="0055201C">
      <w:pPr>
        <w:keepNext/>
        <w:keepLines/>
        <w:spacing w:after="60" w:line="240" w:lineRule="auto"/>
      </w:pPr>
      <w:r w:rsidRPr="00895DED">
        <w:t xml:space="preserve">Atomsúly </w:t>
      </w:r>
      <w:r w:rsidRPr="00895DED">
        <w:tab/>
      </w:r>
      <w:r w:rsidRPr="00895DED">
        <w:tab/>
      </w:r>
      <w:r w:rsidRPr="00895DED">
        <w:tab/>
      </w:r>
      <w:r w:rsidRPr="00895DED">
        <w:tab/>
        <w:t>= 164/18 = 9.11</w:t>
      </w:r>
    </w:p>
    <w:p w14:paraId="43C1EE45" w14:textId="2C41A767" w:rsidR="00D86B81" w:rsidRDefault="00D86B81" w:rsidP="00D86B81"/>
    <w:p w14:paraId="6DBFE81E" w14:textId="77777777" w:rsidR="00AE52E3" w:rsidRPr="00895DED" w:rsidRDefault="00AE52E3" w:rsidP="00D86B81"/>
    <w:p w14:paraId="06517445" w14:textId="217D3F79" w:rsidR="00D86B81" w:rsidRPr="00895DED" w:rsidRDefault="00D86B81" w:rsidP="00D86B81"/>
    <w:p w14:paraId="5CF8C2D9" w14:textId="189A07F7" w:rsidR="0024476F" w:rsidRPr="00895DED" w:rsidRDefault="00166C48" w:rsidP="0024476F">
      <w:pPr>
        <w:pStyle w:val="Cmsor3"/>
      </w:pPr>
      <w:bookmarkStart w:id="124" w:name="_Toc131801203"/>
      <w:r>
        <w:t>RENDSZÁM</w:t>
      </w:r>
      <w:r w:rsidR="0024476F" w:rsidRPr="00895DED">
        <w:t>: 8</w:t>
      </w:r>
      <w:r w:rsidR="0024476F" w:rsidRPr="00895DED">
        <w:tab/>
      </w:r>
      <w:r w:rsidR="0024476F" w:rsidRPr="00895DED">
        <w:tab/>
      </w:r>
      <w:r w:rsidR="001E3BA1">
        <w:t>OXIGÉN</w:t>
      </w:r>
      <w:bookmarkEnd w:id="124"/>
    </w:p>
    <w:p w14:paraId="11CEB8A8" w14:textId="428EC818" w:rsidR="0024476F" w:rsidRPr="00895DED" w:rsidRDefault="0024476F" w:rsidP="00D86B81"/>
    <w:p w14:paraId="7A9F09FF" w14:textId="2447125C" w:rsidR="0024476F" w:rsidRPr="00895DED" w:rsidRDefault="0097442E" w:rsidP="00D86B81">
      <w:r w:rsidRPr="00895DED">
        <w:t>Már a kezdeteknél feltűnt nekünk, hogy a Hidrogén, Oxigén és Nitrogén felépítése nagyon különbözik a</w:t>
      </w:r>
      <w:r w:rsidR="0021069B" w:rsidRPr="00895DED">
        <w:t xml:space="preserve">ttól, ahogy a többi elem általában felépül. Ez utóbbiak szinte mindegyikének szerkezete szabályos testek szerinti, azaz pl. tetraéder, kocka vagy oktaéder formát követ. Ám a Hidrogén, Oxigén és Nitrogén esetében teljesen mást látunk. Ezzel kapcsolatban kaptunk egy érdekes észrevételt, mely szerint ez a három elem valójában az elemek egy olyan családjához tartozik, ami teljesen más rendszer szerint építkezik. </w:t>
      </w:r>
    </w:p>
    <w:p w14:paraId="55980FD0" w14:textId="70DF7FF1" w:rsidR="0021069B" w:rsidRPr="00895DED" w:rsidRDefault="0021069B" w:rsidP="00D86B81">
      <w:r w:rsidRPr="00895DED">
        <w:t xml:space="preserve">Az Oxigén gáz atomja egy ellipszoid forma, amiben spirálisan feltekert kígyószerű alakzat látható, benne 5, a spirál menetein eloszló ragyogóan fénylő ponttal. </w:t>
      </w:r>
      <w:r w:rsidR="00012DDC" w:rsidRPr="00895DED">
        <w:t>Ez a spirál forma szédítő gyorsasággal pörög a tengelye körül, és valójában nem</w:t>
      </w:r>
      <w:r w:rsidR="003B3393" w:rsidRPr="00895DED">
        <w:t xml:space="preserve"> </w:t>
      </w:r>
      <w:r w:rsidR="00012DDC" w:rsidRPr="00895DED">
        <w:t xml:space="preserve">egyetlen test, hanem két spirálból tevődik össze, az egyik negatív, a másik pozitív. </w:t>
      </w:r>
    </w:p>
    <w:p w14:paraId="4064D1EF" w14:textId="33520F0C" w:rsidR="00012DDC" w:rsidRPr="00895DED" w:rsidRDefault="00012DDC" w:rsidP="00D86B81">
      <w:bookmarkStart w:id="125" w:name="_Hlk124531297"/>
      <w:r w:rsidRPr="00895DED">
        <w:t xml:space="preserve">A 43. Ábra a) része próbálja visszaadni ezt a kettős spirált. Ám az Oxigén kifelé nagyon is zárt felületet mutat annak betudhatóan, hogy ez a két spirál egy közös tengely körül, de ellenkező irányban forog. Az egész így egy zárt felszínt formál. Az atomban látható ragyogóan fénylő </w:t>
      </w:r>
      <w:r w:rsidR="00223254" w:rsidRPr="00895DED">
        <w:t xml:space="preserve">gömböcskék a pozitív spirál „maximumainál”, illetve a negatív spirál „minimumainál” helyezkednek el. Két ilyen fénylő gömb között még apróbb gömböcskék, mint gyöngyök a nyakéken sorakoznak a spirálon. Ezek a spirál hosszának nagyobbik részét kitevő testek igen egyszerűek, mindössze 1 db Anu duóból, </w:t>
      </w:r>
      <w:r w:rsidR="003B3393" w:rsidRPr="00895DED">
        <w:t>egy</w:t>
      </w:r>
      <w:r w:rsidR="00223254" w:rsidRPr="00895DED">
        <w:t xml:space="preserve"> N2 csoportból állnak. </w:t>
      </w:r>
      <w:r w:rsidR="001146ED" w:rsidRPr="00895DED">
        <w:t>A nagyobb gömbök 7 Anut tartalmaznak, ám ezek kétfélék</w:t>
      </w:r>
      <w:r w:rsidR="005533BF" w:rsidRPr="00895DED">
        <w:t>:</w:t>
      </w:r>
      <w:r w:rsidR="001146ED" w:rsidRPr="00895DED">
        <w:t xml:space="preserve"> O.7</w:t>
      </w:r>
      <w:r w:rsidR="0055201C">
        <w:t>,</w:t>
      </w:r>
      <w:r w:rsidR="005533BF" w:rsidRPr="00895DED">
        <w:t xml:space="preserve"> valamint</w:t>
      </w:r>
      <w:r w:rsidR="001146ED" w:rsidRPr="00895DED">
        <w:t xml:space="preserve"> O.7’ jelöléssel láttuk el őket. </w:t>
      </w:r>
    </w:p>
    <w:p w14:paraId="1C19F249" w14:textId="4916D7B0" w:rsidR="00AF4D3A" w:rsidRPr="00895DED" w:rsidRDefault="00AF4D3A" w:rsidP="00D86B81">
      <w:r w:rsidRPr="00895DED">
        <w:t xml:space="preserve">A 43. Ábra b) része egy Oxigén atomot mutat, benne a két ellentétes irányban forgó spirállal, amik együtt így egy kerekded formát eredményeznek. Az egyik spirál negatív, a másik pozitív, mindegyik az Oxigén atomjának felét-felét teszi ki. Nevezzük most mindkettőt ½ O-nak. Első ránézésre ezek egyformának látszanak, </w:t>
      </w:r>
      <w:r w:rsidR="00F946D5" w:rsidRPr="00895DED">
        <w:t xml:space="preserve">már ha eltekintünk a tekeredésük irányától. Van azonban köztük egy alapvető különbség. </w:t>
      </w:r>
    </w:p>
    <w:p w14:paraId="0C5D69C3" w14:textId="2245668F" w:rsidR="00F946D5" w:rsidRPr="00895DED" w:rsidRDefault="00F946D5" w:rsidP="00D86B81">
      <w:r w:rsidRPr="00895DED">
        <w:t>Mindkét fajta ½ O-ban 5</w:t>
      </w:r>
      <w:r w:rsidR="003B3393" w:rsidRPr="00895DED">
        <w:t xml:space="preserve"> db 7</w:t>
      </w:r>
      <w:r w:rsidRPr="00895DED">
        <w:t xml:space="preserve"> Anuból álló nagyobbacska gömb látható, de ezek belső elrendezése attól függ, hogy a pozitív vagy a negatív ½ O-hoz tartoznak</w:t>
      </w:r>
      <w:r w:rsidR="00682C55" w:rsidRPr="00895DED">
        <w:t>-e</w:t>
      </w:r>
      <w:r w:rsidRPr="00895DED">
        <w:t xml:space="preserve"> (44. Ábra).</w:t>
      </w:r>
      <w:r w:rsidR="00682C55" w:rsidRPr="00895DED">
        <w:t xml:space="preserve"> </w:t>
      </w:r>
    </w:p>
    <w:p w14:paraId="0CF85AD4" w14:textId="4B80FD3A" w:rsidR="004B0820" w:rsidRPr="00895DED" w:rsidRDefault="004B0820" w:rsidP="004B0820">
      <w:r w:rsidRPr="00895DED">
        <w:t>Mindkét fajta ½ O képződmény 5 egyforma darabkából áll. Egy ilyen darabkát 1 db 7 Anus csoport, az őt megelőző 6 db N2, továbbá az őt követő 5</w:t>
      </w:r>
      <w:r w:rsidR="003B3393" w:rsidRPr="00895DED">
        <w:t xml:space="preserve"> </w:t>
      </w:r>
      <w:r w:rsidRPr="00895DED">
        <w:t>db N2 csoport épít fel</w:t>
      </w:r>
      <w:r w:rsidR="003B3393" w:rsidRPr="00895DED">
        <w:rPr>
          <w:rStyle w:val="Lbjegyzet-hivatkozs"/>
        </w:rPr>
        <w:footnoteReference w:id="17"/>
      </w:r>
      <w:r w:rsidRPr="00895DED">
        <w:t xml:space="preserve">. 5 ilyen darabka sorban egymáshoz kapcsolódva egy hosszú gyöngysort képez, ami aztán a ½ O spirállá tekeredik fel. </w:t>
      </w:r>
    </w:p>
    <w:p w14:paraId="34C3B6E9" w14:textId="4A874B51" w:rsidR="00F674D2" w:rsidRPr="00895DED" w:rsidRDefault="00F674D2" w:rsidP="004B0820">
      <w:r w:rsidRPr="00895DED">
        <w:t xml:space="preserve">A 44. Ábrára egy pillantást vetve azonnal látható, hogy a kétféle ½ O közötti különbség a 7 Anus csoportokból adódik. A pozitív ½ O-ben az Anuk egy sajátos rendben állnak fel, amiben a középpontban egy pozitív Anu van, amit 6 másik -3 pozitív és 3 negatív- Anu vesz körbe úgy, hogy egy képzeletbeli kocka 6 oldallapjának közepét foglalják el. A negatív ½ O 7 Anus csoportja más elrendezést mutat. Ennek középpontjában egy negatív Anu van, </w:t>
      </w:r>
      <w:r w:rsidR="003B334C" w:rsidRPr="00895DED">
        <w:t xml:space="preserve">míg 6 másik Anu -3 pozitív, 3 negatív- páronként 3 különböző szinten veszi körül. Az első pár egy vonalban, a másik két pár pedig alatta és felette helyezkedik el úgy, hogy egymással derékszöget zárnak be. </w:t>
      </w:r>
      <w:r w:rsidR="006E32D4" w:rsidRPr="00895DED">
        <w:t xml:space="preserve">A választóvonal azonban egyikre sem merőleges, hanem kissé ferdén áll. Mindkét féle 7 Anus csoporthoz 11 db Anu duó kapcsolódik, elrendezésük az a 44. Ábrán látható. </w:t>
      </w:r>
    </w:p>
    <w:p w14:paraId="43614C4D" w14:textId="1F5240CA" w:rsidR="006E32D4" w:rsidRPr="00895DED" w:rsidRDefault="00793D4D" w:rsidP="004B0820">
      <w:r w:rsidRPr="00895DED">
        <w:t xml:space="preserve">Ám az eddigi leírás nem adja vissza az energiáknak azt a sugárzóan erőteljes </w:t>
      </w:r>
      <w:r w:rsidR="007E1DA8" w:rsidRPr="00895DED">
        <w:t xml:space="preserve">áramlását, ami az Oxigén atomját megformálja. Hogy hányféle erő összjátékáról van szó, nem tudjuk pontosan, de három ilyet meg tudtunk figyelni. Az első ilyen erő működése a pozitív 7 Anus csoport központi pozitív Anujánál indul. Ez egy különleges módon kapja a Napból energiáját, ami vakító fényességként árad ki az Anu tekervényeiből a tér minden irányába, magához vonzva ezzel 6 másik -3 pozitív és 3 negatív- Anut. </w:t>
      </w:r>
    </w:p>
    <w:p w14:paraId="318C3ABC" w14:textId="3678C532" w:rsidR="00AC28ED" w:rsidRPr="00895DED" w:rsidRDefault="00AC28ED" w:rsidP="004B0820">
      <w:r w:rsidRPr="00895DED">
        <w:t>Ekkor a középső Anuból egy második erő tör fel, az ábrán látható módon, követve a szabályt mely szerint ez az erőfolyam mindig az Anu alján, azaz kicsúcsosodásánál árad ki abból, és a tetején, vagyis a szívforma alak horpadásán áramlik befelé. A pozitív 7 Anus csoport</w:t>
      </w:r>
      <w:r w:rsidR="005C701B" w:rsidRPr="00895DED">
        <w:t>nál</w:t>
      </w:r>
      <w:r w:rsidRPr="00895DED">
        <w:t xml:space="preserve"> a központi Anuból kiáradó erő sorban átfolyik a 6 másik Anun, majd </w:t>
      </w:r>
      <w:r w:rsidRPr="00895DED">
        <w:rPr>
          <w:i/>
          <w:iCs/>
        </w:rPr>
        <w:t xml:space="preserve">visszatérve </w:t>
      </w:r>
      <w:r w:rsidRPr="00895DED">
        <w:t xml:space="preserve">a forrás Anuhoz, beömlik annak horpadásán, </w:t>
      </w:r>
      <w:r w:rsidR="007E21F9" w:rsidRPr="00895DED">
        <w:t>így</w:t>
      </w:r>
      <w:r w:rsidRPr="00895DED">
        <w:t xml:space="preserve"> mintegy zárt áramkört kialakítva.</w:t>
      </w:r>
    </w:p>
    <w:p w14:paraId="2127BC85" w14:textId="18AE0628" w:rsidR="005C701B" w:rsidRPr="00895DED" w:rsidRDefault="005C701B" w:rsidP="004B0820">
      <w:r w:rsidRPr="00895DED">
        <w:t>Az így létrejött zárt áramlás -mintha indukálná azt- egy harmadik fajta erő feltörését eredményezi. Ez a negyedik dimenzióból ered, és a központi Anuból kiáradva kétféle hatást eredményez: 1) a csoport egészét feltölti energiájával, majd kitör felfelé, át az Anu duókon, amivel nem csak áthatja, hanem egy sorba is rendez</w:t>
      </w:r>
      <w:r w:rsidR="00462530" w:rsidRPr="00895DED">
        <w:t xml:space="preserve">i és rögzíti is őket egy fonálra felfűzött 6 gyöngyszemként. Amikor eléri a legfelső Anu duót, még tovább tör felfelé, hogy -ha van ilyen- az ő (pozitív) ½ O sorozatának következő darabját is felfűzze. Ha nem talál ilyet, az erőfolyam elfordul és beömlik a negatív ½ O sorozat legfelső darabjának 6 Anu duójába. Ha ekkor nem állná útját </w:t>
      </w:r>
      <w:r w:rsidR="002A7E7C" w:rsidRPr="00895DED">
        <w:t>az ott levő</w:t>
      </w:r>
      <w:r w:rsidR="00462530" w:rsidRPr="00895DED">
        <w:t xml:space="preserve"> </w:t>
      </w:r>
      <w:r w:rsidR="002A7E7C" w:rsidRPr="00895DED">
        <w:t xml:space="preserve">7 Anus képződmény, az erőfolyam tovább haladna és újabb Anu duókat fűzne fel a „gyöngysorra”. Ám a lefele tartó úton az első 6 Anu duó után erőfolyamunk egy másik, rá merőleges irányú erőfolyammal találkozik. </w:t>
      </w:r>
    </w:p>
    <w:p w14:paraId="672EEAF2" w14:textId="4DF09CAA" w:rsidR="002A7E7C" w:rsidRPr="00895DED" w:rsidRDefault="002A7E7C" w:rsidP="004B0820">
      <w:r w:rsidRPr="00895DED">
        <w:t xml:space="preserve">Ez a harmadik fajta erő ugyanazon forrásból tör fel, mint ami a gyöngyszemeket felfűzi, azaz a pozitív 7 Anus csoport központi Anujából, de ez a másikra merőleges irányban tör előre. Amikor ez az erő találkozik az eredetileg felfelé törővel ott, ahol az utóbbi már -a negatív ½ O </w:t>
      </w:r>
      <w:r w:rsidR="00136595" w:rsidRPr="00895DED">
        <w:t>felépítése közepette már-</w:t>
      </w:r>
      <w:r w:rsidRPr="00895DED">
        <w:t>lefelé tart</w:t>
      </w:r>
      <w:r w:rsidR="00136595" w:rsidRPr="00895DED">
        <w:t>, egy örvény születik, ami elsőként magához vonz egy negatív Anut, majd még további 6 -3 pozitív, 3 negatív- Anut. Megszületése után ez az eredőjében negatív Anu csoportosulás érdekes hatást fejt ki a mellette levő pozitív 7 Anus csoportra. Úgy tűnik, e csoport azért született, hogy egyfajta transzformátorként működve „megszelídítse”, és hasznos munkára foghatóvá tegye a pozitív 7 Anus csoportból óriási er</w:t>
      </w:r>
      <w:r w:rsidR="00CE1243" w:rsidRPr="00895DED">
        <w:t>ővel feltörő</w:t>
      </w:r>
      <w:r w:rsidR="00136595" w:rsidRPr="00895DED">
        <w:t xml:space="preserve"> energiát.</w:t>
      </w:r>
      <w:r w:rsidR="00DC564E" w:rsidRPr="00895DED">
        <w:t xml:space="preserve"> A negatív 7 Anus csoport belső erőáramlása is látható a 44</w:t>
      </w:r>
      <w:r w:rsidR="00D155C7" w:rsidRPr="00895DED">
        <w:t>.</w:t>
      </w:r>
      <w:r w:rsidR="00DC564E" w:rsidRPr="00895DED">
        <w:t xml:space="preserve"> Ábrán. </w:t>
      </w:r>
      <w:r w:rsidR="00C977D3" w:rsidRPr="00895DED">
        <w:t xml:space="preserve">Ezen látszik, hogy míg a pozitív párjánál a központi Anu csúcsúból egy folyamként árad ki az erő, negatív csoportunknál ugyanez a központi Anuból kiáradáskor kétfelé ágazik. E két ág mindegyike 3-3 Anun áramlik keresztül, majd visszaömlik forrásába, a negatív központi Anuba. </w:t>
      </w:r>
      <w:r w:rsidR="000029D6" w:rsidRPr="00895DED">
        <w:t xml:space="preserve">Az ábrát alaposan megnézve látható, hogy az egyik áramlás -pl. az amelyik a rajzon jobbra tart- a középső negatív Anu csúcsából kilépve először beömlik egy pozitív Anuba, abból egy negatívba, ez után ismét egy pozitív Anuba, majd abból visszatér a központi, forrás Anuba. Ehhez hasonló módon, a forrás Anuból bal felé forduló erő áramlat elsőként beömlik egy negatív Anuba, onnan kilépve egy pozitívba, tovább be egy negatív Anuba, amiből kilépve az áramlás visszatér forrásához, a negatív központi Anuba. Ezzel </w:t>
      </w:r>
      <w:r w:rsidR="00FD68E6" w:rsidRPr="00895DED">
        <w:t xml:space="preserve">hát </w:t>
      </w:r>
      <w:r w:rsidR="000029D6" w:rsidRPr="00895DED">
        <w:t>itt is egy zárt</w:t>
      </w:r>
      <w:r w:rsidR="00FD68E6" w:rsidRPr="00895DED">
        <w:t xml:space="preserve"> erőfolyam kört kapunk.</w:t>
      </w:r>
    </w:p>
    <w:p w14:paraId="22B6F868" w14:textId="3D4E2FE1" w:rsidR="00FD68E6" w:rsidRPr="00895DED" w:rsidRDefault="00FD68E6" w:rsidP="004B0820">
      <w:r w:rsidRPr="00895DED">
        <w:t xml:space="preserve">A lefelé tartó erőfolyam folytatja útját tovább a negatív ½ O eme darabjából még hátralevő 5 db Anu duón át, majd belép a következő darabba, felfűzve annak első 6 Anu duóját is, és így tovább. Amikor eléri az utolsó darab utolsó Anu duóját, az erő visszafordul a pozitív ½ O spirálhoz, hogy belépjen annak alján. </w:t>
      </w:r>
    </w:p>
    <w:p w14:paraId="6ADF68BB" w14:textId="04EF4E0F" w:rsidR="00FD68E6" w:rsidRPr="00895DED" w:rsidRDefault="00FE2723" w:rsidP="004B0820">
      <w:r w:rsidRPr="00895DED">
        <w:t xml:space="preserve">Az Oxigén ily módon spirálisan feltekert fonalakból álló teste összességében egy fehér színű fénykígyónak látszik. </w:t>
      </w:r>
      <w:r w:rsidR="00433D7F" w:rsidRPr="00895DED">
        <w:t>Ám ha a kettős-spirál testet szétválasztjuk alkotórészeire, vagyis egy pozitív és egy negatív ½ O spirálra, a pozitív rózsaszínűnek, a negatív pedig kék színűnek mutatkozik.</w:t>
      </w:r>
    </w:p>
    <w:p w14:paraId="6B924BB2" w14:textId="628915EE" w:rsidR="00433D7F" w:rsidRPr="00895DED" w:rsidRDefault="004A7FA4" w:rsidP="004B0820">
      <w:r w:rsidRPr="00895DED">
        <w:t xml:space="preserve">Oxigén = (55 N2 + 5 O.7) + (55 N2 + 5 O.7’) </w:t>
      </w:r>
    </w:p>
    <w:p w14:paraId="401B3962" w14:textId="38F0C197" w:rsidR="004A7FA4" w:rsidRPr="00895DED" w:rsidRDefault="004A7FA4" w:rsidP="004A7FA4">
      <w:r w:rsidRPr="00895DED">
        <w:t>Pozitív fél = 55 db Anu du</w:t>
      </w:r>
      <w:r w:rsidR="009964FD">
        <w:t>ó</w:t>
      </w:r>
      <w:r w:rsidRPr="00895DED">
        <w:t xml:space="preserve"> + 5 db 7 Anus tárcsa </w:t>
      </w:r>
      <w:r w:rsidRPr="00895DED">
        <w:tab/>
        <w:t>= 145 Anu</w:t>
      </w:r>
    </w:p>
    <w:p w14:paraId="1A8523BB" w14:textId="2A80BDCF" w:rsidR="004A7FA4" w:rsidRPr="00895DED" w:rsidRDefault="004A7FA4" w:rsidP="004B0820">
      <w:r w:rsidRPr="00895DED">
        <w:t>Negatív fél = 55 db Anu du</w:t>
      </w:r>
      <w:r w:rsidR="009964FD">
        <w:t>ó</w:t>
      </w:r>
      <w:r w:rsidRPr="00895DED">
        <w:t xml:space="preserve"> + 5 db 7 Anus tárcsa </w:t>
      </w:r>
      <w:r w:rsidRPr="00895DED">
        <w:tab/>
        <w:t>= 145 Anu</w:t>
      </w:r>
    </w:p>
    <w:p w14:paraId="59D6D6A1" w14:textId="311F3F23" w:rsidR="004A7FA4" w:rsidRPr="00895DED" w:rsidRDefault="004A7FA4" w:rsidP="004B0820">
      <w:r w:rsidRPr="00895DED">
        <w:t xml:space="preserve">Össz. </w:t>
      </w:r>
      <w:r w:rsidRPr="00895DED">
        <w:tab/>
      </w:r>
      <w:r w:rsidRPr="00895DED">
        <w:tab/>
      </w:r>
      <w:r w:rsidRPr="00895DED">
        <w:tab/>
      </w:r>
      <w:r w:rsidRPr="00895DED">
        <w:tab/>
      </w:r>
      <w:r w:rsidRPr="00895DED">
        <w:tab/>
      </w:r>
      <w:r w:rsidRPr="00895DED">
        <w:tab/>
      </w:r>
      <w:r w:rsidRPr="00895DED">
        <w:tab/>
        <w:t>= 290 Anu</w:t>
      </w:r>
    </w:p>
    <w:p w14:paraId="16C5E5FA" w14:textId="68F304D4" w:rsidR="004A7FA4" w:rsidRPr="00895DED" w:rsidRDefault="004A7FA4" w:rsidP="004B0820">
      <w:r w:rsidRPr="00895DED">
        <w:t>Atomsúly</w:t>
      </w:r>
      <w:r w:rsidRPr="00895DED">
        <w:tab/>
      </w:r>
      <w:r w:rsidRPr="00895DED">
        <w:tab/>
      </w:r>
      <w:r w:rsidRPr="00895DED">
        <w:tab/>
      </w:r>
      <w:r w:rsidRPr="00895DED">
        <w:tab/>
      </w:r>
      <w:r w:rsidRPr="00895DED">
        <w:tab/>
      </w:r>
      <w:r w:rsidRPr="00895DED">
        <w:tab/>
        <w:t>= 290/18 = 16.11</w:t>
      </w:r>
    </w:p>
    <w:p w14:paraId="4E0D1DF2" w14:textId="68429A17" w:rsidR="004A7FA4" w:rsidRPr="00895DED" w:rsidRDefault="004A7FA4" w:rsidP="004B0820"/>
    <w:p w14:paraId="5E1E41A4" w14:textId="4078378D" w:rsidR="004A7FA4" w:rsidRPr="00895DED" w:rsidRDefault="004A7FA4" w:rsidP="004A7FA4">
      <w:pPr>
        <w:pStyle w:val="Cmsor4"/>
      </w:pPr>
      <w:bookmarkStart w:id="126" w:name="_Toc131801204"/>
      <w:r w:rsidRPr="00895DED">
        <w:t xml:space="preserve">Az Oxigén </w:t>
      </w:r>
      <w:r w:rsidR="00F603F9" w:rsidRPr="00895DED">
        <w:t xml:space="preserve">2. </w:t>
      </w:r>
      <w:r w:rsidRPr="00895DED">
        <w:t>változata</w:t>
      </w:r>
      <w:bookmarkEnd w:id="126"/>
    </w:p>
    <w:p w14:paraId="294907FF" w14:textId="71C482F9" w:rsidR="004A7FA4" w:rsidRPr="00895DED" w:rsidRDefault="004A7FA4" w:rsidP="004A7FA4"/>
    <w:p w14:paraId="1AE17349" w14:textId="2CD30FBE" w:rsidR="004A7FA4" w:rsidRPr="00895DED" w:rsidRDefault="00FC5402" w:rsidP="004A7FA4">
      <w:r w:rsidRPr="00895DED">
        <w:t xml:space="preserve">Az Oxigén </w:t>
      </w:r>
      <w:r w:rsidR="00F603F9" w:rsidRPr="00895DED">
        <w:t xml:space="preserve">atom </w:t>
      </w:r>
      <w:r w:rsidRPr="00895DED">
        <w:t xml:space="preserve">fenti leírásában </w:t>
      </w:r>
      <w:r w:rsidR="00F603F9" w:rsidRPr="00895DED">
        <w:t>szerepel</w:t>
      </w:r>
      <w:r w:rsidRPr="00895DED">
        <w:t>, hogy a pozitív 7 Anus csoportból egy</w:t>
      </w:r>
      <w:r w:rsidR="00F603F9" w:rsidRPr="00895DED">
        <w:t xml:space="preserve"> új fajta </w:t>
      </w:r>
      <w:r w:rsidRPr="00895DED">
        <w:t>erő a felfelé törő</w:t>
      </w:r>
      <w:r w:rsidR="00F603F9" w:rsidRPr="00895DED">
        <w:t xml:space="preserve"> erőre</w:t>
      </w:r>
      <w:r w:rsidRPr="00895DED">
        <w:t xml:space="preserve"> merőlegesen árad ki. A negatív 7 Anus gömböcske megformálása után </w:t>
      </w:r>
      <w:r w:rsidR="003B342E" w:rsidRPr="00895DED">
        <w:t>ez és a függőlegesen ható</w:t>
      </w:r>
      <w:r w:rsidRPr="00895DED">
        <w:t xml:space="preserve"> erő között kölcsönhatás alakul ki, ami némely Oxigén atomban </w:t>
      </w:r>
      <w:r w:rsidR="00F603F9" w:rsidRPr="00895DED">
        <w:t>bizonyos</w:t>
      </w:r>
      <w:r w:rsidRPr="00895DED">
        <w:t xml:space="preserve"> feszültséget eredményez. Ennek hatására a k</w:t>
      </w:r>
      <w:r w:rsidR="003B342E" w:rsidRPr="00895DED">
        <w:t>ét 7 Anus gömb</w:t>
      </w:r>
      <w:r w:rsidRPr="00895DED">
        <w:t xml:space="preserve"> között egy újabb erő tör fel a negyedik dimenzióból, és befog 4 újabb -2 pozitív és 2 negatív- Anut, amik a 45. Ábrán látható módon helyezkednek el. Ezt a 4 Anut nem veszi körül semmilyen gömbfal.  Az erőfolyam mindegyikükbe külön-külön áramlik be és nem lép ki belőlük. Hogy</w:t>
      </w:r>
      <w:r w:rsidR="00F603F9" w:rsidRPr="00895DED">
        <w:t xml:space="preserve"> mi a szerepe</w:t>
      </w:r>
      <w:r w:rsidRPr="00895DED">
        <w:t xml:space="preserve"> ennek a 4 Anus képződménynek, nem tudjuk. De jelenlétük miatt nyilvánvalóan az Oxigén egy nagyobb atomsúlyú változatával van dolgunk.</w:t>
      </w:r>
      <w:r w:rsidR="003B342E" w:rsidRPr="00895DED">
        <w:t xml:space="preserve"> </w:t>
      </w:r>
    </w:p>
    <w:p w14:paraId="334563BF" w14:textId="4AFA611B" w:rsidR="003B342E" w:rsidRPr="00895DED" w:rsidRDefault="003B342E" w:rsidP="00BA4257">
      <w:pPr>
        <w:keepNext/>
        <w:keepLines/>
        <w:spacing w:after="60" w:line="240" w:lineRule="auto"/>
      </w:pPr>
      <w:r w:rsidRPr="00895DED">
        <w:t xml:space="preserve">Pozitív darab: 7 Anu + 11 db Anu duó </w:t>
      </w:r>
      <w:r w:rsidRPr="00895DED">
        <w:tab/>
        <w:t>= 29 Anu</w:t>
      </w:r>
    </w:p>
    <w:p w14:paraId="709A5965" w14:textId="0F387189" w:rsidR="003B342E" w:rsidRPr="00895DED" w:rsidRDefault="003B342E" w:rsidP="00BA4257">
      <w:pPr>
        <w:keepNext/>
        <w:keepLines/>
        <w:spacing w:after="60" w:line="240" w:lineRule="auto"/>
      </w:pPr>
      <w:r w:rsidRPr="00895DED">
        <w:t xml:space="preserve">Negatív darab:       </w:t>
      </w:r>
      <w:r w:rsidR="00042B84">
        <w:t xml:space="preserve">  </w:t>
      </w:r>
      <w:r w:rsidRPr="00895DED">
        <w:t xml:space="preserve">   -“-</w:t>
      </w:r>
      <w:r w:rsidRPr="00895DED">
        <w:tab/>
      </w:r>
      <w:r w:rsidRPr="00895DED">
        <w:tab/>
      </w:r>
      <w:r w:rsidRPr="00895DED">
        <w:tab/>
        <w:t>= 29 Anu</w:t>
      </w:r>
    </w:p>
    <w:p w14:paraId="02312DEC" w14:textId="51C1F8CA" w:rsidR="003B342E" w:rsidRPr="00895DED" w:rsidRDefault="00F603F9" w:rsidP="00BA4257">
      <w:pPr>
        <w:keepNext/>
        <w:keepLines/>
        <w:spacing w:after="60" w:line="240" w:lineRule="auto"/>
      </w:pPr>
      <w:r w:rsidRPr="00895DED">
        <w:t>Köztük levő +</w:t>
      </w:r>
      <w:r w:rsidR="003B342E" w:rsidRPr="00895DED">
        <w:t>1 db 4 Anus csoport</w:t>
      </w:r>
      <w:r w:rsidR="003B342E" w:rsidRPr="00895DED">
        <w:tab/>
      </w:r>
      <w:r w:rsidR="003B342E" w:rsidRPr="00895DED">
        <w:tab/>
        <w:t>= 4 Anu</w:t>
      </w:r>
    </w:p>
    <w:p w14:paraId="00DC994B" w14:textId="476345A9" w:rsidR="003B342E" w:rsidRPr="00895DED" w:rsidRDefault="003B342E" w:rsidP="00BA4257">
      <w:pPr>
        <w:keepNext/>
        <w:keepLines/>
        <w:spacing w:after="60" w:line="240" w:lineRule="auto"/>
      </w:pPr>
      <w:r w:rsidRPr="00895DED">
        <w:t>Össz.</w:t>
      </w:r>
      <w:r w:rsidRPr="00895DED">
        <w:tab/>
      </w:r>
      <w:r w:rsidRPr="00895DED">
        <w:tab/>
      </w:r>
      <w:r w:rsidRPr="00895DED">
        <w:tab/>
      </w:r>
      <w:r w:rsidRPr="00895DED">
        <w:tab/>
      </w:r>
      <w:r w:rsidRPr="00895DED">
        <w:tab/>
      </w:r>
      <w:r w:rsidRPr="00895DED">
        <w:tab/>
        <w:t>= 62</w:t>
      </w:r>
    </w:p>
    <w:p w14:paraId="46743817" w14:textId="67DB4835" w:rsidR="003B342E" w:rsidRPr="00895DED" w:rsidRDefault="003B342E" w:rsidP="00BA4257">
      <w:pPr>
        <w:keepNext/>
        <w:keepLines/>
        <w:spacing w:after="60" w:line="240" w:lineRule="auto"/>
        <w:ind w:firstLine="0"/>
      </w:pPr>
      <w:r w:rsidRPr="00895DED">
        <w:t xml:space="preserve">Mivel 5 db fenti párosból tevődik össze </w:t>
      </w:r>
      <w:r w:rsidR="00F603F9" w:rsidRPr="00895DED">
        <w:t>egy atom, az Oxigén 2. változata 5</w:t>
      </w:r>
      <w:r w:rsidR="00BA4257" w:rsidRPr="00895DED">
        <w:t>*</w:t>
      </w:r>
      <w:r w:rsidR="00F603F9" w:rsidRPr="00895DED">
        <w:t>62 = 310 Anut tartalmaz.</w:t>
      </w:r>
    </w:p>
    <w:p w14:paraId="016D4BB8" w14:textId="20E52329" w:rsidR="003B342E" w:rsidRPr="00895DED" w:rsidRDefault="003B342E" w:rsidP="00BA4257">
      <w:pPr>
        <w:keepNext/>
        <w:keepLines/>
        <w:spacing w:after="60" w:line="240" w:lineRule="auto"/>
      </w:pPr>
      <w:r w:rsidRPr="00895DED">
        <w:t>Atomsúly</w:t>
      </w:r>
      <w:r w:rsidRPr="00895DED">
        <w:tab/>
      </w:r>
      <w:r w:rsidRPr="00895DED">
        <w:tab/>
      </w:r>
      <w:r w:rsidRPr="00895DED">
        <w:tab/>
      </w:r>
      <w:r w:rsidRPr="00895DED">
        <w:tab/>
      </w:r>
      <w:r w:rsidRPr="00895DED">
        <w:tab/>
        <w:t xml:space="preserve">= </w:t>
      </w:r>
      <w:r w:rsidR="00F603F9" w:rsidRPr="00895DED">
        <w:t>310/18 = 17.22</w:t>
      </w:r>
    </w:p>
    <w:p w14:paraId="67DD123B" w14:textId="505B193F" w:rsidR="003B342E" w:rsidRPr="00895DED" w:rsidRDefault="003B342E" w:rsidP="004A7FA4"/>
    <w:p w14:paraId="51E45E27" w14:textId="26FD3DE1" w:rsidR="00F603F9" w:rsidRPr="00895DED" w:rsidRDefault="00027091" w:rsidP="00F904ED">
      <w:r w:rsidRPr="00895DED">
        <w:t>Ám még ezt a 2. változatot is két csoport</w:t>
      </w:r>
      <w:r w:rsidR="00F904ED" w:rsidRPr="00895DED">
        <w:t>r</w:t>
      </w:r>
      <w:r w:rsidRPr="00895DED">
        <w:t>a oszthatjuk.  Az egyik a 45. Ábrán látható elrendezés szerinti</w:t>
      </w:r>
      <w:r w:rsidR="00BA4257" w:rsidRPr="00895DED">
        <w:t>. Ebben</w:t>
      </w:r>
      <w:r w:rsidRPr="00895DED">
        <w:t xml:space="preserve"> az új 4 Anus csoport 2 pozitív tagja függőlegesen helyezkedik el. De van egy másik fajta is, ahol ez a két pozitív Anu egy v</w:t>
      </w:r>
      <w:r w:rsidR="00F904ED" w:rsidRPr="00895DED">
        <w:t>í</w:t>
      </w:r>
      <w:r w:rsidRPr="00895DED">
        <w:t>zszintes vonal mentén található. Ebben a helyzetben ezek nagyobb távolságra kerülnek egymástól, mint amikor függőlegesen álltak, és e miatt a 2. Oxigén változat két</w:t>
      </w:r>
      <w:r w:rsidR="00BA4257" w:rsidRPr="00895DED">
        <w:t>féle</w:t>
      </w:r>
      <w:r w:rsidRPr="00895DED">
        <w:t xml:space="preserve">, némileg eltérő </w:t>
      </w:r>
      <w:r w:rsidR="00F904ED" w:rsidRPr="00895DED">
        <w:t>megjelenés</w:t>
      </w:r>
      <w:r w:rsidR="00BA4257" w:rsidRPr="00895DED">
        <w:t>ű lehet</w:t>
      </w:r>
      <w:r w:rsidR="00F904ED" w:rsidRPr="00895DED">
        <w:t xml:space="preserve">.  </w:t>
      </w:r>
      <w:r w:rsidR="00BA4257" w:rsidRPr="00895DED">
        <w:t>Valamennyi</w:t>
      </w:r>
      <w:r w:rsidR="00F904ED" w:rsidRPr="00895DED">
        <w:t xml:space="preserve"> 2. változat</w:t>
      </w:r>
      <w:r w:rsidR="00BA4257" w:rsidRPr="00895DED">
        <w:t xml:space="preserve">ú Oxigén atom </w:t>
      </w:r>
      <w:r w:rsidR="00F904ED" w:rsidRPr="00895DED">
        <w:t>középen eredendően kövérebb ellipszoid, mint az alapváltozat 1-es. De a “derékban hízás” mértéke nagyobb az olyan 2. változatú atomoknál, ahol a pótlólagos 4 Anus csoportban a pozitív Anuk vízszintesen helyezkednek el.</w:t>
      </w:r>
    </w:p>
    <w:p w14:paraId="3ECF5836" w14:textId="558DE0B7" w:rsidR="00F603F9" w:rsidRPr="00895DED" w:rsidRDefault="00F603F9" w:rsidP="004A7FA4"/>
    <w:p w14:paraId="155E33CE" w14:textId="664F2C4E" w:rsidR="00F904ED" w:rsidRPr="00895DED" w:rsidRDefault="00F904ED" w:rsidP="00F904ED">
      <w:pPr>
        <w:pStyle w:val="Cmsor4"/>
      </w:pPr>
      <w:bookmarkStart w:id="127" w:name="_Toc131801205"/>
      <w:r w:rsidRPr="00895DED">
        <w:t>Az Oxigén 3. változata</w:t>
      </w:r>
      <w:bookmarkEnd w:id="127"/>
    </w:p>
    <w:p w14:paraId="3EF2A3EC" w14:textId="7D876D99" w:rsidR="00F904ED" w:rsidRPr="00895DED" w:rsidRDefault="00F904ED" w:rsidP="004A7FA4"/>
    <w:p w14:paraId="4F8470C1" w14:textId="60BDE3E7" w:rsidR="00F904ED" w:rsidRPr="00895DED" w:rsidRDefault="00F904ED" w:rsidP="004A7FA4">
      <w:r w:rsidRPr="00895DED">
        <w:t xml:space="preserve">Ez valószínűleg nem természetes eredetű, </w:t>
      </w:r>
      <w:r w:rsidR="00BA4257" w:rsidRPr="00895DED">
        <w:t>vagyis</w:t>
      </w:r>
      <w:r w:rsidRPr="00895DED">
        <w:t xml:space="preserve"> nem található meg a légkörben, hanem mesterséges képződmény. </w:t>
      </w:r>
      <w:r w:rsidR="00BA4257" w:rsidRPr="00895DED">
        <w:t>Ú</w:t>
      </w:r>
      <w:r w:rsidRPr="00895DED">
        <w:t xml:space="preserve">gy jött létre, hogy </w:t>
      </w:r>
      <w:r w:rsidR="00BA4257" w:rsidRPr="00895DED">
        <w:t xml:space="preserve">a </w:t>
      </w:r>
      <w:r w:rsidR="0048141D" w:rsidRPr="00895DED">
        <w:t xml:space="preserve">pozitív és </w:t>
      </w:r>
      <w:r w:rsidR="00BA4257" w:rsidRPr="00895DED">
        <w:t xml:space="preserve">a </w:t>
      </w:r>
      <w:r w:rsidR="0048141D" w:rsidRPr="00895DED">
        <w:t xml:space="preserve">negatív ½ O spirálra </w:t>
      </w:r>
      <w:r w:rsidR="00BA4257" w:rsidRPr="00895DED">
        <w:t xml:space="preserve">is </w:t>
      </w:r>
      <w:r w:rsidR="0048141D" w:rsidRPr="00895DED">
        <w:t>a 29 Anus darab</w:t>
      </w:r>
      <w:r w:rsidR="00BA4257" w:rsidRPr="00895DED">
        <w:t>jaik</w:t>
      </w:r>
      <w:r w:rsidR="0048141D" w:rsidRPr="00895DED">
        <w:t xml:space="preserve">ból egy-egy további </w:t>
      </w:r>
      <w:r w:rsidR="00BA4257" w:rsidRPr="00895DED">
        <w:t xml:space="preserve">ilyet </w:t>
      </w:r>
      <w:r w:rsidR="0048141D" w:rsidRPr="00895DED">
        <w:t>fűztünk fel. Az eredmény egy erősen megnyúlt ellipszoid formájú Oxigén atom lett. Azt nem tudjuk, hogy egy ilyen képződmény mennyi ideig marad fenn, de valószínűleg nem sokáig.</w:t>
      </w:r>
    </w:p>
    <w:p w14:paraId="221BE6DE" w14:textId="1B9EAC80" w:rsidR="00FC5402" w:rsidRPr="00895DED" w:rsidRDefault="0048141D" w:rsidP="00BA4257">
      <w:pPr>
        <w:keepNext/>
        <w:keepLines/>
        <w:spacing w:after="60" w:line="240" w:lineRule="auto"/>
      </w:pPr>
      <w:r w:rsidRPr="00895DED">
        <w:t xml:space="preserve">5 db 58 Anus </w:t>
      </w:r>
      <w:r w:rsidR="00BA4257" w:rsidRPr="00895DED">
        <w:t xml:space="preserve">alkotórész </w:t>
      </w:r>
      <w:r w:rsidRPr="00895DED">
        <w:t>páros</w:t>
      </w:r>
      <w:r w:rsidRPr="00895DED">
        <w:tab/>
      </w:r>
      <w:r w:rsidRPr="00895DED">
        <w:tab/>
        <w:t>= 290 Anu</w:t>
      </w:r>
    </w:p>
    <w:p w14:paraId="62439E13" w14:textId="62868248" w:rsidR="0048141D" w:rsidRPr="00895DED" w:rsidRDefault="00BA4257" w:rsidP="00BA4257">
      <w:pPr>
        <w:keepNext/>
        <w:keepLines/>
        <w:spacing w:after="60" w:line="240" w:lineRule="auto"/>
      </w:pPr>
      <w:r w:rsidRPr="00895DED">
        <w:t>+</w:t>
      </w:r>
      <w:r w:rsidR="0048141D" w:rsidRPr="00895DED">
        <w:t>Hozzá</w:t>
      </w:r>
      <w:r w:rsidRPr="00895DED">
        <w:t>fűzött</w:t>
      </w:r>
      <w:r w:rsidR="0048141D" w:rsidRPr="00895DED">
        <w:t xml:space="preserve"> páros</w:t>
      </w:r>
      <w:r w:rsidR="0048141D" w:rsidRPr="00895DED">
        <w:tab/>
      </w:r>
      <w:r w:rsidR="0048141D" w:rsidRPr="00895DED">
        <w:tab/>
      </w:r>
      <w:r w:rsidR="0048141D" w:rsidRPr="00895DED">
        <w:tab/>
      </w:r>
      <w:r w:rsidR="0048141D" w:rsidRPr="00895DED">
        <w:tab/>
        <w:t>= 58</w:t>
      </w:r>
      <w:r w:rsidRPr="00895DED">
        <w:t xml:space="preserve"> Anu</w:t>
      </w:r>
    </w:p>
    <w:p w14:paraId="6398F98D" w14:textId="58BEEB50" w:rsidR="0048141D" w:rsidRPr="00895DED" w:rsidRDefault="0048141D" w:rsidP="00BA4257">
      <w:pPr>
        <w:keepNext/>
        <w:keepLines/>
        <w:spacing w:after="60" w:line="240" w:lineRule="auto"/>
      </w:pPr>
      <w:r w:rsidRPr="00895DED">
        <w:t>Össz.</w:t>
      </w:r>
      <w:r w:rsidRPr="00895DED">
        <w:tab/>
      </w:r>
      <w:r w:rsidRPr="00895DED">
        <w:tab/>
      </w:r>
      <w:r w:rsidRPr="00895DED">
        <w:tab/>
      </w:r>
      <w:r w:rsidRPr="00895DED">
        <w:tab/>
      </w:r>
      <w:r w:rsidRPr="00895DED">
        <w:tab/>
      </w:r>
      <w:r w:rsidRPr="00895DED">
        <w:tab/>
        <w:t>= 348 Anu</w:t>
      </w:r>
    </w:p>
    <w:p w14:paraId="2F563AD9" w14:textId="7831522B" w:rsidR="0048141D" w:rsidRPr="00895DED" w:rsidRDefault="0048141D" w:rsidP="00BA4257">
      <w:pPr>
        <w:keepNext/>
        <w:keepLines/>
        <w:spacing w:after="60" w:line="240" w:lineRule="auto"/>
      </w:pPr>
      <w:r w:rsidRPr="00895DED">
        <w:t>Atomsúly</w:t>
      </w:r>
      <w:r w:rsidRPr="00895DED">
        <w:tab/>
      </w:r>
      <w:r w:rsidRPr="00895DED">
        <w:tab/>
      </w:r>
      <w:r w:rsidRPr="00895DED">
        <w:tab/>
      </w:r>
      <w:r w:rsidRPr="00895DED">
        <w:tab/>
      </w:r>
      <w:r w:rsidRPr="00895DED">
        <w:tab/>
        <w:t>= 348/18 = 19.33</w:t>
      </w:r>
    </w:p>
    <w:p w14:paraId="172A44E4" w14:textId="77777777" w:rsidR="0048141D" w:rsidRPr="00895DED" w:rsidRDefault="0048141D" w:rsidP="004A7FA4"/>
    <w:p w14:paraId="5B4555B9" w14:textId="4FBE790C" w:rsidR="004B0820" w:rsidRPr="00895DED" w:rsidRDefault="00BA4257" w:rsidP="00D86B81">
      <w:r w:rsidRPr="00895DED">
        <w:t xml:space="preserve">Az eddig megvizsgált néhány oxid ásványban az 1. változatú Oxigén atomot láttuk. </w:t>
      </w:r>
    </w:p>
    <w:p w14:paraId="14CE6ED3" w14:textId="77777777" w:rsidR="00F62404" w:rsidRPr="00895DED" w:rsidRDefault="00F62404" w:rsidP="00D86B81"/>
    <w:p w14:paraId="39452134" w14:textId="77777777" w:rsidR="00071D85" w:rsidRPr="00895DED" w:rsidRDefault="00071D85" w:rsidP="00222A6D">
      <w:pPr>
        <w:keepNext/>
        <w:ind w:firstLine="0"/>
      </w:pPr>
      <w:r w:rsidRPr="00895DED">
        <w:rPr>
          <w:noProof/>
        </w:rPr>
        <w:drawing>
          <wp:inline distT="0" distB="0" distL="0" distR="0" wp14:anchorId="23ECF0CC" wp14:editId="4CA0DA61">
            <wp:extent cx="5376672" cy="7172325"/>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5379389" cy="7175949"/>
                    </a:xfrm>
                    <a:prstGeom prst="rect">
                      <a:avLst/>
                    </a:prstGeom>
                  </pic:spPr>
                </pic:pic>
              </a:graphicData>
            </a:graphic>
          </wp:inline>
        </w:drawing>
      </w:r>
    </w:p>
    <w:p w14:paraId="7E95C917" w14:textId="52442D0A" w:rsidR="00071D85" w:rsidRPr="00895DED" w:rsidRDefault="00071D85" w:rsidP="00071D85">
      <w:pPr>
        <w:pStyle w:val="Kpalrs"/>
      </w:pPr>
      <w:r w:rsidRPr="00895DED">
        <w:fldChar w:fldCharType="begin"/>
      </w:r>
      <w:r w:rsidRPr="00895DED">
        <w:instrText xml:space="preserve"> SEQ Ábra \* ARABIC </w:instrText>
      </w:r>
      <w:r w:rsidRPr="00895DED">
        <w:fldChar w:fldCharType="separate"/>
      </w:r>
      <w:bookmarkStart w:id="128" w:name="_Toc131800950"/>
      <w:r w:rsidR="007833C6">
        <w:rPr>
          <w:noProof/>
        </w:rPr>
        <w:t>44</w:t>
      </w:r>
      <w:r w:rsidRPr="00895DED">
        <w:fldChar w:fldCharType="end"/>
      </w:r>
      <w:r w:rsidRPr="00895DED">
        <w:t xml:space="preserve">. Ábra Az Oxigén </w:t>
      </w:r>
      <w:r w:rsidR="00201764" w:rsidRPr="00895DED">
        <w:t xml:space="preserve">1. </w:t>
      </w:r>
      <w:r w:rsidRPr="00895DED">
        <w:t xml:space="preserve">változatának </w:t>
      </w:r>
      <w:r w:rsidR="00201764" w:rsidRPr="00895DED">
        <w:t>egy szakasza</w:t>
      </w:r>
      <w:bookmarkEnd w:id="128"/>
    </w:p>
    <w:p w14:paraId="779B9BF0" w14:textId="77777777" w:rsidR="00201764" w:rsidRPr="00895DED" w:rsidRDefault="00201764" w:rsidP="00C77C6E">
      <w:pPr>
        <w:keepNext/>
      </w:pPr>
      <w:r w:rsidRPr="00895DED">
        <w:rPr>
          <w:noProof/>
        </w:rPr>
        <w:drawing>
          <wp:inline distT="0" distB="0" distL="0" distR="0" wp14:anchorId="42E48AE4" wp14:editId="54B1325B">
            <wp:extent cx="3867150" cy="7439025"/>
            <wp:effectExtent l="0" t="0" r="0" b="9525"/>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3867150" cy="7439025"/>
                    </a:xfrm>
                    <a:prstGeom prst="rect">
                      <a:avLst/>
                    </a:prstGeom>
                  </pic:spPr>
                </pic:pic>
              </a:graphicData>
            </a:graphic>
          </wp:inline>
        </w:drawing>
      </w:r>
    </w:p>
    <w:p w14:paraId="4EE27352" w14:textId="626FC1A8" w:rsidR="00071D85" w:rsidRPr="00895DED" w:rsidRDefault="00201764" w:rsidP="00C77C6E">
      <w:pPr>
        <w:pStyle w:val="Kpalrs"/>
      </w:pPr>
      <w:r w:rsidRPr="00895DED">
        <w:fldChar w:fldCharType="begin"/>
      </w:r>
      <w:r w:rsidRPr="00895DED">
        <w:instrText xml:space="preserve"> SEQ Ábra \* ARABIC </w:instrText>
      </w:r>
      <w:r w:rsidRPr="00895DED">
        <w:fldChar w:fldCharType="separate"/>
      </w:r>
      <w:bookmarkStart w:id="129" w:name="_Toc131800951"/>
      <w:r w:rsidR="007833C6">
        <w:rPr>
          <w:noProof/>
        </w:rPr>
        <w:t>45</w:t>
      </w:r>
      <w:r w:rsidRPr="00895DED">
        <w:fldChar w:fldCharType="end"/>
      </w:r>
      <w:r w:rsidRPr="00895DED">
        <w:t>. Ábra Az Oxigén 2. változatának egy szakasza</w:t>
      </w:r>
      <w:bookmarkEnd w:id="129"/>
    </w:p>
    <w:p w14:paraId="22A10BA4" w14:textId="174867A0" w:rsidR="00407D41" w:rsidRPr="00895DED" w:rsidRDefault="00407D41" w:rsidP="00407D41"/>
    <w:p w14:paraId="6FFA1523" w14:textId="77777777" w:rsidR="00407D41" w:rsidRPr="00895DED" w:rsidRDefault="00407D41" w:rsidP="00407D41"/>
    <w:p w14:paraId="6809D3DA" w14:textId="77777777" w:rsidR="00407D41" w:rsidRPr="00895DED" w:rsidRDefault="00407D41" w:rsidP="00407D41">
      <w:pPr>
        <w:pStyle w:val="Cmsor4"/>
      </w:pPr>
      <w:bookmarkStart w:id="130" w:name="_Toc131801206"/>
      <w:r w:rsidRPr="00895DED">
        <w:t>Az Életerő Gömböcske</w:t>
      </w:r>
      <w:bookmarkEnd w:id="130"/>
    </w:p>
    <w:p w14:paraId="5C114103" w14:textId="77777777" w:rsidR="00407D41" w:rsidRPr="00895DED" w:rsidRDefault="00407D41" w:rsidP="00407D41"/>
    <w:p w14:paraId="1CF802BC" w14:textId="37792AE5" w:rsidR="00407D41" w:rsidRPr="00895DED" w:rsidRDefault="00407D41" w:rsidP="00407D41">
      <w:r w:rsidRPr="00895DED">
        <w:t xml:space="preserve">Egy korábbi és teljesen más célú -a Prána és Életerő kérdéskörével foglakozó- kutatássorozat során egy, az Oxigénnél látott 7 Anus csoporttal kezdetben azonosnak tartott képződményt figyeltünk meg. </w:t>
      </w:r>
    </w:p>
    <w:p w14:paraId="718D9653" w14:textId="4B55A388" w:rsidR="00407D41" w:rsidRPr="00895DED" w:rsidRDefault="00407D41" w:rsidP="00407D41">
      <w:r w:rsidRPr="00895DED">
        <w:t xml:space="preserve">Ám a későbbi vizsgálatok kiderítették, hogy az Oxigén ragyogóan fénylő 7 Anus csoportja és az Életerő Gömböcskének elnevezett Anu csoport közé egyenlőségjelet tevő következtetés tévedés volt – igaz, a tévedésre könnyű mentséget találni. Ugyanis az Oxigén és az Életerő Gömböcske külsőre olyannyira hasonlítanak egymásra, hogy csak nagyon alapos vizsgálattal lehet felfedezni köztük egyetlen apró eltérést. </w:t>
      </w:r>
    </w:p>
    <w:p w14:paraId="5FCCD88D" w14:textId="77777777" w:rsidR="00407D41" w:rsidRPr="00895DED" w:rsidRDefault="00407D41" w:rsidP="00407D41"/>
    <w:p w14:paraId="38BED7B4" w14:textId="77777777" w:rsidR="00407D41" w:rsidRPr="00895DED" w:rsidRDefault="00407D41" w:rsidP="00407D41">
      <w:pPr>
        <w:keepNext/>
        <w:ind w:firstLine="0"/>
      </w:pPr>
      <w:r w:rsidRPr="00895DED">
        <w:rPr>
          <w:noProof/>
        </w:rPr>
        <w:drawing>
          <wp:inline distT="0" distB="0" distL="0" distR="0" wp14:anchorId="1C8F8324" wp14:editId="48A6D05F">
            <wp:extent cx="5943600" cy="2554605"/>
            <wp:effectExtent l="0" t="0" r="0"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943600" cy="2554605"/>
                    </a:xfrm>
                    <a:prstGeom prst="rect">
                      <a:avLst/>
                    </a:prstGeom>
                  </pic:spPr>
                </pic:pic>
              </a:graphicData>
            </a:graphic>
          </wp:inline>
        </w:drawing>
      </w:r>
    </w:p>
    <w:p w14:paraId="509C705D" w14:textId="04EEC33D" w:rsidR="00407D41" w:rsidRPr="00895DED" w:rsidRDefault="00407D41" w:rsidP="00C77C6E">
      <w:pPr>
        <w:pStyle w:val="Kpalrs"/>
      </w:pPr>
      <w:r w:rsidRPr="00895DED">
        <w:fldChar w:fldCharType="begin"/>
      </w:r>
      <w:r w:rsidRPr="00895DED">
        <w:instrText xml:space="preserve"> SEQ Ábra \* ARABIC </w:instrText>
      </w:r>
      <w:r w:rsidRPr="00895DED">
        <w:fldChar w:fldCharType="separate"/>
      </w:r>
      <w:bookmarkStart w:id="131" w:name="_Toc131800952"/>
      <w:r w:rsidR="007833C6">
        <w:rPr>
          <w:noProof/>
        </w:rPr>
        <w:t>46</w:t>
      </w:r>
      <w:r w:rsidRPr="00895DED">
        <w:fldChar w:fldCharType="end"/>
      </w:r>
      <w:r w:rsidRPr="00895DED">
        <w:t xml:space="preserve">. Ábra A pozitív O.7 csoport és az Életerő </w:t>
      </w:r>
      <w:r w:rsidR="0032112F" w:rsidRPr="00895DED">
        <w:t>G</w:t>
      </w:r>
      <w:r w:rsidRPr="00895DED">
        <w:t>ömböcske</w:t>
      </w:r>
      <w:bookmarkEnd w:id="131"/>
    </w:p>
    <w:p w14:paraId="4FBC1ED2" w14:textId="111876B4" w:rsidR="00407D41" w:rsidRPr="00895DED" w:rsidRDefault="00407D41" w:rsidP="00407D41"/>
    <w:p w14:paraId="728E9833" w14:textId="6A12732D" w:rsidR="00407D41" w:rsidRPr="00895DED" w:rsidRDefault="00407D41" w:rsidP="00407D41">
      <w:r w:rsidRPr="00895DED">
        <w:t xml:space="preserve">Első pillantásra a két csoport egyformának látszik, csak behatóbb vizsgálat deríti ki, hogy nem azok. Mindkettőben a központi Anu körül a tér 6 irányában 6 másik Anu helyezkedik el – Észak, Dél, Kelet, Nyugat, fent és lent irányokban. </w:t>
      </w:r>
      <w:r w:rsidR="007817A7" w:rsidRPr="00895DED">
        <w:t>Mindkettőben az erőfolyam a központi pozitív Anu csúcsából ered és a 46. Ábrán látható módon halad át a többi</w:t>
      </w:r>
      <w:r w:rsidR="0032112F" w:rsidRPr="00895DED">
        <w:t xml:space="preserve"> 6 </w:t>
      </w:r>
      <w:r w:rsidR="007817A7" w:rsidRPr="00895DED">
        <w:t>Anun.</w:t>
      </w:r>
      <w:r w:rsidR="0032112F" w:rsidRPr="00895DED">
        <w:t xml:space="preserve"> Csakhogy</w:t>
      </w:r>
      <w:r w:rsidR="007817A7" w:rsidRPr="00895DED">
        <w:t xml:space="preserve"> a két csoport között a „fent” és „lent” irányokban elhelyezkedő 2 Anu esetében eltérés mutatkozik. Az Oxigénnél a „fent” irányban pozitív Anut találunk, míg az Életerő Gömböcskében negatív Anu van itt. Ebből eredően az Oxigénnél a „lent” Anuja negatív, miközben ugyanitt az Életerő Gömböcskében pozitív Anut találunk. </w:t>
      </w:r>
    </w:p>
    <w:p w14:paraId="0EBDA343" w14:textId="781DD969" w:rsidR="007817A7" w:rsidRPr="00895DED" w:rsidRDefault="00493E07" w:rsidP="00407D41">
      <w:r w:rsidRPr="00895DED">
        <w:t xml:space="preserve">Ez az apró különbség azonban óriási eltérést eredményez e két csoport viselkedésében. </w:t>
      </w:r>
      <w:r w:rsidR="00853281" w:rsidRPr="00895DED">
        <w:t xml:space="preserve">Az ábrán jól láthatóan az O.7 csoport </w:t>
      </w:r>
      <w:r w:rsidR="00E00CC7" w:rsidRPr="00895DED">
        <w:t xml:space="preserve">felső részén 3 pozitív Anu van, vagyis áramlásának ebben a szakaszában </w:t>
      </w:r>
      <w:r w:rsidR="0032112F" w:rsidRPr="00895DED">
        <w:t xml:space="preserve">az erő </w:t>
      </w:r>
      <w:r w:rsidR="00E00CC7" w:rsidRPr="00895DED">
        <w:t xml:space="preserve">3 pozitív Anun halad át </w:t>
      </w:r>
      <w:r w:rsidR="00E00CC7" w:rsidRPr="00895DED">
        <w:rPr>
          <w:i/>
          <w:iCs/>
        </w:rPr>
        <w:t>egymás után</w:t>
      </w:r>
      <w:r w:rsidR="00E00CC7" w:rsidRPr="00895DED">
        <w:t>, hogy aztán visszaáramoljon a központi Anuba. Ezzel ellentétben az Életerő Gömböcskében az erőfolyam váltakozva halad át pozitív és negatív Anukon, kivéve persze az utolsót, amikor visszaömlik a központi pozitív Anuba. Az a tény, hogy az O.7 felső részében 3 pozitív Anu van, egyfajta merevséget kölcsönöz a csoportnak, mert az függőleges helyzetben marad</w:t>
      </w:r>
      <w:r w:rsidR="0032112F" w:rsidRPr="00895DED">
        <w:t xml:space="preserve"> -</w:t>
      </w:r>
      <w:r w:rsidR="00E00CC7" w:rsidRPr="00895DED">
        <w:t>a „fent” irányban mindig pozitív Anuval</w:t>
      </w:r>
      <w:r w:rsidR="0032112F" w:rsidRPr="00895DED">
        <w:t>-</w:t>
      </w:r>
      <w:r w:rsidR="00E00CC7" w:rsidRPr="00895DED">
        <w:t xml:space="preserve"> miközben a tengelye körül pörög. </w:t>
      </w:r>
    </w:p>
    <w:p w14:paraId="6AB0DC21" w14:textId="6B58E88F" w:rsidR="00E00CC7" w:rsidRPr="00895DED" w:rsidRDefault="000E76AF" w:rsidP="00407D41">
      <w:r w:rsidRPr="00895DED">
        <w:t xml:space="preserve">Az Életerő Gömböcske viszont -mivel benne az erőfolyam felváltva pozitív és negatív Anukon halad át- tengely körüli forgása közben nem őrzi meg mereven felfelé mutató helyzetét, hanem a rá ható erők függvényében bármilyen irányban képes elbillenni. Akárhogy is van, mindkét gömböcske ragyogóan fénylik és a felületes szemlélő nem tud különbséget felfedezni közöttük. Ennek ellenére a kettejük közti különbség az elképzelhető legnagyobb. Ugyanis az Életerő Gömböcske az erőt a Napból kapja, amely erő a Prána vagy Életerő, </w:t>
      </w:r>
      <w:r w:rsidR="0032112F" w:rsidRPr="00895DED">
        <w:t>ami</w:t>
      </w:r>
      <w:r w:rsidR="00F63DB4" w:rsidRPr="00895DED">
        <w:t xml:space="preserve"> a </w:t>
      </w:r>
      <w:r w:rsidRPr="00895DED">
        <w:t xml:space="preserve">Logosz </w:t>
      </w:r>
      <w:r w:rsidRPr="00895DED">
        <w:rPr>
          <w:i/>
          <w:iCs/>
        </w:rPr>
        <w:t>Második</w:t>
      </w:r>
      <w:r w:rsidRPr="00895DED">
        <w:t xml:space="preserve"> Aspektusából árad ki.</w:t>
      </w:r>
      <w:r w:rsidR="00F63DB4" w:rsidRPr="00895DED">
        <w:t xml:space="preserve"> Az O.7 csoportba áradó erő is hasonló, és az is a </w:t>
      </w:r>
      <w:r w:rsidR="0032112F" w:rsidRPr="00895DED">
        <w:t>N</w:t>
      </w:r>
      <w:r w:rsidR="00F63DB4" w:rsidRPr="00895DED">
        <w:t xml:space="preserve">apból érkezik, ám az a Logosz </w:t>
      </w:r>
      <w:r w:rsidR="00F63DB4" w:rsidRPr="00895DED">
        <w:rPr>
          <w:i/>
          <w:iCs/>
        </w:rPr>
        <w:t>Harmadik</w:t>
      </w:r>
      <w:r w:rsidR="00F63DB4" w:rsidRPr="00895DED">
        <w:t xml:space="preserve"> Aspektusának ereje. Egyik 7 Anus csoportot sem lehet a másikká átalakítani, mert teljesen eltérő eredetű és természetű erők áramlanak rajtuk keresztül. És bár ezt nem vizsgáltuk meg behatóan, de valószínű, hogy az Életerő Gömböcskék </w:t>
      </w:r>
      <w:r w:rsidR="00F63DB4" w:rsidRPr="00895DED">
        <w:rPr>
          <w:i/>
          <w:iCs/>
        </w:rPr>
        <w:t xml:space="preserve">nem </w:t>
      </w:r>
      <w:r w:rsidR="00F63DB4" w:rsidRPr="00895DED">
        <w:t xml:space="preserve">is </w:t>
      </w:r>
      <w:r w:rsidR="000B60B2">
        <w:t>v</w:t>
      </w:r>
      <w:r w:rsidR="00F63DB4" w:rsidRPr="00895DED">
        <w:t>esznek részt kémiai elemek vagy vegyületeik felépítésében.</w:t>
      </w:r>
    </w:p>
    <w:p w14:paraId="31267BFF" w14:textId="77777777" w:rsidR="007D351F" w:rsidRPr="00895DED" w:rsidRDefault="007D351F" w:rsidP="00407D41"/>
    <w:p w14:paraId="2516935D" w14:textId="79EF45E2" w:rsidR="00714AD9" w:rsidRPr="00895DED" w:rsidRDefault="000B60B2" w:rsidP="000B60B2">
      <w:pPr>
        <w:pStyle w:val="Cmsor4"/>
      </w:pPr>
      <w:bookmarkStart w:id="132" w:name="_Ref129028568"/>
      <w:bookmarkStart w:id="133" w:name="_Toc131801207"/>
      <w:r>
        <w:t>Ózon</w:t>
      </w:r>
      <w:bookmarkEnd w:id="132"/>
      <w:bookmarkEnd w:id="133"/>
    </w:p>
    <w:p w14:paraId="1E672CEE" w14:textId="27608C43" w:rsidR="00F946D5" w:rsidRPr="00895DED" w:rsidRDefault="00F946D5" w:rsidP="00D86B81"/>
    <w:p w14:paraId="3DF1B1A5" w14:textId="6F344DD2" w:rsidR="007D351F" w:rsidRPr="00895DED" w:rsidRDefault="007055C4" w:rsidP="00D86B81">
      <w:r w:rsidRPr="00895DED">
        <w:t xml:space="preserve">Az Ózon külső megjelenését a 47. Ábra mutatja. Atomja 3 db Oxigén spirált tartalmaz, azaz </w:t>
      </w:r>
      <w:r w:rsidR="00DC03C5" w:rsidRPr="00895DED">
        <w:t>egy</w:t>
      </w:r>
      <w:r w:rsidRPr="00895DED">
        <w:t xml:space="preserve"> Oxigén atom 2 spirálja és egy fél Oxigén atomnyi, azaz +1 további spirál alkotja. </w:t>
      </w:r>
      <w:r w:rsidR="00415F93" w:rsidRPr="00895DED">
        <w:t>A</w:t>
      </w:r>
      <w:r w:rsidRPr="00895DED">
        <w:t xml:space="preserve"> három spirál </w:t>
      </w:r>
      <w:r w:rsidR="005650C5" w:rsidRPr="00895DED">
        <w:t xml:space="preserve">tengelyei </w:t>
      </w:r>
      <w:r w:rsidRPr="00895DED">
        <w:t>egy egyenlő oldalú háromszög</w:t>
      </w:r>
      <w:r w:rsidR="005650C5" w:rsidRPr="00895DED">
        <w:t xml:space="preserve"> csúcsait </w:t>
      </w:r>
      <w:r w:rsidR="00415F93" w:rsidRPr="00895DED">
        <w:t>tűzik</w:t>
      </w:r>
      <w:r w:rsidR="005650C5" w:rsidRPr="00895DED">
        <w:t xml:space="preserve"> ki</w:t>
      </w:r>
      <w:r w:rsidR="00415F93" w:rsidRPr="00895DED">
        <w:t>.</w:t>
      </w:r>
      <w:r w:rsidR="005650C5" w:rsidRPr="00895DED">
        <w:t xml:space="preserve"> </w:t>
      </w:r>
      <w:r w:rsidR="00415F93" w:rsidRPr="00895DED">
        <w:t>M</w:t>
      </w:r>
      <w:r w:rsidRPr="00895DED">
        <w:t>indhár</w:t>
      </w:r>
      <w:r w:rsidR="005650C5" w:rsidRPr="00895DED">
        <w:t>m</w:t>
      </w:r>
      <w:r w:rsidR="00415F93" w:rsidRPr="00895DED">
        <w:t xml:space="preserve">an </w:t>
      </w:r>
      <w:r w:rsidR="005650C5" w:rsidRPr="00895DED">
        <w:t>egy</w:t>
      </w:r>
      <w:r w:rsidRPr="00895DED">
        <w:t xml:space="preserve"> síkba</w:t>
      </w:r>
      <w:r w:rsidR="005650C5" w:rsidRPr="00895DED">
        <w:t xml:space="preserve"> esnek</w:t>
      </w:r>
      <w:r w:rsidR="00415F93" w:rsidRPr="00895DED">
        <w:t>, e</w:t>
      </w:r>
      <w:r w:rsidRPr="00895DED">
        <w:t xml:space="preserve"> miatt a spirálok forgása közben a rajtuk levő nagyobb csoportok közel kerülnek egymáshoz.</w:t>
      </w:r>
      <w:r w:rsidR="00415F93" w:rsidRPr="00895DED">
        <w:t xml:space="preserve"> Mivel az Ózon tulajdonképpen ½ O darabokból áll, az is kiderült, hogy két változata létezik. A 47. Ábrán látható változatban 2 db pozitív spirál és 1 db negatív spirál van. A másik változatot pedig 2 db negatív és 1db pozitív spirál építi fel.</w:t>
      </w:r>
    </w:p>
    <w:p w14:paraId="096F20ED" w14:textId="48D29614" w:rsidR="00415F93" w:rsidRPr="00895DED" w:rsidRDefault="00415F93" w:rsidP="00D86B81">
      <w:r w:rsidRPr="00895DED">
        <w:t xml:space="preserve">Egy meglepő jelenséget is tapasztaltunk az első változat -2 db pozitív és 1 db negatív </w:t>
      </w:r>
      <w:r w:rsidR="00C06080" w:rsidRPr="00895DED">
        <w:t xml:space="preserve">½ O </w:t>
      </w:r>
      <w:r w:rsidRPr="00895DED">
        <w:t>spirált tartalmazó</w:t>
      </w:r>
      <w:r w:rsidR="00C06080" w:rsidRPr="00895DED">
        <w:t xml:space="preserve"> atom</w:t>
      </w:r>
      <w:r w:rsidRPr="00895DED">
        <w:t>- vizsgálatakor</w:t>
      </w:r>
      <w:r w:rsidR="00C06080" w:rsidRPr="00895DED">
        <w:t>.</w:t>
      </w:r>
      <w:r w:rsidRPr="00895DED">
        <w:t xml:space="preserve"> </w:t>
      </w:r>
      <w:r w:rsidR="00C06080" w:rsidRPr="00895DED">
        <w:t>Még</w:t>
      </w:r>
      <w:r w:rsidRPr="00895DED">
        <w:t xml:space="preserve">pedig azt, hogy </w:t>
      </w:r>
      <w:r w:rsidR="00C06080" w:rsidRPr="00895DED">
        <w:t>ez mindig felfelé száll a levegőben.  Ennek oka nem lehet az, hogy ez könnyebb, hiszen az Anuk száma az Ózon mindkét változatában egyformán 435. Azt nem vizsgáltuk, hogy ez a felfelé törekvés netán valamilyen, a gravitációra taszítással reagáló erő eredménye, vagy esetleg a földben jelen levő pozitív töltés erőtere fejt ki taszító erőt az első (pozitív) vá</w:t>
      </w:r>
      <w:r w:rsidR="00C77C6E" w:rsidRPr="00895DED">
        <w:t>l</w:t>
      </w:r>
      <w:r w:rsidR="00C06080" w:rsidRPr="00895DED">
        <w:t xml:space="preserve">tozatú Ózonra. A Sydney közelében </w:t>
      </w:r>
      <w:r w:rsidR="001C50CF" w:rsidRPr="00895DED">
        <w:t>található</w:t>
      </w:r>
      <w:r w:rsidR="00C06080" w:rsidRPr="00895DED">
        <w:t xml:space="preserve"> Blue Mountains </w:t>
      </w:r>
      <w:r w:rsidR="001C50CF" w:rsidRPr="00895DED">
        <w:t xml:space="preserve">hegység </w:t>
      </w:r>
      <w:r w:rsidR="00C06080" w:rsidRPr="00895DED">
        <w:t xml:space="preserve">nagyjából 1000 méteres tengerszint feletti magasságában valamennyi megvizsgált Ózon atom példány </w:t>
      </w:r>
      <w:r w:rsidR="001C50CF" w:rsidRPr="00895DED">
        <w:t>az első, pozitív változathoz tartozó volt. A negatív Ózonnal összehasonlítva a pozitív változat különleges módon egyfajta tisztaság érzetét keltette a vizsgálóban. Ezért elképzelhető, hogy a hegyvidékek levegőjére jellemző „tiszta levegő” benyomás talán nem is annyira a szennyezés hiányára vezethető vissza, mint inkább a pozitív Ózon jelenlétére.</w:t>
      </w:r>
    </w:p>
    <w:p w14:paraId="68F2425A" w14:textId="667B53D7" w:rsidR="001C50CF" w:rsidRPr="00895DED" w:rsidRDefault="001C50CF" w:rsidP="00D86B81">
      <w:r w:rsidRPr="00895DED">
        <w:t>Azt is megfigyeltük</w:t>
      </w:r>
      <w:r w:rsidR="002C289A" w:rsidRPr="00895DED">
        <w:t xml:space="preserve"> a vizsgálatok során</w:t>
      </w:r>
      <w:r w:rsidRPr="00895DED">
        <w:t>, hogy az Ózon ½ O darabjai hajlamosak vissza</w:t>
      </w:r>
      <w:r w:rsidR="002C289A" w:rsidRPr="00895DED">
        <w:t xml:space="preserve"> </w:t>
      </w:r>
      <w:r w:rsidRPr="00895DED">
        <w:t xml:space="preserve">alakulni Oxigénné. Ekkor az </w:t>
      </w:r>
      <w:r w:rsidR="002C289A" w:rsidRPr="00895DED">
        <w:t xml:space="preserve">Ózon </w:t>
      </w:r>
      <w:r w:rsidRPr="00895DED">
        <w:t xml:space="preserve">atom </w:t>
      </w:r>
      <w:r w:rsidR="002C289A" w:rsidRPr="00895DED">
        <w:t>valamelyik</w:t>
      </w:r>
      <w:r w:rsidRPr="00895DED">
        <w:t xml:space="preserve"> ½ O spirálja szabaddá válik</w:t>
      </w:r>
      <w:r w:rsidR="002C289A" w:rsidRPr="00895DED">
        <w:t xml:space="preserve">, hogy találjon párt magának. Azt is megállapítottuk, hogy külső elektromos hatásra az Oxigén atom 2 önálló spirálra bomlik fel. </w:t>
      </w:r>
    </w:p>
    <w:p w14:paraId="59010611" w14:textId="4E4A07E2" w:rsidR="001C50CF" w:rsidRPr="00895DED" w:rsidRDefault="001C50CF" w:rsidP="00D86B81"/>
    <w:p w14:paraId="21CE65E0" w14:textId="77777777" w:rsidR="00574C2E" w:rsidRPr="00895DED" w:rsidRDefault="00574C2E" w:rsidP="00574C2E">
      <w:pPr>
        <w:keepNext/>
      </w:pPr>
      <w:r w:rsidRPr="00895DED">
        <w:rPr>
          <w:noProof/>
        </w:rPr>
        <w:drawing>
          <wp:inline distT="0" distB="0" distL="0" distR="0" wp14:anchorId="104996F7" wp14:editId="72314BFB">
            <wp:extent cx="3114675" cy="3400425"/>
            <wp:effectExtent l="0" t="0" r="9525" b="9525"/>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3114675" cy="3400425"/>
                    </a:xfrm>
                    <a:prstGeom prst="rect">
                      <a:avLst/>
                    </a:prstGeom>
                  </pic:spPr>
                </pic:pic>
              </a:graphicData>
            </a:graphic>
          </wp:inline>
        </w:drawing>
      </w:r>
    </w:p>
    <w:p w14:paraId="7BCB7707" w14:textId="1173A206" w:rsidR="00574C2E" w:rsidRPr="00895DED" w:rsidRDefault="00574C2E" w:rsidP="00574C2E">
      <w:pPr>
        <w:pStyle w:val="Kpalrs"/>
      </w:pPr>
      <w:r w:rsidRPr="00895DED">
        <w:fldChar w:fldCharType="begin"/>
      </w:r>
      <w:r w:rsidRPr="00895DED">
        <w:instrText xml:space="preserve"> SEQ Ábra \* ARABIC </w:instrText>
      </w:r>
      <w:r w:rsidRPr="00895DED">
        <w:fldChar w:fldCharType="separate"/>
      </w:r>
      <w:bookmarkStart w:id="134" w:name="_Toc131800953"/>
      <w:r w:rsidR="007833C6">
        <w:rPr>
          <w:noProof/>
        </w:rPr>
        <w:t>47</w:t>
      </w:r>
      <w:r w:rsidRPr="00895DED">
        <w:fldChar w:fldCharType="end"/>
      </w:r>
      <w:r w:rsidRPr="00895DED">
        <w:t>. Ábra Az Ózon atomj</w:t>
      </w:r>
      <w:r w:rsidR="00E95861">
        <w:t>ának modellje</w:t>
      </w:r>
      <w:bookmarkEnd w:id="134"/>
    </w:p>
    <w:p w14:paraId="06D4629E" w14:textId="466D9F94" w:rsidR="00574C2E" w:rsidRPr="00895DED" w:rsidRDefault="00574C2E" w:rsidP="00D86B81"/>
    <w:p w14:paraId="768FBA91" w14:textId="69DE26AC" w:rsidR="009B2DC0" w:rsidRDefault="009B2DC0" w:rsidP="00652516">
      <w:pPr>
        <w:ind w:firstLine="0"/>
      </w:pPr>
    </w:p>
    <w:p w14:paraId="0A7E8601" w14:textId="77777777" w:rsidR="00E95861" w:rsidRPr="00895DED" w:rsidRDefault="00E95861" w:rsidP="00652516">
      <w:pPr>
        <w:ind w:firstLine="0"/>
      </w:pPr>
    </w:p>
    <w:p w14:paraId="1E1BB83B" w14:textId="1B3FD9E6" w:rsidR="00652516" w:rsidRPr="00895DED" w:rsidRDefault="00166C48" w:rsidP="00652516">
      <w:pPr>
        <w:pStyle w:val="Cmsor3"/>
      </w:pPr>
      <w:bookmarkStart w:id="135" w:name="_Toc131801208"/>
      <w:r>
        <w:t>RENDSZÁM</w:t>
      </w:r>
      <w:r w:rsidR="00652516" w:rsidRPr="00895DED">
        <w:t>: 20</w:t>
      </w:r>
      <w:r w:rsidR="00652516" w:rsidRPr="00895DED">
        <w:tab/>
      </w:r>
      <w:r w:rsidR="00652516" w:rsidRPr="00895DED">
        <w:tab/>
      </w:r>
      <w:r w:rsidR="001E3BA1">
        <w:t>KALCIUM</w:t>
      </w:r>
      <w:bookmarkEnd w:id="135"/>
    </w:p>
    <w:p w14:paraId="7B16A640" w14:textId="2EF4EC7F" w:rsidR="00652516" w:rsidRPr="00895DED" w:rsidRDefault="00652516" w:rsidP="00652516"/>
    <w:p w14:paraId="052198BC" w14:textId="53CF2A71" w:rsidR="00652516" w:rsidRPr="00895DED" w:rsidRDefault="00652516" w:rsidP="00652516">
      <w:r w:rsidRPr="00895DED">
        <w:t xml:space="preserve">A Kalcium felépítése a Berilliumnál látott mintát követi, de nála 720 Anu alkotja a Berillium egyszerű formáját (48. Ábra). </w:t>
      </w:r>
    </w:p>
    <w:p w14:paraId="4D9C22A4" w14:textId="21DD40FA" w:rsidR="00652516" w:rsidRPr="00895DED" w:rsidRDefault="00652516" w:rsidP="00652516">
      <w:r w:rsidRPr="00895DED">
        <w:rPr>
          <w:i/>
          <w:iCs/>
        </w:rPr>
        <w:t>Központi gömb:</w:t>
      </w:r>
      <w:r w:rsidRPr="00895DED">
        <w:t xml:space="preserve"> ez valójában kettő, vagyis két koncentrikus gömb alakzat, ami</w:t>
      </w:r>
      <w:r w:rsidR="00BC6E80" w:rsidRPr="00895DED">
        <w:t>k</w:t>
      </w:r>
      <w:r w:rsidRPr="00895DED">
        <w:t xml:space="preserve"> narancs</w:t>
      </w:r>
      <w:r w:rsidR="00BC6E80" w:rsidRPr="00895DED">
        <w:t xml:space="preserve"> gerezdekhez </w:t>
      </w:r>
      <w:r w:rsidRPr="00895DED">
        <w:t>hasonló módon nyolc, középről sugárirányban kitörő szegmensből tevőd</w:t>
      </w:r>
      <w:r w:rsidR="00BC6E80" w:rsidRPr="00895DED">
        <w:t>nek</w:t>
      </w:r>
      <w:r w:rsidRPr="00895DED">
        <w:t xml:space="preserve"> össze. A szegmensek belső -kisebb átmérőjű gömbhöz tartozó- része egy háromszög alakú test, benne egy 4 Anus Li4 csoporttal. A külső, befoglaló gömbhöz tartozó része pedig a már </w:t>
      </w:r>
      <w:r w:rsidR="00BC6E80" w:rsidRPr="00895DED">
        <w:t xml:space="preserve">jól ismert </w:t>
      </w:r>
      <w:r w:rsidRPr="00895DED">
        <w:t>Ad6 forma.</w:t>
      </w:r>
      <w:r w:rsidR="00BC6E80" w:rsidRPr="00895DED">
        <w:t xml:space="preserve"> </w:t>
      </w:r>
    </w:p>
    <w:p w14:paraId="401284BF" w14:textId="6EA905E0" w:rsidR="00BC6E80" w:rsidRPr="00895DED" w:rsidRDefault="00BC6E80" w:rsidP="00092922">
      <w:r w:rsidRPr="00895DED">
        <w:rPr>
          <w:i/>
          <w:iCs/>
        </w:rPr>
        <w:t>Tölcsérek:</w:t>
      </w:r>
      <w:r w:rsidRPr="00895DED">
        <w:t xml:space="preserve"> A Kalcium valamennyi tölcsér alakzata 3 db gömbből áll. Ezek közül a középső Ca70 belsejében 7 db Be10, ellipszoid formájú csoport van, azonosak azzal, amit a Berilliumnál láttunk. A középpontban levő Ca70 alatt és fölött 1-1 db Ca45 csoportot látunk, mindegyiküket 5 db 9 Anus, ellipszoid formájú csoport alkotja. Mindegyik tölcsér tehát egyenként 160 Anut tartalmaz, és Ca160 jelöléssel látható el. A Ca70 és Ca45 </w:t>
      </w:r>
      <w:r w:rsidR="00092922" w:rsidRPr="00895DED">
        <w:t>gömbökkel</w:t>
      </w:r>
      <w:r w:rsidRPr="00895DED">
        <w:t xml:space="preserve"> gyakran találkozhatunk. </w:t>
      </w:r>
    </w:p>
    <w:p w14:paraId="655342BB" w14:textId="47BAE909" w:rsidR="00092922" w:rsidRPr="00895DED" w:rsidRDefault="00092922" w:rsidP="00092922">
      <w:pPr>
        <w:keepNext/>
        <w:keepLines/>
        <w:spacing w:after="60" w:line="240" w:lineRule="auto"/>
      </w:pPr>
      <w:r w:rsidRPr="00895DED">
        <w:t xml:space="preserve">Kalcium </w:t>
      </w:r>
      <w:r w:rsidRPr="00895DED">
        <w:tab/>
      </w:r>
      <w:r w:rsidRPr="00895DED">
        <w:tab/>
        <w:t>= (8 Li4 + 8 Ad6) + 4 (5 Al.9’ + 7 Be10 + 5 Al.9’)</w:t>
      </w:r>
    </w:p>
    <w:p w14:paraId="089E3117" w14:textId="46FD0CB3" w:rsidR="00092922" w:rsidRPr="00895DED" w:rsidRDefault="00092922" w:rsidP="00092922">
      <w:pPr>
        <w:keepNext/>
        <w:keepLines/>
        <w:spacing w:after="60" w:line="240" w:lineRule="auto"/>
      </w:pPr>
      <w:r w:rsidRPr="00895DED">
        <w:tab/>
      </w:r>
      <w:r w:rsidRPr="00895DED">
        <w:tab/>
      </w:r>
      <w:r w:rsidRPr="00895DED">
        <w:tab/>
        <w:t>=          Ca80         + 4 (Ca45    + Ca70       + Ca45)</w:t>
      </w:r>
    </w:p>
    <w:p w14:paraId="2810E57D" w14:textId="1A8BFA66" w:rsidR="00092922" w:rsidRPr="00895DED" w:rsidRDefault="00092922" w:rsidP="00092922">
      <w:pPr>
        <w:keepNext/>
        <w:keepLines/>
        <w:spacing w:after="60" w:line="240" w:lineRule="auto"/>
      </w:pPr>
      <w:r w:rsidRPr="00895DED">
        <w:tab/>
      </w:r>
      <w:r w:rsidRPr="00895DED">
        <w:tab/>
      </w:r>
      <w:r w:rsidRPr="00895DED">
        <w:tab/>
        <w:t>=          Ca80         + 4 (              Ca160                  )</w:t>
      </w:r>
    </w:p>
    <w:p w14:paraId="0CBED354" w14:textId="5FE6594C" w:rsidR="00092922" w:rsidRPr="00895DED" w:rsidRDefault="00092922" w:rsidP="00092922">
      <w:pPr>
        <w:keepNext/>
        <w:keepLines/>
        <w:spacing w:after="60" w:line="240" w:lineRule="auto"/>
      </w:pPr>
      <w:r w:rsidRPr="00895DED">
        <w:t>Központi gömb</w:t>
      </w:r>
      <w:r w:rsidRPr="00895DED">
        <w:tab/>
        <w:t>= 80 Anu</w:t>
      </w:r>
    </w:p>
    <w:p w14:paraId="22FC9EBD" w14:textId="4640F5BD" w:rsidR="00092922" w:rsidRPr="00895DED" w:rsidRDefault="00092922" w:rsidP="00092922">
      <w:pPr>
        <w:keepNext/>
        <w:keepLines/>
        <w:spacing w:after="60" w:line="240" w:lineRule="auto"/>
      </w:pPr>
      <w:r w:rsidRPr="00895DED">
        <w:t>4 db 160 Anus tölcsér= 640 Anu</w:t>
      </w:r>
    </w:p>
    <w:p w14:paraId="45203FDB" w14:textId="5152D28B" w:rsidR="00092922" w:rsidRPr="00895DED" w:rsidRDefault="00092922" w:rsidP="00092922">
      <w:pPr>
        <w:keepNext/>
        <w:keepLines/>
        <w:spacing w:after="60" w:line="240" w:lineRule="auto"/>
      </w:pPr>
      <w:r w:rsidRPr="00895DED">
        <w:t>Atomsúly</w:t>
      </w:r>
      <w:r w:rsidRPr="00895DED">
        <w:tab/>
      </w:r>
      <w:r w:rsidRPr="00895DED">
        <w:tab/>
        <w:t>= 720/18 = 40.00</w:t>
      </w:r>
    </w:p>
    <w:p w14:paraId="71640632" w14:textId="77777777" w:rsidR="00EB2E6C" w:rsidRPr="00895DED" w:rsidRDefault="00EB2E6C" w:rsidP="00092922">
      <w:pPr>
        <w:keepNext/>
        <w:keepLines/>
        <w:spacing w:after="60" w:line="240" w:lineRule="auto"/>
      </w:pPr>
    </w:p>
    <w:p w14:paraId="11337A6D" w14:textId="77777777" w:rsidR="00DC6FB3" w:rsidRDefault="00DC6FB3" w:rsidP="00DC6FB3">
      <w:pPr>
        <w:keepNext/>
        <w:ind w:firstLine="0"/>
      </w:pPr>
      <w:r w:rsidRPr="00B54CAF">
        <w:rPr>
          <w:noProof/>
          <w:color w:val="833C0B" w:themeColor="accent2" w:themeShade="80"/>
        </w:rPr>
        <w:drawing>
          <wp:inline distT="0" distB="0" distL="0" distR="0" wp14:anchorId="27816F63" wp14:editId="5CE2E0A7">
            <wp:extent cx="5732145" cy="4701597"/>
            <wp:effectExtent l="0" t="0" r="1905" b="381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2145" cy="4701597"/>
                    </a:xfrm>
                    <a:prstGeom prst="rect">
                      <a:avLst/>
                    </a:prstGeom>
                  </pic:spPr>
                </pic:pic>
              </a:graphicData>
            </a:graphic>
          </wp:inline>
        </w:drawing>
      </w:r>
    </w:p>
    <w:p w14:paraId="1BBCB0C6" w14:textId="6261A3ED" w:rsidR="00652516" w:rsidRDefault="00DC6FB3" w:rsidP="00DC6FB3">
      <w:pPr>
        <w:pStyle w:val="Kpalrs"/>
      </w:pPr>
      <w:r>
        <w:fldChar w:fldCharType="begin"/>
      </w:r>
      <w:r>
        <w:instrText xml:space="preserve"> SEQ Ábra \* ARABIC </w:instrText>
      </w:r>
      <w:r>
        <w:fldChar w:fldCharType="separate"/>
      </w:r>
      <w:bookmarkStart w:id="136" w:name="_Toc131800954"/>
      <w:r w:rsidR="007833C6">
        <w:rPr>
          <w:noProof/>
        </w:rPr>
        <w:t>48</w:t>
      </w:r>
      <w:r>
        <w:fldChar w:fldCharType="end"/>
      </w:r>
      <w:r>
        <w:t xml:space="preserve">. Ábra </w:t>
      </w:r>
      <w:r w:rsidRPr="00734DB2">
        <w:t>Kalcium és Króm atomok alkotórészei</w:t>
      </w:r>
      <w:bookmarkEnd w:id="136"/>
    </w:p>
    <w:p w14:paraId="149C005E" w14:textId="35723B4C" w:rsidR="005F609E" w:rsidRDefault="005F609E" w:rsidP="005F609E"/>
    <w:p w14:paraId="7A599E0F" w14:textId="77777777" w:rsidR="00E95861" w:rsidRPr="005F609E" w:rsidRDefault="00E95861" w:rsidP="005F609E"/>
    <w:p w14:paraId="6693E8E5" w14:textId="77777777" w:rsidR="009964FD" w:rsidRPr="009964FD" w:rsidRDefault="009964FD" w:rsidP="009964FD"/>
    <w:p w14:paraId="2D00E8CB" w14:textId="33F6ED88" w:rsidR="00652516" w:rsidRPr="00895DED" w:rsidRDefault="00166C48" w:rsidP="002D729B">
      <w:pPr>
        <w:pStyle w:val="Cmsor3"/>
      </w:pPr>
      <w:bookmarkStart w:id="137" w:name="_Toc131801209"/>
      <w:r>
        <w:t>RENDSZÁM</w:t>
      </w:r>
      <w:r w:rsidR="002D729B" w:rsidRPr="00895DED">
        <w:t>: 24</w:t>
      </w:r>
      <w:r w:rsidR="002D729B" w:rsidRPr="00895DED">
        <w:tab/>
      </w:r>
      <w:r w:rsidR="002D729B" w:rsidRPr="00895DED">
        <w:tab/>
      </w:r>
      <w:r w:rsidR="001E3BA1">
        <w:t>KRÓM</w:t>
      </w:r>
      <w:bookmarkEnd w:id="137"/>
    </w:p>
    <w:p w14:paraId="4D972A4C" w14:textId="3B3E7628" w:rsidR="002D729B" w:rsidRPr="00895DED" w:rsidRDefault="002D729B" w:rsidP="002D729B"/>
    <w:p w14:paraId="6647C07C" w14:textId="24CC56A5" w:rsidR="002D729B" w:rsidRPr="00895DED" w:rsidRDefault="000A7158" w:rsidP="002D729B">
      <w:r w:rsidRPr="00895DED">
        <w:rPr>
          <w:i/>
          <w:iCs/>
        </w:rPr>
        <w:t>Központi gömb:</w:t>
      </w:r>
      <w:r w:rsidRPr="00895DED">
        <w:t xml:space="preserve"> </w:t>
      </w:r>
      <w:r w:rsidR="00EB2E6C" w:rsidRPr="00895DED">
        <w:t>e</w:t>
      </w:r>
      <w:r w:rsidRPr="00895DED">
        <w:t xml:space="preserve">z a rész külső szegmenseit tekintve megegyezik a Kalciumnál látottal. A szegmensek belső részén azonban az Li4 csoportok helyén N6 csoportok vannak (48. Ábra). </w:t>
      </w:r>
    </w:p>
    <w:p w14:paraId="2E06FA71" w14:textId="1B492E6C" w:rsidR="000A7158" w:rsidRPr="00895DED" w:rsidRDefault="000A7158" w:rsidP="002D729B">
      <w:r w:rsidRPr="00895DED">
        <w:t xml:space="preserve">Tölcsérek: </w:t>
      </w:r>
      <w:r w:rsidR="00EB2E6C" w:rsidRPr="00895DED">
        <w:t>e</w:t>
      </w:r>
      <w:r w:rsidRPr="00895DED">
        <w:t>zek is nagyon hasonlítanak a Kalciumnál látott tölcsérekre, eltekintve attól, hogy a Krómnál 2 db további gömb alakzat kerül be a tölcsérbe, és</w:t>
      </w:r>
      <w:r w:rsidR="00EB2E6C" w:rsidRPr="00895DED">
        <w:t xml:space="preserve"> hogy</w:t>
      </w:r>
      <w:r w:rsidRPr="00895DED">
        <w:t xml:space="preserve"> ezek befogadása végett a tölcsérek jobban kitágulnak. Így mindegyik tölcsérben megtaláljuk a Kalcium 3 gömbből álló Ca160 csoportját, továbbá 2 db újabb, Cr25 jelű gömböt. Ez utóbbiak 5 db 5 Anus csoportból épülnek fel, amelyek közül 2</w:t>
      </w:r>
      <w:r w:rsidR="0051001F" w:rsidRPr="00895DED">
        <w:t>-2 párban</w:t>
      </w:r>
      <w:r w:rsidRPr="00895DED">
        <w:t xml:space="preserve"> egymásnak tükörképe</w:t>
      </w:r>
      <w:r w:rsidR="0051001F" w:rsidRPr="00895DED">
        <w:t>i</w:t>
      </w:r>
      <w:r w:rsidRPr="00895DED">
        <w:t xml:space="preserve">. </w:t>
      </w:r>
    </w:p>
    <w:p w14:paraId="7A1EEC95" w14:textId="66DC859A" w:rsidR="0051001F" w:rsidRPr="00895DED" w:rsidRDefault="0051001F" w:rsidP="002D729B">
      <w:r w:rsidRPr="00895DED">
        <w:t>Króm</w:t>
      </w:r>
      <w:r w:rsidRPr="00895DED">
        <w:tab/>
      </w:r>
      <w:r w:rsidRPr="00895DED">
        <w:tab/>
      </w:r>
      <w:r w:rsidRPr="00895DED">
        <w:tab/>
        <w:t>= (8 N6 + 8 Ad6) + 4 (Ca160 + 2 Cr25)</w:t>
      </w:r>
    </w:p>
    <w:p w14:paraId="2A5BE790" w14:textId="2E33CA75" w:rsidR="0051001F" w:rsidRPr="00895DED" w:rsidRDefault="0051001F" w:rsidP="002D729B">
      <w:r w:rsidRPr="00895DED">
        <w:t>Központi gömb</w:t>
      </w:r>
      <w:r w:rsidRPr="00895DED">
        <w:tab/>
        <w:t>= 96 Anu</w:t>
      </w:r>
    </w:p>
    <w:p w14:paraId="13EAA88C" w14:textId="4723DC92" w:rsidR="0051001F" w:rsidRPr="00895DED" w:rsidRDefault="0051001F" w:rsidP="002D729B">
      <w:r w:rsidRPr="00895DED">
        <w:t>4 db 210 Anus tölcsér</w:t>
      </w:r>
      <w:r w:rsidRPr="00895DED">
        <w:tab/>
        <w:t>= 840 Anu</w:t>
      </w:r>
    </w:p>
    <w:p w14:paraId="682C066B" w14:textId="0A5368C1" w:rsidR="000A7158" w:rsidRPr="00895DED" w:rsidRDefault="0051001F" w:rsidP="0051001F">
      <w:r w:rsidRPr="00895DED">
        <w:t>Össz.</w:t>
      </w:r>
      <w:r w:rsidRPr="00895DED">
        <w:tab/>
      </w:r>
      <w:r w:rsidRPr="00895DED">
        <w:tab/>
      </w:r>
      <w:r w:rsidRPr="00895DED">
        <w:tab/>
        <w:t>= 936 Anu</w:t>
      </w:r>
    </w:p>
    <w:p w14:paraId="28C89473" w14:textId="4942E483" w:rsidR="008E49A8" w:rsidRDefault="0051001F" w:rsidP="005F609E">
      <w:r w:rsidRPr="00895DED">
        <w:t>Atomsúly</w:t>
      </w:r>
      <w:r w:rsidRPr="00895DED">
        <w:tab/>
      </w:r>
      <w:r w:rsidRPr="00895DED">
        <w:tab/>
        <w:t>= 936/18 = 52.00</w:t>
      </w:r>
    </w:p>
    <w:p w14:paraId="2645471D" w14:textId="5B11A247" w:rsidR="005F609E" w:rsidRDefault="005F609E" w:rsidP="005F609E"/>
    <w:p w14:paraId="4E8B6F4F" w14:textId="77777777" w:rsidR="00E95861" w:rsidRDefault="00E95861" w:rsidP="005F609E"/>
    <w:p w14:paraId="56E2078B" w14:textId="77777777" w:rsidR="005F609E" w:rsidRPr="00895DED" w:rsidRDefault="005F609E" w:rsidP="005F609E"/>
    <w:p w14:paraId="148326BF" w14:textId="079252B3" w:rsidR="004C2DA0" w:rsidRPr="00895DED" w:rsidRDefault="00166C48" w:rsidP="008E49A8">
      <w:pPr>
        <w:pStyle w:val="Cmsor3"/>
      </w:pPr>
      <w:bookmarkStart w:id="138" w:name="_Toc131801210"/>
      <w:r>
        <w:t>RENDSZÁM</w:t>
      </w:r>
      <w:r w:rsidR="008E49A8" w:rsidRPr="00895DED">
        <w:t>: 38</w:t>
      </w:r>
      <w:r w:rsidR="008E49A8" w:rsidRPr="00895DED">
        <w:tab/>
      </w:r>
      <w:r w:rsidR="008E49A8" w:rsidRPr="00895DED">
        <w:tab/>
      </w:r>
      <w:r w:rsidR="001E3BA1">
        <w:t>STRONCIUM</w:t>
      </w:r>
      <w:bookmarkEnd w:id="138"/>
    </w:p>
    <w:p w14:paraId="7FE45181" w14:textId="7517C0DD" w:rsidR="008E49A8" w:rsidRPr="00895DED" w:rsidRDefault="008E49A8" w:rsidP="008E49A8"/>
    <w:p w14:paraId="2B4ED9FE" w14:textId="2F41C069" w:rsidR="008E49A8" w:rsidRDefault="00895DED" w:rsidP="008E49A8">
      <w:r w:rsidRPr="00134140">
        <w:rPr>
          <w:i/>
          <w:iCs/>
        </w:rPr>
        <w:t>Központi gömb:</w:t>
      </w:r>
      <w:r w:rsidRPr="00895DED">
        <w:t xml:space="preserve"> e koncentrikus gömb forma belső szegmenseinek száma megegyezik a Kalciumnál látottal, de tartalmuk más. mert a szegmensek külső részén az Ad6 szivarka </w:t>
      </w:r>
      <w:r>
        <w:t>formáit</w:t>
      </w:r>
      <w:r w:rsidRPr="00895DED">
        <w:t xml:space="preserve"> a Stronciumban 7 Anus csoportok, I.7 ellipszoidok váltják fel. A szegmensek belső gömbhöz tartozó részeit 5 Anuból álló háromszögek alkotják. Az egészet</w:t>
      </w:r>
      <w:r>
        <w:t xml:space="preserve"> így</w:t>
      </w:r>
      <w:r w:rsidRPr="00895DED">
        <w:t xml:space="preserve"> együtt Sr96</w:t>
      </w:r>
      <w:r w:rsidR="00D62911">
        <w:t>-</w:t>
      </w:r>
      <w:r w:rsidRPr="00895DED">
        <w:t>nak neveztük el</w:t>
      </w:r>
      <w:r w:rsidR="00D62911">
        <w:t xml:space="preserve"> (49. Ábra).</w:t>
      </w:r>
    </w:p>
    <w:p w14:paraId="087F5490" w14:textId="203583C0" w:rsidR="00D62911" w:rsidRDefault="00D62911" w:rsidP="008E49A8">
      <w:r w:rsidRPr="00134140">
        <w:rPr>
          <w:i/>
          <w:iCs/>
        </w:rPr>
        <w:t>Tölcsérek:</w:t>
      </w:r>
      <w:r>
        <w:t xml:space="preserve"> a Stroncium ezen alkotórészeiben 8 db gömb figyelhető meg. Ezek közül a 6 db középponthoz közelebbi gömb ugyanolyan, mint amiket a Kalciumban láthattunk, és együtt 2 db Kalcium tölcsért, 2 Ca160-at alkotnak. A legfelső, Sr24 gömbökből álló páros 4 db kisebb gömböcskéből áll össze, amikben rendre 5, 7, 7, 5 Anu található, ezek B5, I.7, I.7 és B5 csoportok. Az I.7 csoportok azonosak az Aranynál látottakkal, azonban az Arany atomjában a nyomás ezeket gömb formává </w:t>
      </w:r>
      <w:r w:rsidR="0055201C">
        <w:t>préseli össze az ellipszoid forma helyett. Hasonló csoportok figyelhetők meg a Jód atom tölcsérének legfelső gyűrűjében, és ezek ott is ellipszoidok.</w:t>
      </w:r>
    </w:p>
    <w:p w14:paraId="400C1F83" w14:textId="1BBAE3D8" w:rsidR="0055201C" w:rsidRDefault="0055201C" w:rsidP="0055201C">
      <w:pPr>
        <w:keepNext/>
        <w:keepLines/>
        <w:spacing w:after="60" w:line="240" w:lineRule="auto"/>
      </w:pPr>
      <w:r>
        <w:t>Stroncium</w:t>
      </w:r>
      <w:r>
        <w:tab/>
      </w:r>
      <w:r>
        <w:tab/>
        <w:t>= Sr96 + 4 (2 Ca160 + 2 Sr24)</w:t>
      </w:r>
    </w:p>
    <w:p w14:paraId="543ACE07" w14:textId="37F99E2B" w:rsidR="0055201C" w:rsidRPr="0055201C" w:rsidRDefault="0055201C" w:rsidP="0055201C">
      <w:pPr>
        <w:keepNext/>
        <w:keepLines/>
        <w:spacing w:after="60" w:line="240" w:lineRule="auto"/>
        <w:rPr>
          <w:lang w:val="en-US"/>
        </w:rPr>
      </w:pPr>
      <w:r>
        <w:t>Központi gömb:</w:t>
      </w:r>
      <w:r>
        <w:tab/>
      </w:r>
      <w:r>
        <w:rPr>
          <w:lang w:val="en-US"/>
        </w:rPr>
        <w:t>= 96 Anu</w:t>
      </w:r>
    </w:p>
    <w:p w14:paraId="76DCD19F" w14:textId="07F141FC" w:rsidR="0055201C" w:rsidRDefault="0055201C" w:rsidP="0055201C">
      <w:pPr>
        <w:keepNext/>
        <w:keepLines/>
        <w:spacing w:after="60" w:line="240" w:lineRule="auto"/>
      </w:pPr>
      <w:r>
        <w:t>4 db 368 Anus tölcsér</w:t>
      </w:r>
      <w:r>
        <w:tab/>
        <w:t>= 1472 Anu</w:t>
      </w:r>
    </w:p>
    <w:p w14:paraId="59C8CAC7" w14:textId="28CD19BE" w:rsidR="0055201C" w:rsidRDefault="0055201C" w:rsidP="0055201C">
      <w:pPr>
        <w:keepNext/>
        <w:keepLines/>
        <w:spacing w:after="60" w:line="240" w:lineRule="auto"/>
      </w:pPr>
      <w:r>
        <w:t>Össz.</w:t>
      </w:r>
      <w:r>
        <w:tab/>
      </w:r>
      <w:r>
        <w:tab/>
      </w:r>
      <w:r>
        <w:tab/>
        <w:t>= 1568 Anu</w:t>
      </w:r>
    </w:p>
    <w:p w14:paraId="22BFDF59" w14:textId="4406A4D6" w:rsidR="0055201C" w:rsidRDefault="0055201C" w:rsidP="0055201C">
      <w:pPr>
        <w:keepNext/>
        <w:keepLines/>
        <w:spacing w:after="60" w:line="240" w:lineRule="auto"/>
      </w:pPr>
      <w:r>
        <w:t>Atomsúly</w:t>
      </w:r>
      <w:r>
        <w:tab/>
      </w:r>
      <w:r>
        <w:tab/>
        <w:t xml:space="preserve">= 1568/18 </w:t>
      </w:r>
      <w:r>
        <w:rPr>
          <w:lang w:val="en-US"/>
        </w:rPr>
        <w:t xml:space="preserve">= </w:t>
      </w:r>
      <w:r>
        <w:t>87.11</w:t>
      </w:r>
    </w:p>
    <w:p w14:paraId="4DEE83C7" w14:textId="47A32BAE" w:rsidR="0055201C" w:rsidRDefault="0055201C" w:rsidP="008E49A8"/>
    <w:p w14:paraId="59CF7AF7" w14:textId="77777777" w:rsidR="0055201C" w:rsidRPr="0055201C" w:rsidRDefault="0055201C" w:rsidP="008E49A8"/>
    <w:p w14:paraId="4E9D97CE" w14:textId="77777777" w:rsidR="006D4427" w:rsidRDefault="006D4427" w:rsidP="006D4427">
      <w:pPr>
        <w:keepNext/>
        <w:ind w:firstLine="0"/>
      </w:pPr>
      <w:r w:rsidRPr="00B54CAF">
        <w:rPr>
          <w:noProof/>
          <w:color w:val="833C0B" w:themeColor="accent2" w:themeShade="80"/>
        </w:rPr>
        <w:drawing>
          <wp:inline distT="0" distB="0" distL="0" distR="0" wp14:anchorId="240A8E4D" wp14:editId="05FC1846">
            <wp:extent cx="5732145" cy="3704590"/>
            <wp:effectExtent l="0" t="0" r="1905"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2145" cy="3704590"/>
                    </a:xfrm>
                    <a:prstGeom prst="rect">
                      <a:avLst/>
                    </a:prstGeom>
                  </pic:spPr>
                </pic:pic>
              </a:graphicData>
            </a:graphic>
          </wp:inline>
        </w:drawing>
      </w:r>
    </w:p>
    <w:p w14:paraId="4A6F4761" w14:textId="550B0C07" w:rsidR="00D45D3B" w:rsidRDefault="006D4427" w:rsidP="006D4427">
      <w:pPr>
        <w:pStyle w:val="Kpalrs"/>
      </w:pPr>
      <w:r>
        <w:fldChar w:fldCharType="begin"/>
      </w:r>
      <w:r>
        <w:instrText xml:space="preserve"> SEQ Ábra \* ARABIC </w:instrText>
      </w:r>
      <w:r>
        <w:fldChar w:fldCharType="separate"/>
      </w:r>
      <w:bookmarkStart w:id="139" w:name="_Toc131800955"/>
      <w:r w:rsidR="007833C6">
        <w:rPr>
          <w:noProof/>
        </w:rPr>
        <w:t>49</w:t>
      </w:r>
      <w:r>
        <w:fldChar w:fldCharType="end"/>
      </w:r>
      <w:r>
        <w:t xml:space="preserve">. Ábra </w:t>
      </w:r>
      <w:r w:rsidRPr="00274EBF">
        <w:t>Stroncium és Molibdén atomok alkotórészei</w:t>
      </w:r>
      <w:bookmarkEnd w:id="139"/>
    </w:p>
    <w:p w14:paraId="52F8692D" w14:textId="563A0AA8" w:rsidR="009964FD" w:rsidRDefault="009964FD" w:rsidP="00652516">
      <w:pPr>
        <w:ind w:firstLine="0"/>
      </w:pPr>
    </w:p>
    <w:p w14:paraId="0BB7AA86" w14:textId="77777777" w:rsidR="00E95861" w:rsidRDefault="00E95861" w:rsidP="00652516">
      <w:pPr>
        <w:ind w:firstLine="0"/>
      </w:pPr>
    </w:p>
    <w:p w14:paraId="60BF1798" w14:textId="65FDEF16" w:rsidR="009964FD" w:rsidRDefault="009964FD" w:rsidP="00652516">
      <w:pPr>
        <w:ind w:firstLine="0"/>
      </w:pPr>
    </w:p>
    <w:p w14:paraId="59CA0B90" w14:textId="00738023" w:rsidR="00134140" w:rsidRDefault="00166C48" w:rsidP="00134140">
      <w:pPr>
        <w:pStyle w:val="Cmsor3"/>
      </w:pPr>
      <w:bookmarkStart w:id="140" w:name="_Toc131801211"/>
      <w:r>
        <w:t>RENDSZÁM</w:t>
      </w:r>
      <w:r w:rsidR="00134140">
        <w:t>: 42</w:t>
      </w:r>
      <w:r w:rsidR="00134140">
        <w:tab/>
      </w:r>
      <w:r w:rsidR="00134140">
        <w:tab/>
      </w:r>
      <w:r w:rsidR="001E3BA1">
        <w:t>MOLIBDÉN</w:t>
      </w:r>
      <w:bookmarkEnd w:id="140"/>
    </w:p>
    <w:p w14:paraId="7007EBE4" w14:textId="7AF17845" w:rsidR="00134140" w:rsidRDefault="00134140" w:rsidP="00134140"/>
    <w:p w14:paraId="1C9FE561" w14:textId="35CED92C" w:rsidR="00134140" w:rsidRDefault="00134140" w:rsidP="00134140">
      <w:r>
        <w:t>Ez a kémiai elem sok hasonlóságot mutat a Kalciummal és Stronciummal. A Stronciumtól tölcsérei legfelső gömb</w:t>
      </w:r>
      <w:r w:rsidR="003F693E">
        <w:t>-</w:t>
      </w:r>
      <w:r>
        <w:t xml:space="preserve">párjának összetételében és abban tér el, hogy központi gömbjének közepén van </w:t>
      </w:r>
      <w:r w:rsidR="003F693E">
        <w:t>még 1 db</w:t>
      </w:r>
      <w:r>
        <w:t xml:space="preserve"> 2 Anut tartalmazó gömböcske (49. Ábra).</w:t>
      </w:r>
    </w:p>
    <w:p w14:paraId="6A235554" w14:textId="43CA6D30" w:rsidR="00134140" w:rsidRDefault="00134140" w:rsidP="00134140">
      <w:r w:rsidRPr="00134140">
        <w:rPr>
          <w:i/>
          <w:iCs/>
        </w:rPr>
        <w:t>Központi gömb</w:t>
      </w:r>
      <w:r w:rsidRPr="008E5B78">
        <w:t xml:space="preserve">: szegmenseinek </w:t>
      </w:r>
      <w:r w:rsidR="008E5B78">
        <w:t xml:space="preserve">a </w:t>
      </w:r>
      <w:r w:rsidRPr="008E5B78">
        <w:t>külső gömbhöz tartozó részeiben I.7, a belsőkben B5 csoportokat látunk</w:t>
      </w:r>
      <w:r w:rsidR="008E5B78">
        <w:t xml:space="preserve"> -</w:t>
      </w:r>
      <w:r w:rsidRPr="008E5B78">
        <w:t xml:space="preserve"> pontosan </w:t>
      </w:r>
      <w:r w:rsidR="008E5B78">
        <w:t>ú</w:t>
      </w:r>
      <w:r w:rsidRPr="008E5B78">
        <w:t xml:space="preserve">gy, mint a Stronciumnál. De </w:t>
      </w:r>
      <w:r w:rsidR="008E5B78">
        <w:t xml:space="preserve">a Molibdénnél </w:t>
      </w:r>
      <w:r w:rsidRPr="008E5B78">
        <w:t>a gömb középpontjában egy</w:t>
      </w:r>
      <w:r w:rsidR="008E5B78">
        <w:t xml:space="preserve"> új,</w:t>
      </w:r>
      <w:r w:rsidRPr="008E5B78">
        <w:t xml:space="preserve"> 2 Anus </w:t>
      </w:r>
      <w:r w:rsidR="008E5B78">
        <w:t xml:space="preserve">N2 </w:t>
      </w:r>
      <w:r w:rsidRPr="008E5B78">
        <w:t>csoport</w:t>
      </w:r>
      <w:r w:rsidR="008E5B78">
        <w:t xml:space="preserve"> </w:t>
      </w:r>
      <w:r w:rsidR="008E5B78" w:rsidRPr="008E5B78">
        <w:t>is jelen van.</w:t>
      </w:r>
    </w:p>
    <w:p w14:paraId="2378A483" w14:textId="0439E7AC" w:rsidR="008E5B78" w:rsidRDefault="008E5B78" w:rsidP="00134140">
      <w:r w:rsidRPr="008E5B78">
        <w:rPr>
          <w:i/>
          <w:iCs/>
        </w:rPr>
        <w:t xml:space="preserve">Tölcsérek: </w:t>
      </w:r>
      <w:r>
        <w:t xml:space="preserve">ezek mindegyikében 2 db teljes Ca160 Kalcium tölcsér van, ahogy a Stronciumban is. </w:t>
      </w:r>
      <w:r w:rsidR="003F693E">
        <w:t>A Molibdén atomjában azonban a</w:t>
      </w:r>
      <w:r>
        <w:t xml:space="preserve"> tölcsérek </w:t>
      </w:r>
      <w:r w:rsidR="003F693E">
        <w:t xml:space="preserve">Ca160-ak feletti, </w:t>
      </w:r>
      <w:r>
        <w:t xml:space="preserve">legfelső két gömbjének mindegyikét 8 db kisebb gömb alkotja - 2 db Li4, 2 db B5 és 4 db I.7 – összesen 46 Anuval. Ezt az együttest Mo46-nak neveztük el. </w:t>
      </w:r>
      <w:r w:rsidR="003F693E">
        <w:t xml:space="preserve">Összesítve tehát egyetlen tölcsért 2 Ca160 + 2 Mo46 </w:t>
      </w:r>
      <w:r w:rsidR="003F693E">
        <w:rPr>
          <w:lang w:val="en-US"/>
        </w:rPr>
        <w:t xml:space="preserve">= </w:t>
      </w:r>
      <w:r w:rsidR="003F693E">
        <w:t>412 Anu épít fel.</w:t>
      </w:r>
    </w:p>
    <w:p w14:paraId="3C7958E6" w14:textId="4FF0001E" w:rsidR="003F693E" w:rsidRDefault="003F693E" w:rsidP="003F693E">
      <w:pPr>
        <w:keepNext/>
        <w:keepLines/>
        <w:spacing w:after="60" w:line="240" w:lineRule="auto"/>
      </w:pPr>
      <w:r>
        <w:t xml:space="preserve">Molibdén </w:t>
      </w:r>
      <w:r>
        <w:tab/>
      </w:r>
      <w:r>
        <w:tab/>
        <w:t>= (Sr96 + 2) + 4</w:t>
      </w:r>
      <w:r w:rsidR="00D0708C">
        <w:t xml:space="preserve"> </w:t>
      </w:r>
      <w:r>
        <w:t>(2 Ca160 + 2 Mo46)</w:t>
      </w:r>
    </w:p>
    <w:p w14:paraId="266DD90E" w14:textId="609AC762" w:rsidR="003F693E" w:rsidRDefault="003F693E" w:rsidP="003F693E">
      <w:pPr>
        <w:keepNext/>
        <w:keepLines/>
        <w:spacing w:after="60" w:line="240" w:lineRule="auto"/>
      </w:pPr>
      <w:r>
        <w:t>Központi gömb</w:t>
      </w:r>
      <w:r>
        <w:tab/>
        <w:t>= 98 Anu</w:t>
      </w:r>
    </w:p>
    <w:p w14:paraId="41B1FC48" w14:textId="4AF4392A" w:rsidR="003F693E" w:rsidRPr="003F693E" w:rsidRDefault="003F693E" w:rsidP="003F693E">
      <w:pPr>
        <w:keepNext/>
        <w:keepLines/>
        <w:spacing w:after="60" w:line="240" w:lineRule="auto"/>
        <w:rPr>
          <w:lang w:val="en-US"/>
        </w:rPr>
      </w:pPr>
      <w:r>
        <w:t>4 db 412 Anus tölcsér</w:t>
      </w:r>
      <w:r>
        <w:tab/>
      </w:r>
      <w:r>
        <w:rPr>
          <w:lang w:val="en-US"/>
        </w:rPr>
        <w:t>= 1648 Anu</w:t>
      </w:r>
    </w:p>
    <w:p w14:paraId="4FB45223" w14:textId="62787782" w:rsidR="003F693E" w:rsidRDefault="003F693E" w:rsidP="003F693E">
      <w:pPr>
        <w:keepNext/>
        <w:keepLines/>
        <w:spacing w:after="60" w:line="240" w:lineRule="auto"/>
      </w:pPr>
      <w:r>
        <w:t>Össz.</w:t>
      </w:r>
      <w:r>
        <w:tab/>
      </w:r>
      <w:r>
        <w:tab/>
      </w:r>
      <w:r>
        <w:tab/>
        <w:t>= 1746 Anu</w:t>
      </w:r>
    </w:p>
    <w:p w14:paraId="02D63256" w14:textId="391C925F" w:rsidR="003F693E" w:rsidRDefault="003F693E" w:rsidP="003F693E">
      <w:pPr>
        <w:keepNext/>
        <w:keepLines/>
        <w:spacing w:after="60" w:line="240" w:lineRule="auto"/>
      </w:pPr>
      <w:r>
        <w:t>Atomsúly</w:t>
      </w:r>
      <w:r>
        <w:tab/>
      </w:r>
      <w:r>
        <w:tab/>
        <w:t>= 1746/18 = 97</w:t>
      </w:r>
      <w:r w:rsidR="00486E01">
        <w:t>.00</w:t>
      </w:r>
    </w:p>
    <w:p w14:paraId="06CABAAC" w14:textId="2A680EE2" w:rsidR="003F693E" w:rsidRDefault="003F693E" w:rsidP="003F693E">
      <w:pPr>
        <w:keepNext/>
        <w:keepLines/>
        <w:spacing w:after="60" w:line="240" w:lineRule="auto"/>
      </w:pPr>
    </w:p>
    <w:p w14:paraId="7A78A9CA" w14:textId="77777777" w:rsidR="006D4427" w:rsidRDefault="006D4427" w:rsidP="006D4427">
      <w:pPr>
        <w:keepNext/>
        <w:keepLines/>
        <w:spacing w:after="60" w:line="240" w:lineRule="auto"/>
        <w:ind w:firstLine="0"/>
      </w:pPr>
      <w:r w:rsidRPr="00B54CAF">
        <w:rPr>
          <w:noProof/>
          <w:color w:val="833C0B" w:themeColor="accent2" w:themeShade="80"/>
        </w:rPr>
        <w:drawing>
          <wp:inline distT="0" distB="0" distL="0" distR="0" wp14:anchorId="3DF0ED14" wp14:editId="621739EF">
            <wp:extent cx="5732145" cy="5043805"/>
            <wp:effectExtent l="0" t="0" r="1905" b="4445"/>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2145" cy="5043805"/>
                    </a:xfrm>
                    <a:prstGeom prst="rect">
                      <a:avLst/>
                    </a:prstGeom>
                  </pic:spPr>
                </pic:pic>
              </a:graphicData>
            </a:graphic>
          </wp:inline>
        </w:drawing>
      </w:r>
    </w:p>
    <w:p w14:paraId="2742C0F8" w14:textId="4DD4DA05" w:rsidR="003F693E" w:rsidRDefault="006D4427" w:rsidP="006D4427">
      <w:pPr>
        <w:pStyle w:val="Kpalrs"/>
      </w:pPr>
      <w:r>
        <w:fldChar w:fldCharType="begin"/>
      </w:r>
      <w:r>
        <w:instrText xml:space="preserve"> SEQ Ábra \* ARABIC </w:instrText>
      </w:r>
      <w:r>
        <w:fldChar w:fldCharType="separate"/>
      </w:r>
      <w:bookmarkStart w:id="141" w:name="_Toc131800956"/>
      <w:r w:rsidR="007833C6">
        <w:rPr>
          <w:noProof/>
        </w:rPr>
        <w:t>50</w:t>
      </w:r>
      <w:r>
        <w:fldChar w:fldCharType="end"/>
      </w:r>
      <w:r>
        <w:t xml:space="preserve">. Ábra </w:t>
      </w:r>
      <w:r w:rsidRPr="004A269C">
        <w:t>Bárium és Neodímium atomok belső alkotóelemei</w:t>
      </w:r>
      <w:bookmarkEnd w:id="141"/>
    </w:p>
    <w:p w14:paraId="63C84C2F" w14:textId="201581D7" w:rsidR="00486E01" w:rsidRDefault="00486E01" w:rsidP="00134140"/>
    <w:p w14:paraId="7422E08E" w14:textId="77777777" w:rsidR="00E95861" w:rsidRDefault="00E95861" w:rsidP="00134140"/>
    <w:p w14:paraId="5195E332" w14:textId="7E39DF09" w:rsidR="00486E01" w:rsidRDefault="00486E01" w:rsidP="00134140"/>
    <w:p w14:paraId="0D2E4F5D" w14:textId="70A9129A" w:rsidR="00486E01" w:rsidRDefault="00166C48" w:rsidP="008D7EBC">
      <w:pPr>
        <w:pStyle w:val="Cmsor3"/>
      </w:pPr>
      <w:bookmarkStart w:id="142" w:name="_Toc131801212"/>
      <w:r>
        <w:t>RENDSZÁM</w:t>
      </w:r>
      <w:r w:rsidR="008D7EBC">
        <w:t>: 56</w:t>
      </w:r>
      <w:r w:rsidR="008D7EBC">
        <w:tab/>
      </w:r>
      <w:r w:rsidR="008D7EBC">
        <w:tab/>
      </w:r>
      <w:r w:rsidR="001E3BA1">
        <w:t>BÁRIUM</w:t>
      </w:r>
      <w:bookmarkEnd w:id="142"/>
    </w:p>
    <w:p w14:paraId="773358A3" w14:textId="07DC6D5D" w:rsidR="008D7EBC" w:rsidRDefault="008D7EBC" w:rsidP="00134140"/>
    <w:p w14:paraId="2E5C3DE9" w14:textId="56820AF7" w:rsidR="008D7EBC" w:rsidRDefault="00E717C3" w:rsidP="00134140">
      <w:r>
        <w:t>Ez az elem erősen hasonlít a Kalciumra és Stronciumra, de nála megjelenik néhány újabb Anu csoport a tölcsérekben és a központi gömbben (50. Ábra).</w:t>
      </w:r>
    </w:p>
    <w:p w14:paraId="55EB85F0" w14:textId="129C55FD" w:rsidR="00E717C3" w:rsidRDefault="00E717C3" w:rsidP="00134140">
      <w:r w:rsidRPr="00E717C3">
        <w:rPr>
          <w:i/>
          <w:iCs/>
        </w:rPr>
        <w:t>Központi gömb:</w:t>
      </w:r>
      <w:r>
        <w:rPr>
          <w:i/>
          <w:iCs/>
        </w:rPr>
        <w:t xml:space="preserve"> </w:t>
      </w:r>
      <w:r>
        <w:t>szinte pontosan megegyezik a Stronciumnál látottal. A különbség kettejük között az, hogy a Báriumnál egy I.7 csoport van a középpontban.</w:t>
      </w:r>
    </w:p>
    <w:p w14:paraId="129B9624" w14:textId="0DE02339" w:rsidR="00E717C3" w:rsidRDefault="00E717C3" w:rsidP="00134140">
      <w:r w:rsidRPr="00E717C3">
        <w:rPr>
          <w:i/>
          <w:iCs/>
        </w:rPr>
        <w:t>Tölcsérek:</w:t>
      </w:r>
      <w:r>
        <w:t xml:space="preserve"> ezekben ismét megtalálható 2 db Kalcium Ca160 tölcsér a szájuknál 1-1 db Mo46 </w:t>
      </w:r>
      <w:r w:rsidR="001A1287">
        <w:t>gömbbel</w:t>
      </w:r>
      <w:r>
        <w:t xml:space="preserve">. </w:t>
      </w:r>
      <w:r w:rsidR="001A1287">
        <w:t xml:space="preserve">De </w:t>
      </w:r>
      <w:r w:rsidR="00DC6245">
        <w:t xml:space="preserve">közöttük, </w:t>
      </w:r>
      <w:r w:rsidR="001A1287">
        <w:t xml:space="preserve">a tölcsér belsejében megjelenik egy harmadik, eléggé bonyolult formáció is. Ennél legelőször egy újabb jellegzetes csoportot, a Ba33-at kell megemlíteni, ami 4 db 5 Anus és 1 db 7 Anus kisebb csoportból, továbbá 1 db Ad6-ból áll – ez utóbbi körül kering a 4 db 5 Anus csoportból kettő. </w:t>
      </w:r>
      <w:r w:rsidR="00DC6245">
        <w:t xml:space="preserve">Ez a Ba33 csoport majd fontos szerepet fog játszani a Rádium központi gömbjének erőteljes kialakításában. Tovább haladva </w:t>
      </w:r>
      <w:r w:rsidR="009D7991">
        <w:t>a Bárium tölcsérben</w:t>
      </w:r>
      <w:r w:rsidR="00DC6245">
        <w:t xml:space="preserve"> közé</w:t>
      </w:r>
      <w:r w:rsidR="009D7991">
        <w:t>ptájon elhelyezkedő</w:t>
      </w:r>
      <w:r w:rsidR="00DC6245">
        <w:t xml:space="preserve"> formáció</w:t>
      </w:r>
      <w:r w:rsidR="009D7991">
        <w:t xml:space="preserve"> vizsgálatával egy Lítium tüskét, Li63-at látunk, de itt gömb formába átrendeződve - ez az ötlet talán a szomszédos</w:t>
      </w:r>
      <w:r w:rsidR="008F7DE7">
        <w:t xml:space="preserve"> elem</w:t>
      </w:r>
      <w:r w:rsidR="009D7991">
        <w:t xml:space="preserve"> Cézium</w:t>
      </w:r>
      <w:r w:rsidR="008F7DE7">
        <w:t xml:space="preserve"> felépítéséből</w:t>
      </w:r>
      <w:r w:rsidR="009D7991">
        <w:t xml:space="preserve"> vétetett. </w:t>
      </w:r>
      <w:r w:rsidR="003D4AED">
        <w:t xml:space="preserve">Tölcsér-középi formációnk harmadik gömb alakú összetevője egy Ba80 csoport, aminek belsejében egy Ba33 gömböt és </w:t>
      </w:r>
      <w:r w:rsidR="007E725E">
        <w:t xml:space="preserve">az </w:t>
      </w:r>
      <w:r w:rsidR="003D4AED">
        <w:t>őt kisérő 1-1 db kisebb 24 és 23 Anus gömbö</w:t>
      </w:r>
      <w:r w:rsidR="007E725E">
        <w:t>ke</w:t>
      </w:r>
      <w:r w:rsidR="003D4AED">
        <w:t>t talál</w:t>
      </w:r>
      <w:r w:rsidR="007E725E">
        <w:t>juk</w:t>
      </w:r>
      <w:r w:rsidR="003D4AED">
        <w:t>. Ezek elrendezés</w:t>
      </w:r>
      <w:r w:rsidR="003C35D1">
        <w:t>ének módja</w:t>
      </w:r>
      <w:r w:rsidR="003D4AED">
        <w:t xml:space="preserve"> a Lutécium és a Rádium központi gömbjé</w:t>
      </w:r>
      <w:r w:rsidR="003C35D1">
        <w:t>nél látottakhoz</w:t>
      </w:r>
      <w:r w:rsidR="003D4AED">
        <w:t xml:space="preserve"> </w:t>
      </w:r>
      <w:r w:rsidR="003C35D1">
        <w:t>hasonló</w:t>
      </w:r>
      <w:r w:rsidR="003D4AED">
        <w:t>.</w:t>
      </w:r>
    </w:p>
    <w:p w14:paraId="1DA634C1" w14:textId="7ED981A0" w:rsidR="003D4AED" w:rsidRDefault="003D4AED" w:rsidP="00D9532F">
      <w:pPr>
        <w:keepNext/>
        <w:keepLines/>
        <w:spacing w:after="60" w:line="240" w:lineRule="auto"/>
      </w:pPr>
      <w:r>
        <w:t>Bárium</w:t>
      </w:r>
      <w:r w:rsidR="007E725E">
        <w:tab/>
      </w:r>
      <w:r w:rsidR="007E725E">
        <w:tab/>
      </w:r>
      <w:r w:rsidR="007E725E">
        <w:tab/>
        <w:t xml:space="preserve">= </w:t>
      </w:r>
      <w:r w:rsidR="00D9532F">
        <w:t>(Sr96 + I.7) + 4 (2 Ca160 + 2 Mo46 + Ba33 + Li63b + Ba80)</w:t>
      </w:r>
    </w:p>
    <w:p w14:paraId="4D915259" w14:textId="6FA7367B" w:rsidR="003D4AED" w:rsidRDefault="003D4AED" w:rsidP="00D9532F">
      <w:pPr>
        <w:keepNext/>
        <w:keepLines/>
        <w:spacing w:after="60" w:line="240" w:lineRule="auto"/>
      </w:pPr>
      <w:r>
        <w:t xml:space="preserve">Központi </w:t>
      </w:r>
      <w:r w:rsidR="007E725E">
        <w:t>gömb</w:t>
      </w:r>
      <w:r w:rsidR="007E725E">
        <w:tab/>
        <w:t>=</w:t>
      </w:r>
      <w:r w:rsidR="00D9532F">
        <w:t xml:space="preserve"> 103 Anu</w:t>
      </w:r>
    </w:p>
    <w:p w14:paraId="48F0C266" w14:textId="7164B9BE" w:rsidR="007E725E" w:rsidRPr="007E725E" w:rsidRDefault="007E725E" w:rsidP="00D9532F">
      <w:pPr>
        <w:keepNext/>
        <w:keepLines/>
        <w:spacing w:after="60" w:line="240" w:lineRule="auto"/>
        <w:rPr>
          <w:lang w:val="en-US"/>
        </w:rPr>
      </w:pPr>
      <w:r>
        <w:t>4 db 588 Anus tölcsér</w:t>
      </w:r>
      <w:r>
        <w:tab/>
      </w:r>
      <w:r>
        <w:rPr>
          <w:lang w:val="en-US"/>
        </w:rPr>
        <w:t>=</w:t>
      </w:r>
      <w:r w:rsidR="00D9532F">
        <w:rPr>
          <w:lang w:val="en-US"/>
        </w:rPr>
        <w:t xml:space="preserve"> 2352</w:t>
      </w:r>
    </w:p>
    <w:p w14:paraId="3B58E3DD" w14:textId="3128D0DC" w:rsidR="007E725E" w:rsidRDefault="007E725E" w:rsidP="00D9532F">
      <w:pPr>
        <w:keepNext/>
        <w:keepLines/>
        <w:spacing w:after="60" w:line="240" w:lineRule="auto"/>
      </w:pPr>
      <w:r>
        <w:t>Össz.</w:t>
      </w:r>
      <w:r>
        <w:tab/>
      </w:r>
      <w:r>
        <w:tab/>
      </w:r>
      <w:r>
        <w:tab/>
        <w:t>=</w:t>
      </w:r>
      <w:r w:rsidR="00D9532F">
        <w:t xml:space="preserve"> 2455</w:t>
      </w:r>
    </w:p>
    <w:p w14:paraId="7A7A2198" w14:textId="6921AF15" w:rsidR="007E725E" w:rsidRDefault="007E725E" w:rsidP="00D9532F">
      <w:pPr>
        <w:keepNext/>
        <w:keepLines/>
        <w:spacing w:after="60" w:line="240" w:lineRule="auto"/>
      </w:pPr>
      <w:r>
        <w:t>Atomsúly</w:t>
      </w:r>
      <w:r>
        <w:tab/>
      </w:r>
      <w:r>
        <w:tab/>
        <w:t>=</w:t>
      </w:r>
      <w:r w:rsidR="00D9532F">
        <w:t xml:space="preserve"> 2455/18 = 136.4</w:t>
      </w:r>
    </w:p>
    <w:p w14:paraId="4C46AECA" w14:textId="51354B60" w:rsidR="00D9532F" w:rsidRDefault="00D9532F" w:rsidP="00134140"/>
    <w:p w14:paraId="04997559" w14:textId="790DA46A" w:rsidR="00D9532F" w:rsidRDefault="00D9532F" w:rsidP="00134140"/>
    <w:p w14:paraId="1B696807" w14:textId="77777777" w:rsidR="00E95861" w:rsidRDefault="00E95861" w:rsidP="00134140"/>
    <w:p w14:paraId="05D4A1DB" w14:textId="68E48FE9" w:rsidR="00D9532F" w:rsidRDefault="00166C48" w:rsidP="00D9532F">
      <w:pPr>
        <w:pStyle w:val="Cmsor3"/>
      </w:pPr>
      <w:bookmarkStart w:id="143" w:name="_Toc131801213"/>
      <w:r>
        <w:t>RENDSZÁM</w:t>
      </w:r>
      <w:r w:rsidR="00D9532F">
        <w:t>: 60</w:t>
      </w:r>
      <w:r w:rsidR="00D9532F">
        <w:tab/>
      </w:r>
      <w:r w:rsidR="00D9532F">
        <w:tab/>
      </w:r>
      <w:r w:rsidR="001E3BA1">
        <w:t>NEODÍMIUM</w:t>
      </w:r>
      <w:bookmarkEnd w:id="143"/>
    </w:p>
    <w:p w14:paraId="198A5FD9" w14:textId="6C8BC45F" w:rsidR="00D9532F" w:rsidRDefault="00D9532F" w:rsidP="00134140"/>
    <w:p w14:paraId="48F967B9" w14:textId="7E060E40" w:rsidR="00D9532F" w:rsidRDefault="00D9532F" w:rsidP="00716DD6">
      <w:r>
        <w:t>A Neodímium atomja sok</w:t>
      </w:r>
      <w:r w:rsidR="00CE7929">
        <w:t xml:space="preserve"> részletében</w:t>
      </w:r>
      <w:r>
        <w:t xml:space="preserve"> emlékeztet a Molibdénére, de sokkal nagyobb a központi gömbje (50. Ábra)</w:t>
      </w:r>
    </w:p>
    <w:p w14:paraId="6DAEC2E6" w14:textId="7F29F965" w:rsidR="00BC0847" w:rsidRDefault="00D9532F" w:rsidP="00716DD6">
      <w:r w:rsidRPr="007E7BEA">
        <w:rPr>
          <w:i/>
          <w:iCs/>
        </w:rPr>
        <w:t>Központi gömb:</w:t>
      </w:r>
      <w:r>
        <w:t xml:space="preserve"> ennek középső részét egy a Cérium és Tetraéder csoportunk később tárgyalt </w:t>
      </w:r>
      <w:r w:rsidR="00BC0847">
        <w:t>elemei</w:t>
      </w:r>
      <w:r>
        <w:t xml:space="preserve">, a </w:t>
      </w:r>
      <w:r w:rsidR="009212C5">
        <w:t>Volfrám</w:t>
      </w:r>
      <w:r>
        <w:t xml:space="preserve"> és Rádium atomjaiban is megfigyelt 27 Anus csoport alkotja</w:t>
      </w:r>
      <w:r w:rsidR="00BC0847">
        <w:t xml:space="preserve">. E középpontot 20 db szegmens fogja körbe, mindegyiküket 1-1 db 32 Anuból álló, a Bárium és Rádium atomjában is látott Ba33 csoporthoz nagyon hasonló egység alkotja. Az egész képződmény hasonlatos a Cérium Ce667 csoportjához. </w:t>
      </w:r>
    </w:p>
    <w:p w14:paraId="153BFE0B" w14:textId="0DDE7927" w:rsidR="00BC0847" w:rsidRDefault="00BC0847" w:rsidP="00716DD6">
      <w:r w:rsidRPr="007E7BEA">
        <w:rPr>
          <w:i/>
          <w:iCs/>
        </w:rPr>
        <w:t>Tölcsérek:</w:t>
      </w:r>
      <w:r>
        <w:t xml:space="preserve"> mindegyikükben legelőször 2 db teljes Kalcium tölcsér, Ca160 tűnik fel, majd két Mo46 gömb, és végül egy teljesen új gömb alakzat. Ez</w:t>
      </w:r>
      <w:r w:rsidR="00CE7929">
        <w:t>t</w:t>
      </w:r>
      <w:r>
        <w:t xml:space="preserve"> </w:t>
      </w:r>
      <w:r w:rsidR="00CE7929">
        <w:t>1 db</w:t>
      </w:r>
      <w:r>
        <w:t xml:space="preserve"> 5 Anus M-Ne5, </w:t>
      </w:r>
      <w:r w:rsidR="00CE7929">
        <w:t>4 db</w:t>
      </w:r>
      <w:r>
        <w:t xml:space="preserve"> </w:t>
      </w:r>
      <w:r w:rsidR="00CE7929">
        <w:t>szintén</w:t>
      </w:r>
      <w:r>
        <w:t xml:space="preserve"> 5 Anus </w:t>
      </w:r>
      <w:r w:rsidR="00CE7929">
        <w:t>Be5, 4 db I.7 csoport és 4 db Anu trió alkotja</w:t>
      </w:r>
      <w:r w:rsidR="007E7BEA">
        <w:t>, és</w:t>
      </w:r>
      <w:r w:rsidR="00CE7929">
        <w:t xml:space="preserve"> együtt az 50. Ábrán látható szimmetrikus </w:t>
      </w:r>
      <w:r w:rsidR="00286002">
        <w:t>mintázatot formázzák meg</w:t>
      </w:r>
      <w:r w:rsidR="007E7BEA">
        <w:t>.</w:t>
      </w:r>
      <w:r w:rsidR="003D74AA">
        <w:t xml:space="preserve"> </w:t>
      </w:r>
      <w:r w:rsidR="007E7BEA">
        <w:t>A továbbiakban ezt az összeállítást</w:t>
      </w:r>
      <w:r w:rsidR="003D74AA">
        <w:t xml:space="preserve"> Nd65 csoportként említjük</w:t>
      </w:r>
      <w:r w:rsidR="00CE7929">
        <w:t>.</w:t>
      </w:r>
    </w:p>
    <w:p w14:paraId="33D5E145" w14:textId="3BC08E94" w:rsidR="003D74AA" w:rsidRDefault="003D74AA" w:rsidP="003D74AA">
      <w:pPr>
        <w:keepNext/>
        <w:keepLines/>
        <w:spacing w:after="60" w:line="240" w:lineRule="auto"/>
      </w:pPr>
      <w:r>
        <w:t>Neodímium</w:t>
      </w:r>
      <w:r>
        <w:tab/>
      </w:r>
      <w:r>
        <w:tab/>
        <w:t>= (Ce27 + 20 Ce32</w:t>
      </w:r>
      <w:r w:rsidR="007E7BEA">
        <w:t>) + 4 (2 Ca160 + 2 Mo46 + Nd65)</w:t>
      </w:r>
    </w:p>
    <w:p w14:paraId="57276ECA" w14:textId="57394F53" w:rsidR="003D74AA" w:rsidRDefault="003D74AA" w:rsidP="003D74AA">
      <w:pPr>
        <w:keepNext/>
        <w:keepLines/>
        <w:spacing w:after="60" w:line="240" w:lineRule="auto"/>
      </w:pPr>
      <w:r>
        <w:t>Központi gömb</w:t>
      </w:r>
      <w:r>
        <w:tab/>
        <w:t>=</w:t>
      </w:r>
      <w:r w:rsidR="007E7BEA">
        <w:t xml:space="preserve"> 667 Anu</w:t>
      </w:r>
    </w:p>
    <w:p w14:paraId="53B75089" w14:textId="3F72C051" w:rsidR="003D74AA" w:rsidRPr="003D74AA" w:rsidRDefault="003D74AA" w:rsidP="003D74AA">
      <w:pPr>
        <w:keepNext/>
        <w:keepLines/>
        <w:spacing w:after="60" w:line="240" w:lineRule="auto"/>
        <w:rPr>
          <w:lang w:val="en-US"/>
        </w:rPr>
      </w:pPr>
      <w:r>
        <w:t>4 db 477 Anus tölcsér</w:t>
      </w:r>
      <w:r>
        <w:tab/>
      </w:r>
      <w:r>
        <w:rPr>
          <w:lang w:val="en-US"/>
        </w:rPr>
        <w:t>=</w:t>
      </w:r>
      <w:r w:rsidR="007E7BEA">
        <w:rPr>
          <w:lang w:val="en-US"/>
        </w:rPr>
        <w:t xml:space="preserve"> 1908 Anu</w:t>
      </w:r>
    </w:p>
    <w:p w14:paraId="6EC49DBD" w14:textId="5A34ED2F" w:rsidR="003D74AA" w:rsidRDefault="003D74AA" w:rsidP="003D74AA">
      <w:pPr>
        <w:keepNext/>
        <w:keepLines/>
        <w:spacing w:after="60" w:line="240" w:lineRule="auto"/>
      </w:pPr>
      <w:r>
        <w:t>Össz.</w:t>
      </w:r>
      <w:r>
        <w:tab/>
      </w:r>
      <w:r>
        <w:tab/>
      </w:r>
      <w:r>
        <w:tab/>
        <w:t>=</w:t>
      </w:r>
      <w:r w:rsidR="007E7BEA">
        <w:t xml:space="preserve"> 2575 Anu</w:t>
      </w:r>
    </w:p>
    <w:p w14:paraId="608D5865" w14:textId="703C5570" w:rsidR="003D74AA" w:rsidRDefault="003D74AA" w:rsidP="003D74AA">
      <w:pPr>
        <w:keepNext/>
        <w:keepLines/>
        <w:spacing w:after="60" w:line="240" w:lineRule="auto"/>
      </w:pPr>
      <w:r>
        <w:t>Atomsúly</w:t>
      </w:r>
      <w:r>
        <w:tab/>
      </w:r>
      <w:r>
        <w:tab/>
        <w:t>=</w:t>
      </w:r>
      <w:r w:rsidR="007E7BEA">
        <w:t xml:space="preserve"> 2575/18 = 143.06</w:t>
      </w:r>
    </w:p>
    <w:p w14:paraId="55A69B94" w14:textId="45414D80" w:rsidR="006D1A64" w:rsidRDefault="006D1A64" w:rsidP="003D74AA">
      <w:pPr>
        <w:keepNext/>
        <w:keepLines/>
        <w:spacing w:after="60" w:line="240" w:lineRule="auto"/>
      </w:pPr>
    </w:p>
    <w:p w14:paraId="7546EFBA" w14:textId="35C88F36" w:rsidR="00D0708C" w:rsidRDefault="00D0708C" w:rsidP="003D74AA">
      <w:pPr>
        <w:keepNext/>
        <w:keepLines/>
        <w:spacing w:after="60" w:line="240" w:lineRule="auto"/>
      </w:pPr>
    </w:p>
    <w:p w14:paraId="6A2AED12" w14:textId="77777777" w:rsidR="00E95861" w:rsidRDefault="00E95861" w:rsidP="003D74AA">
      <w:pPr>
        <w:keepNext/>
        <w:keepLines/>
        <w:spacing w:after="60" w:line="240" w:lineRule="auto"/>
      </w:pPr>
    </w:p>
    <w:p w14:paraId="0FB043C7" w14:textId="7824D679" w:rsidR="006D1A64" w:rsidRDefault="006D1A64" w:rsidP="003D74AA">
      <w:pPr>
        <w:keepNext/>
        <w:keepLines/>
        <w:spacing w:after="60" w:line="240" w:lineRule="auto"/>
      </w:pPr>
    </w:p>
    <w:p w14:paraId="3844CE1A" w14:textId="75F1D1C7" w:rsidR="006D1A64" w:rsidRDefault="00166C48" w:rsidP="006D1A64">
      <w:pPr>
        <w:pStyle w:val="Cmsor3"/>
      </w:pPr>
      <w:bookmarkStart w:id="144" w:name="_Toc131801214"/>
      <w:r>
        <w:t>RENDSZÁM</w:t>
      </w:r>
      <w:r w:rsidR="006D1A64">
        <w:t>: 70</w:t>
      </w:r>
      <w:r w:rsidR="006D1A64">
        <w:tab/>
      </w:r>
      <w:r w:rsidR="006D1A64">
        <w:tab/>
      </w:r>
      <w:r w:rsidR="001E3BA1">
        <w:t>ITTERBIUM</w:t>
      </w:r>
      <w:bookmarkEnd w:id="144"/>
    </w:p>
    <w:p w14:paraId="79553A29" w14:textId="55A524D0" w:rsidR="006D1A64" w:rsidRDefault="006D1A64" w:rsidP="003D74AA">
      <w:pPr>
        <w:keepNext/>
        <w:keepLines/>
        <w:spacing w:after="60" w:line="240" w:lineRule="auto"/>
      </w:pPr>
    </w:p>
    <w:p w14:paraId="3B822B63" w14:textId="65B6089A" w:rsidR="006D1A64" w:rsidRDefault="002063E4" w:rsidP="00716DD6">
      <w:r>
        <w:t>Atomja többé kevésbé a Neodímium atomjának felépítését követi (51. Ábra).</w:t>
      </w:r>
    </w:p>
    <w:p w14:paraId="1374E992" w14:textId="253259AB" w:rsidR="002063E4" w:rsidRDefault="002063E4" w:rsidP="00716DD6">
      <w:r w:rsidRPr="004567BB">
        <w:rPr>
          <w:i/>
          <w:iCs/>
        </w:rPr>
        <w:t>Központi gömb:</w:t>
      </w:r>
      <w:r>
        <w:t xml:space="preserve"> középpontjában egy Ce27 gömböcske helyezkedik el, amit sugárirányban 24 db szegmens vesz körül. Ezek mindegyike 26 Anuból épül fel, mi Yb26 néven említjük őket a továbbiakban.  Az ezekből összeépülő központi gömbben tehát 651 Anu van. </w:t>
      </w:r>
    </w:p>
    <w:p w14:paraId="17A6C7B2" w14:textId="4782BCC0" w:rsidR="002063E4" w:rsidRDefault="002063E4" w:rsidP="00716DD6">
      <w:r w:rsidRPr="004567BB">
        <w:rPr>
          <w:i/>
          <w:iCs/>
        </w:rPr>
        <w:t>Tölcsérek:</w:t>
      </w:r>
      <w:r>
        <w:t xml:space="preserve"> valamennyien 3 db Ca160</w:t>
      </w:r>
      <w:r w:rsidR="004567BB">
        <w:t>-at</w:t>
      </w:r>
      <w:r>
        <w:t xml:space="preserve">, 2 db Mo46-ot, valamint </w:t>
      </w:r>
      <w:r w:rsidR="004567BB">
        <w:t>1 db</w:t>
      </w:r>
      <w:r>
        <w:t xml:space="preserve"> új gömb formációt, Yb48-at tartalmaz</w:t>
      </w:r>
      <w:r w:rsidR="004567BB">
        <w:t>nak</w:t>
      </w:r>
      <w:r>
        <w:t>, tölcsérenként összesen 620 Anut. Az Yb48 gömb alakzat 4 db ellipszoid formájú 12 Anus csoportból tevődik össze</w:t>
      </w:r>
      <w:r w:rsidR="004567BB">
        <w:t xml:space="preserve">. </w:t>
      </w:r>
    </w:p>
    <w:p w14:paraId="7D8FFDDE" w14:textId="4C8578FB" w:rsidR="004567BB" w:rsidRPr="004567BB" w:rsidRDefault="004567BB" w:rsidP="004567BB">
      <w:pPr>
        <w:keepNext/>
        <w:keepLines/>
        <w:spacing w:after="60" w:line="240" w:lineRule="auto"/>
        <w:rPr>
          <w:lang w:val="en-US"/>
        </w:rPr>
      </w:pPr>
      <w:r>
        <w:t>Itterbium</w:t>
      </w:r>
      <w:r>
        <w:tab/>
      </w:r>
      <w:r>
        <w:tab/>
      </w:r>
      <w:r>
        <w:rPr>
          <w:lang w:val="en-US"/>
        </w:rPr>
        <w:t>= (Ce27 + 24 Yb26) + 4 (2 Ca160 + 2 Mo46 + Ca160 + Yb48)</w:t>
      </w:r>
    </w:p>
    <w:p w14:paraId="693622AC" w14:textId="57822735" w:rsidR="004567BB" w:rsidRDefault="004567BB" w:rsidP="004567BB">
      <w:pPr>
        <w:keepNext/>
        <w:keepLines/>
        <w:spacing w:after="60" w:line="240" w:lineRule="auto"/>
      </w:pPr>
      <w:r>
        <w:t>Központi gömb</w:t>
      </w:r>
      <w:r>
        <w:tab/>
        <w:t>= 651 Anu</w:t>
      </w:r>
    </w:p>
    <w:p w14:paraId="7A7814C1" w14:textId="2AEF5D74" w:rsidR="004567BB" w:rsidRDefault="004567BB" w:rsidP="004567BB">
      <w:pPr>
        <w:keepNext/>
        <w:keepLines/>
        <w:spacing w:after="60" w:line="240" w:lineRule="auto"/>
      </w:pPr>
      <w:r>
        <w:t>4 db 620 Anus tölcsér</w:t>
      </w:r>
      <w:r>
        <w:tab/>
        <w:t>= 2480 Anu</w:t>
      </w:r>
    </w:p>
    <w:p w14:paraId="12827231" w14:textId="5C44E9AE" w:rsidR="004567BB" w:rsidRDefault="004567BB" w:rsidP="004567BB">
      <w:pPr>
        <w:keepNext/>
        <w:keepLines/>
        <w:spacing w:after="60" w:line="240" w:lineRule="auto"/>
      </w:pPr>
      <w:r>
        <w:t>Össz.</w:t>
      </w:r>
      <w:r>
        <w:tab/>
      </w:r>
      <w:r>
        <w:tab/>
      </w:r>
      <w:r>
        <w:tab/>
        <w:t>= 3131 Anu</w:t>
      </w:r>
    </w:p>
    <w:p w14:paraId="590ECAB4" w14:textId="4199527A" w:rsidR="004567BB" w:rsidRDefault="004567BB" w:rsidP="004567BB">
      <w:pPr>
        <w:keepNext/>
        <w:keepLines/>
        <w:spacing w:after="60" w:line="240" w:lineRule="auto"/>
      </w:pPr>
      <w:r>
        <w:t>Atomsúly</w:t>
      </w:r>
      <w:r>
        <w:tab/>
      </w:r>
      <w:r>
        <w:tab/>
        <w:t>= 3131/18 = 173.94</w:t>
      </w:r>
    </w:p>
    <w:p w14:paraId="31FDDC33" w14:textId="2F362134" w:rsidR="004567BB" w:rsidRDefault="004567BB" w:rsidP="004567BB">
      <w:pPr>
        <w:keepNext/>
        <w:keepLines/>
        <w:spacing w:after="60" w:line="240" w:lineRule="auto"/>
      </w:pPr>
    </w:p>
    <w:p w14:paraId="4AA4A4A7" w14:textId="77777777" w:rsidR="00E95861" w:rsidRDefault="00E95861" w:rsidP="004567BB">
      <w:pPr>
        <w:keepNext/>
        <w:keepLines/>
        <w:spacing w:after="60" w:line="240" w:lineRule="auto"/>
      </w:pPr>
    </w:p>
    <w:p w14:paraId="16249264" w14:textId="3D67B6AB" w:rsidR="00887364" w:rsidRDefault="00887364" w:rsidP="004567BB">
      <w:pPr>
        <w:keepNext/>
        <w:keepLines/>
        <w:spacing w:after="60" w:line="240" w:lineRule="auto"/>
      </w:pPr>
    </w:p>
    <w:p w14:paraId="4ED7A0F3" w14:textId="77777777" w:rsidR="00D0708C" w:rsidRDefault="00D0708C" w:rsidP="004567BB">
      <w:pPr>
        <w:keepNext/>
        <w:keepLines/>
        <w:spacing w:after="60" w:line="240" w:lineRule="auto"/>
      </w:pPr>
    </w:p>
    <w:p w14:paraId="08736994" w14:textId="23266125" w:rsidR="004567BB" w:rsidRDefault="00166C48" w:rsidP="00887364">
      <w:pPr>
        <w:pStyle w:val="Cmsor3"/>
      </w:pPr>
      <w:bookmarkStart w:id="145" w:name="_Toc131801215"/>
      <w:r>
        <w:t>RENDSZÁM</w:t>
      </w:r>
      <w:r w:rsidR="004567BB">
        <w:t>: 74</w:t>
      </w:r>
      <w:r w:rsidR="006E1631">
        <w:tab/>
      </w:r>
      <w:r w:rsidR="006E1631">
        <w:tab/>
      </w:r>
      <w:r w:rsidR="001E3BA1">
        <w:t>VOLFRÁM</w:t>
      </w:r>
      <w:bookmarkEnd w:id="145"/>
    </w:p>
    <w:p w14:paraId="79BDD0EE" w14:textId="0205265D" w:rsidR="006E1631" w:rsidRDefault="006E1631" w:rsidP="004567BB">
      <w:pPr>
        <w:keepNext/>
        <w:keepLines/>
        <w:spacing w:after="60" w:line="240" w:lineRule="auto"/>
      </w:pPr>
    </w:p>
    <w:p w14:paraId="1A9D607B" w14:textId="6637E829" w:rsidR="006E1631" w:rsidRDefault="00887364" w:rsidP="00716DD6">
      <w:pPr>
        <w:spacing w:after="60" w:line="240" w:lineRule="auto"/>
      </w:pPr>
      <w:r>
        <w:t xml:space="preserve">Ez az elem </w:t>
      </w:r>
      <w:r w:rsidR="00716DD6">
        <w:t xml:space="preserve">a </w:t>
      </w:r>
      <w:r>
        <w:t xml:space="preserve">köztes állapot az Itterbium és a Rádium között. Valójában a Volfrám szinte pontos mása </w:t>
      </w:r>
      <w:r w:rsidR="00716DD6">
        <w:t xml:space="preserve">lenne </w:t>
      </w:r>
      <w:r>
        <w:t>a Rádiumnak, ha utóbbiból eltávolít</w:t>
      </w:r>
      <w:r w:rsidR="00716DD6">
        <w:t>anánk</w:t>
      </w:r>
      <w:r>
        <w:t xml:space="preserve"> a tüskéket, amik egyfajta elosztóként (??) működnek. Központi gömbje is egy, a Rádiuméval szinte </w:t>
      </w:r>
      <w:r w:rsidR="003D6FE1">
        <w:t xml:space="preserve">teljesen </w:t>
      </w:r>
      <w:r>
        <w:t xml:space="preserve">megegyező Lu819 formáció, kivéve azt, hogy </w:t>
      </w:r>
      <w:r w:rsidR="00716DD6">
        <w:t xml:space="preserve">a </w:t>
      </w:r>
      <w:r w:rsidR="002F41CA">
        <w:t xml:space="preserve">szegmenseinek </w:t>
      </w:r>
      <w:r w:rsidR="00716DD6">
        <w:t>legtávolabbi</w:t>
      </w:r>
      <w:r w:rsidR="002F41CA">
        <w:t xml:space="preserve"> végén levő 6 Anu a Volfrámnál nem azonos távolságokra helyezkedik el, hanem </w:t>
      </w:r>
      <w:r w:rsidR="00716DD6">
        <w:t xml:space="preserve">ott </w:t>
      </w:r>
      <w:r w:rsidR="002F41CA">
        <w:t xml:space="preserve">ezek határozottan egy szivar formába rendeződnek. A Rádiumnál nyilvánvalóan a mag igen nagy forgási sebessége legyőzi az ezen Anukat </w:t>
      </w:r>
      <w:r w:rsidR="00716DD6">
        <w:t xml:space="preserve">szivar </w:t>
      </w:r>
      <w:r w:rsidR="002F41CA">
        <w:t>formába</w:t>
      </w:r>
      <w:r w:rsidR="00B41E34">
        <w:t xml:space="preserve"> terelő</w:t>
      </w:r>
      <w:r w:rsidR="002F41CA">
        <w:t xml:space="preserve"> erőt, ezzel szemben a Volfrámnál a forgási sebesség sokkal kisebb, és ez az elem csak nagyon gyengén radioaktív. </w:t>
      </w:r>
      <w:r w:rsidR="00B41E34">
        <w:t>T</w:t>
      </w:r>
      <w:r w:rsidR="00384375">
        <w:t>ölcsérei is igen hasonlóak a Rádium</w:t>
      </w:r>
      <w:r w:rsidR="00B41E34">
        <w:t>éhoz</w:t>
      </w:r>
      <w:r w:rsidR="00384375">
        <w:t xml:space="preserve">, </w:t>
      </w:r>
      <w:r w:rsidR="00DA7CDC">
        <w:t>csak</w:t>
      </w:r>
      <w:r w:rsidR="00384375">
        <w:t xml:space="preserve"> a Volfrám tölcséreiben 2 Anuval többet találunk</w:t>
      </w:r>
      <w:r w:rsidR="00DA7CDC">
        <w:t xml:space="preserve"> (51. Ábra).</w:t>
      </w:r>
    </w:p>
    <w:p w14:paraId="5D7FBE97" w14:textId="675A1924" w:rsidR="00DA7CDC" w:rsidRDefault="00DA7CDC" w:rsidP="00716DD6">
      <w:pPr>
        <w:spacing w:after="60" w:line="240" w:lineRule="auto"/>
      </w:pPr>
      <w:r w:rsidRPr="00277DE9">
        <w:rPr>
          <w:i/>
          <w:iCs/>
        </w:rPr>
        <w:t>Központi gömb:</w:t>
      </w:r>
      <w:r w:rsidR="00B60CB6">
        <w:t xml:space="preserve"> középpontjában egy Ce27 gömböcske van, amit 24 db sugárirányban kiterjedő, Ba33 csoport által kitöltött szegmens ölel körül. A központi gömb így 819 Anuból épül fel.</w:t>
      </w:r>
    </w:p>
    <w:p w14:paraId="20056A8E" w14:textId="6CAFD6A4" w:rsidR="00B60CB6" w:rsidRDefault="00B60CB6" w:rsidP="00716DD6">
      <w:pPr>
        <w:spacing w:after="60" w:line="240" w:lineRule="auto"/>
      </w:pPr>
      <w:r w:rsidRPr="00277DE9">
        <w:rPr>
          <w:i/>
          <w:iCs/>
        </w:rPr>
        <w:t xml:space="preserve">Tölcsérek: </w:t>
      </w:r>
      <w:r>
        <w:t xml:space="preserve">pontosan ugyanolyanok, mint az Itterbium esetében. Mindegyik tölcsér 3 részből tevődik össze: </w:t>
      </w:r>
      <w:r w:rsidR="00B41E34">
        <w:t>legbelül</w:t>
      </w:r>
      <w:r>
        <w:t xml:space="preserve"> </w:t>
      </w:r>
      <w:r w:rsidR="00277DE9">
        <w:t>3 db</w:t>
      </w:r>
      <w:r>
        <w:t xml:space="preserve"> Kalcium tölcsér</w:t>
      </w:r>
      <w:r w:rsidR="00277DE9">
        <w:t xml:space="preserve"> Ca160, őket követi 2 db Mo46</w:t>
      </w:r>
      <w:r w:rsidR="00B41E34">
        <w:t>,</w:t>
      </w:r>
      <w:r w:rsidR="00277DE9">
        <w:t xml:space="preserve"> </w:t>
      </w:r>
      <w:r w:rsidR="00B41E34">
        <w:t>illetve</w:t>
      </w:r>
      <w:r w:rsidR="00277DE9">
        <w:t xml:space="preserve"> 1 db Yb48 csoport.</w:t>
      </w:r>
    </w:p>
    <w:p w14:paraId="334574B7" w14:textId="77777777" w:rsidR="00716DD6" w:rsidRDefault="00716DD6" w:rsidP="00716DD6">
      <w:pPr>
        <w:keepNext/>
        <w:spacing w:after="60" w:line="240" w:lineRule="auto"/>
      </w:pPr>
    </w:p>
    <w:p w14:paraId="5FC41798" w14:textId="22D7A34D" w:rsidR="00277DE9" w:rsidRDefault="00277DE9" w:rsidP="00716DD6">
      <w:pPr>
        <w:keepNext/>
        <w:keepLines/>
        <w:spacing w:after="60" w:line="240" w:lineRule="auto"/>
      </w:pPr>
      <w:r>
        <w:t>Volfrám</w:t>
      </w:r>
      <w:r>
        <w:tab/>
      </w:r>
      <w:r>
        <w:tab/>
        <w:t>= Lu819 + 4 (2 Ca160 + 2 Mo46 + Ca160 + Yb48)</w:t>
      </w:r>
    </w:p>
    <w:p w14:paraId="4F1ED22A" w14:textId="5F89B5C5" w:rsidR="00277DE9" w:rsidRDefault="00277DE9" w:rsidP="00716DD6">
      <w:pPr>
        <w:keepNext/>
        <w:keepLines/>
        <w:spacing w:after="60" w:line="240" w:lineRule="auto"/>
      </w:pPr>
      <w:r>
        <w:t>Központi gömb</w:t>
      </w:r>
      <w:r>
        <w:tab/>
        <w:t>= 819 Anu</w:t>
      </w:r>
    </w:p>
    <w:p w14:paraId="358F393C" w14:textId="0D812E90" w:rsidR="00277DE9" w:rsidRDefault="00277DE9" w:rsidP="00716DD6">
      <w:pPr>
        <w:keepNext/>
        <w:keepLines/>
        <w:spacing w:after="60" w:line="240" w:lineRule="auto"/>
      </w:pPr>
      <w:r>
        <w:t>4 db 620 Anus tölcsér</w:t>
      </w:r>
      <w:r>
        <w:tab/>
        <w:t>=2480 Anu</w:t>
      </w:r>
    </w:p>
    <w:p w14:paraId="73A3D208" w14:textId="392B0BF1" w:rsidR="00277DE9" w:rsidRDefault="00277DE9" w:rsidP="00716DD6">
      <w:pPr>
        <w:keepNext/>
        <w:keepLines/>
        <w:spacing w:after="60" w:line="240" w:lineRule="auto"/>
      </w:pPr>
      <w:r>
        <w:t>Össz.</w:t>
      </w:r>
      <w:r>
        <w:tab/>
      </w:r>
      <w:r>
        <w:tab/>
      </w:r>
      <w:r>
        <w:tab/>
        <w:t>= 3299 Anu</w:t>
      </w:r>
    </w:p>
    <w:p w14:paraId="55F5790E" w14:textId="41467A85" w:rsidR="00277DE9" w:rsidRDefault="00277DE9" w:rsidP="00716DD6">
      <w:pPr>
        <w:keepNext/>
        <w:keepLines/>
        <w:spacing w:after="60" w:line="240" w:lineRule="auto"/>
      </w:pPr>
      <w:r>
        <w:t>Atomsúly</w:t>
      </w:r>
      <w:r>
        <w:tab/>
      </w:r>
      <w:r>
        <w:tab/>
      </w:r>
      <w:r w:rsidRPr="00277DE9">
        <w:t>= 3219/18 = 183.3</w:t>
      </w:r>
    </w:p>
    <w:p w14:paraId="47D71DE7" w14:textId="77777777" w:rsidR="00D0708C" w:rsidRPr="00277DE9" w:rsidRDefault="00D0708C" w:rsidP="00716DD6">
      <w:pPr>
        <w:keepNext/>
        <w:keepLines/>
        <w:spacing w:after="60" w:line="240" w:lineRule="auto"/>
      </w:pPr>
    </w:p>
    <w:p w14:paraId="1CCE9F75" w14:textId="77777777" w:rsidR="006D4427" w:rsidRDefault="006D4427" w:rsidP="006D4427">
      <w:pPr>
        <w:keepNext/>
        <w:ind w:firstLine="0"/>
      </w:pPr>
      <w:r w:rsidRPr="00B54CAF">
        <w:rPr>
          <w:noProof/>
          <w:color w:val="833C0B" w:themeColor="accent2" w:themeShade="80"/>
        </w:rPr>
        <w:drawing>
          <wp:inline distT="0" distB="0" distL="0" distR="0" wp14:anchorId="0AADC3B1" wp14:editId="0BD61979">
            <wp:extent cx="5732145" cy="5428615"/>
            <wp:effectExtent l="0" t="0" r="1905" b="635"/>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2145" cy="5428615"/>
                    </a:xfrm>
                    <a:prstGeom prst="rect">
                      <a:avLst/>
                    </a:prstGeom>
                  </pic:spPr>
                </pic:pic>
              </a:graphicData>
            </a:graphic>
          </wp:inline>
        </w:drawing>
      </w:r>
    </w:p>
    <w:p w14:paraId="0FADD9A9" w14:textId="655A2BF6" w:rsidR="00D31B8B" w:rsidRPr="00D31B8B" w:rsidRDefault="006D4427" w:rsidP="006D4427">
      <w:pPr>
        <w:pStyle w:val="Kpalrs"/>
      </w:pPr>
      <w:r>
        <w:fldChar w:fldCharType="begin"/>
      </w:r>
      <w:r>
        <w:instrText xml:space="preserve"> SEQ Ábra \* ARABIC </w:instrText>
      </w:r>
      <w:r>
        <w:fldChar w:fldCharType="separate"/>
      </w:r>
      <w:bookmarkStart w:id="146" w:name="_Toc131800957"/>
      <w:r w:rsidR="007833C6">
        <w:rPr>
          <w:noProof/>
        </w:rPr>
        <w:t>51</w:t>
      </w:r>
      <w:r>
        <w:fldChar w:fldCharType="end"/>
      </w:r>
      <w:r>
        <w:t xml:space="preserve">. Ábra </w:t>
      </w:r>
      <w:r w:rsidRPr="00EF4985">
        <w:t>Itterbium és Volfrám atomok belső összetevői</w:t>
      </w:r>
      <w:bookmarkEnd w:id="146"/>
    </w:p>
    <w:p w14:paraId="66C3F856" w14:textId="294D6F90" w:rsidR="00DC6245" w:rsidRDefault="00DC6245" w:rsidP="00134140"/>
    <w:p w14:paraId="1ABDB970" w14:textId="77777777" w:rsidR="00E95861" w:rsidRPr="00E717C3" w:rsidRDefault="00E95861" w:rsidP="00134140"/>
    <w:p w14:paraId="399798E7" w14:textId="1DC5FFF1" w:rsidR="003F693E" w:rsidRDefault="00166C48" w:rsidP="000E0C21">
      <w:pPr>
        <w:pStyle w:val="Cmsor3"/>
      </w:pPr>
      <w:bookmarkStart w:id="147" w:name="_Toc131801216"/>
      <w:r>
        <w:t>RENDSZÁM</w:t>
      </w:r>
      <w:r w:rsidR="000E0C21">
        <w:t>: 88</w:t>
      </w:r>
      <w:r w:rsidR="000E0C21">
        <w:tab/>
      </w:r>
      <w:r w:rsidR="000E0C21">
        <w:tab/>
      </w:r>
      <w:r w:rsidR="001E3BA1">
        <w:t>RÁDIUM</w:t>
      </w:r>
      <w:bookmarkEnd w:id="147"/>
    </w:p>
    <w:p w14:paraId="1ADFDB13" w14:textId="18E41CCE" w:rsidR="000E0C21" w:rsidRDefault="000E0C21" w:rsidP="000E0C21"/>
    <w:p w14:paraId="0231C775" w14:textId="77F30D1C" w:rsidR="000E0C21" w:rsidRDefault="000E0C21" w:rsidP="000E0C21">
      <w:r>
        <w:t xml:space="preserve">A Rádium csoportja többi elemének felépítését követi (52. Ábra). </w:t>
      </w:r>
    </w:p>
    <w:p w14:paraId="38380DAE" w14:textId="590DE432" w:rsidR="00ED54BB" w:rsidRDefault="000E0C21" w:rsidP="00ED54BB">
      <w:r w:rsidRPr="00620646">
        <w:rPr>
          <w:i/>
          <w:iCs/>
        </w:rPr>
        <w:t>Központi gömb:</w:t>
      </w:r>
      <w:r w:rsidR="00ED54BB">
        <w:t xml:space="preserve"> a Rádiumnak ez a része Lu819 csoportból áll, és lenyűgözően életteli képződmény. Pörgő mozgása annyira gyors, hogy alapos és kitartó vizsgálata rendkívül nehéz feladat. Gömbje jobban össze van préselve, mint a legtöbb elem ezen része, emellett a tölcséreihez és tüskéihez mérten arányaiban sokkal nagyobb, mint ez a rész a csoport </w:t>
      </w:r>
      <w:r w:rsidR="00D8680E">
        <w:t xml:space="preserve">némely </w:t>
      </w:r>
      <w:r w:rsidR="00ED54BB">
        <w:t xml:space="preserve">más tagjainál. </w:t>
      </w:r>
      <w:r w:rsidR="00D8680E">
        <w:t>A kisebb atomsúlyú elemekben a tölcsérek sokkal nagyobbak, mint a központi gömb</w:t>
      </w:r>
      <w:r w:rsidR="00C2796A">
        <w:t>. A</w:t>
      </w:r>
      <w:r w:rsidR="00D8680E">
        <w:t xml:space="preserve"> Rádium esetében </w:t>
      </w:r>
      <w:r w:rsidR="00C2796A">
        <w:t xml:space="preserve">viszont </w:t>
      </w:r>
      <w:r w:rsidR="00D8680E">
        <w:t>a gömb átmérője és a tölcsérek, tüskék hossza nagyjából egyforma. Gömbünk központját egy kisebb, 7 Anus gömb foglalja el, ami 1-1 kereszt alakzat középpontjául szolgál, ezek karjaiban rendre Anu duók, illetve Anu triók láthatók. E középső, kisebb gömb alakzat körül sugárirányban 24 szegmens nyúlik kifelé, mindegyikükben</w:t>
      </w:r>
      <w:r w:rsidR="00966AE2">
        <w:t xml:space="preserve"> a Ba33-hoz hasonló módon 5 db kisebb -4 db 5 Anus és 1 db 7 Anus- csoportot és további 6 kvázi szabad (csoportba nem rendezett) Anut láthatunk. Ezek </w:t>
      </w:r>
      <w:r w:rsidR="008C191A">
        <w:t>a kerületen</w:t>
      </w:r>
      <w:r w:rsidR="00966AE2">
        <w:t xml:space="preserve"> lebegnek </w:t>
      </w:r>
      <w:r w:rsidR="008C191A">
        <w:t xml:space="preserve">szegmenseik szájánál úgy, hogy az egész gömb felszínét mintegy beborítják </w:t>
      </w:r>
      <w:r w:rsidR="00C2796A">
        <w:t>az</w:t>
      </w:r>
      <w:r w:rsidR="008C191A">
        <w:t xml:space="preserve"> Anuk. A lentebb hamarosan leírt </w:t>
      </w:r>
      <w:r w:rsidR="00C2796A">
        <w:t>„</w:t>
      </w:r>
      <w:r w:rsidR="008C191A">
        <w:t>erőáramlatok</w:t>
      </w:r>
      <w:r w:rsidR="00C2796A">
        <w:t>”</w:t>
      </w:r>
      <w:r w:rsidR="008C191A">
        <w:t xml:space="preserve"> időnként letépnek egy-egy Anut innen, de általában -ha nem is mindig- ezek helyét elfoglalja egy másik, kívülről </w:t>
      </w:r>
      <w:r w:rsidR="00620646">
        <w:t>befogott</w:t>
      </w:r>
      <w:r w:rsidR="008C191A">
        <w:t xml:space="preserve"> Anu, ami </w:t>
      </w:r>
      <w:r w:rsidR="00620646">
        <w:t xml:space="preserve">azonnal betölti a megüresedett helyet. </w:t>
      </w:r>
    </w:p>
    <w:p w14:paraId="5A9B8015" w14:textId="36798AD4" w:rsidR="00620646" w:rsidRDefault="00620646" w:rsidP="00ED54BB">
      <w:r w:rsidRPr="00DB41AD">
        <w:rPr>
          <w:i/>
          <w:iCs/>
        </w:rPr>
        <w:t>Tölcsérek:</w:t>
      </w:r>
      <w:r>
        <w:t xml:space="preserve"> majdnem megegyeznek a Volfrámnál leírtakkal kivéve, hogy ezek 2 Anuval kevesebből épülnek fel. Elsőként itt is a 3 db Kalcium </w:t>
      </w:r>
      <w:r w:rsidR="00C2796A">
        <w:t>(</w:t>
      </w:r>
      <w:r>
        <w:t>Ca160</w:t>
      </w:r>
      <w:r w:rsidR="00C2796A">
        <w:t>)</w:t>
      </w:r>
      <w:r>
        <w:t xml:space="preserve"> tölcsér ismerhető fel, majd nem 2</w:t>
      </w:r>
      <w:r w:rsidR="00C2796A">
        <w:t>,</w:t>
      </w:r>
      <w:r>
        <w:t xml:space="preserve"> hanem 3 db Mo46 következik, </w:t>
      </w:r>
      <w:r w:rsidR="003A1854">
        <w:t>és nincs</w:t>
      </w:r>
      <w:r w:rsidR="003A1854">
        <w:rPr>
          <w:rStyle w:val="Lbjegyzet-hivatkozs"/>
        </w:rPr>
        <w:footnoteReference w:id="18"/>
      </w:r>
      <w:r w:rsidR="00C2796A">
        <w:t xml:space="preserve"> </w:t>
      </w:r>
      <w:r>
        <w:t xml:space="preserve">Yb48. </w:t>
      </w:r>
    </w:p>
    <w:p w14:paraId="0875C543" w14:textId="5E885CED" w:rsidR="00620646" w:rsidRDefault="00620646" w:rsidP="00ED54BB">
      <w:r>
        <w:t xml:space="preserve">Így a Rádium tölcsérének 3 része hasonlít egymásra. </w:t>
      </w:r>
      <w:r w:rsidR="00DB41AD">
        <w:t>Ezek nem egymás mellett, hanem egy háromszög sarkainál helyezkednek el.</w:t>
      </w:r>
    </w:p>
    <w:p w14:paraId="3061E74F" w14:textId="5287AE5B" w:rsidR="00DB41AD" w:rsidRDefault="00DB41AD" w:rsidP="00ED54BB">
      <w:r w:rsidRPr="00DB41AD">
        <w:rPr>
          <w:i/>
          <w:iCs/>
        </w:rPr>
        <w:t>Tüskék:</w:t>
      </w:r>
      <w:r>
        <w:rPr>
          <w:i/>
          <w:iCs/>
        </w:rPr>
        <w:t xml:space="preserve"> </w:t>
      </w:r>
      <w:r w:rsidR="00C2796A">
        <w:t>a</w:t>
      </w:r>
      <w:r>
        <w:t xml:space="preserve"> Rádiumnak a tölcsérekkel váltakozva van </w:t>
      </w:r>
      <w:r w:rsidR="00C2796A">
        <w:t xml:space="preserve">még </w:t>
      </w:r>
      <w:r>
        <w:t xml:space="preserve">4 db tüskéje is, </w:t>
      </w:r>
      <w:r w:rsidR="00C2796A">
        <w:t>amik</w:t>
      </w:r>
      <w:r>
        <w:t xml:space="preserve"> a tölcsérek által </w:t>
      </w:r>
      <w:r w:rsidR="00C2796A">
        <w:t>kitűzött</w:t>
      </w:r>
      <w:r w:rsidR="00745478">
        <w:t xml:space="preserve"> </w:t>
      </w:r>
      <w:r>
        <w:t xml:space="preserve">tetraéder </w:t>
      </w:r>
      <w:r w:rsidR="00745478">
        <w:t xml:space="preserve">forma sarkai felé mutatnak. Ezek mindegyike 3 db Li63 csoportból, és </w:t>
      </w:r>
      <w:r w:rsidR="00C2796A">
        <w:t>1 db</w:t>
      </w:r>
      <w:r w:rsidR="00745478">
        <w:t xml:space="preserve"> felettük lebegő 10 Anus, kúp vagy sapka formájú csoportból, Cu10-ből tevődik össze.</w:t>
      </w:r>
    </w:p>
    <w:p w14:paraId="0E08C959" w14:textId="7ED16373" w:rsidR="00745478" w:rsidRDefault="00745478" w:rsidP="00ED54BB">
      <w:r>
        <w:t>A Rádium központi gömbjének rendkívüli sebességű forgása egy igazán különleges, máshol még nem látott jelenséget eredményez</w:t>
      </w:r>
      <w:r w:rsidR="006A747D">
        <w:t>.</w:t>
      </w:r>
      <w:r>
        <w:t xml:space="preserve"> </w:t>
      </w:r>
      <w:r w:rsidR="006A747D">
        <w:t xml:space="preserve">Ez </w:t>
      </w:r>
      <w:r>
        <w:t xml:space="preserve">ugyanis egyfajta örvényt kelt, ami a tölcséreken keresztül </w:t>
      </w:r>
      <w:r w:rsidR="00C2796A">
        <w:t>folyamatos</w:t>
      </w:r>
      <w:r>
        <w:t xml:space="preserve"> szívó hatást fejt ki, részecskéket szippant</w:t>
      </w:r>
      <w:r w:rsidR="00C2796A">
        <w:t>va</w:t>
      </w:r>
      <w:r>
        <w:t xml:space="preserve"> be az atom környezetéből. Ezeket aztán a gömb forgása magával sodorja, közben hőmérsékletük jelentősen megemelkedik, m</w:t>
      </w:r>
      <w:r w:rsidR="0064549C">
        <w:t>íg végül</w:t>
      </w:r>
      <w:r>
        <w:t xml:space="preserve"> </w:t>
      </w:r>
      <w:r w:rsidR="0064549C">
        <w:t>nagy erővel kilökődnek a tüskéken keresztül. Ezek azok a</w:t>
      </w:r>
      <w:r w:rsidR="00C2796A">
        <w:t xml:space="preserve"> fentebb már említett</w:t>
      </w:r>
      <w:r w:rsidR="0064549C">
        <w:t xml:space="preserve"> „erő</w:t>
      </w:r>
      <w:r w:rsidR="00C2796A">
        <w:t>áramlatok</w:t>
      </w:r>
      <w:r w:rsidR="0064549C">
        <w:t xml:space="preserve">”, amik néha Anukat is leszakítanak a központi gömb felszínéről. A </w:t>
      </w:r>
      <w:r w:rsidR="006A747D">
        <w:t>beszippantott</w:t>
      </w:r>
      <w:r w:rsidR="0064549C">
        <w:t xml:space="preserve"> részecskék lehetnek </w:t>
      </w:r>
      <w:r w:rsidR="00E67F73">
        <w:t>magányos</w:t>
      </w:r>
      <w:r w:rsidR="0064549C">
        <w:t xml:space="preserve"> Anuk, de lehetnek nagyobb Anu csoportok is bármelyik éterikus szintről. Előfordul</w:t>
      </w:r>
      <w:r w:rsidR="00E67F73">
        <w:t xml:space="preserve"> az is</w:t>
      </w:r>
      <w:r w:rsidR="0064549C">
        <w:t xml:space="preserve">, hogy </w:t>
      </w:r>
      <w:r w:rsidR="00E67F73">
        <w:t>ilyen</w:t>
      </w:r>
      <w:r w:rsidR="0064549C">
        <w:t xml:space="preserve"> csoportok szétszakadnak és másfajta csoportokba rendeződnek. Így a Rádium örvénye a teremtő erő egyfajta megnyilvánulásának is felfogható, hiszen magába szippant, fel</w:t>
      </w:r>
      <w:r w:rsidR="00471E18">
        <w:t>bomlaszt, újra rendez és végül kilök magából részecskéket – egy igazán szokatlan tulajdonságokkal bíró elem.</w:t>
      </w:r>
    </w:p>
    <w:p w14:paraId="597E8A11" w14:textId="1DEF46F7" w:rsidR="00E67F73" w:rsidRPr="00E67F73" w:rsidRDefault="00E67F73" w:rsidP="00E67F73">
      <w:pPr>
        <w:keepNext/>
        <w:keepLines/>
        <w:spacing w:after="60" w:line="240" w:lineRule="auto"/>
        <w:rPr>
          <w:lang w:val="en-US"/>
        </w:rPr>
      </w:pPr>
      <w:r>
        <w:t xml:space="preserve">Rádium </w:t>
      </w:r>
      <w:r>
        <w:tab/>
      </w:r>
      <w:r>
        <w:tab/>
      </w:r>
      <w:r>
        <w:rPr>
          <w:lang w:val="en-US"/>
        </w:rPr>
        <w:t>= Lu819 +4 [3 (Ca160 + Mo46)] + 4 (3 Li63 + Cu10)</w:t>
      </w:r>
    </w:p>
    <w:p w14:paraId="0E274EAC" w14:textId="0476F596" w:rsidR="00E67F73" w:rsidRPr="00E67F73" w:rsidRDefault="00E67F73" w:rsidP="00E67F73">
      <w:pPr>
        <w:keepNext/>
        <w:keepLines/>
        <w:spacing w:after="60" w:line="240" w:lineRule="auto"/>
        <w:rPr>
          <w:lang w:val="en-US"/>
        </w:rPr>
      </w:pPr>
      <w:r>
        <w:t>Központi gömb</w:t>
      </w:r>
      <w:r>
        <w:tab/>
      </w:r>
      <w:r>
        <w:rPr>
          <w:lang w:val="en-US"/>
        </w:rPr>
        <w:t xml:space="preserve">= 819 Anu </w:t>
      </w:r>
    </w:p>
    <w:p w14:paraId="045577C7" w14:textId="42F4DCA1" w:rsidR="00E67F73" w:rsidRDefault="00E67F73" w:rsidP="00E67F73">
      <w:pPr>
        <w:keepNext/>
        <w:keepLines/>
        <w:spacing w:after="60" w:line="240" w:lineRule="auto"/>
      </w:pPr>
      <w:r>
        <w:t>4 db 618 Anus tölcsér</w:t>
      </w:r>
      <w:r>
        <w:tab/>
        <w:t>= 2472 Anu</w:t>
      </w:r>
    </w:p>
    <w:p w14:paraId="26109C91" w14:textId="6E6AE494" w:rsidR="00E67F73" w:rsidRDefault="00E67F73" w:rsidP="00E67F73">
      <w:pPr>
        <w:keepNext/>
        <w:keepLines/>
        <w:spacing w:after="60" w:line="240" w:lineRule="auto"/>
      </w:pPr>
      <w:r>
        <w:t>4 db 199 Anus tüske</w:t>
      </w:r>
      <w:r>
        <w:tab/>
        <w:t>= 796 Anu</w:t>
      </w:r>
    </w:p>
    <w:p w14:paraId="2DA10F76" w14:textId="443E3AC2" w:rsidR="00E67F73" w:rsidRDefault="00E67F73" w:rsidP="00E67F73">
      <w:pPr>
        <w:keepNext/>
        <w:keepLines/>
        <w:spacing w:after="60" w:line="240" w:lineRule="auto"/>
      </w:pPr>
      <w:r>
        <w:t>Össz.</w:t>
      </w:r>
      <w:r>
        <w:tab/>
      </w:r>
      <w:r>
        <w:tab/>
      </w:r>
      <w:r>
        <w:tab/>
        <w:t>= 4087 Anu</w:t>
      </w:r>
    </w:p>
    <w:p w14:paraId="13F34ECE" w14:textId="0B50C02C" w:rsidR="00E67F73" w:rsidRDefault="00E67F73" w:rsidP="00E67F73">
      <w:pPr>
        <w:keepNext/>
        <w:keepLines/>
        <w:spacing w:after="60" w:line="240" w:lineRule="auto"/>
      </w:pPr>
      <w:r>
        <w:t>Atomsúly</w:t>
      </w:r>
      <w:r>
        <w:tab/>
      </w:r>
      <w:r>
        <w:tab/>
        <w:t>= 4087/18 = 227.05</w:t>
      </w:r>
    </w:p>
    <w:p w14:paraId="1C0320E5" w14:textId="77777777" w:rsidR="00ED54BB" w:rsidRDefault="00ED54BB" w:rsidP="00ED54BB"/>
    <w:p w14:paraId="00947E99" w14:textId="77777777" w:rsidR="003D5BCA" w:rsidRDefault="003D5BCA" w:rsidP="003D5BCA">
      <w:pPr>
        <w:keepNext/>
        <w:ind w:firstLine="0"/>
      </w:pPr>
      <w:r w:rsidRPr="00B54CAF">
        <w:rPr>
          <w:noProof/>
          <w:color w:val="833C0B" w:themeColor="accent2" w:themeShade="80"/>
        </w:rPr>
        <w:drawing>
          <wp:inline distT="0" distB="0" distL="0" distR="0" wp14:anchorId="767FEBF8" wp14:editId="25BC26C6">
            <wp:extent cx="5732145" cy="4604385"/>
            <wp:effectExtent l="0" t="0" r="1905" b="5715"/>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2145" cy="4604385"/>
                    </a:xfrm>
                    <a:prstGeom prst="rect">
                      <a:avLst/>
                    </a:prstGeom>
                  </pic:spPr>
                </pic:pic>
              </a:graphicData>
            </a:graphic>
          </wp:inline>
        </w:drawing>
      </w:r>
    </w:p>
    <w:p w14:paraId="47585BBB" w14:textId="0113E7CD" w:rsidR="00DC31BC" w:rsidRDefault="003D5BCA" w:rsidP="003D5BCA">
      <w:pPr>
        <w:pStyle w:val="Kpalrs"/>
      </w:pPr>
      <w:r>
        <w:fldChar w:fldCharType="begin"/>
      </w:r>
      <w:r>
        <w:instrText xml:space="preserve"> SEQ Ábra \* ARABIC </w:instrText>
      </w:r>
      <w:r>
        <w:fldChar w:fldCharType="separate"/>
      </w:r>
      <w:bookmarkStart w:id="148" w:name="_Toc131800958"/>
      <w:r w:rsidR="007833C6">
        <w:rPr>
          <w:noProof/>
        </w:rPr>
        <w:t>52</w:t>
      </w:r>
      <w:r>
        <w:fldChar w:fldCharType="end"/>
      </w:r>
      <w:r>
        <w:t xml:space="preserve">. Ábra </w:t>
      </w:r>
      <w:r w:rsidRPr="004A53FB">
        <w:t>Rádium atom alkotórészei</w:t>
      </w:r>
      <w:bookmarkEnd w:id="148"/>
    </w:p>
    <w:p w14:paraId="6D2F64C1" w14:textId="77777777" w:rsidR="00E95861" w:rsidRDefault="00E95861" w:rsidP="00DC31BC"/>
    <w:p w14:paraId="590D23D4" w14:textId="4A61DDC2" w:rsidR="00417B76" w:rsidRDefault="00417B76" w:rsidP="00DC31BC"/>
    <w:p w14:paraId="2785359E" w14:textId="4C4C6D22" w:rsidR="00417B76" w:rsidRDefault="00166C48" w:rsidP="00743D8C">
      <w:pPr>
        <w:pStyle w:val="Cmsor3"/>
        <w:keepNext/>
        <w:keepLines/>
      </w:pPr>
      <w:bookmarkStart w:id="149" w:name="_Toc131801217"/>
      <w:r>
        <w:t>RENDSZÁM</w:t>
      </w:r>
      <w:r w:rsidR="006332DA">
        <w:t>: 92</w:t>
      </w:r>
      <w:r w:rsidR="006332DA">
        <w:tab/>
      </w:r>
      <w:r w:rsidR="006332DA">
        <w:tab/>
      </w:r>
      <w:r w:rsidR="001E3BA1">
        <w:t>URÁN</w:t>
      </w:r>
      <w:bookmarkEnd w:id="149"/>
    </w:p>
    <w:p w14:paraId="6ACF1B8C" w14:textId="2660A7AC" w:rsidR="006332DA" w:rsidRDefault="006332DA" w:rsidP="00743D8C">
      <w:pPr>
        <w:keepNext/>
        <w:keepLines/>
      </w:pPr>
    </w:p>
    <w:p w14:paraId="650D34D8" w14:textId="201CCBC3" w:rsidR="006332DA" w:rsidRDefault="006332DA" w:rsidP="00743D8C">
      <w:pPr>
        <w:keepNext/>
        <w:keepLines/>
      </w:pPr>
      <w:r>
        <w:t>Az Urán a Rádiumhoz hasonlóan épül fel, de annál sokkal kevésbé aktív.</w:t>
      </w:r>
      <w:r w:rsidR="00E047D5">
        <w:t xml:space="preserve"> Ahogy az 53. Ábra mutatja, ennek is 4-4 tüskéje és tölcsére van. </w:t>
      </w:r>
    </w:p>
    <w:p w14:paraId="0BC1B73C" w14:textId="3F4735CF" w:rsidR="00E047D5" w:rsidRDefault="00E047D5" w:rsidP="00DC31BC">
      <w:r w:rsidRPr="00AD0BF9">
        <w:rPr>
          <w:i/>
          <w:iCs/>
        </w:rPr>
        <w:t>Központi gömb:</w:t>
      </w:r>
      <w:r>
        <w:t xml:space="preserve"> </w:t>
      </w:r>
      <w:r w:rsidR="006E4C72">
        <w:t>h</w:t>
      </w:r>
      <w:r>
        <w:t xml:space="preserve">asonlít a Lutéciumban, Volfrámban és Rádiumban látotthoz, de eltér annyiban, hogy nála a szegmensek 6 db legkülső Anuja </w:t>
      </w:r>
      <w:r>
        <w:rPr>
          <w:i/>
          <w:iCs/>
        </w:rPr>
        <w:t>nem</w:t>
      </w:r>
      <w:r>
        <w:t xml:space="preserve"> egyenletesen oszlik el, hanem ezek jól felismerhető szivar alakzatokba rendeződnek. Ennyiben tehát a Volfrám mintáját követi. </w:t>
      </w:r>
    </w:p>
    <w:p w14:paraId="1AC19355" w14:textId="77C0F1CF" w:rsidR="00E047D5" w:rsidRDefault="00E047D5" w:rsidP="00DC31BC">
      <w:r w:rsidRPr="00AD0BF9">
        <w:rPr>
          <w:i/>
          <w:iCs/>
        </w:rPr>
        <w:t>Tölcsérek:</w:t>
      </w:r>
      <w:r>
        <w:t xml:space="preserve"> teljesen azonosak a Rádiumnál megismert tölcsérekkel. Mindegyik ilyen 3 db Ca160 Kalcium tölcsér és 3 db Mo46 gömb együtteséből áll. </w:t>
      </w:r>
    </w:p>
    <w:p w14:paraId="40099A7E" w14:textId="2FC4987E" w:rsidR="006E4C72" w:rsidRDefault="006E4C72" w:rsidP="00DC31BC">
      <w:r w:rsidRPr="00AD0BF9">
        <w:rPr>
          <w:i/>
          <w:iCs/>
        </w:rPr>
        <w:t>Tü</w:t>
      </w:r>
      <w:r w:rsidR="00AD0BF9" w:rsidRPr="00AD0BF9">
        <w:rPr>
          <w:i/>
          <w:iCs/>
        </w:rPr>
        <w:t>s</w:t>
      </w:r>
      <w:r w:rsidRPr="00AD0BF9">
        <w:rPr>
          <w:i/>
          <w:iCs/>
        </w:rPr>
        <w:t>kék:</w:t>
      </w:r>
      <w:r>
        <w:t xml:space="preserve"> a Rádiumhoz hasonlóan mind a négy tüskéjében fel</w:t>
      </w:r>
      <w:r w:rsidR="00AD0BF9">
        <w:t>ismerhető a</w:t>
      </w:r>
      <w:r>
        <w:t xml:space="preserve"> 3 db Lítium tüske, de az ottani 10 Anus sapka forma hely</w:t>
      </w:r>
      <w:r w:rsidR="00AD0BF9">
        <w:t>én</w:t>
      </w:r>
      <w:r>
        <w:t xml:space="preserve"> a Rádiumban két kisebb gömb jelenik meg. Ezek egyike 1 db Ad24-et és 4 db Anu triót tartalmaz -így együtt: Ur36-, a másik pedig 4 db Anu triót és 1 db I.7-et</w:t>
      </w:r>
      <w:r w:rsidR="00AD0BF9">
        <w:t xml:space="preserve">, amik így </w:t>
      </w:r>
      <w:r>
        <w:t>együtt</w:t>
      </w:r>
      <w:r w:rsidR="00AD0BF9">
        <w:t xml:space="preserve"> az</w:t>
      </w:r>
      <w:r>
        <w:t xml:space="preserve"> Ur19</w:t>
      </w:r>
      <w:r w:rsidR="00AD0BF9">
        <w:t xml:space="preserve"> nevet kapják</w:t>
      </w:r>
      <w:r>
        <w:t>. Az Ur36 gömb</w:t>
      </w:r>
      <w:r w:rsidR="00AD0BF9">
        <w:t xml:space="preserve"> alakzat</w:t>
      </w:r>
      <w:r>
        <w:t xml:space="preserve"> a Hélium atom alkotórészeit tartalmazza</w:t>
      </w:r>
      <w:r w:rsidR="00AD0BF9">
        <w:t xml:space="preserve">, ami nem is tűnik meglepőnek, hiszen a Hélium az Urán bomlásának terméke. </w:t>
      </w:r>
    </w:p>
    <w:p w14:paraId="241AD6EB" w14:textId="7B7C437B" w:rsidR="00AD0BF9" w:rsidRPr="00AD0BF9" w:rsidRDefault="00AD0BF9" w:rsidP="00AD0BF9">
      <w:pPr>
        <w:keepNext/>
        <w:keepLines/>
        <w:spacing w:after="60" w:line="240" w:lineRule="auto"/>
        <w:rPr>
          <w:lang w:val="en-US"/>
        </w:rPr>
      </w:pPr>
      <w:r>
        <w:t>Urán</w:t>
      </w:r>
      <w:r>
        <w:tab/>
      </w:r>
      <w:r>
        <w:tab/>
      </w:r>
      <w:r>
        <w:tab/>
        <w:t xml:space="preserve">= Lu819 + 4 </w:t>
      </w:r>
      <w:r>
        <w:rPr>
          <w:lang w:val="en-US"/>
        </w:rPr>
        <w:t>[3 (Ca160 + Mo46)] + 4 (3 Li63 + Ur36 + Ur19)</w:t>
      </w:r>
    </w:p>
    <w:p w14:paraId="0F305151" w14:textId="62EA3ECB" w:rsidR="00AD0BF9" w:rsidRDefault="00AD0BF9" w:rsidP="00AD0BF9">
      <w:pPr>
        <w:keepNext/>
        <w:keepLines/>
        <w:spacing w:after="60" w:line="240" w:lineRule="auto"/>
      </w:pPr>
      <w:r>
        <w:t>Központi gömb</w:t>
      </w:r>
      <w:r>
        <w:tab/>
        <w:t>= 819 Anu</w:t>
      </w:r>
    </w:p>
    <w:p w14:paraId="60C9CCF2" w14:textId="46974984" w:rsidR="00AD0BF9" w:rsidRPr="00AD0BF9" w:rsidRDefault="00AD0BF9" w:rsidP="00AD0BF9">
      <w:pPr>
        <w:keepNext/>
        <w:keepLines/>
        <w:spacing w:after="60" w:line="240" w:lineRule="auto"/>
        <w:rPr>
          <w:lang w:val="en-US"/>
        </w:rPr>
      </w:pPr>
      <w:r>
        <w:t>4 db 618 Anus tölcsér</w:t>
      </w:r>
      <w:r>
        <w:tab/>
      </w:r>
      <w:r>
        <w:rPr>
          <w:lang w:val="en-US"/>
        </w:rPr>
        <w:t>= 2472 Anu</w:t>
      </w:r>
    </w:p>
    <w:p w14:paraId="08B68D9B" w14:textId="0A694246" w:rsidR="00AD0BF9" w:rsidRDefault="00AD0BF9" w:rsidP="00AD0BF9">
      <w:pPr>
        <w:keepNext/>
        <w:keepLines/>
        <w:spacing w:after="60" w:line="240" w:lineRule="auto"/>
      </w:pPr>
      <w:r>
        <w:t>4 db 244 Anus tüske</w:t>
      </w:r>
      <w:r>
        <w:tab/>
        <w:t>= 976 Anu</w:t>
      </w:r>
    </w:p>
    <w:p w14:paraId="74952B03" w14:textId="7A378698" w:rsidR="00AD0BF9" w:rsidRDefault="00AD0BF9" w:rsidP="00AD0BF9">
      <w:pPr>
        <w:keepNext/>
        <w:keepLines/>
        <w:spacing w:after="60" w:line="240" w:lineRule="auto"/>
      </w:pPr>
      <w:r>
        <w:t>Össz.</w:t>
      </w:r>
      <w:r>
        <w:tab/>
      </w:r>
      <w:r>
        <w:tab/>
      </w:r>
      <w:r>
        <w:tab/>
        <w:t>= 4267 Anu</w:t>
      </w:r>
    </w:p>
    <w:p w14:paraId="3FE87384" w14:textId="7FF6E7DC" w:rsidR="00AD0BF9" w:rsidRDefault="00AD0BF9" w:rsidP="00AD0BF9">
      <w:pPr>
        <w:keepNext/>
        <w:keepLines/>
        <w:spacing w:after="60" w:line="240" w:lineRule="auto"/>
      </w:pPr>
      <w:r>
        <w:t>Atomsúly</w:t>
      </w:r>
      <w:r>
        <w:tab/>
      </w:r>
      <w:r>
        <w:tab/>
        <w:t>= 4267/18 = 237.06</w:t>
      </w:r>
    </w:p>
    <w:p w14:paraId="3E29E30D" w14:textId="27981360" w:rsidR="00AD0BF9" w:rsidRDefault="00AD0BF9" w:rsidP="00DC31BC"/>
    <w:p w14:paraId="2FDA4E75" w14:textId="77777777" w:rsidR="003D5BCA" w:rsidRDefault="003D5BCA" w:rsidP="003D5BCA">
      <w:pPr>
        <w:keepNext/>
        <w:ind w:firstLine="0"/>
      </w:pPr>
      <w:r w:rsidRPr="00B54CAF">
        <w:rPr>
          <w:noProof/>
          <w:color w:val="833C0B" w:themeColor="accent2" w:themeShade="80"/>
        </w:rPr>
        <w:drawing>
          <wp:inline distT="0" distB="0" distL="0" distR="0" wp14:anchorId="6136CCF3" wp14:editId="61589AD8">
            <wp:extent cx="5732145" cy="4668520"/>
            <wp:effectExtent l="0" t="0" r="1905"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2145" cy="4668520"/>
                    </a:xfrm>
                    <a:prstGeom prst="rect">
                      <a:avLst/>
                    </a:prstGeom>
                  </pic:spPr>
                </pic:pic>
              </a:graphicData>
            </a:graphic>
          </wp:inline>
        </w:drawing>
      </w:r>
    </w:p>
    <w:p w14:paraId="26620FAE" w14:textId="707CFA8A" w:rsidR="00042B84" w:rsidRDefault="003D5BCA" w:rsidP="003D5BCA">
      <w:pPr>
        <w:pStyle w:val="Kpalrs"/>
      </w:pPr>
      <w:r>
        <w:fldChar w:fldCharType="begin"/>
      </w:r>
      <w:r>
        <w:instrText xml:space="preserve"> SEQ Ábra \* ARABIC </w:instrText>
      </w:r>
      <w:r>
        <w:fldChar w:fldCharType="separate"/>
      </w:r>
      <w:bookmarkStart w:id="150" w:name="_Toc131800959"/>
      <w:r w:rsidR="007833C6">
        <w:rPr>
          <w:noProof/>
        </w:rPr>
        <w:t>53</w:t>
      </w:r>
      <w:r>
        <w:fldChar w:fldCharType="end"/>
      </w:r>
      <w:r>
        <w:t xml:space="preserve">. Ábra </w:t>
      </w:r>
      <w:r w:rsidRPr="00EA5B30">
        <w:t>Urán atom belső alkotórészei</w:t>
      </w:r>
      <w:bookmarkEnd w:id="150"/>
    </w:p>
    <w:p w14:paraId="03A4C95A" w14:textId="77777777" w:rsidR="00E95861" w:rsidRDefault="00E95861" w:rsidP="00042B84"/>
    <w:p w14:paraId="75B723D1" w14:textId="3A80CE58" w:rsidR="00042B84" w:rsidRDefault="00042B84" w:rsidP="00042B84"/>
    <w:p w14:paraId="0B3D4703" w14:textId="7E6FE941" w:rsidR="00042B84" w:rsidRPr="00895DED" w:rsidRDefault="000B60B2" w:rsidP="00042B84">
      <w:pPr>
        <w:pStyle w:val="Cmsor2"/>
      </w:pPr>
      <w:bookmarkStart w:id="151" w:name="_Toc131801218"/>
      <w:r>
        <w:t>A TETRAÉDER-A CSOPORT ELEMEINEK BOMLÁSA</w:t>
      </w:r>
      <w:bookmarkEnd w:id="151"/>
    </w:p>
    <w:p w14:paraId="7A78E0A1" w14:textId="1C45A034" w:rsidR="00042B84" w:rsidRDefault="00042B84" w:rsidP="00042B84"/>
    <w:p w14:paraId="361FAE8D" w14:textId="36B70463" w:rsidR="00F57DAD" w:rsidRDefault="000B60B2" w:rsidP="00D05E16">
      <w:pPr>
        <w:pStyle w:val="Cmsor4"/>
      </w:pPr>
      <w:bookmarkStart w:id="152" w:name="_Toc131801219"/>
      <w:r>
        <w:t>B</w:t>
      </w:r>
      <w:r w:rsidR="00D05E16">
        <w:t>erillium</w:t>
      </w:r>
      <w:bookmarkEnd w:id="152"/>
    </w:p>
    <w:p w14:paraId="452D1AB1" w14:textId="26302933" w:rsidR="00F57DAD" w:rsidRDefault="00F57DAD" w:rsidP="00F57DAD"/>
    <w:p w14:paraId="20A95E33" w14:textId="3FB1A954" w:rsidR="00D05E16" w:rsidRDefault="001D6188" w:rsidP="00F57DAD">
      <w:r>
        <w:t>Ez az elem 4 db egyforma tölcsérből és egy központi gömbből áll. Atomjának E4 szintre bomlásakor ennek megfelelően 5 db csoport szabadul fel (54. Ábra).</w:t>
      </w:r>
    </w:p>
    <w:p w14:paraId="2344AAF9" w14:textId="01EF89E3" w:rsidR="00F57DAD" w:rsidRDefault="00862676" w:rsidP="00F57DAD">
      <w:r w:rsidRPr="00862676">
        <w:rPr>
          <w:i/>
          <w:iCs/>
        </w:rPr>
        <w:t>Valamennyi</w:t>
      </w:r>
      <w:r>
        <w:t xml:space="preserve"> </w:t>
      </w:r>
      <w:r w:rsidRPr="006B7DE7">
        <w:rPr>
          <w:i/>
          <w:iCs/>
        </w:rPr>
        <w:t>tölcsére</w:t>
      </w:r>
      <w:r>
        <w:t xml:space="preserve"> a</w:t>
      </w:r>
      <w:r w:rsidR="00045708">
        <w:t xml:space="preserve"> nyomás alól felszabadulva gömb formát ölt, belsej</w:t>
      </w:r>
      <w:r>
        <w:t>ük</w:t>
      </w:r>
      <w:r w:rsidR="00045708">
        <w:t>ben a forgó Be10 ellipszoidokkal.</w:t>
      </w:r>
    </w:p>
    <w:p w14:paraId="5279502D" w14:textId="06A50E40" w:rsidR="00045708" w:rsidRDefault="00045708" w:rsidP="00F57DAD">
      <w:r>
        <w:t>Az E3 szintre bomláskor ezek a Be10 csoportok szabaddá válnak, és ekkor láthatóvá válik, hogy minden tölcsérben ezekből 2 pozitív és 2 negatív volt.</w:t>
      </w:r>
    </w:p>
    <w:p w14:paraId="052072DD" w14:textId="16548CFC" w:rsidR="00045708" w:rsidRDefault="00045708" w:rsidP="00F57DAD">
      <w:r>
        <w:t>Az E2 szinten a Be10</w:t>
      </w:r>
      <w:r w:rsidR="006B7DE7">
        <w:t xml:space="preserve"> gömbök</w:t>
      </w:r>
      <w:r>
        <w:t xml:space="preserve"> is felbomlanak 2 db Anu trióra és 1 db 4 Anus csoportra</w:t>
      </w:r>
      <w:r w:rsidR="006B7DE7">
        <w:t>. Az így keletkező csoportoknál, ha az Anuik csúcsa kifelé fordul pozitív, ha befelé, akkor negatív formációk keletkeztek.</w:t>
      </w:r>
    </w:p>
    <w:p w14:paraId="7930E83B" w14:textId="0576DC9A" w:rsidR="00862676" w:rsidRDefault="006B7DE7" w:rsidP="00862676">
      <w:r w:rsidRPr="00862676">
        <w:rPr>
          <w:i/>
          <w:iCs/>
        </w:rPr>
        <w:t>Központi gömbje</w:t>
      </w:r>
      <w:r>
        <w:t xml:space="preserve"> a benne levő </w:t>
      </w:r>
      <w:r w:rsidR="00862676">
        <w:t>forgó</w:t>
      </w:r>
      <w:r>
        <w:t xml:space="preserve"> </w:t>
      </w:r>
      <w:r w:rsidR="00862676">
        <w:t xml:space="preserve">Anu </w:t>
      </w:r>
      <w:r>
        <w:t>kereszttel az E4 szinten nem változik. Az E3 szintre bomlá</w:t>
      </w:r>
      <w:r w:rsidR="00862676">
        <w:t>snál már a kereszt belső erő-eloszlásában változás történik, amivel az mintegy előkészül az E2 szintre bomlásra, ahol is gömb alakzatunk 2 db Anu duóra szakad.</w:t>
      </w:r>
    </w:p>
    <w:p w14:paraId="3BF9B478" w14:textId="77777777" w:rsidR="00E95861" w:rsidRDefault="00E95861" w:rsidP="00862676"/>
    <w:p w14:paraId="67DB8917" w14:textId="77777777" w:rsidR="00045708" w:rsidRDefault="00045708" w:rsidP="00045708">
      <w:pPr>
        <w:keepNext/>
      </w:pPr>
      <w:r>
        <w:rPr>
          <w:noProof/>
        </w:rPr>
        <w:drawing>
          <wp:inline distT="0" distB="0" distL="0" distR="0" wp14:anchorId="0CA35488" wp14:editId="2D3DA3E0">
            <wp:extent cx="4151376" cy="6434634"/>
            <wp:effectExtent l="0" t="0" r="1905" b="4445"/>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4159932" cy="6447895"/>
                    </a:xfrm>
                    <a:prstGeom prst="rect">
                      <a:avLst/>
                    </a:prstGeom>
                  </pic:spPr>
                </pic:pic>
              </a:graphicData>
            </a:graphic>
          </wp:inline>
        </w:drawing>
      </w:r>
    </w:p>
    <w:p w14:paraId="11459DA9" w14:textId="5CF9FABF" w:rsidR="00045708" w:rsidRDefault="00045708" w:rsidP="00045708">
      <w:pPr>
        <w:pStyle w:val="Kpalrs"/>
      </w:pPr>
      <w:r>
        <w:fldChar w:fldCharType="begin"/>
      </w:r>
      <w:r>
        <w:instrText xml:space="preserve"> SEQ Ábra \* ARABIC </w:instrText>
      </w:r>
      <w:r>
        <w:fldChar w:fldCharType="separate"/>
      </w:r>
      <w:bookmarkStart w:id="153" w:name="_Toc131800960"/>
      <w:r w:rsidR="007833C6">
        <w:rPr>
          <w:noProof/>
        </w:rPr>
        <w:t>54</w:t>
      </w:r>
      <w:r>
        <w:fldChar w:fldCharType="end"/>
      </w:r>
      <w:r>
        <w:t>. Ábra Berillium atom felbomlása</w:t>
      </w:r>
      <w:bookmarkEnd w:id="153"/>
    </w:p>
    <w:p w14:paraId="0B67597C" w14:textId="16E09DC0" w:rsidR="00862676" w:rsidRDefault="00862676" w:rsidP="00862676"/>
    <w:p w14:paraId="785994E8" w14:textId="77777777" w:rsidR="00014328" w:rsidRDefault="00014328" w:rsidP="00014328">
      <w:pPr>
        <w:keepNext/>
      </w:pPr>
      <w:r>
        <w:rPr>
          <w:noProof/>
        </w:rPr>
        <w:drawing>
          <wp:inline distT="0" distB="0" distL="0" distR="0" wp14:anchorId="38986433" wp14:editId="5BE5C99B">
            <wp:extent cx="4302699" cy="6687047"/>
            <wp:effectExtent l="0" t="0" r="3175" b="0"/>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4309474" cy="6697576"/>
                    </a:xfrm>
                    <a:prstGeom prst="rect">
                      <a:avLst/>
                    </a:prstGeom>
                  </pic:spPr>
                </pic:pic>
              </a:graphicData>
            </a:graphic>
          </wp:inline>
        </w:drawing>
      </w:r>
    </w:p>
    <w:p w14:paraId="42108EF7" w14:textId="1FE19367" w:rsidR="00862676" w:rsidRPr="00862676" w:rsidRDefault="00014328" w:rsidP="00014328">
      <w:pPr>
        <w:pStyle w:val="Kpalrs"/>
      </w:pPr>
      <w:r>
        <w:fldChar w:fldCharType="begin"/>
      </w:r>
      <w:r>
        <w:instrText xml:space="preserve"> SEQ Ábra \* ARABIC </w:instrText>
      </w:r>
      <w:r>
        <w:fldChar w:fldCharType="separate"/>
      </w:r>
      <w:bookmarkStart w:id="154" w:name="_Toc131800961"/>
      <w:r w:rsidR="007833C6">
        <w:rPr>
          <w:noProof/>
        </w:rPr>
        <w:t>55</w:t>
      </w:r>
      <w:r>
        <w:fldChar w:fldCharType="end"/>
      </w:r>
      <w:r>
        <w:t>. Ábra Oxigén atom felbomlása</w:t>
      </w:r>
      <w:bookmarkEnd w:id="154"/>
    </w:p>
    <w:p w14:paraId="5DC88B64" w14:textId="77777777" w:rsidR="0083735A" w:rsidRDefault="0083735A" w:rsidP="00F57DAD"/>
    <w:p w14:paraId="677B4772" w14:textId="1CF000CE" w:rsidR="00014328" w:rsidRDefault="00014328" w:rsidP="00014328">
      <w:pPr>
        <w:pStyle w:val="Cmsor4"/>
      </w:pPr>
      <w:bookmarkStart w:id="155" w:name="_Toc131801220"/>
      <w:r>
        <w:t>Oxigén</w:t>
      </w:r>
      <w:bookmarkEnd w:id="155"/>
    </w:p>
    <w:p w14:paraId="3E5BA0D9" w14:textId="77777777" w:rsidR="00014328" w:rsidRDefault="00014328" w:rsidP="00F57DAD"/>
    <w:p w14:paraId="5668EDB2" w14:textId="211A735E" w:rsidR="00045708" w:rsidRDefault="007B769F" w:rsidP="00F57DAD">
      <w:r>
        <w:t xml:space="preserve">Az E4 szinten a két spirál szétválik. A pozitív és negatív spirálok egyformán 55 db Anu duót és 5 ragyogóan fénylő korongot tartalmaznak. A spirálok korongjai egyaránt 7 Anuból állnak, de belső elrendezésük különbözik. A pozitív spiráloknál ezek a Jód atomban látható I.7 formáció szerint épülnek fel, míg a negatív spirálban egy „H” betűt formálnak meg. A spirálok az E4 szinten is ugyanolyan rendkívül élénknek mutatkoznak, mint a gáz halmazállapotú Oxigénben, </w:t>
      </w:r>
      <w:r w:rsidR="006A256D">
        <w:t>mert</w:t>
      </w:r>
      <w:r>
        <w:t xml:space="preserve"> folyamatos</w:t>
      </w:r>
      <w:r w:rsidR="006A256D">
        <w:t>an</w:t>
      </w:r>
      <w:r>
        <w:t xml:space="preserve"> kígyózó, tekergő, vonagló, szökkenő mozgást végeznek.</w:t>
      </w:r>
    </w:p>
    <w:p w14:paraId="0EC8A11D" w14:textId="196233C8" w:rsidR="006A256D" w:rsidRDefault="006A256D" w:rsidP="00F57DAD">
      <w:r>
        <w:t>Az E3 szintre bomlással a spirálok mind 10 db gömbre bomlanak fel, ezek mindegyikében 1 db 7 Anus tárcsával, amit egyik oldalán 6 db, a másikon pedig 5 db N2 „gyöngy” fog közre. És ezek a gömbök is ugyanolyan aktívak maradnak, mint a spiráljaik voltak.</w:t>
      </w:r>
    </w:p>
    <w:p w14:paraId="676939CC" w14:textId="0603978B" w:rsidR="006A256D" w:rsidRDefault="006A256D" w:rsidP="00F57DAD">
      <w:r>
        <w:t>Az E2</w:t>
      </w:r>
      <w:r w:rsidR="00F75246">
        <w:t xml:space="preserve"> szinten végül a spirálok szétesnek az őket felépítő tárcsákra és „gyöngyökre”. Ennek eredményeként 5 pozitív és 5 negatív -összesen 10 db- tárcsa, továbbá 55 pozitív és 55 negatív -összesen 110 db- N2 „gyöngy” válik szabaddá.</w:t>
      </w:r>
    </w:p>
    <w:p w14:paraId="7C1CF8C4" w14:textId="63C4FF24" w:rsidR="00F75246" w:rsidRDefault="00F75246" w:rsidP="00F57DAD"/>
    <w:p w14:paraId="177CF6D3" w14:textId="2E11B5ED" w:rsidR="00F75246" w:rsidRDefault="00F75246" w:rsidP="00F75246">
      <w:pPr>
        <w:pStyle w:val="Cmsor4"/>
      </w:pPr>
      <w:bookmarkStart w:id="156" w:name="_Toc131801221"/>
      <w:r>
        <w:t>Kalcium</w:t>
      </w:r>
      <w:bookmarkEnd w:id="156"/>
    </w:p>
    <w:p w14:paraId="787D0E13" w14:textId="608C8DAF" w:rsidR="00F75246" w:rsidRDefault="00F75246" w:rsidP="00F57DAD"/>
    <w:p w14:paraId="0B2460B9" w14:textId="0CDE50A9" w:rsidR="00F75246" w:rsidRDefault="00F75246" w:rsidP="00F57DAD">
      <w:r w:rsidRPr="00CC4F74">
        <w:rPr>
          <w:i/>
          <w:iCs/>
        </w:rPr>
        <w:t xml:space="preserve">Tölcsérei </w:t>
      </w:r>
      <w:r>
        <w:t xml:space="preserve">az E4 szintre bomlással </w:t>
      </w:r>
      <w:r w:rsidR="0040042B">
        <w:t xml:space="preserve">először </w:t>
      </w:r>
      <w:r>
        <w:t xml:space="preserve">a szokott módon gömb alakzatba rendeződnek át, aminek belsejében 3 kisebb gömböt láthatunk: 2 db Ca45 és 1 db Ca70 csoportot, amiknek belsejében ellipszoid alakzatok figyelhetők meg. </w:t>
      </w:r>
      <w:r w:rsidR="0040042B">
        <w:t xml:space="preserve">A második lépésben ez a 3 gömb -továbbra is az E4 szinten maradva- </w:t>
      </w:r>
      <w:r w:rsidR="00AF7E5D">
        <w:t>kiválik a korábbi tölcsér alakzat utódjából, és önállósodik ezen a szinten</w:t>
      </w:r>
      <w:r w:rsidR="00CC4F74">
        <w:t xml:space="preserve"> (56. Ábra)</w:t>
      </w:r>
      <w:r w:rsidR="00AF7E5D">
        <w:t xml:space="preserve">. </w:t>
      </w:r>
    </w:p>
    <w:p w14:paraId="2F0C41C4" w14:textId="6FFB4D90" w:rsidR="0052277A" w:rsidRDefault="00E53311" w:rsidP="00F57DAD">
      <w:r>
        <w:t>A fenti</w:t>
      </w:r>
      <w:r w:rsidR="00AB53BF">
        <w:t xml:space="preserve"> Ca70 gömb</w:t>
      </w:r>
      <w:r>
        <w:t xml:space="preserve"> 7 db Be10 csoportból épül fel, ennek az E3 majd E2 szintre bomlását az 56. Ábrán, a Berilliumról szóló leírás mutatja be.</w:t>
      </w:r>
    </w:p>
    <w:p w14:paraId="3105D319" w14:textId="6B30B646" w:rsidR="00E53311" w:rsidRDefault="00E53311" w:rsidP="00F57DAD">
      <w:r>
        <w:t>A maradék 2 db Ca45 gömb -mindkettőben 5 db Al.9 ellipszoiddal- az E3 szintre bomlással szabadon ereszt 10-10 db pozitív és negatív Anu duót, továbbá 10 db 5 Anus csoportot.</w:t>
      </w:r>
    </w:p>
    <w:p w14:paraId="46CD8D3F" w14:textId="0C9267A6" w:rsidR="00CC4F74" w:rsidRDefault="00CC4F74" w:rsidP="00F57DAD">
      <w:r>
        <w:t>Az E2 szintre jutva az Anu duók Anui szabaddá válnak csakúgy, mint az 5 Anus csoportok központi Anujai, együttesen 50 db Anut szélnek eresztve.  Az 5 Anus csoportok maradék 4 Anuja pedig 2-2 Anu duóba rendeződik, összesen 20 db Anu duót eredményezve.</w:t>
      </w:r>
    </w:p>
    <w:p w14:paraId="354D0D53" w14:textId="7E8DCD44" w:rsidR="0052277A" w:rsidRDefault="00CC4F74" w:rsidP="00F57DAD">
      <w:r w:rsidRPr="0034498D">
        <w:rPr>
          <w:i/>
          <w:iCs/>
        </w:rPr>
        <w:t xml:space="preserve">Központi gömb </w:t>
      </w:r>
      <w:r>
        <w:t xml:space="preserve">alakzata az E4 szintre bomláskor 8 db csoportot eredményez. Mindegyik ilyen csoport gömb formájú és 1 db Ad6 szivar formát, továbbá 1 db Li4 csoportot, ami nagyjából szív formát ölt. </w:t>
      </w:r>
    </w:p>
    <w:p w14:paraId="21089A19" w14:textId="51051B60" w:rsidR="00CC4F74" w:rsidRDefault="00CC4F74" w:rsidP="00F57DAD">
      <w:r>
        <w:t xml:space="preserve">Az E3 szintre jutva </w:t>
      </w:r>
      <w:r w:rsidR="009D0121">
        <w:t>a fenti</w:t>
      </w:r>
      <w:r>
        <w:t xml:space="preserve"> a 8 </w:t>
      </w:r>
      <w:r w:rsidR="009D0121">
        <w:t xml:space="preserve">rész mindegyike 1-1 db 6 Anus Ad6 csoportot enged szabadon. Ezek a szokott módon viselkednek, a 8 Ad6 közül 4 pozitív, 4 negatív lesz. A gömbből kiszabaduló Li4 csoportok Anu tetraéderei az E3 szinten együtt maradnak, 4 közülük pozitív 4 negatív lesz. </w:t>
      </w:r>
    </w:p>
    <w:p w14:paraId="4BF80A71" w14:textId="508B76FB" w:rsidR="009D0121" w:rsidRDefault="009D0121" w:rsidP="00F57DAD">
      <w:r>
        <w:t xml:space="preserve">Az E2 szintre bomlással az Ad6 csoportokból Anu triók, az Li4-ekből pedig Anu duók keletkeznek.  </w:t>
      </w:r>
    </w:p>
    <w:p w14:paraId="7C43C2E9" w14:textId="77777777" w:rsidR="0052277A" w:rsidRDefault="0052277A" w:rsidP="00222A6D">
      <w:pPr>
        <w:keepNext/>
        <w:ind w:firstLine="0"/>
      </w:pPr>
      <w:r>
        <w:rPr>
          <w:noProof/>
        </w:rPr>
        <w:drawing>
          <wp:inline distT="0" distB="0" distL="0" distR="0" wp14:anchorId="6EF862E1" wp14:editId="47EF8FC4">
            <wp:extent cx="5732145" cy="7273925"/>
            <wp:effectExtent l="0" t="0" r="1905" b="3175"/>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5732145" cy="7273925"/>
                    </a:xfrm>
                    <a:prstGeom prst="rect">
                      <a:avLst/>
                    </a:prstGeom>
                  </pic:spPr>
                </pic:pic>
              </a:graphicData>
            </a:graphic>
          </wp:inline>
        </w:drawing>
      </w:r>
    </w:p>
    <w:p w14:paraId="480FAFEB" w14:textId="133CD526" w:rsidR="0052277A" w:rsidRDefault="0052277A" w:rsidP="0052277A">
      <w:pPr>
        <w:pStyle w:val="Kpalrs"/>
      </w:pPr>
      <w:r>
        <w:fldChar w:fldCharType="begin"/>
      </w:r>
      <w:r>
        <w:instrText xml:space="preserve"> SEQ Ábra \* ARABIC </w:instrText>
      </w:r>
      <w:r>
        <w:fldChar w:fldCharType="separate"/>
      </w:r>
      <w:bookmarkStart w:id="157" w:name="_Toc131800962"/>
      <w:r w:rsidR="007833C6">
        <w:rPr>
          <w:noProof/>
        </w:rPr>
        <w:t>56</w:t>
      </w:r>
      <w:r>
        <w:fldChar w:fldCharType="end"/>
      </w:r>
      <w:r>
        <w:t>. Ábra Kalcium atom felbomlása</w:t>
      </w:r>
      <w:bookmarkEnd w:id="157"/>
    </w:p>
    <w:p w14:paraId="3974FF8F" w14:textId="0D5320C8" w:rsidR="0034498D" w:rsidRDefault="0034498D" w:rsidP="00E95861">
      <w:pPr>
        <w:keepNext/>
        <w:keepLines/>
      </w:pPr>
    </w:p>
    <w:p w14:paraId="4C256F19" w14:textId="5DAFA885" w:rsidR="0034498D" w:rsidRDefault="0034498D" w:rsidP="00E95861">
      <w:pPr>
        <w:pStyle w:val="Cmsor4"/>
      </w:pPr>
      <w:bookmarkStart w:id="158" w:name="_Toc131801222"/>
      <w:r>
        <w:t>Króm</w:t>
      </w:r>
      <w:bookmarkEnd w:id="158"/>
    </w:p>
    <w:p w14:paraId="553A9FA5" w14:textId="769EAC14" w:rsidR="0034498D" w:rsidRDefault="0034498D" w:rsidP="00E95861">
      <w:pPr>
        <w:keepNext/>
        <w:keepLines/>
      </w:pPr>
    </w:p>
    <w:p w14:paraId="403C704E" w14:textId="7C34DBDE" w:rsidR="0034498D" w:rsidRDefault="0034498D" w:rsidP="00E95861">
      <w:pPr>
        <w:keepNext/>
        <w:keepLines/>
      </w:pPr>
      <w:r w:rsidRPr="00D37CF9">
        <w:rPr>
          <w:i/>
          <w:iCs/>
        </w:rPr>
        <w:t>Tölcsér</w:t>
      </w:r>
      <w:r w:rsidR="00B87548" w:rsidRPr="00D37CF9">
        <w:rPr>
          <w:i/>
          <w:iCs/>
        </w:rPr>
        <w:t>ek:</w:t>
      </w:r>
      <w:r w:rsidR="00B87548">
        <w:t xml:space="preserve"> valamennyi ilyen képződmény 5 db gömbből áll. </w:t>
      </w:r>
      <w:r w:rsidR="005348C9">
        <w:t>Három</w:t>
      </w:r>
      <w:r w:rsidR="00B87548">
        <w:t xml:space="preserve"> ezek közül </w:t>
      </w:r>
      <w:r w:rsidR="00D0708C">
        <w:t xml:space="preserve">-2 </w:t>
      </w:r>
      <w:r w:rsidR="00B87548">
        <w:t xml:space="preserve">db Ca45 és 1 db Ca70- a Kalciumból </w:t>
      </w:r>
      <w:r w:rsidR="00D37CF9">
        <w:t xml:space="preserve">már </w:t>
      </w:r>
      <w:r w:rsidR="00B87548">
        <w:t xml:space="preserve">ismerős. Rajtuk kívül még ott van 2 db Cr25, ezek mindegyike 5 db 5 Anus csoportot tartalmaz. Ez az 5 db gömb rögtön önállósítja magát, amint az E4 szintre lépünk. A Ca45 és Ca70 csoportok innen úgy viselkednek, ahogy azt a Kalciumnál és az 56. Ábrán bemutattuk. A Cr25 csoportokat közelebbről megvizsgálva az látszik, hogy 1) 2 db 5 Anus párt tartalmaznak, amik egymásnak tükörképei, valamint 2) megfigyelhető bennük egy ötödik, eltérő fajtájú 5 Anus csoport is (57. Ábra) </w:t>
      </w:r>
    </w:p>
    <w:p w14:paraId="4619D59F" w14:textId="084A2632" w:rsidR="0034498D" w:rsidRDefault="005348C9" w:rsidP="0034498D">
      <w:r>
        <w:t xml:space="preserve">Az E4 szintre bomlás második fázisában valamennyi Cr25-ből kiválik 2 db 10 Anus képződmény. Ezek a Réznél látott módon két, csúcsaikkal </w:t>
      </w:r>
      <w:r w:rsidR="00D37CF9">
        <w:t>egymás felé forduló,</w:t>
      </w:r>
      <w:r>
        <w:t xml:space="preserve"> négyszög alapú piramist formálnak</w:t>
      </w:r>
      <w:r w:rsidR="00D37CF9">
        <w:t>, a</w:t>
      </w:r>
      <w:r>
        <w:t xml:space="preserve"> Cr25-ből még megmaradt 5 Anus csoport</w:t>
      </w:r>
      <w:r w:rsidR="00D37CF9">
        <w:t xml:space="preserve"> pedig</w:t>
      </w:r>
      <w:r>
        <w:t xml:space="preserve"> önállósodik.</w:t>
      </w:r>
    </w:p>
    <w:p w14:paraId="434B1FF0" w14:textId="6E2CEE4D" w:rsidR="005348C9" w:rsidRDefault="005348C9" w:rsidP="0034498D">
      <w:r>
        <w:t xml:space="preserve">Az E3 szintre bomlásnál a kettős piramisokból </w:t>
      </w:r>
      <w:r w:rsidR="00E87E02">
        <w:t xml:space="preserve">1 db Anu duó és 2 db 4 Anuból álló gyűrű keletkezik.  A maradék 5 Anu közül 4 szintén gyűrű formába rendeződik úgy, hogy az ötödik </w:t>
      </w:r>
      <w:r w:rsidR="00D37CF9">
        <w:t xml:space="preserve">Anu </w:t>
      </w:r>
      <w:r w:rsidR="00E87E02">
        <w:t>e gyűrű középpontjába kerül.</w:t>
      </w:r>
    </w:p>
    <w:p w14:paraId="0372B84A" w14:textId="7AD5C9BE" w:rsidR="00E87E02" w:rsidRDefault="00E87E02" w:rsidP="00E87E02">
      <w:r>
        <w:t xml:space="preserve">Az E2 szinten aztán </w:t>
      </w:r>
      <w:r w:rsidR="00D37CF9">
        <w:t>minden</w:t>
      </w:r>
      <w:r>
        <w:t xml:space="preserve"> Cr25-ből végül 10 db Anu duó és 5 db szabad Anu keletkezik.</w:t>
      </w:r>
    </w:p>
    <w:p w14:paraId="302ECB93" w14:textId="7DB62F78" w:rsidR="00E87E02" w:rsidRDefault="00E87E02" w:rsidP="00E87E02">
      <w:r w:rsidRPr="00D37CF9">
        <w:rPr>
          <w:i/>
          <w:iCs/>
        </w:rPr>
        <w:t>Központi gömbjének</w:t>
      </w:r>
      <w:r>
        <w:t xml:space="preserve"> valamennyi összetevő szabaddá válik, vagyis 8 gömböt eredményez az E4 szintre bomlással. Valamennyi ilyen test 1 db Ad6-ból és 1 pár</w:t>
      </w:r>
      <w:r w:rsidR="00D37CF9">
        <w:t>,</w:t>
      </w:r>
      <w:r>
        <w:t xml:space="preserve"> a Hidrogénnél látott </w:t>
      </w:r>
      <w:r w:rsidR="00D37CF9">
        <w:t>Anu háromszögből</w:t>
      </w:r>
      <w:r>
        <w:t xml:space="preserve"> áll. </w:t>
      </w:r>
    </w:p>
    <w:p w14:paraId="4EF38E28" w14:textId="66202DE4" w:rsidR="00E87E02" w:rsidRDefault="00E87E02" w:rsidP="00E87E02">
      <w:r>
        <w:t xml:space="preserve">Az E3 szintre jutva az Ad6 a </w:t>
      </w:r>
      <w:r w:rsidR="00D37CF9">
        <w:t>tőle</w:t>
      </w:r>
      <w:r>
        <w:t xml:space="preserve"> megszokott módon viselkedik, a két </w:t>
      </w:r>
      <w:r w:rsidR="00D37CF9">
        <w:t>Anu-</w:t>
      </w:r>
      <w:r>
        <w:t xml:space="preserve">háromszög pedig egymás körül forog. </w:t>
      </w:r>
    </w:p>
    <w:p w14:paraId="3EFDED67" w14:textId="3A26CDE9" w:rsidR="00D37CF9" w:rsidRDefault="00D37CF9" w:rsidP="00E87E02">
      <w:r>
        <w:t>Az E2 szintre bomlással a háromszögek 2 db 2 Anus csoportra és 2 db egyedi Anura, miközben az Ad6 csoportok 2 db Anu trióra válnak szét.</w:t>
      </w:r>
    </w:p>
    <w:p w14:paraId="6F57EB01" w14:textId="2495D8A0" w:rsidR="0034498D" w:rsidRDefault="0034498D" w:rsidP="0034498D"/>
    <w:p w14:paraId="6332012E" w14:textId="424DB6B3" w:rsidR="00697805" w:rsidRDefault="00697805" w:rsidP="00697805">
      <w:pPr>
        <w:pStyle w:val="Cmsor4"/>
      </w:pPr>
      <w:bookmarkStart w:id="159" w:name="_Toc131801223"/>
      <w:r>
        <w:t>Stroncium</w:t>
      </w:r>
      <w:bookmarkEnd w:id="159"/>
    </w:p>
    <w:p w14:paraId="3A66CAB8" w14:textId="05D1A2AA" w:rsidR="00697805" w:rsidRDefault="00697805" w:rsidP="0034498D"/>
    <w:p w14:paraId="565A0403" w14:textId="20099807" w:rsidR="00697805" w:rsidRDefault="00697805" w:rsidP="0034498D">
      <w:r w:rsidRPr="00CE1D45">
        <w:rPr>
          <w:i/>
          <w:iCs/>
        </w:rPr>
        <w:t>Tölcsérei</w:t>
      </w:r>
      <w:r w:rsidR="00EA490A">
        <w:t xml:space="preserve"> </w:t>
      </w:r>
      <w:r w:rsidR="00CE1D45">
        <w:t>8</w:t>
      </w:r>
      <w:r w:rsidR="00EA490A">
        <w:t xml:space="preserve"> gömbből </w:t>
      </w:r>
      <w:r w:rsidR="00CE1D45">
        <w:t>épülnek fel</w:t>
      </w:r>
      <w:r w:rsidR="00EA490A">
        <w:t xml:space="preserve">, ezekből 6 -4 db Ca45 </w:t>
      </w:r>
      <w:r w:rsidR="00CE1D45">
        <w:t>+</w:t>
      </w:r>
      <w:r w:rsidR="00EA490A">
        <w:t xml:space="preserve"> 2 db Ca70- megegyezik a Kalciuméval, és </w:t>
      </w:r>
      <w:r w:rsidR="00CE1D45">
        <w:t>maradék</w:t>
      </w:r>
      <w:r w:rsidR="00EA490A">
        <w:t xml:space="preserve"> 2 db</w:t>
      </w:r>
      <w:r w:rsidR="00CE1D45">
        <w:t xml:space="preserve"> pedig</w:t>
      </w:r>
      <w:r w:rsidR="00EA490A">
        <w:t xml:space="preserve"> Sr24</w:t>
      </w:r>
      <w:r w:rsidR="00CE1D45">
        <w:t xml:space="preserve"> csoport</w:t>
      </w:r>
      <w:r w:rsidR="00EA490A">
        <w:t xml:space="preserve">. Az E4 szintre bomlás első fázisában ezek mind önállósodnak, </w:t>
      </w:r>
      <w:r w:rsidR="00CE1D45">
        <w:t>m</w:t>
      </w:r>
      <w:r w:rsidR="00EA490A">
        <w:t>a</w:t>
      </w:r>
      <w:r w:rsidR="00CE1D45">
        <w:t>jd a</w:t>
      </w:r>
      <w:r w:rsidR="00EA490A">
        <w:t xml:space="preserve"> Ca45 és Ca70 csoportok a továbbiakban úgy viselkednek, ahogy azt a Kalciumnál bemutattuk. Az E4 szintre bomlás második </w:t>
      </w:r>
      <w:r w:rsidR="00CE1D45">
        <w:t>lépcsőjében</w:t>
      </w:r>
      <w:r w:rsidR="00EA490A">
        <w:t xml:space="preserve"> az Sr24 gömbök 3 részre bomlanak. </w:t>
      </w:r>
      <w:r w:rsidR="00CE1D45">
        <w:t>E</w:t>
      </w:r>
      <w:r w:rsidR="00EA490A">
        <w:t xml:space="preserve">gy ezek közül a Krómnál </w:t>
      </w:r>
      <w:r w:rsidR="00CE1D45">
        <w:t xml:space="preserve">már </w:t>
      </w:r>
      <w:r w:rsidR="00EA490A">
        <w:t>bemutatott 10 Anus</w:t>
      </w:r>
      <w:r w:rsidR="00CE1D45">
        <w:t>, két,</w:t>
      </w:r>
      <w:r w:rsidR="00EA490A">
        <w:t xml:space="preserve"> csúcs</w:t>
      </w:r>
      <w:r w:rsidR="00CE1D45">
        <w:t>áv</w:t>
      </w:r>
      <w:r w:rsidR="00EA490A">
        <w:t xml:space="preserve">al egymás felé forduló </w:t>
      </w:r>
      <w:r w:rsidR="00CE1D45">
        <w:t>két piramist formázó képződmény. A maradék pedig 2 db I.7 csoportba rendeződik (57. Ábra).</w:t>
      </w:r>
    </w:p>
    <w:p w14:paraId="6D8D3FAC" w14:textId="102F88B4" w:rsidR="00CE1D45" w:rsidRDefault="00CE1D45" w:rsidP="0034498D">
      <w:r>
        <w:t xml:space="preserve">Innen a </w:t>
      </w:r>
      <w:r w:rsidR="007D6D3D">
        <w:t>E3 szintre</w:t>
      </w:r>
      <w:r>
        <w:t xml:space="preserve"> </w:t>
      </w:r>
      <w:r w:rsidR="007D6D3D">
        <w:t>jutásuk</w:t>
      </w:r>
      <w:r>
        <w:t xml:space="preserve"> a Kalcium, illetve a Stroncium bomlását bemutató 56. és 57. Ábrák szerint </w:t>
      </w:r>
      <w:r w:rsidR="007D6D3D">
        <w:t>zajlik. Az E4 szint kettős piramis</w:t>
      </w:r>
      <w:r w:rsidR="00495758">
        <w:t>ai</w:t>
      </w:r>
      <w:r w:rsidR="007D6D3D">
        <w:t>ból 2 db 4 Anus csoport és 1 db Anu duó keletkezik, az I.7 pedig a Jódnál látott belső átrendeződésen megy keresztül. Az E2 szintre bomláskor az E4 szint kettős piramisai már 4 db Anu duóra és 2 db szabad Anura esnek szét csakúgy, mint a Króm esetében</w:t>
      </w:r>
      <w:r w:rsidR="00495758">
        <w:t>. E közben az</w:t>
      </w:r>
      <w:r w:rsidR="007D6D3D">
        <w:t xml:space="preserve"> I.7 csoportból az E2 szinten 2</w:t>
      </w:r>
      <w:r w:rsidR="00495758">
        <w:t xml:space="preserve"> db</w:t>
      </w:r>
      <w:r w:rsidR="007D6D3D">
        <w:t xml:space="preserve"> Anu trió és </w:t>
      </w:r>
      <w:r w:rsidR="00495758">
        <w:t>1 db</w:t>
      </w:r>
      <w:r w:rsidR="007D6D3D">
        <w:t xml:space="preserve"> szabad Anu keletkezik.</w:t>
      </w:r>
      <w:r w:rsidR="00495758">
        <w:t xml:space="preserve"> Valójában </w:t>
      </w:r>
      <w:r w:rsidR="00EC645D">
        <w:t xml:space="preserve">a Stroncium bomlása </w:t>
      </w:r>
      <w:r w:rsidR="00495758">
        <w:t>semmi újdonságot nem mutat, csak a korábban már megfigyelt formák ismétlődését tapasztaljuk.</w:t>
      </w:r>
    </w:p>
    <w:p w14:paraId="0A9C1159" w14:textId="77777777" w:rsidR="00E95861" w:rsidRDefault="00E95861" w:rsidP="0034498D"/>
    <w:p w14:paraId="39F286CF" w14:textId="77777777" w:rsidR="001E38C3" w:rsidRDefault="001E38C3" w:rsidP="00222A6D">
      <w:pPr>
        <w:keepNext/>
        <w:ind w:firstLine="0"/>
      </w:pPr>
      <w:r>
        <w:rPr>
          <w:noProof/>
        </w:rPr>
        <w:drawing>
          <wp:inline distT="0" distB="0" distL="0" distR="0" wp14:anchorId="4482A2AB" wp14:editId="09DB2D35">
            <wp:extent cx="5732145" cy="4802505"/>
            <wp:effectExtent l="0" t="0" r="1905"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5732145" cy="4802505"/>
                    </a:xfrm>
                    <a:prstGeom prst="rect">
                      <a:avLst/>
                    </a:prstGeom>
                  </pic:spPr>
                </pic:pic>
              </a:graphicData>
            </a:graphic>
          </wp:inline>
        </w:drawing>
      </w:r>
    </w:p>
    <w:p w14:paraId="0AC38CA2" w14:textId="04C29BE5" w:rsidR="0034498D" w:rsidRDefault="001E38C3" w:rsidP="001E38C3">
      <w:pPr>
        <w:pStyle w:val="Kpalrs"/>
      </w:pPr>
      <w:r>
        <w:fldChar w:fldCharType="begin"/>
      </w:r>
      <w:r>
        <w:instrText xml:space="preserve"> SEQ Ábra \* ARABIC </w:instrText>
      </w:r>
      <w:r>
        <w:fldChar w:fldCharType="separate"/>
      </w:r>
      <w:bookmarkStart w:id="160" w:name="_Toc131800963"/>
      <w:r w:rsidR="007833C6">
        <w:rPr>
          <w:noProof/>
        </w:rPr>
        <w:t>57</w:t>
      </w:r>
      <w:r>
        <w:fldChar w:fldCharType="end"/>
      </w:r>
      <w:r>
        <w:t>. Ábra Króm, Stroncium és Molibdén atomok felbomlása</w:t>
      </w:r>
      <w:bookmarkEnd w:id="160"/>
    </w:p>
    <w:p w14:paraId="75D93377" w14:textId="7A07B07D" w:rsidR="0034498D" w:rsidRDefault="0034498D" w:rsidP="0034498D"/>
    <w:p w14:paraId="140AB32F" w14:textId="1107BBB1" w:rsidR="00EC645D" w:rsidRDefault="00EC645D" w:rsidP="00EC645D">
      <w:pPr>
        <w:pStyle w:val="Cmsor4"/>
      </w:pPr>
      <w:bookmarkStart w:id="161" w:name="_Toc131801224"/>
      <w:r>
        <w:t>Molibdén</w:t>
      </w:r>
      <w:bookmarkEnd w:id="161"/>
    </w:p>
    <w:p w14:paraId="70B8342A" w14:textId="21DFEA1E" w:rsidR="00EC645D" w:rsidRDefault="00EC645D" w:rsidP="0034498D"/>
    <w:p w14:paraId="26254AEE" w14:textId="3938E14D" w:rsidR="00EC645D" w:rsidRDefault="00EC645D" w:rsidP="0034498D">
      <w:r>
        <w:t>Tölcsérei ennek is 8 gömbből állnak. Az első 6 ezekből ugyanaz, mint amiket a Stronciumnál láttuk, maradék 2 gömbje</w:t>
      </w:r>
      <w:r w:rsidR="00956C15">
        <w:t xml:space="preserve"> pedig</w:t>
      </w:r>
      <w:r>
        <w:t xml:space="preserve"> 1-1 Mo46 csoport. </w:t>
      </w:r>
      <w:r w:rsidR="00956C15">
        <w:t xml:space="preserve">Ezen Mo46-okban van 2 további 4 Anus csoport tetraéder alakzatba rendezve, amik párban mozognak, </w:t>
      </w:r>
      <w:r w:rsidR="00B8176C">
        <w:t xml:space="preserve">úgy, hogy </w:t>
      </w:r>
      <w:r w:rsidR="00956C15">
        <w:t xml:space="preserve">az egyik </w:t>
      </w:r>
      <w:r w:rsidR="00B8176C">
        <w:t xml:space="preserve">mindig </w:t>
      </w:r>
      <w:r w:rsidR="00956C15">
        <w:t>tükörképe a másiknak</w:t>
      </w:r>
      <w:r w:rsidR="00B8176C">
        <w:t xml:space="preserve"> (57. Ábra)</w:t>
      </w:r>
      <w:r w:rsidR="00956C15">
        <w:t>.</w:t>
      </w:r>
    </w:p>
    <w:p w14:paraId="56281785" w14:textId="63E45DAC" w:rsidR="00B8176C" w:rsidRDefault="00B8176C" w:rsidP="0034498D">
      <w:r>
        <w:t>Az E3 szinten ezekből a tetraéder párokból 4 Anus csoportok, végül az E2 szinten mindegyik tetraéder Anu duók lesznek.</w:t>
      </w:r>
    </w:p>
    <w:p w14:paraId="4AEA898B" w14:textId="2C628CF2" w:rsidR="002B3992" w:rsidRDefault="002B3992" w:rsidP="0034498D">
      <w:r>
        <w:t xml:space="preserve">Az 58. Ábrán a Tetraéder-A csoport jellegzetességeit foglaljuk össze, ennek segítségével a csoport tagjai közötti összefüggések könnyen áttekinthetők. </w:t>
      </w:r>
    </w:p>
    <w:p w14:paraId="5BC5EA3E" w14:textId="77777777" w:rsidR="00E95861" w:rsidRDefault="00E95861" w:rsidP="0034498D"/>
    <w:p w14:paraId="12D7D845" w14:textId="77777777" w:rsidR="000030B6" w:rsidRDefault="000030B6" w:rsidP="000030B6">
      <w:pPr>
        <w:keepNext/>
      </w:pPr>
      <w:r>
        <w:rPr>
          <w:noProof/>
        </w:rPr>
        <w:drawing>
          <wp:inline distT="0" distB="0" distL="0" distR="0" wp14:anchorId="34EEB185" wp14:editId="484F7C5B">
            <wp:extent cx="4474209" cy="8019288"/>
            <wp:effectExtent l="0" t="0" r="3175" b="127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4499771" cy="8065103"/>
                    </a:xfrm>
                    <a:prstGeom prst="rect">
                      <a:avLst/>
                    </a:prstGeom>
                  </pic:spPr>
                </pic:pic>
              </a:graphicData>
            </a:graphic>
          </wp:inline>
        </w:drawing>
      </w:r>
    </w:p>
    <w:p w14:paraId="5FBF3B2B" w14:textId="3945D0B5" w:rsidR="000030B6" w:rsidRPr="000030B6" w:rsidRDefault="000030B6" w:rsidP="000030B6">
      <w:pPr>
        <w:pStyle w:val="Kpalrs"/>
      </w:pPr>
      <w:r>
        <w:fldChar w:fldCharType="begin"/>
      </w:r>
      <w:r>
        <w:instrText xml:space="preserve"> SEQ Ábra \* ARABIC </w:instrText>
      </w:r>
      <w:r>
        <w:fldChar w:fldCharType="separate"/>
      </w:r>
      <w:bookmarkStart w:id="162" w:name="_Toc131800964"/>
      <w:r w:rsidR="007833C6">
        <w:rPr>
          <w:noProof/>
        </w:rPr>
        <w:t>58</w:t>
      </w:r>
      <w:r>
        <w:fldChar w:fldCharType="end"/>
      </w:r>
      <w:r>
        <w:t xml:space="preserve">. Ábra </w:t>
      </w:r>
      <w:r w:rsidRPr="00DC16A3">
        <w:t>A Tetraéder-A csoport összefoglaló képe</w:t>
      </w:r>
      <w:bookmarkEnd w:id="162"/>
    </w:p>
    <w:p w14:paraId="72E6FE4F" w14:textId="4505AF78" w:rsidR="00506352" w:rsidRDefault="00D22DE8" w:rsidP="00E95861">
      <w:pPr>
        <w:pStyle w:val="Cmsor1"/>
        <w:keepLines/>
        <w:numPr>
          <w:ilvl w:val="0"/>
          <w:numId w:val="20"/>
        </w:numPr>
      </w:pPr>
      <w:bookmarkStart w:id="163" w:name="_Toc131801225"/>
      <w:bookmarkEnd w:id="125"/>
      <w:r w:rsidRPr="00895DED">
        <w:t>Tetraéder-B csoport</w:t>
      </w:r>
      <w:bookmarkEnd w:id="163"/>
    </w:p>
    <w:p w14:paraId="06295C4C" w14:textId="7BC690F2" w:rsidR="00D32962" w:rsidRDefault="00D32962" w:rsidP="00E95861">
      <w:pPr>
        <w:keepLines/>
      </w:pPr>
    </w:p>
    <w:p w14:paraId="0BB37CBE" w14:textId="4CFED263" w:rsidR="00D32962" w:rsidRDefault="00D32962" w:rsidP="00E95861">
      <w:pPr>
        <w:keepLines/>
      </w:pPr>
      <w:r>
        <w:t xml:space="preserve">Ez a tíz tagú csoport a jelképes lengő inga nyugalmi vonalától jobbra helyezkedik el, az inga kilendülési és visszatérési vonala mentén. </w:t>
      </w:r>
      <w:r w:rsidR="001B0988">
        <w:t>Atomjaiknak tetraéder formája van és jellemzően 4 vegyértékűek, habár egyes tagjaiknál előfordul a 6 vegyérték is (59. Ábra).</w:t>
      </w:r>
    </w:p>
    <w:p w14:paraId="66DA0677" w14:textId="5848352E" w:rsidR="001B0988" w:rsidRDefault="001B0988" w:rsidP="00D32962">
      <w:r>
        <w:t xml:space="preserve">A csoportra jellemző </w:t>
      </w:r>
      <w:r w:rsidR="00D01CC5">
        <w:t>atom-</w:t>
      </w:r>
      <w:r>
        <w:t>forma ugyan az, mint a Tetraéder-A esetében, ugyanakkor a -B csoport tölcséreinél megfigyelt Anu elrendezés jelentősen eltér az -A csoport</w:t>
      </w:r>
      <w:r w:rsidR="00D01CC5">
        <w:t>nál megfigyelttől</w:t>
      </w:r>
      <w:r>
        <w:t>.</w:t>
      </w:r>
    </w:p>
    <w:p w14:paraId="7E8C5999" w14:textId="5159C35D" w:rsidR="001B0988" w:rsidRDefault="007668F2" w:rsidP="00D32962">
      <w:r>
        <w:t>És bár v</w:t>
      </w:r>
      <w:r w:rsidR="001B0988">
        <w:t>alamennyi elem</w:t>
      </w:r>
      <w:r w:rsidR="00D01CC5">
        <w:t>ének</w:t>
      </w:r>
      <w:r w:rsidR="001B0988">
        <w:t xml:space="preserve"> szerkezetében jelen van a tetraéder oldalai felé kinyíló négy tölcsér, ám a Magnézium és a Kén atomjaiban nincs központi gömb alakzat, míg a Kadmium és a Tellúr esetében</w:t>
      </w:r>
      <w:r>
        <w:t xml:space="preserve"> a központi gömb helyén egy kereszt formáció látható. </w:t>
      </w:r>
    </w:p>
    <w:p w14:paraId="79017E81" w14:textId="77777777" w:rsidR="00A101E4" w:rsidRDefault="00A101E4" w:rsidP="00D32962"/>
    <w:p w14:paraId="6DA4AFAB" w14:textId="651D61D0" w:rsidR="00A101E4" w:rsidRPr="00A101E4" w:rsidRDefault="00A101E4" w:rsidP="00A101E4">
      <w:pPr>
        <w:jc w:val="center"/>
        <w:rPr>
          <w:u w:val="single"/>
        </w:rPr>
      </w:pPr>
      <w:r w:rsidRPr="00A101E4">
        <w:rPr>
          <w:u w:val="single"/>
        </w:rPr>
        <w:t>Tetraéder-B csoport</w:t>
      </w:r>
    </w:p>
    <w:p w14:paraId="58B0FF00" w14:textId="77777777" w:rsidR="007668F2" w:rsidRPr="00895DED" w:rsidRDefault="007668F2" w:rsidP="007668F2">
      <w:pPr>
        <w:spacing w:after="0" w:line="240" w:lineRule="auto"/>
        <w:ind w:firstLine="0"/>
      </w:pPr>
    </w:p>
    <w:tbl>
      <w:tblPr>
        <w:tblStyle w:val="Rcsostblzat"/>
        <w:tblW w:w="0" w:type="auto"/>
        <w:tblLook w:val="04A0" w:firstRow="1" w:lastRow="0" w:firstColumn="1" w:lastColumn="0" w:noHBand="0" w:noVBand="1"/>
      </w:tblPr>
      <w:tblGrid>
        <w:gridCol w:w="1105"/>
        <w:gridCol w:w="1079"/>
        <w:gridCol w:w="1172"/>
        <w:gridCol w:w="1335"/>
        <w:gridCol w:w="2452"/>
        <w:gridCol w:w="1874"/>
      </w:tblGrid>
      <w:tr w:rsidR="00234FA3" w:rsidRPr="00895DED" w14:paraId="708B6B90" w14:textId="77777777" w:rsidTr="007B79F0">
        <w:tc>
          <w:tcPr>
            <w:tcW w:w="0" w:type="auto"/>
          </w:tcPr>
          <w:p w14:paraId="1933951E" w14:textId="392CC090" w:rsidR="007668F2" w:rsidRPr="00895DED" w:rsidRDefault="007668F2" w:rsidP="007B79F0">
            <w:pPr>
              <w:ind w:firstLine="0"/>
              <w:rPr>
                <w:sz w:val="20"/>
                <w:szCs w:val="20"/>
              </w:rPr>
            </w:pPr>
            <w:r>
              <w:rPr>
                <w:b/>
                <w:bCs/>
                <w:sz w:val="20"/>
                <w:szCs w:val="20"/>
              </w:rPr>
              <w:t>Rendszám</w:t>
            </w:r>
          </w:p>
        </w:tc>
        <w:tc>
          <w:tcPr>
            <w:tcW w:w="0" w:type="auto"/>
          </w:tcPr>
          <w:p w14:paraId="6AEC6BE0" w14:textId="77777777" w:rsidR="007668F2" w:rsidRPr="00895DED" w:rsidRDefault="007668F2" w:rsidP="007B79F0">
            <w:pPr>
              <w:ind w:firstLine="0"/>
              <w:rPr>
                <w:sz w:val="20"/>
                <w:szCs w:val="20"/>
              </w:rPr>
            </w:pPr>
            <w:r w:rsidRPr="00895DED">
              <w:rPr>
                <w:b/>
                <w:bCs/>
                <w:sz w:val="20"/>
                <w:szCs w:val="20"/>
              </w:rPr>
              <w:t>Anuk száma</w:t>
            </w:r>
          </w:p>
        </w:tc>
        <w:tc>
          <w:tcPr>
            <w:tcW w:w="0" w:type="auto"/>
          </w:tcPr>
          <w:p w14:paraId="0AF35143" w14:textId="77777777" w:rsidR="007668F2" w:rsidRPr="00895DED" w:rsidRDefault="007668F2" w:rsidP="007B79F0">
            <w:pPr>
              <w:ind w:firstLine="0"/>
              <w:rPr>
                <w:sz w:val="20"/>
                <w:szCs w:val="20"/>
              </w:rPr>
            </w:pPr>
            <w:r w:rsidRPr="00895DED">
              <w:rPr>
                <w:b/>
                <w:bCs/>
                <w:sz w:val="20"/>
                <w:szCs w:val="20"/>
              </w:rPr>
              <w:t>Elem neve</w:t>
            </w:r>
          </w:p>
        </w:tc>
        <w:tc>
          <w:tcPr>
            <w:tcW w:w="0" w:type="auto"/>
          </w:tcPr>
          <w:p w14:paraId="33812592" w14:textId="3D701299" w:rsidR="007668F2" w:rsidRPr="00895DED" w:rsidRDefault="007668F2" w:rsidP="007B79F0">
            <w:pPr>
              <w:ind w:firstLine="0"/>
              <w:rPr>
                <w:sz w:val="20"/>
                <w:szCs w:val="20"/>
              </w:rPr>
            </w:pPr>
            <w:r w:rsidRPr="00895DED">
              <w:rPr>
                <w:b/>
                <w:bCs/>
                <w:sz w:val="20"/>
                <w:szCs w:val="20"/>
              </w:rPr>
              <w:t xml:space="preserve">Központi </w:t>
            </w:r>
            <w:r>
              <w:rPr>
                <w:b/>
                <w:bCs/>
                <w:sz w:val="20"/>
                <w:szCs w:val="20"/>
              </w:rPr>
              <w:t>gömb</w:t>
            </w:r>
          </w:p>
        </w:tc>
        <w:tc>
          <w:tcPr>
            <w:tcW w:w="0" w:type="auto"/>
          </w:tcPr>
          <w:p w14:paraId="7C8B2EA6" w14:textId="77777777" w:rsidR="007668F2" w:rsidRPr="00895DED" w:rsidRDefault="007668F2" w:rsidP="007B79F0">
            <w:pPr>
              <w:ind w:firstLine="0"/>
              <w:rPr>
                <w:b/>
                <w:bCs/>
                <w:sz w:val="20"/>
                <w:szCs w:val="20"/>
              </w:rPr>
            </w:pPr>
            <w:r w:rsidRPr="00895DED">
              <w:rPr>
                <w:b/>
                <w:bCs/>
                <w:sz w:val="20"/>
                <w:szCs w:val="20"/>
              </w:rPr>
              <w:t>4 tölcsér</w:t>
            </w:r>
          </w:p>
        </w:tc>
        <w:tc>
          <w:tcPr>
            <w:tcW w:w="0" w:type="auto"/>
          </w:tcPr>
          <w:p w14:paraId="028983A1" w14:textId="77777777" w:rsidR="007668F2" w:rsidRPr="00895DED" w:rsidRDefault="007668F2" w:rsidP="007B79F0">
            <w:pPr>
              <w:ind w:firstLine="0"/>
              <w:rPr>
                <w:b/>
                <w:bCs/>
                <w:sz w:val="20"/>
                <w:szCs w:val="20"/>
              </w:rPr>
            </w:pPr>
            <w:r w:rsidRPr="00895DED">
              <w:rPr>
                <w:b/>
                <w:bCs/>
                <w:sz w:val="20"/>
                <w:szCs w:val="20"/>
              </w:rPr>
              <w:t>4 tüske</w:t>
            </w:r>
          </w:p>
        </w:tc>
      </w:tr>
      <w:tr w:rsidR="00234FA3" w:rsidRPr="00895DED" w14:paraId="196DD2FB" w14:textId="77777777" w:rsidTr="007B79F0">
        <w:tc>
          <w:tcPr>
            <w:tcW w:w="0" w:type="auto"/>
          </w:tcPr>
          <w:p w14:paraId="2FAA565F" w14:textId="3057A1C6"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12</w:t>
            </w:r>
          </w:p>
        </w:tc>
        <w:tc>
          <w:tcPr>
            <w:tcW w:w="0" w:type="auto"/>
          </w:tcPr>
          <w:p w14:paraId="34C04A03" w14:textId="04E05E6B"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432</w:t>
            </w:r>
          </w:p>
        </w:tc>
        <w:tc>
          <w:tcPr>
            <w:tcW w:w="0" w:type="auto"/>
          </w:tcPr>
          <w:p w14:paraId="4FE42437" w14:textId="79D3339A"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Magnézium</w:t>
            </w:r>
          </w:p>
        </w:tc>
        <w:tc>
          <w:tcPr>
            <w:tcW w:w="0" w:type="auto"/>
          </w:tcPr>
          <w:p w14:paraId="7E4E249F" w14:textId="3604C107" w:rsidR="007668F2" w:rsidRPr="00720714" w:rsidRDefault="0093311B" w:rsidP="007B79F0">
            <w:pPr>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c>
          <w:tcPr>
            <w:tcW w:w="0" w:type="auto"/>
          </w:tcPr>
          <w:p w14:paraId="16DFF561" w14:textId="29BAF532"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Mg12)]</w:t>
            </w:r>
          </w:p>
        </w:tc>
        <w:tc>
          <w:tcPr>
            <w:tcW w:w="0" w:type="auto"/>
          </w:tcPr>
          <w:p w14:paraId="28D54968" w14:textId="7C3D95DE"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43EFB932" w14:textId="77777777" w:rsidTr="007B79F0">
        <w:tc>
          <w:tcPr>
            <w:tcW w:w="0" w:type="auto"/>
          </w:tcPr>
          <w:p w14:paraId="2543A381" w14:textId="0DB1E081"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16</w:t>
            </w:r>
          </w:p>
        </w:tc>
        <w:tc>
          <w:tcPr>
            <w:tcW w:w="0" w:type="auto"/>
          </w:tcPr>
          <w:p w14:paraId="2EE447CF" w14:textId="46AF580B"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576</w:t>
            </w:r>
          </w:p>
        </w:tc>
        <w:tc>
          <w:tcPr>
            <w:tcW w:w="0" w:type="auto"/>
          </w:tcPr>
          <w:p w14:paraId="06A38FAB" w14:textId="0481529C"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Kén</w:t>
            </w:r>
          </w:p>
        </w:tc>
        <w:tc>
          <w:tcPr>
            <w:tcW w:w="0" w:type="auto"/>
          </w:tcPr>
          <w:p w14:paraId="4F82D736" w14:textId="3D043B37" w:rsidR="007668F2" w:rsidRPr="00720714" w:rsidRDefault="0093311B" w:rsidP="007B79F0">
            <w:pPr>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c>
          <w:tcPr>
            <w:tcW w:w="0" w:type="auto"/>
          </w:tcPr>
          <w:p w14:paraId="6987166B" w14:textId="76D27B5F"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S16)]</w:t>
            </w:r>
          </w:p>
        </w:tc>
        <w:tc>
          <w:tcPr>
            <w:tcW w:w="0" w:type="auto"/>
          </w:tcPr>
          <w:p w14:paraId="7E7404F9" w14:textId="33CAF223"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69969D57" w14:textId="77777777" w:rsidTr="007B79F0">
        <w:tc>
          <w:tcPr>
            <w:tcW w:w="0" w:type="auto"/>
          </w:tcPr>
          <w:p w14:paraId="5EA08D00" w14:textId="68073985"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30</w:t>
            </w:r>
          </w:p>
        </w:tc>
        <w:tc>
          <w:tcPr>
            <w:tcW w:w="0" w:type="auto"/>
          </w:tcPr>
          <w:p w14:paraId="504E3109" w14:textId="71457698"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1170</w:t>
            </w:r>
          </w:p>
        </w:tc>
        <w:tc>
          <w:tcPr>
            <w:tcW w:w="0" w:type="auto"/>
          </w:tcPr>
          <w:p w14:paraId="62BBFFA8" w14:textId="2DD776BC"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Cink</w:t>
            </w:r>
          </w:p>
        </w:tc>
        <w:tc>
          <w:tcPr>
            <w:tcW w:w="0" w:type="auto"/>
          </w:tcPr>
          <w:p w14:paraId="614BC49E" w14:textId="7E689A40" w:rsidR="007668F2" w:rsidRPr="00720714" w:rsidRDefault="0093311B" w:rsidP="007B79F0">
            <w:pPr>
              <w:ind w:firstLine="0"/>
              <w:rPr>
                <w:rFonts w:asciiTheme="minorHAnsi" w:hAnsiTheme="minorHAnsi" w:cstheme="minorHAnsi"/>
                <w:sz w:val="20"/>
                <w:szCs w:val="20"/>
              </w:rPr>
            </w:pPr>
            <w:r w:rsidRPr="00720714">
              <w:rPr>
                <w:rFonts w:asciiTheme="minorHAnsi" w:hAnsiTheme="minorHAnsi" w:cstheme="minorHAnsi"/>
                <w:sz w:val="20"/>
                <w:szCs w:val="20"/>
              </w:rPr>
              <w:t>Zn18</w:t>
            </w:r>
          </w:p>
        </w:tc>
        <w:tc>
          <w:tcPr>
            <w:tcW w:w="0" w:type="auto"/>
          </w:tcPr>
          <w:p w14:paraId="32C2D384" w14:textId="2D4C9300"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S16)]</w:t>
            </w:r>
          </w:p>
        </w:tc>
        <w:tc>
          <w:tcPr>
            <w:tcW w:w="0" w:type="auto"/>
          </w:tcPr>
          <w:p w14:paraId="77393AED" w14:textId="03B494BF"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(4 Zn20 + 3 Zn18</w:t>
            </w:r>
            <w:r w:rsidRPr="00720714">
              <w:rPr>
                <w:rFonts w:asciiTheme="minorHAnsi" w:hAnsiTheme="minorHAnsi" w:cstheme="minorHAnsi"/>
                <w:sz w:val="20"/>
                <w:szCs w:val="20"/>
                <w:lang w:val="en-US"/>
              </w:rPr>
              <w:t>’ + Cu10</w:t>
            </w:r>
            <w:r w:rsidRPr="00720714">
              <w:rPr>
                <w:rFonts w:asciiTheme="minorHAnsi" w:hAnsiTheme="minorHAnsi" w:cstheme="minorHAnsi"/>
                <w:sz w:val="20"/>
                <w:szCs w:val="20"/>
              </w:rPr>
              <w:t>)</w:t>
            </w:r>
          </w:p>
        </w:tc>
      </w:tr>
      <w:tr w:rsidR="00234FA3" w:rsidRPr="00895DED" w14:paraId="020283A7" w14:textId="77777777" w:rsidTr="007B79F0">
        <w:tc>
          <w:tcPr>
            <w:tcW w:w="0" w:type="auto"/>
          </w:tcPr>
          <w:p w14:paraId="521F0D90" w14:textId="601E1A2A"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34</w:t>
            </w:r>
          </w:p>
        </w:tc>
        <w:tc>
          <w:tcPr>
            <w:tcW w:w="0" w:type="auto"/>
          </w:tcPr>
          <w:p w14:paraId="0C5829ED" w14:textId="74E39E44"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1422</w:t>
            </w:r>
          </w:p>
        </w:tc>
        <w:tc>
          <w:tcPr>
            <w:tcW w:w="0" w:type="auto"/>
          </w:tcPr>
          <w:p w14:paraId="2D4D300E" w14:textId="256238BC"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Szelén</w:t>
            </w:r>
          </w:p>
        </w:tc>
        <w:tc>
          <w:tcPr>
            <w:tcW w:w="0" w:type="auto"/>
          </w:tcPr>
          <w:p w14:paraId="05396374" w14:textId="74F862B8" w:rsidR="007668F2" w:rsidRPr="00720714" w:rsidRDefault="0093311B" w:rsidP="007B79F0">
            <w:pPr>
              <w:ind w:firstLine="0"/>
              <w:rPr>
                <w:rFonts w:asciiTheme="minorHAnsi" w:hAnsiTheme="minorHAnsi" w:cstheme="minorHAnsi"/>
                <w:sz w:val="20"/>
                <w:szCs w:val="20"/>
              </w:rPr>
            </w:pPr>
            <w:r w:rsidRPr="00720714">
              <w:rPr>
                <w:rFonts w:asciiTheme="minorHAnsi" w:hAnsiTheme="minorHAnsi" w:cstheme="minorHAnsi"/>
                <w:sz w:val="20"/>
                <w:szCs w:val="20"/>
              </w:rPr>
              <w:t>Zn18</w:t>
            </w:r>
          </w:p>
        </w:tc>
        <w:tc>
          <w:tcPr>
            <w:tcW w:w="0" w:type="auto"/>
          </w:tcPr>
          <w:p w14:paraId="05A90EDE" w14:textId="6665D599"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Se10 + 3 Se10 + 3 N2 + Se153)]</w:t>
            </w:r>
          </w:p>
        </w:tc>
        <w:tc>
          <w:tcPr>
            <w:tcW w:w="0" w:type="auto"/>
          </w:tcPr>
          <w:p w14:paraId="41AC1731" w14:textId="723C6783"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03A53E06" w14:textId="77777777" w:rsidTr="007B79F0">
        <w:tc>
          <w:tcPr>
            <w:tcW w:w="0" w:type="auto"/>
          </w:tcPr>
          <w:p w14:paraId="358150C5" w14:textId="608DDDC9"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48</w:t>
            </w:r>
          </w:p>
        </w:tc>
        <w:tc>
          <w:tcPr>
            <w:tcW w:w="0" w:type="auto"/>
          </w:tcPr>
          <w:p w14:paraId="3D046AC3" w14:textId="5FA2F569"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2016</w:t>
            </w:r>
          </w:p>
        </w:tc>
        <w:tc>
          <w:tcPr>
            <w:tcW w:w="0" w:type="auto"/>
          </w:tcPr>
          <w:p w14:paraId="6D809979" w14:textId="159D654B"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Kadmium</w:t>
            </w:r>
          </w:p>
        </w:tc>
        <w:tc>
          <w:tcPr>
            <w:tcW w:w="0" w:type="auto"/>
          </w:tcPr>
          <w:p w14:paraId="798CA09A" w14:textId="227C7F7E" w:rsidR="007668F2" w:rsidRPr="00720714" w:rsidRDefault="0093311B" w:rsidP="007B79F0">
            <w:pPr>
              <w:ind w:firstLine="0"/>
              <w:rPr>
                <w:rFonts w:asciiTheme="minorHAnsi" w:hAnsiTheme="minorHAnsi" w:cstheme="minorHAnsi"/>
                <w:sz w:val="20"/>
                <w:szCs w:val="20"/>
              </w:rPr>
            </w:pPr>
            <w:r w:rsidRPr="00720714">
              <w:rPr>
                <w:rFonts w:asciiTheme="minorHAnsi" w:hAnsiTheme="minorHAnsi" w:cstheme="minorHAnsi"/>
                <w:sz w:val="20"/>
                <w:szCs w:val="20"/>
              </w:rPr>
              <w:t>Cd48</w:t>
            </w:r>
          </w:p>
        </w:tc>
        <w:tc>
          <w:tcPr>
            <w:tcW w:w="0" w:type="auto"/>
          </w:tcPr>
          <w:p w14:paraId="22FA38A5" w14:textId="3BF568D6" w:rsidR="007668F2" w:rsidRPr="00720714" w:rsidRDefault="00234FA3"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Se10+ 3 Zn18</w:t>
            </w:r>
            <w:r w:rsidRPr="00720714">
              <w:rPr>
                <w:rFonts w:asciiTheme="minorHAnsi" w:hAnsiTheme="minorHAnsi" w:cstheme="minorHAnsi"/>
                <w:sz w:val="20"/>
                <w:szCs w:val="20"/>
                <w:lang w:val="en-US"/>
              </w:rPr>
              <w:t>’ + 4 Zn20</w:t>
            </w:r>
            <w:r w:rsidRPr="00720714">
              <w:rPr>
                <w:rFonts w:asciiTheme="minorHAnsi" w:hAnsiTheme="minorHAnsi" w:cstheme="minorHAnsi"/>
                <w:sz w:val="20"/>
                <w:szCs w:val="20"/>
              </w:rPr>
              <w:t>)]</w:t>
            </w:r>
          </w:p>
        </w:tc>
        <w:tc>
          <w:tcPr>
            <w:tcW w:w="0" w:type="auto"/>
          </w:tcPr>
          <w:p w14:paraId="745BDFCA" w14:textId="7D806BD3"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013B3063" w14:textId="77777777" w:rsidTr="007B79F0">
        <w:tc>
          <w:tcPr>
            <w:tcW w:w="0" w:type="auto"/>
          </w:tcPr>
          <w:p w14:paraId="7549268C" w14:textId="4B644CBA"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52</w:t>
            </w:r>
          </w:p>
        </w:tc>
        <w:tc>
          <w:tcPr>
            <w:tcW w:w="0" w:type="auto"/>
          </w:tcPr>
          <w:p w14:paraId="1258B5CF" w14:textId="39C31ABF"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2223</w:t>
            </w:r>
          </w:p>
        </w:tc>
        <w:tc>
          <w:tcPr>
            <w:tcW w:w="0" w:type="auto"/>
          </w:tcPr>
          <w:p w14:paraId="70437DDE" w14:textId="11766078"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Tellúr</w:t>
            </w:r>
          </w:p>
        </w:tc>
        <w:tc>
          <w:tcPr>
            <w:tcW w:w="0" w:type="auto"/>
          </w:tcPr>
          <w:p w14:paraId="1977D54D" w14:textId="77777777" w:rsidR="00234FA3" w:rsidRPr="00720714" w:rsidRDefault="00234FA3" w:rsidP="007B79F0">
            <w:pPr>
              <w:ind w:firstLine="0"/>
              <w:rPr>
                <w:rFonts w:asciiTheme="minorHAnsi" w:hAnsiTheme="minorHAnsi" w:cstheme="minorHAnsi"/>
                <w:sz w:val="20"/>
                <w:szCs w:val="20"/>
              </w:rPr>
            </w:pPr>
            <w:r w:rsidRPr="00720714">
              <w:rPr>
                <w:rFonts w:asciiTheme="minorHAnsi" w:hAnsiTheme="minorHAnsi" w:cstheme="minorHAnsi"/>
                <w:sz w:val="20"/>
                <w:szCs w:val="20"/>
              </w:rPr>
              <w:t>(</w:t>
            </w:r>
            <w:r w:rsidR="0093311B" w:rsidRPr="00720714">
              <w:rPr>
                <w:rFonts w:asciiTheme="minorHAnsi" w:hAnsiTheme="minorHAnsi" w:cstheme="minorHAnsi"/>
                <w:sz w:val="20"/>
                <w:szCs w:val="20"/>
              </w:rPr>
              <w:t>Cd</w:t>
            </w:r>
            <w:r w:rsidRPr="00720714">
              <w:rPr>
                <w:rFonts w:asciiTheme="minorHAnsi" w:hAnsiTheme="minorHAnsi" w:cstheme="minorHAnsi"/>
                <w:sz w:val="20"/>
                <w:szCs w:val="20"/>
              </w:rPr>
              <w:t xml:space="preserve">48 + 3) </w:t>
            </w:r>
          </w:p>
          <w:p w14:paraId="6840AC46" w14:textId="6594D337" w:rsidR="007668F2" w:rsidRPr="00720714" w:rsidRDefault="00234FA3" w:rsidP="007B79F0">
            <w:pPr>
              <w:ind w:firstLine="0"/>
              <w:rPr>
                <w:rFonts w:asciiTheme="minorHAnsi" w:hAnsiTheme="minorHAnsi" w:cstheme="minorHAnsi"/>
                <w:sz w:val="20"/>
                <w:szCs w:val="20"/>
                <w:lang w:val="en-US"/>
              </w:rPr>
            </w:pPr>
            <w:r w:rsidRPr="00720714">
              <w:rPr>
                <w:rFonts w:asciiTheme="minorHAnsi" w:hAnsiTheme="minorHAnsi" w:cstheme="minorHAnsi"/>
                <w:sz w:val="20"/>
                <w:szCs w:val="20"/>
                <w:lang w:val="en-US"/>
              </w:rPr>
              <w:t>= Te51</w:t>
            </w:r>
          </w:p>
        </w:tc>
        <w:tc>
          <w:tcPr>
            <w:tcW w:w="0" w:type="auto"/>
          </w:tcPr>
          <w:p w14:paraId="141DF8BC" w14:textId="2329F917"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[3(3 Se10 + 3 Te21 + 4 Te22)]</w:t>
            </w:r>
          </w:p>
        </w:tc>
        <w:tc>
          <w:tcPr>
            <w:tcW w:w="0" w:type="auto"/>
          </w:tcPr>
          <w:p w14:paraId="5CDC0F13" w14:textId="6980B729"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58B386F6" w14:textId="77777777" w:rsidTr="007B79F0">
        <w:tc>
          <w:tcPr>
            <w:tcW w:w="0" w:type="auto"/>
          </w:tcPr>
          <w:p w14:paraId="56BBE954" w14:textId="791F0D72"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63</w:t>
            </w:r>
          </w:p>
        </w:tc>
        <w:tc>
          <w:tcPr>
            <w:tcW w:w="0" w:type="auto"/>
          </w:tcPr>
          <w:p w14:paraId="01F33188" w14:textId="25F4F23E"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2843</w:t>
            </w:r>
          </w:p>
        </w:tc>
        <w:tc>
          <w:tcPr>
            <w:tcW w:w="0" w:type="auto"/>
          </w:tcPr>
          <w:p w14:paraId="69BFF091" w14:textId="0B41BA5B"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Európium</w:t>
            </w:r>
          </w:p>
        </w:tc>
        <w:tc>
          <w:tcPr>
            <w:tcW w:w="0" w:type="auto"/>
          </w:tcPr>
          <w:p w14:paraId="037CD36F" w14:textId="192EDBE6" w:rsidR="007668F2" w:rsidRPr="00720714" w:rsidRDefault="00234FA3" w:rsidP="007B79F0">
            <w:pPr>
              <w:ind w:firstLine="0"/>
              <w:rPr>
                <w:rFonts w:asciiTheme="minorHAnsi" w:hAnsiTheme="minorHAnsi" w:cstheme="minorHAnsi"/>
                <w:sz w:val="20"/>
                <w:szCs w:val="20"/>
              </w:rPr>
            </w:pPr>
            <w:r w:rsidRPr="00720714">
              <w:rPr>
                <w:rFonts w:asciiTheme="minorHAnsi" w:hAnsiTheme="minorHAnsi" w:cstheme="minorHAnsi"/>
                <w:sz w:val="20"/>
                <w:szCs w:val="20"/>
              </w:rPr>
              <w:t>Eu</w:t>
            </w:r>
            <w:r w:rsidR="00314D49" w:rsidRPr="00720714">
              <w:rPr>
                <w:rFonts w:asciiTheme="minorHAnsi" w:hAnsiTheme="minorHAnsi" w:cstheme="minorHAnsi"/>
                <w:sz w:val="20"/>
                <w:szCs w:val="20"/>
              </w:rPr>
              <w:t>5</w:t>
            </w:r>
            <w:r w:rsidRPr="00720714">
              <w:rPr>
                <w:rFonts w:asciiTheme="minorHAnsi" w:hAnsiTheme="minorHAnsi" w:cstheme="minorHAnsi"/>
                <w:sz w:val="20"/>
                <w:szCs w:val="20"/>
              </w:rPr>
              <w:t>9</w:t>
            </w:r>
          </w:p>
        </w:tc>
        <w:tc>
          <w:tcPr>
            <w:tcW w:w="0" w:type="auto"/>
          </w:tcPr>
          <w:p w14:paraId="66C7EAE4" w14:textId="68AAF0B1"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Se10 + 3 Eu26 + 4 Eu31)]</w:t>
            </w:r>
          </w:p>
        </w:tc>
        <w:tc>
          <w:tcPr>
            <w:tcW w:w="0" w:type="auto"/>
          </w:tcPr>
          <w:p w14:paraId="1E8B150E" w14:textId="09E0CCD0"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3D3C7706" w14:textId="77777777" w:rsidTr="007B79F0">
        <w:tc>
          <w:tcPr>
            <w:tcW w:w="0" w:type="auto"/>
          </w:tcPr>
          <w:p w14:paraId="7A4D7324" w14:textId="26BCC30B"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67</w:t>
            </w:r>
          </w:p>
        </w:tc>
        <w:tc>
          <w:tcPr>
            <w:tcW w:w="0" w:type="auto"/>
          </w:tcPr>
          <w:p w14:paraId="08471BE0" w14:textId="0E9C3101"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3004</w:t>
            </w:r>
          </w:p>
        </w:tc>
        <w:tc>
          <w:tcPr>
            <w:tcW w:w="0" w:type="auto"/>
          </w:tcPr>
          <w:p w14:paraId="2B051427" w14:textId="194B6642"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Holmium</w:t>
            </w:r>
          </w:p>
        </w:tc>
        <w:tc>
          <w:tcPr>
            <w:tcW w:w="0" w:type="auto"/>
          </w:tcPr>
          <w:p w14:paraId="7CE2E359" w14:textId="2E54B6CE" w:rsidR="007668F2" w:rsidRPr="00720714" w:rsidRDefault="00234FA3" w:rsidP="007B79F0">
            <w:pPr>
              <w:ind w:firstLine="0"/>
              <w:rPr>
                <w:rFonts w:asciiTheme="minorHAnsi" w:hAnsiTheme="minorHAnsi" w:cstheme="minorHAnsi"/>
                <w:sz w:val="20"/>
                <w:szCs w:val="20"/>
              </w:rPr>
            </w:pPr>
            <w:r w:rsidRPr="00720714">
              <w:rPr>
                <w:rFonts w:asciiTheme="minorHAnsi" w:hAnsiTheme="minorHAnsi" w:cstheme="minorHAnsi"/>
                <w:sz w:val="20"/>
                <w:szCs w:val="20"/>
              </w:rPr>
              <w:t>Ho220</w:t>
            </w:r>
          </w:p>
        </w:tc>
        <w:tc>
          <w:tcPr>
            <w:tcW w:w="0" w:type="auto"/>
          </w:tcPr>
          <w:p w14:paraId="2738BC9A" w14:textId="6C49B336"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Se10 + 3 Eu26 + 4 Eu31)]</w:t>
            </w:r>
          </w:p>
        </w:tc>
        <w:tc>
          <w:tcPr>
            <w:tcW w:w="0" w:type="auto"/>
          </w:tcPr>
          <w:p w14:paraId="46A82FBE" w14:textId="6AA6F13F"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6D6C2504" w14:textId="77777777" w:rsidTr="007B79F0">
        <w:tc>
          <w:tcPr>
            <w:tcW w:w="0" w:type="auto"/>
          </w:tcPr>
          <w:p w14:paraId="53AEE357" w14:textId="5477FAF7"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8ö</w:t>
            </w:r>
          </w:p>
        </w:tc>
        <w:tc>
          <w:tcPr>
            <w:tcW w:w="0" w:type="auto"/>
          </w:tcPr>
          <w:p w14:paraId="7754695A" w14:textId="0D3D2742"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3576</w:t>
            </w:r>
          </w:p>
        </w:tc>
        <w:tc>
          <w:tcPr>
            <w:tcW w:w="0" w:type="auto"/>
          </w:tcPr>
          <w:p w14:paraId="7C5A9F59" w14:textId="702DDB57"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Higany</w:t>
            </w:r>
          </w:p>
        </w:tc>
        <w:tc>
          <w:tcPr>
            <w:tcW w:w="0" w:type="auto"/>
          </w:tcPr>
          <w:p w14:paraId="3BA00AB3" w14:textId="7A9E0AAF" w:rsidR="007668F2" w:rsidRPr="00720714" w:rsidRDefault="00234FA3" w:rsidP="007B79F0">
            <w:pPr>
              <w:ind w:firstLine="0"/>
              <w:rPr>
                <w:rFonts w:asciiTheme="minorHAnsi" w:hAnsiTheme="minorHAnsi" w:cstheme="minorHAnsi"/>
                <w:sz w:val="20"/>
                <w:szCs w:val="20"/>
              </w:rPr>
            </w:pPr>
            <w:r w:rsidRPr="00720714">
              <w:rPr>
                <w:rFonts w:asciiTheme="minorHAnsi" w:hAnsiTheme="minorHAnsi" w:cstheme="minorHAnsi"/>
                <w:sz w:val="20"/>
                <w:szCs w:val="20"/>
              </w:rPr>
              <w:t>Au864</w:t>
            </w:r>
          </w:p>
        </w:tc>
        <w:tc>
          <w:tcPr>
            <w:tcW w:w="0" w:type="auto"/>
          </w:tcPr>
          <w:p w14:paraId="05C74820" w14:textId="68343813"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Se10 + 3 Cl.19 + 4 Te22)]</w:t>
            </w:r>
          </w:p>
        </w:tc>
        <w:tc>
          <w:tcPr>
            <w:tcW w:w="0" w:type="auto"/>
          </w:tcPr>
          <w:p w14:paraId="4926B7F6" w14:textId="2053B43C"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r w:rsidR="00234FA3" w:rsidRPr="00895DED" w14:paraId="44D44A2D" w14:textId="77777777" w:rsidTr="007B79F0">
        <w:tc>
          <w:tcPr>
            <w:tcW w:w="0" w:type="auto"/>
          </w:tcPr>
          <w:p w14:paraId="68D503AF" w14:textId="4D9FB38C"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84</w:t>
            </w:r>
          </w:p>
        </w:tc>
        <w:tc>
          <w:tcPr>
            <w:tcW w:w="0" w:type="auto"/>
          </w:tcPr>
          <w:p w14:paraId="4EFB4CE1" w14:textId="47678A4D"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3789</w:t>
            </w:r>
          </w:p>
        </w:tc>
        <w:tc>
          <w:tcPr>
            <w:tcW w:w="0" w:type="auto"/>
          </w:tcPr>
          <w:p w14:paraId="19C13AB1" w14:textId="3D2601B6" w:rsidR="007668F2" w:rsidRPr="00720714" w:rsidRDefault="00B37E0A" w:rsidP="007B79F0">
            <w:pPr>
              <w:ind w:firstLine="0"/>
              <w:rPr>
                <w:rFonts w:asciiTheme="minorHAnsi" w:hAnsiTheme="minorHAnsi" w:cstheme="minorHAnsi"/>
                <w:sz w:val="20"/>
                <w:szCs w:val="20"/>
              </w:rPr>
            </w:pPr>
            <w:r w:rsidRPr="00720714">
              <w:rPr>
                <w:rFonts w:asciiTheme="minorHAnsi" w:hAnsiTheme="minorHAnsi" w:cstheme="minorHAnsi"/>
                <w:sz w:val="20"/>
                <w:szCs w:val="20"/>
              </w:rPr>
              <w:t>Polónium</w:t>
            </w:r>
          </w:p>
        </w:tc>
        <w:tc>
          <w:tcPr>
            <w:tcW w:w="0" w:type="auto"/>
          </w:tcPr>
          <w:p w14:paraId="24F561CF" w14:textId="31CB76AF" w:rsidR="007668F2" w:rsidRPr="00720714" w:rsidRDefault="00234FA3" w:rsidP="007B79F0">
            <w:pPr>
              <w:ind w:firstLine="0"/>
              <w:rPr>
                <w:rFonts w:asciiTheme="minorHAnsi" w:hAnsiTheme="minorHAnsi" w:cstheme="minorHAnsi"/>
                <w:sz w:val="20"/>
                <w:szCs w:val="20"/>
              </w:rPr>
            </w:pPr>
            <w:r w:rsidRPr="00720714">
              <w:rPr>
                <w:rFonts w:asciiTheme="minorHAnsi" w:hAnsiTheme="minorHAnsi" w:cstheme="minorHAnsi"/>
                <w:sz w:val="20"/>
                <w:szCs w:val="20"/>
              </w:rPr>
              <w:t>Po405</w:t>
            </w:r>
          </w:p>
        </w:tc>
        <w:tc>
          <w:tcPr>
            <w:tcW w:w="0" w:type="auto"/>
          </w:tcPr>
          <w:p w14:paraId="74B5FCF1" w14:textId="29FEF8B4"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4 [3 (3 Po17 + 3 Po33 + 4 Po33’)]</w:t>
            </w:r>
          </w:p>
        </w:tc>
        <w:tc>
          <w:tcPr>
            <w:tcW w:w="0" w:type="auto"/>
          </w:tcPr>
          <w:p w14:paraId="04B592FB" w14:textId="7F504F5B" w:rsidR="007668F2" w:rsidRPr="00720714" w:rsidRDefault="00314D49" w:rsidP="0096664F">
            <w:pPr>
              <w:spacing w:line="240" w:lineRule="auto"/>
              <w:ind w:firstLine="0"/>
              <w:rPr>
                <w:rFonts w:asciiTheme="minorHAnsi" w:hAnsiTheme="minorHAnsi" w:cstheme="minorHAnsi"/>
                <w:sz w:val="20"/>
                <w:szCs w:val="20"/>
              </w:rPr>
            </w:pPr>
            <w:r w:rsidRPr="00720714">
              <w:rPr>
                <w:rFonts w:asciiTheme="minorHAnsi" w:hAnsiTheme="minorHAnsi" w:cstheme="minorHAnsi"/>
                <w:sz w:val="20"/>
                <w:szCs w:val="20"/>
              </w:rPr>
              <w:t xml:space="preserve"> --</w:t>
            </w:r>
          </w:p>
        </w:tc>
      </w:tr>
    </w:tbl>
    <w:p w14:paraId="72704090" w14:textId="77777777" w:rsidR="007668F2" w:rsidRDefault="007668F2" w:rsidP="007668F2">
      <w:pPr>
        <w:ind w:firstLine="0"/>
      </w:pPr>
    </w:p>
    <w:p w14:paraId="4F7DE1A8" w14:textId="1BA62EB1" w:rsidR="007668F2" w:rsidRDefault="007668F2" w:rsidP="00D32962"/>
    <w:p w14:paraId="5159F1F3" w14:textId="77777777" w:rsidR="00EE5351" w:rsidRDefault="00EE5351" w:rsidP="00D32962"/>
    <w:p w14:paraId="6015E15F" w14:textId="0E82AA3C" w:rsidR="007668F2" w:rsidRDefault="00E42F09" w:rsidP="00E95861">
      <w:pPr>
        <w:pStyle w:val="Cmsor3"/>
        <w:keepNext/>
        <w:keepLines/>
      </w:pPr>
      <w:bookmarkStart w:id="164" w:name="_Toc131801226"/>
      <w:r>
        <w:t>RENDSZÁM: 12</w:t>
      </w:r>
      <w:r>
        <w:tab/>
      </w:r>
      <w:r>
        <w:tab/>
        <w:t>MAGNÉZIUM</w:t>
      </w:r>
      <w:bookmarkEnd w:id="164"/>
    </w:p>
    <w:p w14:paraId="45C975F8" w14:textId="5CBF9172" w:rsidR="00E42F09" w:rsidRDefault="00E42F09" w:rsidP="00E95861">
      <w:pPr>
        <w:keepNext/>
        <w:keepLines/>
      </w:pPr>
    </w:p>
    <w:p w14:paraId="318ADE22" w14:textId="0C5E7B75" w:rsidR="00E42F09" w:rsidRDefault="00E42F09" w:rsidP="00E95861">
      <w:pPr>
        <w:keepNext/>
        <w:keepLines/>
      </w:pPr>
      <w:r>
        <w:t>Ennél a kémiai elemnél találkozunk először a tölcsér formáció fent említett újfajta belső felépítésével (59. Ábra).</w:t>
      </w:r>
      <w:r w:rsidR="001C5288">
        <w:t xml:space="preserve"> </w:t>
      </w:r>
    </w:p>
    <w:p w14:paraId="1FB2FD31" w14:textId="678AE00E" w:rsidR="001C5288" w:rsidRDefault="001C5288" w:rsidP="00D32962">
      <w:r w:rsidRPr="00D01CC5">
        <w:rPr>
          <w:i/>
          <w:iCs/>
        </w:rPr>
        <w:t>Központi gömb:</w:t>
      </w:r>
      <w:r>
        <w:t xml:space="preserve"> a magnéziumnál nincs ilyen, ezért egyik kivételes tagja a csoportnak.</w:t>
      </w:r>
    </w:p>
    <w:p w14:paraId="55C26B20" w14:textId="0FE75214" w:rsidR="001C5288" w:rsidRDefault="001C5288" w:rsidP="00D32962">
      <w:r w:rsidRPr="00D01CC5">
        <w:rPr>
          <w:i/>
          <w:iCs/>
        </w:rPr>
        <w:t>Tölcsérek:</w:t>
      </w:r>
      <w:r>
        <w:t xml:space="preserve"> mindegyikükben 3 db szegmens van, ezeket egyenként 3 db ellipszoid építi fel. Mindegyik ilyen 3 ellipszoidból álló csoportban az ellipszoidok gyűrű formában helyezkednek el. Az ellipszoidok mind egyformán 3 db kisebb gömböt tartalmaznak, utóbbiakat rendre 2, 7 és 3 db Anu alkotja. </w:t>
      </w:r>
    </w:p>
    <w:p w14:paraId="38449578" w14:textId="4DB28E14" w:rsidR="001C5288" w:rsidRDefault="001C5288" w:rsidP="005043D0">
      <w:pPr>
        <w:keepNext/>
        <w:keepLines/>
        <w:spacing w:after="60" w:line="240" w:lineRule="auto"/>
      </w:pPr>
      <w:r>
        <w:t>Magnézium</w:t>
      </w:r>
      <w:r>
        <w:tab/>
      </w:r>
      <w:r>
        <w:tab/>
        <w:t>= 4 [</w:t>
      </w:r>
      <w:r w:rsidR="00D01CC5">
        <w:t>3 (3 Mg12)</w:t>
      </w:r>
      <w:r>
        <w:t>]</w:t>
      </w:r>
    </w:p>
    <w:p w14:paraId="76D919D5" w14:textId="040C2352" w:rsidR="001C5288" w:rsidRPr="001C5288" w:rsidRDefault="001C5288" w:rsidP="005043D0">
      <w:pPr>
        <w:keepNext/>
        <w:keepLines/>
        <w:spacing w:after="60" w:line="240" w:lineRule="auto"/>
        <w:rPr>
          <w:lang w:val="en-US"/>
        </w:rPr>
      </w:pPr>
      <w:r>
        <w:t>4 db 108 Anus tölcsér</w:t>
      </w:r>
      <w:r>
        <w:tab/>
      </w:r>
      <w:r>
        <w:rPr>
          <w:lang w:val="en-US"/>
        </w:rPr>
        <w:t>=</w:t>
      </w:r>
      <w:r w:rsidR="00D01CC5">
        <w:rPr>
          <w:lang w:val="en-US"/>
        </w:rPr>
        <w:t xml:space="preserve"> 432 Anu</w:t>
      </w:r>
    </w:p>
    <w:p w14:paraId="6B208B52" w14:textId="5E2A67E8" w:rsidR="001C5288" w:rsidRDefault="001C5288" w:rsidP="005043D0">
      <w:pPr>
        <w:keepNext/>
        <w:keepLines/>
        <w:spacing w:after="60" w:line="240" w:lineRule="auto"/>
      </w:pPr>
      <w:r>
        <w:t>Össz.</w:t>
      </w:r>
      <w:r>
        <w:tab/>
      </w:r>
      <w:r>
        <w:tab/>
      </w:r>
      <w:r>
        <w:tab/>
        <w:t>=</w:t>
      </w:r>
      <w:r w:rsidR="00D01CC5">
        <w:t xml:space="preserve"> 432 Anu</w:t>
      </w:r>
    </w:p>
    <w:p w14:paraId="63E8904E" w14:textId="62B56862" w:rsidR="001C5288" w:rsidRDefault="001C5288" w:rsidP="005043D0">
      <w:pPr>
        <w:keepNext/>
        <w:keepLines/>
        <w:spacing w:after="60" w:line="240" w:lineRule="auto"/>
      </w:pPr>
      <w:r>
        <w:t>Atomsúly</w:t>
      </w:r>
      <w:r>
        <w:tab/>
      </w:r>
      <w:r>
        <w:tab/>
        <w:t>=</w:t>
      </w:r>
      <w:r w:rsidR="00D01CC5">
        <w:t xml:space="preserve"> 432/18 = 24.00</w:t>
      </w:r>
    </w:p>
    <w:p w14:paraId="62C55ED2" w14:textId="34C6D3EA" w:rsidR="005B07FE" w:rsidRDefault="005B07FE" w:rsidP="00D32962"/>
    <w:p w14:paraId="4ABC97D7" w14:textId="4D7F8DC8" w:rsidR="00671588" w:rsidRDefault="00671588" w:rsidP="00D32962"/>
    <w:p w14:paraId="7ED29DDD" w14:textId="77777777" w:rsidR="00EE5351" w:rsidRDefault="00EE5351" w:rsidP="005043D0">
      <w:pPr>
        <w:pStyle w:val="Cmsor3"/>
      </w:pPr>
    </w:p>
    <w:p w14:paraId="316F1D54" w14:textId="04EC7860" w:rsidR="005043D0" w:rsidRDefault="005043D0" w:rsidP="005043D0">
      <w:pPr>
        <w:pStyle w:val="Cmsor3"/>
      </w:pPr>
      <w:bookmarkStart w:id="165" w:name="_Toc131801227"/>
      <w:r>
        <w:t>RENDSZÁM: 16</w:t>
      </w:r>
      <w:r>
        <w:tab/>
      </w:r>
      <w:r>
        <w:tab/>
        <w:t>KÉN</w:t>
      </w:r>
      <w:bookmarkEnd w:id="165"/>
    </w:p>
    <w:p w14:paraId="5BF8DA20" w14:textId="74D4E326" w:rsidR="005043D0" w:rsidRDefault="005043D0" w:rsidP="00D32962"/>
    <w:p w14:paraId="261B2DBB" w14:textId="62FFF88F" w:rsidR="005043D0" w:rsidRDefault="005043D0" w:rsidP="00D32962">
      <w:r w:rsidRPr="005864A5">
        <w:rPr>
          <w:i/>
          <w:iCs/>
        </w:rPr>
        <w:t>Központi gömb:</w:t>
      </w:r>
      <w:r>
        <w:t xml:space="preserve"> A Kénnek a Magnéziumhoz hasonlóan nincs központi gömbje.</w:t>
      </w:r>
    </w:p>
    <w:p w14:paraId="10EF8076" w14:textId="4F14976E" w:rsidR="005043D0" w:rsidRDefault="005043D0" w:rsidP="00D32962">
      <w:r w:rsidRPr="005864A5">
        <w:rPr>
          <w:i/>
          <w:iCs/>
        </w:rPr>
        <w:t>Tölcsérek:</w:t>
      </w:r>
      <w:r>
        <w:t xml:space="preserve"> a Magnéziuméhoz nagyon hasonlóak, ezek is 3 szegmensből állnak és mindegyik szegmens 3 ellipszoidot tartalmaz. Az ellipszoidok a Kén esetében 3 db – 1 db N2 és 2 db I.7- gömböcskéből állnak össze, az így keletkező formációt innen S16 csoportként említjük. Ilyen módon a Magnéziumhoz képest 36 db további Anuval </w:t>
      </w:r>
      <w:r w:rsidR="005864A5">
        <w:t>lesz „kövérebb” egy</w:t>
      </w:r>
      <w:r>
        <w:t xml:space="preserve"> tölcsér</w:t>
      </w:r>
      <w:r w:rsidR="00221717">
        <w:t xml:space="preserve"> (60. Ábra)</w:t>
      </w:r>
      <w:r>
        <w:t xml:space="preserve">. </w:t>
      </w:r>
    </w:p>
    <w:p w14:paraId="7FB127CD" w14:textId="6E320458" w:rsidR="005864A5" w:rsidRDefault="005864A5" w:rsidP="00D32962">
      <w:r>
        <w:t>Kén</w:t>
      </w:r>
      <w:r>
        <w:tab/>
      </w:r>
      <w:r>
        <w:tab/>
      </w:r>
      <w:r>
        <w:tab/>
        <w:t>= 4 [3 (3 S16)]</w:t>
      </w:r>
    </w:p>
    <w:p w14:paraId="06488F8E" w14:textId="5B83CC8C" w:rsidR="005864A5" w:rsidRDefault="005864A5" w:rsidP="00D32962">
      <w:r>
        <w:t>4 db 144 Anus tölcsér</w:t>
      </w:r>
      <w:r>
        <w:tab/>
        <w:t>= 576 Anu</w:t>
      </w:r>
    </w:p>
    <w:p w14:paraId="625DB0BD" w14:textId="01DB2381" w:rsidR="005864A5" w:rsidRDefault="005864A5" w:rsidP="00D32962">
      <w:r>
        <w:t>Össz.</w:t>
      </w:r>
      <w:r>
        <w:tab/>
      </w:r>
      <w:r>
        <w:tab/>
      </w:r>
      <w:r>
        <w:tab/>
        <w:t>= 576 Anu</w:t>
      </w:r>
    </w:p>
    <w:p w14:paraId="1C1062F9" w14:textId="1FC3BE47" w:rsidR="005864A5" w:rsidRDefault="005864A5" w:rsidP="00D32962">
      <w:r>
        <w:t>Atomsúly</w:t>
      </w:r>
      <w:r>
        <w:tab/>
      </w:r>
      <w:r>
        <w:tab/>
        <w:t>= 576/18 = 32.00</w:t>
      </w:r>
    </w:p>
    <w:p w14:paraId="33676164" w14:textId="20100AA1" w:rsidR="005864A5" w:rsidRDefault="005864A5" w:rsidP="00D32962"/>
    <w:p w14:paraId="2274790A" w14:textId="77777777" w:rsidR="005864A5" w:rsidRPr="005864A5" w:rsidRDefault="005864A5" w:rsidP="00D32962">
      <w:pPr>
        <w:rPr>
          <w:lang w:val="en-US"/>
        </w:rPr>
      </w:pPr>
    </w:p>
    <w:p w14:paraId="298E1A91" w14:textId="77777777" w:rsidR="005B07FE" w:rsidRDefault="005B07FE" w:rsidP="005B07FE">
      <w:pPr>
        <w:keepNext/>
      </w:pPr>
      <w:r>
        <w:rPr>
          <w:noProof/>
        </w:rPr>
        <w:drawing>
          <wp:inline distT="0" distB="0" distL="0" distR="0" wp14:anchorId="5D299E40" wp14:editId="142F1BEA">
            <wp:extent cx="4473111" cy="7607808"/>
            <wp:effectExtent l="0" t="0" r="3810"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4484113" cy="7626519"/>
                    </a:xfrm>
                    <a:prstGeom prst="rect">
                      <a:avLst/>
                    </a:prstGeom>
                  </pic:spPr>
                </pic:pic>
              </a:graphicData>
            </a:graphic>
          </wp:inline>
        </w:drawing>
      </w:r>
    </w:p>
    <w:p w14:paraId="77F8AA83" w14:textId="17FCF949" w:rsidR="005B07FE" w:rsidRDefault="005B07FE" w:rsidP="005B07FE">
      <w:pPr>
        <w:pStyle w:val="Kpalrs"/>
      </w:pPr>
      <w:r>
        <w:fldChar w:fldCharType="begin"/>
      </w:r>
      <w:r>
        <w:instrText xml:space="preserve"> SEQ Ábra \* ARABIC </w:instrText>
      </w:r>
      <w:r>
        <w:fldChar w:fldCharType="separate"/>
      </w:r>
      <w:bookmarkStart w:id="166" w:name="_Toc131800965"/>
      <w:r w:rsidR="007833C6">
        <w:rPr>
          <w:noProof/>
        </w:rPr>
        <w:t>59</w:t>
      </w:r>
      <w:r>
        <w:fldChar w:fldCharType="end"/>
      </w:r>
      <w:r>
        <w:t xml:space="preserve">. Ábra Tetraéder forma és a Magnézium egy </w:t>
      </w:r>
      <w:r>
        <w:rPr>
          <w:noProof/>
        </w:rPr>
        <w:t>tölcsérének alkotórészei</w:t>
      </w:r>
      <w:bookmarkEnd w:id="166"/>
    </w:p>
    <w:p w14:paraId="36975CAD" w14:textId="5E37E487" w:rsidR="00F935CC" w:rsidRDefault="00F935CC" w:rsidP="00D32962"/>
    <w:p w14:paraId="214702A9" w14:textId="3C3DCB49" w:rsidR="00E95861" w:rsidRDefault="00E95861" w:rsidP="00D32962"/>
    <w:p w14:paraId="29AC8AB5" w14:textId="77777777" w:rsidR="00E95861" w:rsidRDefault="00E95861" w:rsidP="00D32962"/>
    <w:p w14:paraId="2618EB60" w14:textId="77777777" w:rsidR="001979B0" w:rsidRDefault="001979B0" w:rsidP="00E95861">
      <w:pPr>
        <w:pStyle w:val="Cmsor3"/>
        <w:keepNext/>
        <w:keepLines/>
      </w:pPr>
      <w:bookmarkStart w:id="167" w:name="_Toc131801228"/>
      <w:r>
        <w:t>RENDSZÁM: 30</w:t>
      </w:r>
      <w:r>
        <w:tab/>
      </w:r>
      <w:r>
        <w:tab/>
        <w:t>CINK</w:t>
      </w:r>
      <w:bookmarkEnd w:id="167"/>
    </w:p>
    <w:p w14:paraId="250A805E" w14:textId="77777777" w:rsidR="001979B0" w:rsidRDefault="001979B0" w:rsidP="00E95861">
      <w:pPr>
        <w:keepNext/>
        <w:keepLines/>
      </w:pPr>
    </w:p>
    <w:p w14:paraId="1EEB5C5C" w14:textId="77777777" w:rsidR="001979B0" w:rsidRDefault="001979B0" w:rsidP="00E95861">
      <w:pPr>
        <w:keepNext/>
        <w:keepLines/>
      </w:pPr>
      <w:r>
        <w:t xml:space="preserve">A Cink atomjában egy központi gömb és a 4 tölcsér mellett 4 tüskét is találunk. A tüskék és a tölcsérek egyaránt az egyszerű központi gömbből sugárirányban ágaznak ki (60. Ábra). </w:t>
      </w:r>
    </w:p>
    <w:p w14:paraId="4642F077" w14:textId="77777777" w:rsidR="001979B0" w:rsidRDefault="001979B0" w:rsidP="001979B0">
      <w:r w:rsidRPr="0045761D">
        <w:rPr>
          <w:i/>
          <w:iCs/>
        </w:rPr>
        <w:t>Központi gömb:</w:t>
      </w:r>
      <w:r>
        <w:t xml:space="preserve"> 1 db N2 és 4 db Li4 együttesen alkotja e gömböt, amit a továbbiakban Zn18 néven említünk. Ez az 5 db beágyazott gömböcske kereszt alakban helyezkedik el, és mintegy előkészületnek tekinthető a Kadmiumban látható teljes kereszt felépítése felé. A kereszt végpontjai érintik egy-egy tölcsér kiindulási pontját.</w:t>
      </w:r>
    </w:p>
    <w:p w14:paraId="110FE42B" w14:textId="77777777" w:rsidR="001979B0" w:rsidRDefault="001979B0" w:rsidP="001979B0">
      <w:r w:rsidRPr="0045761D">
        <w:rPr>
          <w:i/>
          <w:iCs/>
        </w:rPr>
        <w:t>Tölcsérek:</w:t>
      </w:r>
      <w:r>
        <w:t xml:space="preserve"> azonos szerkezetűek a Kén atomnál leírtakkal, csak a Cink esetében ezek jobban összepréselődnek.</w:t>
      </w:r>
    </w:p>
    <w:p w14:paraId="29B0FE6B" w14:textId="77777777" w:rsidR="001979B0" w:rsidRDefault="001979B0" w:rsidP="001979B0">
      <w:r w:rsidRPr="0045761D">
        <w:rPr>
          <w:i/>
          <w:iCs/>
        </w:rPr>
        <w:t>Tüskék:</w:t>
      </w:r>
      <w:r>
        <w:t xml:space="preserve"> a nagyobb atomsúly főleg a tüskék jelenlétéből adódik, ahogy a korábbi csoport némely tagjánál is. A tüske végén találjuk a már más elemeknél is látott 10 Anus kúp formát, alatta 3 db nagyon szabályos felépítésű pillérrel, amik mindegyikét 6 db kisebb gömb alak épít fel, bennük rendre 2, 3, 4, 4, 3 és ismét 2 Anuval. A pillérek egy 4 db Zn20 gömbből álló talapzaton állnak.  A Zn20-ak belső szerkezete a központi gömbben már látott Zn18 modelljét követi, csak ebben kettővel több Anu van. </w:t>
      </w:r>
    </w:p>
    <w:p w14:paraId="061D1C93" w14:textId="77777777" w:rsidR="001979B0" w:rsidRPr="001965EA" w:rsidRDefault="001979B0" w:rsidP="001979B0">
      <w:pPr>
        <w:keepNext/>
        <w:keepLines/>
        <w:spacing w:after="60" w:line="240" w:lineRule="auto"/>
        <w:rPr>
          <w:lang w:val="en-US"/>
        </w:rPr>
      </w:pPr>
      <w:r>
        <w:t>Cink</w:t>
      </w:r>
      <w:r>
        <w:tab/>
      </w:r>
      <w:r>
        <w:tab/>
      </w:r>
      <w:r>
        <w:tab/>
        <w:t>= Zn18 + 4 [3 (3 S16)] + 4</w:t>
      </w:r>
      <w:r>
        <w:rPr>
          <w:rStyle w:val="Lbjegyzet-hivatkozs"/>
        </w:rPr>
        <w:footnoteReference w:id="19"/>
      </w:r>
      <w:r>
        <w:t xml:space="preserve"> (4 Zn20 + 3 Zn18</w:t>
      </w:r>
      <w:r>
        <w:rPr>
          <w:lang w:val="en-US"/>
        </w:rPr>
        <w:t>’ + Cu10)</w:t>
      </w:r>
    </w:p>
    <w:p w14:paraId="25DDF4BE" w14:textId="77777777" w:rsidR="001979B0" w:rsidRDefault="001979B0" w:rsidP="001979B0">
      <w:pPr>
        <w:keepNext/>
        <w:keepLines/>
        <w:spacing w:after="60" w:line="240" w:lineRule="auto"/>
      </w:pPr>
      <w:r>
        <w:t>Központi gömb</w:t>
      </w:r>
      <w:r>
        <w:tab/>
        <w:t>= 18 Anu</w:t>
      </w:r>
    </w:p>
    <w:p w14:paraId="4F02DF7C" w14:textId="77777777" w:rsidR="001979B0" w:rsidRPr="001965EA" w:rsidRDefault="001979B0" w:rsidP="001979B0">
      <w:pPr>
        <w:keepNext/>
        <w:keepLines/>
        <w:spacing w:after="60" w:line="240" w:lineRule="auto"/>
        <w:rPr>
          <w:lang w:val="en-US"/>
        </w:rPr>
      </w:pPr>
      <w:r>
        <w:t>4 db 144 Anus tölcsér</w:t>
      </w:r>
      <w:r>
        <w:tab/>
      </w:r>
      <w:r>
        <w:rPr>
          <w:lang w:val="en-US"/>
        </w:rPr>
        <w:t>= 576 Anu</w:t>
      </w:r>
    </w:p>
    <w:p w14:paraId="3C44764F" w14:textId="77777777" w:rsidR="001979B0" w:rsidRDefault="001979B0" w:rsidP="001979B0">
      <w:pPr>
        <w:keepNext/>
        <w:keepLines/>
        <w:spacing w:after="60" w:line="240" w:lineRule="auto"/>
      </w:pPr>
      <w:r>
        <w:t>4 db 144 Anus tüske</w:t>
      </w:r>
      <w:r>
        <w:tab/>
        <w:t>= 576 Anu</w:t>
      </w:r>
    </w:p>
    <w:p w14:paraId="297B7B82" w14:textId="77777777" w:rsidR="001979B0" w:rsidRDefault="001979B0" w:rsidP="001979B0">
      <w:pPr>
        <w:keepNext/>
        <w:keepLines/>
        <w:spacing w:after="60" w:line="240" w:lineRule="auto"/>
      </w:pPr>
      <w:r>
        <w:t>Össz.</w:t>
      </w:r>
      <w:r>
        <w:tab/>
      </w:r>
      <w:r>
        <w:tab/>
      </w:r>
      <w:r>
        <w:tab/>
        <w:t>= 1170 Anu</w:t>
      </w:r>
    </w:p>
    <w:p w14:paraId="013DF6A8" w14:textId="77777777" w:rsidR="001979B0" w:rsidRPr="0045761D" w:rsidRDefault="001979B0" w:rsidP="001979B0">
      <w:pPr>
        <w:keepNext/>
        <w:keepLines/>
        <w:spacing w:after="60" w:line="240" w:lineRule="auto"/>
        <w:rPr>
          <w:lang w:val="en-US"/>
        </w:rPr>
      </w:pPr>
      <w:r>
        <w:t>Atomsúly</w:t>
      </w:r>
      <w:r>
        <w:tab/>
      </w:r>
      <w:r>
        <w:tab/>
        <w:t xml:space="preserve">= 1170/18 </w:t>
      </w:r>
      <w:r>
        <w:rPr>
          <w:lang w:val="en-US"/>
        </w:rPr>
        <w:t>= 65.00</w:t>
      </w:r>
    </w:p>
    <w:p w14:paraId="28281E23" w14:textId="413B485A" w:rsidR="001979B0" w:rsidRDefault="001979B0" w:rsidP="00D32962"/>
    <w:p w14:paraId="1A5376D2" w14:textId="77777777" w:rsidR="001979B0" w:rsidRDefault="001979B0" w:rsidP="00D32962"/>
    <w:p w14:paraId="127AEBB2" w14:textId="77777777" w:rsidR="00764CA1" w:rsidRDefault="00764CA1" w:rsidP="00222A6D">
      <w:pPr>
        <w:keepNext/>
        <w:ind w:firstLine="0"/>
      </w:pPr>
      <w:r>
        <w:rPr>
          <w:noProof/>
        </w:rPr>
        <w:drawing>
          <wp:inline distT="0" distB="0" distL="0" distR="0" wp14:anchorId="54414920" wp14:editId="6B7A697F">
            <wp:extent cx="4846320" cy="6516061"/>
            <wp:effectExtent l="0" t="0" r="0" b="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4860228" cy="6534761"/>
                    </a:xfrm>
                    <a:prstGeom prst="rect">
                      <a:avLst/>
                    </a:prstGeom>
                  </pic:spPr>
                </pic:pic>
              </a:graphicData>
            </a:graphic>
          </wp:inline>
        </w:drawing>
      </w:r>
    </w:p>
    <w:p w14:paraId="6D46CF92" w14:textId="1375D9F3" w:rsidR="00671588" w:rsidRDefault="00764CA1" w:rsidP="00764CA1">
      <w:pPr>
        <w:pStyle w:val="Kpalrs"/>
      </w:pPr>
      <w:r>
        <w:fldChar w:fldCharType="begin"/>
      </w:r>
      <w:r>
        <w:instrText xml:space="preserve"> SEQ Ábra \* ARABIC </w:instrText>
      </w:r>
      <w:r>
        <w:fldChar w:fldCharType="separate"/>
      </w:r>
      <w:bookmarkStart w:id="168" w:name="_Toc131800966"/>
      <w:r w:rsidR="007833C6">
        <w:rPr>
          <w:noProof/>
        </w:rPr>
        <w:t>60</w:t>
      </w:r>
      <w:r>
        <w:fldChar w:fldCharType="end"/>
      </w:r>
      <w:r>
        <w:t xml:space="preserve">. Ábra </w:t>
      </w:r>
      <w:r w:rsidRPr="00D030AA">
        <w:t>Kén és Cink atomok belső alkotórészei</w:t>
      </w:r>
      <w:bookmarkEnd w:id="168"/>
    </w:p>
    <w:p w14:paraId="5CB070B3" w14:textId="77E07763" w:rsidR="001979B0" w:rsidRDefault="001979B0" w:rsidP="001979B0"/>
    <w:p w14:paraId="79511489" w14:textId="0BE83198" w:rsidR="001979B0" w:rsidRDefault="001979B0" w:rsidP="001979B0"/>
    <w:p w14:paraId="65C35C5F" w14:textId="77777777" w:rsidR="00E95861" w:rsidRDefault="00E95861" w:rsidP="001979B0"/>
    <w:p w14:paraId="789D63CA" w14:textId="0993C7FF" w:rsidR="001979B0" w:rsidRDefault="001979B0" w:rsidP="005C3C9D">
      <w:pPr>
        <w:pStyle w:val="Cmsor3"/>
      </w:pPr>
      <w:bookmarkStart w:id="169" w:name="_Toc131801229"/>
      <w:r>
        <w:t>RENDSZÁM: 34</w:t>
      </w:r>
      <w:r>
        <w:tab/>
      </w:r>
      <w:r>
        <w:tab/>
        <w:t>SZELÉN</w:t>
      </w:r>
      <w:bookmarkEnd w:id="169"/>
    </w:p>
    <w:p w14:paraId="056C4081" w14:textId="24F3578D" w:rsidR="001979B0" w:rsidRDefault="001979B0" w:rsidP="001979B0"/>
    <w:p w14:paraId="26728907" w14:textId="61A5248F" w:rsidR="001979B0" w:rsidRDefault="001979B0" w:rsidP="001979B0">
      <w:r>
        <w:t>A Szelén megkülönböztető jegye egy szemet gyönyörködtető, remegő csillag forma, ami a tölcsérek szája felett lebeg és vad táncba kezd, ha fénysugarak érik. A Szelén ismert tulajdonsága, hogy vezető képessége</w:t>
      </w:r>
      <w:r w:rsidR="00F65FB9">
        <w:t xml:space="preserve"> a megvilágító fény erősségétől függően</w:t>
      </w:r>
      <w:r>
        <w:t xml:space="preserve"> </w:t>
      </w:r>
      <w:r w:rsidR="00F65FB9">
        <w:t xml:space="preserve">változik. Lehetséges tehát, hogy ez a csillag forma valami módon összefügg a Szelén vezetőképességével (61. Ábra). </w:t>
      </w:r>
    </w:p>
    <w:p w14:paraId="177860F6" w14:textId="4F91ED12" w:rsidR="00F65FB9" w:rsidRDefault="00F65FB9" w:rsidP="001979B0">
      <w:r w:rsidRPr="00B9403A">
        <w:rPr>
          <w:i/>
          <w:iCs/>
        </w:rPr>
        <w:t>Központi gömb:</w:t>
      </w:r>
      <w:r>
        <w:t xml:space="preserve"> A Cinknél látott csoport, Zn18 alkotja a Szelénét is.</w:t>
      </w:r>
    </w:p>
    <w:p w14:paraId="2C40B4E4" w14:textId="23A4F9E9" w:rsidR="00F65FB9" w:rsidRDefault="00F65FB9" w:rsidP="001979B0">
      <w:r w:rsidRPr="00B9403A">
        <w:rPr>
          <w:i/>
          <w:iCs/>
        </w:rPr>
        <w:t>Tölcsérek:</w:t>
      </w:r>
      <w:r>
        <w:t xml:space="preserve"> </w:t>
      </w:r>
      <w:r w:rsidR="001D0963">
        <w:t>az ezeket alkotó részek hasonlítanak a Magnézium tölcséreinél látottakra, de itt a tölcsér</w:t>
      </w:r>
      <w:r w:rsidR="00D8532F">
        <w:t>-</w:t>
      </w:r>
      <w:r w:rsidR="001D0963">
        <w:t xml:space="preserve">szegmensek 3 kisebb gömbjéből 5 lesz úgy, hogy a felső 2 gömböcske és a 2 Anus gömb közé bekerül a felső 2 gömböcske tükörképe. </w:t>
      </w:r>
      <w:r w:rsidR="00F64DD5">
        <w:t xml:space="preserve">És mindkét ilyen gömböcske-páros </w:t>
      </w:r>
      <w:r w:rsidR="00265F7F">
        <w:t xml:space="preserve">immár </w:t>
      </w:r>
      <w:r w:rsidR="00F64DD5">
        <w:t>saját „kuckóval” rendelkezik.</w:t>
      </w:r>
      <w:r w:rsidR="00D8532F">
        <w:t xml:space="preserve"> A korábban már megszokott módon minden tölcsér a Szelénnél is 3 ilyen szegmensből épül fel. </w:t>
      </w:r>
    </w:p>
    <w:p w14:paraId="0B141B84" w14:textId="15126044" w:rsidR="00D8532F" w:rsidRDefault="00D8532F" w:rsidP="001979B0">
      <w:r w:rsidRPr="00B9403A">
        <w:rPr>
          <w:i/>
          <w:iCs/>
        </w:rPr>
        <w:t>A csillag:</w:t>
      </w:r>
      <w:r>
        <w:t xml:space="preserve"> </w:t>
      </w:r>
      <w:r w:rsidR="00B9403A">
        <w:t>j</w:t>
      </w:r>
      <w:r>
        <w:t xml:space="preserve">ól látható, hogy a csillag felettébb bonyolult képződmény, egy központi magból kifelé mutató 6 nyíl formával. A nyílhegyekben </w:t>
      </w:r>
      <w:r w:rsidR="00B9403A">
        <w:t>2 db 5 Anus gömb kering egy 7 Anus kúp forma körül. Egy-egy csillag csoport összesen 153 Anut tartalmaz, ezt a továbbiakban Se153-nak nevezzük.</w:t>
      </w:r>
    </w:p>
    <w:p w14:paraId="6FE13767" w14:textId="72CD36C3" w:rsidR="00B9403A" w:rsidRDefault="00B9403A" w:rsidP="00B9403A">
      <w:pPr>
        <w:keepNext/>
        <w:keepLines/>
        <w:spacing w:after="60" w:line="240" w:lineRule="auto"/>
      </w:pPr>
      <w:r>
        <w:t>Szelén</w:t>
      </w:r>
      <w:r>
        <w:tab/>
      </w:r>
      <w:r>
        <w:tab/>
      </w:r>
      <w:r>
        <w:tab/>
        <w:t>= Zn18 + 4 [3 (3 Se10 + 3 Se10 + N2) + Se153]</w:t>
      </w:r>
    </w:p>
    <w:p w14:paraId="6180B00D" w14:textId="17E9F536" w:rsidR="00B9403A" w:rsidRDefault="00B9403A" w:rsidP="00B9403A">
      <w:pPr>
        <w:keepNext/>
        <w:keepLines/>
        <w:spacing w:after="60" w:line="240" w:lineRule="auto"/>
      </w:pPr>
      <w:r>
        <w:t>Központi gömb</w:t>
      </w:r>
      <w:r>
        <w:tab/>
        <w:t>= 18 Anu</w:t>
      </w:r>
    </w:p>
    <w:p w14:paraId="1DB39984" w14:textId="2F636B3F" w:rsidR="00B9403A" w:rsidRPr="00B9403A" w:rsidRDefault="00B9403A" w:rsidP="00B9403A">
      <w:pPr>
        <w:keepNext/>
        <w:keepLines/>
        <w:spacing w:after="60" w:line="240" w:lineRule="auto"/>
        <w:rPr>
          <w:lang w:val="en-US"/>
        </w:rPr>
      </w:pPr>
      <w:r>
        <w:t>4 db 198 Anus tölcsér</w:t>
      </w:r>
      <w:r>
        <w:tab/>
      </w:r>
      <w:r>
        <w:rPr>
          <w:lang w:val="en-US"/>
        </w:rPr>
        <w:t>= 792 Anu</w:t>
      </w:r>
    </w:p>
    <w:p w14:paraId="42A40A43" w14:textId="227BA507" w:rsidR="00B9403A" w:rsidRDefault="00B9403A" w:rsidP="00B9403A">
      <w:pPr>
        <w:keepNext/>
        <w:keepLines/>
        <w:spacing w:after="60" w:line="240" w:lineRule="auto"/>
      </w:pPr>
      <w:r>
        <w:t>4 db 153 Anus csillag</w:t>
      </w:r>
      <w:r>
        <w:tab/>
        <w:t>= 612 Anu</w:t>
      </w:r>
    </w:p>
    <w:p w14:paraId="312CCFB6" w14:textId="38F6117F" w:rsidR="00B9403A" w:rsidRDefault="00B9403A" w:rsidP="00B9403A">
      <w:pPr>
        <w:keepNext/>
        <w:keepLines/>
        <w:spacing w:after="60" w:line="240" w:lineRule="auto"/>
      </w:pPr>
      <w:r>
        <w:t>Össz.</w:t>
      </w:r>
      <w:r>
        <w:tab/>
      </w:r>
      <w:r>
        <w:tab/>
      </w:r>
      <w:r>
        <w:tab/>
        <w:t>= 1422 Anu</w:t>
      </w:r>
    </w:p>
    <w:p w14:paraId="0A42768E" w14:textId="11568B0F" w:rsidR="00B9403A" w:rsidRDefault="00B9403A" w:rsidP="00B9403A">
      <w:pPr>
        <w:keepNext/>
        <w:keepLines/>
        <w:spacing w:after="60" w:line="240" w:lineRule="auto"/>
      </w:pPr>
      <w:r>
        <w:t>Atomsúly</w:t>
      </w:r>
      <w:r>
        <w:tab/>
      </w:r>
      <w:r>
        <w:tab/>
        <w:t>= 1422/18 = 79.00</w:t>
      </w:r>
    </w:p>
    <w:p w14:paraId="402168C9" w14:textId="522E0E3E" w:rsidR="00B9403A" w:rsidRDefault="00B9403A" w:rsidP="001979B0"/>
    <w:p w14:paraId="4BE549F2" w14:textId="77777777" w:rsidR="00E95861" w:rsidRDefault="00E95861" w:rsidP="001979B0"/>
    <w:p w14:paraId="1C0DACBC" w14:textId="53A868BC" w:rsidR="00F65FB9" w:rsidRDefault="00F65FB9" w:rsidP="001979B0"/>
    <w:p w14:paraId="7EC6D63A" w14:textId="57BB98F6" w:rsidR="00F65FB9" w:rsidRDefault="005A77D4" w:rsidP="005C3C9D">
      <w:pPr>
        <w:pStyle w:val="Cmsor3"/>
      </w:pPr>
      <w:bookmarkStart w:id="170" w:name="_Toc131801230"/>
      <w:r>
        <w:t>RENDSZÁM: 48</w:t>
      </w:r>
      <w:r>
        <w:tab/>
      </w:r>
      <w:r>
        <w:tab/>
        <w:t>KADMIUM</w:t>
      </w:r>
      <w:bookmarkEnd w:id="170"/>
    </w:p>
    <w:p w14:paraId="52E80037" w14:textId="295D1892" w:rsidR="005A77D4" w:rsidRDefault="005A77D4" w:rsidP="001979B0"/>
    <w:p w14:paraId="738463AA" w14:textId="7F4CFC5D" w:rsidR="005A77D4" w:rsidRPr="005A77D4" w:rsidRDefault="005A77D4" w:rsidP="001979B0">
      <w:r w:rsidRPr="005A77D4">
        <w:rPr>
          <w:i/>
          <w:iCs/>
        </w:rPr>
        <w:t>Központi gömb:</w:t>
      </w:r>
      <w:r>
        <w:rPr>
          <w:i/>
          <w:iCs/>
        </w:rPr>
        <w:t xml:space="preserve"> </w:t>
      </w:r>
      <w:r w:rsidR="00F27A70" w:rsidRPr="0038406D">
        <w:t>a kadmium gömbje egy új form</w:t>
      </w:r>
      <w:r w:rsidR="0038406D">
        <w:t>áció</w:t>
      </w:r>
      <w:r w:rsidR="00F27A70" w:rsidRPr="0038406D">
        <w:t xml:space="preserve">, habár </w:t>
      </w:r>
      <w:r w:rsidR="0038406D" w:rsidRPr="0038406D">
        <w:t>a Cinkét az előképének tekinthetjük.</w:t>
      </w:r>
      <w:r w:rsidR="0038406D">
        <w:t xml:space="preserve"> Ez már 9 db gömbből áll, amik együtt egy keresztet -Cd48 csoportot- formálnak, ahogy a 62. Ábrán látható.</w:t>
      </w:r>
    </w:p>
    <w:p w14:paraId="0CC41F2B" w14:textId="134B2BBC" w:rsidR="005A77D4" w:rsidRDefault="005A77D4" w:rsidP="001979B0">
      <w:r w:rsidRPr="005A77D4">
        <w:rPr>
          <w:i/>
          <w:iCs/>
        </w:rPr>
        <w:t>Tölcsérek:</w:t>
      </w:r>
      <w:r>
        <w:rPr>
          <w:i/>
          <w:iCs/>
        </w:rPr>
        <w:t xml:space="preserve"> </w:t>
      </w:r>
      <w:r w:rsidR="0038406D" w:rsidRPr="0038406D">
        <w:t>a Kadmium atomjában nincsenek tüskék, azonban a tölcsér</w:t>
      </w:r>
      <w:r w:rsidR="0038406D">
        <w:t>ek 3 szegmense</w:t>
      </w:r>
      <w:r w:rsidR="0038406D" w:rsidRPr="0038406D">
        <w:t xml:space="preserve"> a Cinknél látottnál sokkal összetettebb. </w:t>
      </w:r>
    </w:p>
    <w:p w14:paraId="45D998EC" w14:textId="1D3CB5F1" w:rsidR="0038406D" w:rsidRDefault="0038406D" w:rsidP="001979B0">
      <w:r>
        <w:t>Valamennyi ilyen tölcsér-szegmens 4 db Zn20 gömbből és 4 db Zn18</w:t>
      </w:r>
      <w:r>
        <w:rPr>
          <w:lang w:val="en-US"/>
        </w:rPr>
        <w:t>’ pill</w:t>
      </w:r>
      <w:r>
        <w:t xml:space="preserve">érből áll össze. A pillérek hasonlítanak a Cink tüskéiben látottakra. </w:t>
      </w:r>
      <w:r w:rsidR="00E26DE6">
        <w:t xml:space="preserve">Minden pillér alatt egy 10 Anuból álló ellipszoid látható, ami nem más, mint a Szelén tölcséreinél már látott és még sokfelé előforduló Se10 csoport. A tölcsér mindhárom ilyen szegmense 164 Anuból épül fel, így hát egy teljes tölcsérben 492 Anut találunk. </w:t>
      </w:r>
    </w:p>
    <w:p w14:paraId="3D1CA728" w14:textId="3E223CD6" w:rsidR="00E26DE6" w:rsidRPr="00E26DE6" w:rsidRDefault="00E26DE6" w:rsidP="00E26DE6">
      <w:pPr>
        <w:keepNext/>
        <w:keepLines/>
        <w:spacing w:after="60" w:line="240" w:lineRule="auto"/>
        <w:rPr>
          <w:lang w:val="en-US"/>
        </w:rPr>
      </w:pPr>
      <w:r>
        <w:t>Kadmium</w:t>
      </w:r>
      <w:r>
        <w:tab/>
      </w:r>
      <w:r>
        <w:tab/>
        <w:t>= Cd48 + 4 [3 (3 Se10 + 3 Zn18</w:t>
      </w:r>
      <w:r>
        <w:rPr>
          <w:lang w:val="en-US"/>
        </w:rPr>
        <w:t xml:space="preserve">’ + </w:t>
      </w:r>
      <w:r w:rsidR="00021228">
        <w:rPr>
          <w:lang w:val="en-US"/>
        </w:rPr>
        <w:t>4</w:t>
      </w:r>
      <w:r w:rsidR="00021228">
        <w:rPr>
          <w:rStyle w:val="Lbjegyzet-hivatkozs"/>
          <w:lang w:val="en-US"/>
        </w:rPr>
        <w:footnoteReference w:id="20"/>
      </w:r>
      <w:r>
        <w:rPr>
          <w:lang w:val="en-US"/>
        </w:rPr>
        <w:t xml:space="preserve"> Zn20)]</w:t>
      </w:r>
    </w:p>
    <w:p w14:paraId="673E8DF8" w14:textId="611DF98D" w:rsidR="00E26DE6" w:rsidRDefault="00E26DE6" w:rsidP="00E26DE6">
      <w:pPr>
        <w:keepNext/>
        <w:keepLines/>
        <w:spacing w:after="60" w:line="240" w:lineRule="auto"/>
      </w:pPr>
      <w:r>
        <w:t>Központi gömb</w:t>
      </w:r>
      <w:r>
        <w:tab/>
        <w:t>= 48 Anu</w:t>
      </w:r>
    </w:p>
    <w:p w14:paraId="207C9210" w14:textId="5CB32EFC" w:rsidR="00E26DE6" w:rsidRDefault="00E26DE6" w:rsidP="00E26DE6">
      <w:pPr>
        <w:keepNext/>
        <w:keepLines/>
        <w:spacing w:after="60" w:line="240" w:lineRule="auto"/>
      </w:pPr>
      <w:r>
        <w:t>4 db 492 Anus tölcsér</w:t>
      </w:r>
      <w:r>
        <w:tab/>
        <w:t>= 1968 Anu</w:t>
      </w:r>
    </w:p>
    <w:p w14:paraId="142A281D" w14:textId="589D9494" w:rsidR="00E26DE6" w:rsidRDefault="00E26DE6" w:rsidP="00E26DE6">
      <w:pPr>
        <w:keepNext/>
        <w:keepLines/>
        <w:spacing w:after="60" w:line="240" w:lineRule="auto"/>
      </w:pPr>
      <w:r>
        <w:t>Össz.</w:t>
      </w:r>
      <w:r>
        <w:tab/>
      </w:r>
      <w:r>
        <w:tab/>
      </w:r>
      <w:r>
        <w:tab/>
        <w:t>= 2016 Anu</w:t>
      </w:r>
    </w:p>
    <w:p w14:paraId="3A426258" w14:textId="3FC6C390" w:rsidR="00E26DE6" w:rsidRDefault="00E26DE6" w:rsidP="00E26DE6">
      <w:pPr>
        <w:keepNext/>
        <w:keepLines/>
        <w:spacing w:after="60" w:line="240" w:lineRule="auto"/>
        <w:rPr>
          <w:lang w:val="en-US"/>
        </w:rPr>
      </w:pPr>
      <w:r>
        <w:t>Atomsúly</w:t>
      </w:r>
      <w:r>
        <w:tab/>
      </w:r>
      <w:r>
        <w:tab/>
      </w:r>
      <w:r>
        <w:rPr>
          <w:lang w:val="en-US"/>
        </w:rPr>
        <w:t>= 2016/18 = 112.00</w:t>
      </w:r>
    </w:p>
    <w:p w14:paraId="7C902AE8" w14:textId="77777777" w:rsidR="00E26DE6" w:rsidRPr="00E26DE6" w:rsidRDefault="00E26DE6" w:rsidP="001979B0">
      <w:pPr>
        <w:rPr>
          <w:lang w:val="en-US"/>
        </w:rPr>
      </w:pPr>
    </w:p>
    <w:p w14:paraId="225E0D98" w14:textId="77777777" w:rsidR="00F65FB9" w:rsidRDefault="00F65FB9" w:rsidP="00222A6D">
      <w:pPr>
        <w:keepNext/>
        <w:ind w:firstLine="0"/>
      </w:pPr>
      <w:r>
        <w:rPr>
          <w:noProof/>
        </w:rPr>
        <w:drawing>
          <wp:inline distT="0" distB="0" distL="0" distR="0" wp14:anchorId="3EF31AA2" wp14:editId="7B383E07">
            <wp:extent cx="5486400" cy="4364355"/>
            <wp:effectExtent l="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5499373" cy="4374675"/>
                    </a:xfrm>
                    <a:prstGeom prst="rect">
                      <a:avLst/>
                    </a:prstGeom>
                  </pic:spPr>
                </pic:pic>
              </a:graphicData>
            </a:graphic>
          </wp:inline>
        </w:drawing>
      </w:r>
    </w:p>
    <w:p w14:paraId="26EDE9B3" w14:textId="1EAAB7B7" w:rsidR="00F65FB9" w:rsidRDefault="00F65FB9" w:rsidP="00F65FB9">
      <w:pPr>
        <w:pStyle w:val="Kpalrs"/>
      </w:pPr>
      <w:r>
        <w:fldChar w:fldCharType="begin"/>
      </w:r>
      <w:r>
        <w:instrText xml:space="preserve"> SEQ Ábra \* ARABIC </w:instrText>
      </w:r>
      <w:r>
        <w:fldChar w:fldCharType="separate"/>
      </w:r>
      <w:bookmarkStart w:id="171" w:name="_Toc131800967"/>
      <w:r w:rsidR="007833C6">
        <w:rPr>
          <w:noProof/>
        </w:rPr>
        <w:t>61</w:t>
      </w:r>
      <w:r>
        <w:fldChar w:fldCharType="end"/>
      </w:r>
      <w:r>
        <w:t>. Ábra Szelén atom alkotó elemei</w:t>
      </w:r>
      <w:bookmarkEnd w:id="171"/>
    </w:p>
    <w:p w14:paraId="63DA5DE7" w14:textId="77777777" w:rsidR="00F65FB9" w:rsidRPr="001979B0" w:rsidRDefault="00F65FB9" w:rsidP="001979B0"/>
    <w:p w14:paraId="313D087C" w14:textId="77777777" w:rsidR="00A82102" w:rsidRDefault="00A82102" w:rsidP="00222A6D">
      <w:pPr>
        <w:keepNext/>
        <w:ind w:firstLine="0"/>
      </w:pPr>
      <w:r>
        <w:rPr>
          <w:noProof/>
        </w:rPr>
        <w:drawing>
          <wp:inline distT="0" distB="0" distL="0" distR="0" wp14:anchorId="2F7265D6" wp14:editId="2909572F">
            <wp:extent cx="4992702" cy="5870448"/>
            <wp:effectExtent l="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4996471" cy="5874879"/>
                    </a:xfrm>
                    <a:prstGeom prst="rect">
                      <a:avLst/>
                    </a:prstGeom>
                  </pic:spPr>
                </pic:pic>
              </a:graphicData>
            </a:graphic>
          </wp:inline>
        </w:drawing>
      </w:r>
    </w:p>
    <w:p w14:paraId="66D65CAE" w14:textId="178C114D" w:rsidR="00764CA1" w:rsidRDefault="00A82102" w:rsidP="00A82102">
      <w:pPr>
        <w:pStyle w:val="Kpalrs"/>
      </w:pPr>
      <w:r>
        <w:fldChar w:fldCharType="begin"/>
      </w:r>
      <w:r>
        <w:instrText xml:space="preserve"> SEQ Ábra \* ARABIC </w:instrText>
      </w:r>
      <w:r>
        <w:fldChar w:fldCharType="separate"/>
      </w:r>
      <w:bookmarkStart w:id="172" w:name="_Toc131800968"/>
      <w:r w:rsidR="007833C6">
        <w:rPr>
          <w:noProof/>
        </w:rPr>
        <w:t>62</w:t>
      </w:r>
      <w:r>
        <w:fldChar w:fldCharType="end"/>
      </w:r>
      <w:r>
        <w:t>. Ábra Kadmium atom alkotó elemei</w:t>
      </w:r>
      <w:bookmarkEnd w:id="172"/>
    </w:p>
    <w:p w14:paraId="68E7DC5A" w14:textId="12BBA5A5" w:rsidR="00764CA1" w:rsidRDefault="00764CA1" w:rsidP="00764CA1">
      <w:pPr>
        <w:keepNext/>
      </w:pPr>
    </w:p>
    <w:p w14:paraId="43CE6B74" w14:textId="77777777" w:rsidR="00E95861" w:rsidRDefault="00E95861" w:rsidP="00764CA1">
      <w:pPr>
        <w:keepNext/>
      </w:pPr>
    </w:p>
    <w:p w14:paraId="45E725B9" w14:textId="4766D1A0" w:rsidR="00F935CC" w:rsidRDefault="00F935CC" w:rsidP="00D32962"/>
    <w:p w14:paraId="4E84CC34" w14:textId="117A374F" w:rsidR="00F935CC" w:rsidRDefault="00441990" w:rsidP="00441990">
      <w:pPr>
        <w:pStyle w:val="Cmsor3"/>
      </w:pPr>
      <w:bookmarkStart w:id="173" w:name="_Toc131801231"/>
      <w:r>
        <w:t>RENDSZÁM: 52</w:t>
      </w:r>
      <w:r>
        <w:tab/>
      </w:r>
      <w:r>
        <w:tab/>
        <w:t>TELLÚR</w:t>
      </w:r>
      <w:bookmarkEnd w:id="173"/>
    </w:p>
    <w:p w14:paraId="18A89630" w14:textId="169663AA" w:rsidR="00441990" w:rsidRDefault="00441990" w:rsidP="00D32962"/>
    <w:p w14:paraId="227A3B63" w14:textId="26C3EF99" w:rsidR="00441990" w:rsidRDefault="00441990" w:rsidP="00D32962">
      <w:r>
        <w:t xml:space="preserve">Amint a 63. Ábrán látszik, a Tellúr felépítése erősen hasonlít a Kadmiuméra. </w:t>
      </w:r>
    </w:p>
    <w:p w14:paraId="45CB9ADF" w14:textId="32C4E4B1" w:rsidR="008D1559" w:rsidRPr="006D1E8E" w:rsidRDefault="008D1559" w:rsidP="00D32962">
      <w:r w:rsidRPr="006311C3">
        <w:rPr>
          <w:i/>
          <w:iCs/>
        </w:rPr>
        <w:t>Központi gömb:</w:t>
      </w:r>
      <w:r w:rsidRPr="006D1E8E">
        <w:t xml:space="preserve"> a Kadmiumnál látottól ez annyiban tér el, hogy a középpontjában a Kadmium 4 Anus csoportjával szemben itt egy 7 Anus csoport látható, azaz a teljes alakzat Cd48+3 Anu lett - mostantól Te51 csoport.</w:t>
      </w:r>
    </w:p>
    <w:p w14:paraId="16285BB9" w14:textId="219F52A1" w:rsidR="008D1559" w:rsidRPr="006D1E8E" w:rsidRDefault="008D1559" w:rsidP="00D32962">
      <w:r w:rsidRPr="006311C3">
        <w:rPr>
          <w:i/>
          <w:iCs/>
        </w:rPr>
        <w:t>Tölcsérek:</w:t>
      </w:r>
      <w:r w:rsidRPr="006D1E8E">
        <w:t xml:space="preserve"> ezeket egyenként 3 hengeres szegmens építi fel. A szegmensekben a pilléreket 6 kisebb test építi fel, ezekben rendre 2, 3, 4, 5, 4 és 3 Anu szerepel, együttesen Te21 csoportként hivatkozunk rájuk. </w:t>
      </w:r>
      <w:r w:rsidR="00F92D7B" w:rsidRPr="006D1E8E">
        <w:t>A szegmensek gömbjeiben az Anu duók helyén a Tellúrnál 4 Anus csoportok vannak, e szegmens gömböket majd Te22 csoportként említjük. A pillérek központi gömb felé eső végén Se10 csoportok láthatók. Így egy-egy szegmensben összesen 181 Anu található.</w:t>
      </w:r>
    </w:p>
    <w:p w14:paraId="7831A5FA" w14:textId="6C6F753A" w:rsidR="00F92D7B" w:rsidRPr="006D1E8E" w:rsidRDefault="00F92D7B" w:rsidP="006311C3">
      <w:pPr>
        <w:keepNext/>
        <w:keepLines/>
        <w:spacing w:after="60" w:line="240" w:lineRule="auto"/>
      </w:pPr>
      <w:r w:rsidRPr="006D1E8E">
        <w:t>Tellúr</w:t>
      </w:r>
      <w:r w:rsidRPr="006D1E8E">
        <w:tab/>
      </w:r>
      <w:r w:rsidRPr="006D1E8E">
        <w:tab/>
      </w:r>
      <w:r w:rsidRPr="006D1E8E">
        <w:tab/>
        <w:t>= (Cd48 + 3) + 4 [3 (Se10 + 3 Te21 + 4 Te22)]</w:t>
      </w:r>
    </w:p>
    <w:p w14:paraId="60523128" w14:textId="783D034E" w:rsidR="00F92D7B" w:rsidRPr="006D1E8E" w:rsidRDefault="00F92D7B" w:rsidP="006311C3">
      <w:pPr>
        <w:keepNext/>
        <w:keepLines/>
        <w:spacing w:after="60" w:line="240" w:lineRule="auto"/>
      </w:pPr>
      <w:r w:rsidRPr="006D1E8E">
        <w:t>Központi gömb</w:t>
      </w:r>
      <w:r w:rsidRPr="006D1E8E">
        <w:tab/>
        <w:t>= 51 Anu</w:t>
      </w:r>
    </w:p>
    <w:p w14:paraId="788B52AB" w14:textId="2E9B98EA" w:rsidR="00F92D7B" w:rsidRPr="006D1E8E" w:rsidRDefault="00F92D7B" w:rsidP="006311C3">
      <w:pPr>
        <w:keepNext/>
        <w:keepLines/>
        <w:spacing w:after="60" w:line="240" w:lineRule="auto"/>
      </w:pPr>
      <w:r w:rsidRPr="006D1E8E">
        <w:t>4 db 543 Anus tölcsér</w:t>
      </w:r>
      <w:r w:rsidRPr="006D1E8E">
        <w:tab/>
        <w:t>= 2172 Anu</w:t>
      </w:r>
    </w:p>
    <w:p w14:paraId="74DD52E6" w14:textId="4437A704" w:rsidR="00F92D7B" w:rsidRPr="006D1E8E" w:rsidRDefault="00F92D7B" w:rsidP="006311C3">
      <w:pPr>
        <w:keepNext/>
        <w:keepLines/>
        <w:spacing w:after="60" w:line="240" w:lineRule="auto"/>
      </w:pPr>
      <w:r w:rsidRPr="006D1E8E">
        <w:t>Össz.</w:t>
      </w:r>
      <w:r w:rsidRPr="006D1E8E">
        <w:tab/>
      </w:r>
      <w:r w:rsidRPr="006D1E8E">
        <w:tab/>
      </w:r>
      <w:r w:rsidRPr="006D1E8E">
        <w:tab/>
        <w:t>= 2223 Anu</w:t>
      </w:r>
    </w:p>
    <w:p w14:paraId="2CD32483" w14:textId="548DCE28" w:rsidR="00F92D7B" w:rsidRPr="006D1E8E" w:rsidRDefault="00F92D7B" w:rsidP="006311C3">
      <w:pPr>
        <w:keepNext/>
        <w:keepLines/>
        <w:spacing w:after="60" w:line="240" w:lineRule="auto"/>
      </w:pPr>
      <w:r w:rsidRPr="006D1E8E">
        <w:t>Atomsúly</w:t>
      </w:r>
      <w:r w:rsidRPr="006D1E8E">
        <w:tab/>
      </w:r>
      <w:r w:rsidRPr="006D1E8E">
        <w:tab/>
        <w:t>= 2223/18 = 123.50</w:t>
      </w:r>
    </w:p>
    <w:p w14:paraId="70F6C6F8" w14:textId="6122F710" w:rsidR="00F92D7B" w:rsidRDefault="00F92D7B" w:rsidP="00D32962">
      <w:r w:rsidRPr="006311C3">
        <w:rPr>
          <w:i/>
          <w:iCs/>
        </w:rPr>
        <w:t>Megjegyzés:</w:t>
      </w:r>
      <w:r w:rsidRPr="006D1E8E">
        <w:t xml:space="preserve"> </w:t>
      </w:r>
      <w:r w:rsidR="00305FE3" w:rsidRPr="006D1E8E">
        <w:t>A Tellúr fenti atomsúlya kisebb, mint a tudomány által általánosan elismert érték. Ha lenne egy olyan változat, amiben a tölcsér-szegmensek pillérei szimmetrikus felépítésűek -azaz egy további Anu duót is tartalmaznának a pillérek külső végén-, akkor összesen 2295 Anuból állna az atom. Ez eredményezne 127.50 atomsúlyt.</w:t>
      </w:r>
    </w:p>
    <w:p w14:paraId="156D1D0C" w14:textId="37B096A4" w:rsidR="006311C3" w:rsidRDefault="006311C3" w:rsidP="00D32962"/>
    <w:p w14:paraId="0C8FF469" w14:textId="77777777" w:rsidR="00E95861" w:rsidRDefault="00E95861" w:rsidP="00D32962"/>
    <w:p w14:paraId="29E84869" w14:textId="4F2E9BAA" w:rsidR="006311C3" w:rsidRDefault="006311C3" w:rsidP="00D32962"/>
    <w:p w14:paraId="4A16B973" w14:textId="5E757F6F" w:rsidR="006311C3" w:rsidRDefault="006311C3" w:rsidP="006311C3">
      <w:pPr>
        <w:pStyle w:val="Cmsor3"/>
      </w:pPr>
      <w:bookmarkStart w:id="174" w:name="_Toc131801232"/>
      <w:r>
        <w:t>RENDSZÁM: 63</w:t>
      </w:r>
      <w:r>
        <w:tab/>
      </w:r>
      <w:r>
        <w:tab/>
        <w:t>EURÓPIUM</w:t>
      </w:r>
      <w:bookmarkEnd w:id="174"/>
    </w:p>
    <w:p w14:paraId="5CA6B15F" w14:textId="01EF6082" w:rsidR="006311C3" w:rsidRDefault="006311C3" w:rsidP="00D32962"/>
    <w:p w14:paraId="57560A48" w14:textId="3BF73A8F" w:rsidR="006311C3" w:rsidRDefault="006311C3" w:rsidP="00D32962">
      <w:r>
        <w:t>Ez a kémiai elem belső elrendezését tekintve hasonlít a Tellúrra (64. Ábra).</w:t>
      </w:r>
    </w:p>
    <w:p w14:paraId="168E5CF0" w14:textId="6BEB300F" w:rsidR="006311C3" w:rsidRDefault="006311C3" w:rsidP="00D32962">
      <w:r w:rsidRPr="00A52CA0">
        <w:rPr>
          <w:i/>
          <w:iCs/>
        </w:rPr>
        <w:t>Központi gömb:</w:t>
      </w:r>
      <w:r>
        <w:t xml:space="preserve"> hasonló a Tellárnál leírthoz, de itt a kereszt forma mindegyik végébe </w:t>
      </w:r>
      <w:r w:rsidR="004F2C92">
        <w:t>bekerült egy-egy Anu duó által alkotott gömböcske. Így a Tellúrnál látott gömbhöz még 8 Anu csatlakozott, így együtt egy Eu59 csoportot formálnak.</w:t>
      </w:r>
    </w:p>
    <w:p w14:paraId="389FA8D5" w14:textId="4F697257" w:rsidR="004F2C92" w:rsidRDefault="004F2C92" w:rsidP="00D32962">
      <w:r w:rsidRPr="00A52CA0">
        <w:rPr>
          <w:i/>
          <w:iCs/>
        </w:rPr>
        <w:t>Tölcsérek:</w:t>
      </w:r>
      <w:r>
        <w:t xml:space="preserve"> mindegyiket 3 egyforma, 232 Anuból álló szegmens építi fel. Valamennyi szegmens a központi gömb felőli végén a korábbi elemekhez hasonlóan 3 db Se10 csoporttal kezdődik, majd őket követi 3 db pillér formáció mindegyikben 26 Anuval (Eu26 csoport), végül legfelül 4 db Eu31 gömb alakzat zárja a szegmenst. Az egy tölcsérben található Anuk száma tehát 696 lesz.</w:t>
      </w:r>
    </w:p>
    <w:p w14:paraId="1B545A56" w14:textId="069AE3BF" w:rsidR="004F2C92" w:rsidRDefault="004F2C92" w:rsidP="00A52CA0">
      <w:pPr>
        <w:keepNext/>
        <w:keepLines/>
        <w:spacing w:after="60" w:line="240" w:lineRule="auto"/>
      </w:pPr>
      <w:r>
        <w:t>Európium</w:t>
      </w:r>
      <w:r w:rsidR="00A52CA0">
        <w:tab/>
      </w:r>
      <w:r w:rsidR="00A52CA0">
        <w:tab/>
        <w:t>= Eu59 + 4 [3 (3 Se10 + 3 E</w:t>
      </w:r>
      <w:r w:rsidR="00EE5351">
        <w:t>u</w:t>
      </w:r>
      <w:r w:rsidR="00A52CA0">
        <w:t>26 + 4 Eu31)]</w:t>
      </w:r>
    </w:p>
    <w:p w14:paraId="67EA11A6" w14:textId="7A1E1B35" w:rsidR="004F2C92" w:rsidRDefault="004F2C92" w:rsidP="00A52CA0">
      <w:pPr>
        <w:keepNext/>
        <w:keepLines/>
        <w:spacing w:after="60" w:line="240" w:lineRule="auto"/>
      </w:pPr>
      <w:r>
        <w:t>Központi gömb</w:t>
      </w:r>
      <w:r w:rsidR="00A52CA0">
        <w:tab/>
        <w:t>= 59 Anu</w:t>
      </w:r>
    </w:p>
    <w:p w14:paraId="66A2B585" w14:textId="7ADCF91A" w:rsidR="004F2C92" w:rsidRDefault="004F2C92" w:rsidP="00A52CA0">
      <w:pPr>
        <w:keepNext/>
        <w:keepLines/>
        <w:spacing w:after="60" w:line="240" w:lineRule="auto"/>
      </w:pPr>
      <w:r>
        <w:t xml:space="preserve">4 db </w:t>
      </w:r>
      <w:r w:rsidR="00A52CA0">
        <w:t>696 Anus tölcsér</w:t>
      </w:r>
      <w:r w:rsidR="00A52CA0">
        <w:tab/>
        <w:t>= 2784 Anu</w:t>
      </w:r>
    </w:p>
    <w:p w14:paraId="305A8F43" w14:textId="4E0DE054" w:rsidR="00A52CA0" w:rsidRDefault="00A52CA0" w:rsidP="00A52CA0">
      <w:pPr>
        <w:keepNext/>
        <w:keepLines/>
        <w:spacing w:after="60" w:line="240" w:lineRule="auto"/>
      </w:pPr>
      <w:r>
        <w:t>Össz.</w:t>
      </w:r>
      <w:r>
        <w:tab/>
      </w:r>
      <w:r>
        <w:tab/>
      </w:r>
      <w:r>
        <w:tab/>
        <w:t>= 2843</w:t>
      </w:r>
    </w:p>
    <w:p w14:paraId="19E69BB1" w14:textId="1F91416A" w:rsidR="00A52CA0" w:rsidRPr="00A52CA0" w:rsidRDefault="00A52CA0" w:rsidP="00A52CA0">
      <w:pPr>
        <w:keepNext/>
        <w:keepLines/>
        <w:spacing w:after="60" w:line="240" w:lineRule="auto"/>
        <w:rPr>
          <w:lang w:val="en-US"/>
        </w:rPr>
      </w:pPr>
      <w:r>
        <w:t>Atomsúly</w:t>
      </w:r>
      <w:r>
        <w:tab/>
      </w:r>
      <w:r>
        <w:tab/>
      </w:r>
      <w:r>
        <w:rPr>
          <w:lang w:val="en-US"/>
        </w:rPr>
        <w:t>= 2843/18 = 157.95</w:t>
      </w:r>
    </w:p>
    <w:p w14:paraId="6A6399AB" w14:textId="77777777" w:rsidR="004F2C92" w:rsidRPr="006D1E8E" w:rsidRDefault="004F2C92" w:rsidP="00D32962"/>
    <w:p w14:paraId="31F95A66" w14:textId="546D5669" w:rsidR="001979B0" w:rsidRDefault="001979B0" w:rsidP="00D32962"/>
    <w:p w14:paraId="3EFC8B71" w14:textId="77777777" w:rsidR="00F06E86" w:rsidRDefault="00F06E86" w:rsidP="00222A6D">
      <w:pPr>
        <w:keepNext/>
        <w:ind w:firstLine="0"/>
      </w:pPr>
      <w:r>
        <w:rPr>
          <w:noProof/>
        </w:rPr>
        <w:drawing>
          <wp:inline distT="0" distB="0" distL="0" distR="0" wp14:anchorId="03307D99" wp14:editId="6A26B5B7">
            <wp:extent cx="5476135" cy="7370064"/>
            <wp:effectExtent l="0" t="0" r="0" b="254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5478925" cy="7373819"/>
                    </a:xfrm>
                    <a:prstGeom prst="rect">
                      <a:avLst/>
                    </a:prstGeom>
                  </pic:spPr>
                </pic:pic>
              </a:graphicData>
            </a:graphic>
          </wp:inline>
        </w:drawing>
      </w:r>
    </w:p>
    <w:p w14:paraId="0198E632" w14:textId="424AB2AF" w:rsidR="00F06E86" w:rsidRDefault="00F06E86" w:rsidP="00F06E86">
      <w:pPr>
        <w:pStyle w:val="Kpalrs"/>
      </w:pPr>
      <w:r>
        <w:fldChar w:fldCharType="begin"/>
      </w:r>
      <w:r>
        <w:instrText xml:space="preserve"> SEQ Ábra \* ARABIC </w:instrText>
      </w:r>
      <w:r>
        <w:fldChar w:fldCharType="separate"/>
      </w:r>
      <w:bookmarkStart w:id="175" w:name="_Toc131800969"/>
      <w:r w:rsidR="007833C6">
        <w:rPr>
          <w:noProof/>
        </w:rPr>
        <w:t>63</w:t>
      </w:r>
      <w:r>
        <w:fldChar w:fldCharType="end"/>
      </w:r>
      <w:r>
        <w:t>. Ábra A Tellúr atomját felépítő elemek</w:t>
      </w:r>
      <w:bookmarkEnd w:id="175"/>
    </w:p>
    <w:p w14:paraId="5A8441BF" w14:textId="1EDB2E21" w:rsidR="006311C3" w:rsidRDefault="006311C3" w:rsidP="006311C3"/>
    <w:p w14:paraId="68E3BE5B" w14:textId="77777777" w:rsidR="006311C3" w:rsidRDefault="006311C3" w:rsidP="00222A6D">
      <w:pPr>
        <w:keepNext/>
        <w:ind w:firstLine="0"/>
      </w:pPr>
      <w:r>
        <w:rPr>
          <w:noProof/>
        </w:rPr>
        <w:drawing>
          <wp:inline distT="0" distB="0" distL="0" distR="0" wp14:anchorId="223E03F3" wp14:editId="67C5CCF0">
            <wp:extent cx="5431671" cy="6976872"/>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5434038" cy="6979913"/>
                    </a:xfrm>
                    <a:prstGeom prst="rect">
                      <a:avLst/>
                    </a:prstGeom>
                  </pic:spPr>
                </pic:pic>
              </a:graphicData>
            </a:graphic>
          </wp:inline>
        </w:drawing>
      </w:r>
    </w:p>
    <w:p w14:paraId="5985777C" w14:textId="605D7F84" w:rsidR="006311C3" w:rsidRDefault="006311C3" w:rsidP="006311C3">
      <w:pPr>
        <w:pStyle w:val="Kpalrs"/>
      </w:pPr>
      <w:r>
        <w:fldChar w:fldCharType="begin"/>
      </w:r>
      <w:r>
        <w:instrText xml:space="preserve"> SEQ Ábra \* ARABIC </w:instrText>
      </w:r>
      <w:r>
        <w:fldChar w:fldCharType="separate"/>
      </w:r>
      <w:bookmarkStart w:id="176" w:name="_Toc131800970"/>
      <w:r w:rsidR="007833C6">
        <w:rPr>
          <w:noProof/>
        </w:rPr>
        <w:t>64</w:t>
      </w:r>
      <w:r>
        <w:fldChar w:fldCharType="end"/>
      </w:r>
      <w:r>
        <w:t>. Ábra Európium atomot felépítő elemek</w:t>
      </w:r>
      <w:bookmarkEnd w:id="176"/>
    </w:p>
    <w:p w14:paraId="6F714766" w14:textId="67CD0006" w:rsidR="00A52CA0" w:rsidRDefault="00A52CA0" w:rsidP="00A52CA0"/>
    <w:p w14:paraId="3E86DCA4" w14:textId="40D19128" w:rsidR="00A52CA0" w:rsidRDefault="00A52CA0" w:rsidP="00A52CA0"/>
    <w:p w14:paraId="42BA74BD" w14:textId="0E1E4B5C" w:rsidR="00A52CA0" w:rsidRDefault="00A52CA0" w:rsidP="00203F7E">
      <w:pPr>
        <w:pStyle w:val="Cmsor3"/>
        <w:keepNext/>
        <w:keepLines/>
      </w:pPr>
      <w:bookmarkStart w:id="177" w:name="_Toc131801233"/>
      <w:r>
        <w:t>RENDSZÁM: 67</w:t>
      </w:r>
      <w:r>
        <w:tab/>
      </w:r>
      <w:r>
        <w:tab/>
        <w:t>HOLMIUM</w:t>
      </w:r>
      <w:bookmarkEnd w:id="177"/>
    </w:p>
    <w:p w14:paraId="3B3DB06F" w14:textId="48A66C03" w:rsidR="00A52CA0" w:rsidRDefault="00A52CA0" w:rsidP="00203F7E">
      <w:pPr>
        <w:keepNext/>
        <w:keepLines/>
      </w:pPr>
    </w:p>
    <w:p w14:paraId="338A9930" w14:textId="30443B48" w:rsidR="00A52CA0" w:rsidRDefault="00A52CA0" w:rsidP="00203F7E">
      <w:pPr>
        <w:keepNext/>
        <w:keepLines/>
      </w:pPr>
      <w:r>
        <w:t>A Holmium hasonlatos az Európiumhoz, ám az utóbbi központi gömbje sokkal összetettebb alakzat, mint az Európiumé (65. Ábra)</w:t>
      </w:r>
    </w:p>
    <w:p w14:paraId="44A2FE8A" w14:textId="4FDF2D50" w:rsidR="00186C1E" w:rsidRDefault="00186C1E" w:rsidP="00A52CA0">
      <w:r w:rsidRPr="00F76317">
        <w:rPr>
          <w:i/>
          <w:iCs/>
        </w:rPr>
        <w:t>Központi gömb:</w:t>
      </w:r>
      <w:r>
        <w:t xml:space="preserve"> </w:t>
      </w:r>
      <w:r w:rsidR="00973A27">
        <w:t xml:space="preserve">a formáció magját egy 7 Anus csoport adja, amit 3 db 15 Anus vesz körbe. A 7 központi Anu a tér 6 irányából veszi körbe a középpontban levő hetediket. A 15 Anus csoportok pedig az Okkultumnál látott Oc15 gyűrű alakzatot idézik fel a megfigyelőben. Az ezek által megformált gömbön kívül két hasonló felépítésű négytagú csoportot látunk, tagjaik sugárirányban a gömbtől kifelé mutatnak. Mindkét csoport tagjai </w:t>
      </w:r>
      <w:r w:rsidR="004328A6">
        <w:t xml:space="preserve">karokként </w:t>
      </w:r>
      <w:r w:rsidR="00973A27">
        <w:t xml:space="preserve">az atom formáját meghatározó tetraéder </w:t>
      </w:r>
      <w:r w:rsidR="007D76AF">
        <w:t xml:space="preserve">alak </w:t>
      </w:r>
      <w:r w:rsidR="00973A27">
        <w:t>által kitűzött irányokba mutatnak</w:t>
      </w:r>
      <w:r w:rsidR="007D76AF">
        <w:t>:</w:t>
      </w:r>
      <w:r w:rsidR="00973A27">
        <w:t xml:space="preserve"> 4 közülük a tetraéder lapjainak közepe, a másik 4 pedig annak csúcsai felé.</w:t>
      </w:r>
      <w:r w:rsidR="007D76AF">
        <w:t xml:space="preserve"> </w:t>
      </w:r>
      <w:r w:rsidR="004328A6">
        <w:t>A</w:t>
      </w:r>
      <w:r w:rsidR="007D76AF">
        <w:t>z a négyes, amelyik</w:t>
      </w:r>
      <w:r w:rsidR="004328A6">
        <w:t>nek karjai</w:t>
      </w:r>
      <w:r w:rsidR="007D76AF">
        <w:t xml:space="preserve"> a tetraéder lapjai felé mutat</w:t>
      </w:r>
      <w:r w:rsidR="004328A6">
        <w:t>nak</w:t>
      </w:r>
      <w:r w:rsidR="007D76AF">
        <w:t xml:space="preserve"> ugyanaz, mint amit az Európium központi gömbjében láttunk. </w:t>
      </w:r>
    </w:p>
    <w:p w14:paraId="3C670CE0" w14:textId="314C99B4" w:rsidR="007D76AF" w:rsidRDefault="007D76AF" w:rsidP="00474B40">
      <w:r>
        <w:t xml:space="preserve">A másik </w:t>
      </w:r>
      <w:r w:rsidR="00474B40">
        <w:t xml:space="preserve">négy </w:t>
      </w:r>
      <w:r>
        <w:t>-</w:t>
      </w:r>
      <w:r w:rsidR="00474B40">
        <w:t xml:space="preserve">a </w:t>
      </w:r>
      <w:r>
        <w:t xml:space="preserve">tetraéder csúcsok felé mutató- </w:t>
      </w:r>
      <w:r w:rsidR="00474B40">
        <w:t>kar</w:t>
      </w:r>
      <w:r>
        <w:t xml:space="preserve"> tagjai</w:t>
      </w:r>
      <w:r w:rsidR="00474B40">
        <w:t>t</w:t>
      </w:r>
      <w:r>
        <w:t xml:space="preserve"> 1 db N6, 3 db Ad6</w:t>
      </w:r>
      <w:r w:rsidR="00474B40">
        <w:t xml:space="preserve"> és 1 db B5 csoport építi fel, némelyik ezek közül szintén előfordul az Okkultumban. A formáció kifelé mutató oldalát lezéró B5 a </w:t>
      </w:r>
      <w:r w:rsidR="004328A6">
        <w:t xml:space="preserve">külső </w:t>
      </w:r>
      <w:r w:rsidR="00474B40">
        <w:t>végén nyílhegy módjára elkeskenyedik.</w:t>
      </w:r>
    </w:p>
    <w:p w14:paraId="78A39EE7" w14:textId="0B70B34A" w:rsidR="00AF2132" w:rsidRDefault="00AF2132" w:rsidP="00AF2132">
      <w:r>
        <w:t>Ha képzeletben kiemeljük a nyílhegy</w:t>
      </w:r>
      <w:r w:rsidR="004328A6">
        <w:t>et formáló</w:t>
      </w:r>
      <w:r>
        <w:t xml:space="preserve"> B5</w:t>
      </w:r>
      <w:r w:rsidR="004328A6">
        <w:t xml:space="preserve">-öket </w:t>
      </w:r>
      <w:r>
        <w:t>és a magban levő 3 db 3</w:t>
      </w:r>
      <w:r w:rsidR="004328A6">
        <w:t>*</w:t>
      </w:r>
      <w:r>
        <w:t>B5 csoportot, ezekből 1 Anu híján 3</w:t>
      </w:r>
      <w:r w:rsidR="00F76317">
        <w:t xml:space="preserve"> </w:t>
      </w:r>
      <w:r>
        <w:t xml:space="preserve">db teljes Okkultum atom </w:t>
      </w:r>
      <w:r w:rsidR="00F76317">
        <w:t>rakható össze</w:t>
      </w:r>
      <w:r>
        <w:t xml:space="preserve">. Amikor ezeket a B5 csoportokat </w:t>
      </w:r>
      <w:r w:rsidR="00F76317">
        <w:t xml:space="preserve">a </w:t>
      </w:r>
      <w:r>
        <w:t>való</w:t>
      </w:r>
      <w:r w:rsidR="00F76317">
        <w:t>ságban</w:t>
      </w:r>
      <w:r>
        <w:t xml:space="preserve"> kiszakítottuk a Holmium atomjából, azonnal 3 db Okkultum atommá rendeződtek. Ekkor az is kiderült, hogy a fentebb hiányolt 1 db Anu nem más, mint az Európium atom legbelső magjában levő központi Anu.</w:t>
      </w:r>
    </w:p>
    <w:p w14:paraId="52A9AC2A" w14:textId="1D1F18B7" w:rsidR="004328A6" w:rsidRDefault="004328A6" w:rsidP="00AF2132">
      <w:r w:rsidRPr="00F76317">
        <w:rPr>
          <w:i/>
          <w:iCs/>
        </w:rPr>
        <w:t>Tölcsérek:</w:t>
      </w:r>
      <w:r>
        <w:t xml:space="preserve"> A tölcsérek tökéletesen egyeznek az Európiumnál leírtakkal. Mindegyik tölcsér 3 szegmensből áll, és valamennyi 232 Anut számlál, ugyanolyan elrendezésben, mint az Európiumnál.</w:t>
      </w:r>
    </w:p>
    <w:p w14:paraId="620774B3" w14:textId="120D23B2" w:rsidR="004328A6" w:rsidRDefault="004328A6" w:rsidP="004328A6">
      <w:pPr>
        <w:keepNext/>
        <w:keepLines/>
        <w:spacing w:after="60" w:line="240" w:lineRule="auto"/>
      </w:pPr>
      <w:r>
        <w:t>Holmium</w:t>
      </w:r>
      <w:r>
        <w:tab/>
      </w:r>
      <w:r>
        <w:tab/>
        <w:t>= Ho220 + 4 [3 (3 Se10 + 3 Eu26 + 4 Eu31]</w:t>
      </w:r>
    </w:p>
    <w:p w14:paraId="57311570" w14:textId="072A9B06" w:rsidR="004328A6" w:rsidRDefault="004328A6" w:rsidP="004328A6">
      <w:pPr>
        <w:keepNext/>
        <w:keepLines/>
        <w:spacing w:after="60" w:line="240" w:lineRule="auto"/>
      </w:pPr>
      <w:r>
        <w:t>Központi gömb</w:t>
      </w:r>
      <w:r>
        <w:tab/>
        <w:t>= 220 Anu</w:t>
      </w:r>
    </w:p>
    <w:p w14:paraId="3A2A27B1" w14:textId="0A3027B7" w:rsidR="004328A6" w:rsidRDefault="004328A6" w:rsidP="004328A6">
      <w:pPr>
        <w:keepNext/>
        <w:keepLines/>
        <w:spacing w:after="60" w:line="240" w:lineRule="auto"/>
      </w:pPr>
      <w:r>
        <w:t>4 db 696 Anus tölcsér</w:t>
      </w:r>
      <w:r>
        <w:tab/>
        <w:t>= 2784 Anu</w:t>
      </w:r>
    </w:p>
    <w:p w14:paraId="7C9ED0ED" w14:textId="687A5120" w:rsidR="004328A6" w:rsidRDefault="004328A6" w:rsidP="004328A6">
      <w:pPr>
        <w:keepNext/>
        <w:keepLines/>
        <w:spacing w:after="60" w:line="240" w:lineRule="auto"/>
      </w:pPr>
      <w:r>
        <w:t>Össz.</w:t>
      </w:r>
      <w:r>
        <w:tab/>
      </w:r>
      <w:r>
        <w:tab/>
      </w:r>
      <w:r>
        <w:tab/>
        <w:t>= 3004 Anu</w:t>
      </w:r>
    </w:p>
    <w:p w14:paraId="6E3975E6" w14:textId="57380BC1" w:rsidR="004328A6" w:rsidRPr="004328A6" w:rsidRDefault="004328A6" w:rsidP="004328A6">
      <w:pPr>
        <w:keepNext/>
        <w:keepLines/>
        <w:spacing w:after="60" w:line="240" w:lineRule="auto"/>
        <w:rPr>
          <w:lang w:val="en-US"/>
        </w:rPr>
      </w:pPr>
      <w:r>
        <w:t>Atomsúly</w:t>
      </w:r>
      <w:r>
        <w:tab/>
      </w:r>
      <w:r>
        <w:tab/>
      </w:r>
      <w:r>
        <w:rPr>
          <w:lang w:val="en-US"/>
        </w:rPr>
        <w:t>= 3004/18 = 166.9</w:t>
      </w:r>
    </w:p>
    <w:p w14:paraId="5504366B" w14:textId="77777777" w:rsidR="00474B40" w:rsidRDefault="00474B40" w:rsidP="00474B40"/>
    <w:p w14:paraId="5867653C" w14:textId="11A39D18" w:rsidR="00A52CA0" w:rsidRDefault="00A52CA0" w:rsidP="00A52CA0"/>
    <w:p w14:paraId="7D63BF15" w14:textId="77777777" w:rsidR="003D5BCA" w:rsidRDefault="003D5BCA" w:rsidP="003D5BCA">
      <w:pPr>
        <w:keepNext/>
        <w:ind w:firstLine="0"/>
      </w:pPr>
      <w:r w:rsidRPr="00B54CAF">
        <w:rPr>
          <w:noProof/>
          <w:color w:val="833C0B" w:themeColor="accent2" w:themeShade="80"/>
        </w:rPr>
        <w:drawing>
          <wp:inline distT="0" distB="0" distL="0" distR="0" wp14:anchorId="4DBB2F1D" wp14:editId="404529C3">
            <wp:extent cx="5732145" cy="6036310"/>
            <wp:effectExtent l="0" t="0" r="1905" b="254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2145" cy="6036310"/>
                    </a:xfrm>
                    <a:prstGeom prst="rect">
                      <a:avLst/>
                    </a:prstGeom>
                  </pic:spPr>
                </pic:pic>
              </a:graphicData>
            </a:graphic>
          </wp:inline>
        </w:drawing>
      </w:r>
    </w:p>
    <w:p w14:paraId="40F0815E" w14:textId="6B37DAA4" w:rsidR="00A52CA0" w:rsidRDefault="003D5BCA" w:rsidP="003D5BCA">
      <w:pPr>
        <w:pStyle w:val="Kpalrs"/>
      </w:pPr>
      <w:r>
        <w:fldChar w:fldCharType="begin"/>
      </w:r>
      <w:r>
        <w:instrText xml:space="preserve"> SEQ Ábra \* ARABIC </w:instrText>
      </w:r>
      <w:r>
        <w:fldChar w:fldCharType="separate"/>
      </w:r>
      <w:bookmarkStart w:id="178" w:name="_Toc131800971"/>
      <w:r w:rsidR="007833C6">
        <w:rPr>
          <w:noProof/>
        </w:rPr>
        <w:t>65</w:t>
      </w:r>
      <w:r>
        <w:fldChar w:fldCharType="end"/>
      </w:r>
      <w:r>
        <w:t xml:space="preserve">. Ábra </w:t>
      </w:r>
      <w:r w:rsidRPr="0040422A">
        <w:t>Holmium atom belső alkotórészei</w:t>
      </w:r>
      <w:bookmarkEnd w:id="178"/>
    </w:p>
    <w:p w14:paraId="52050E51" w14:textId="77777777" w:rsidR="00203F7E" w:rsidRDefault="00203F7E" w:rsidP="00A52CA0"/>
    <w:p w14:paraId="2C8B974A" w14:textId="2724002E" w:rsidR="004328A6" w:rsidRDefault="004328A6" w:rsidP="00A52CA0"/>
    <w:p w14:paraId="2B27AE84" w14:textId="77777777" w:rsidR="003D5BCA" w:rsidRDefault="003D5BCA" w:rsidP="00A52CA0"/>
    <w:p w14:paraId="30811609" w14:textId="06BECB02" w:rsidR="004328A6" w:rsidRDefault="004328A6" w:rsidP="004328A6">
      <w:pPr>
        <w:pStyle w:val="Cmsor3"/>
      </w:pPr>
      <w:bookmarkStart w:id="179" w:name="_Toc131801234"/>
      <w:r>
        <w:t>RENDSZÁM: 80</w:t>
      </w:r>
      <w:r>
        <w:tab/>
      </w:r>
      <w:r>
        <w:tab/>
        <w:t>HIGANY</w:t>
      </w:r>
      <w:bookmarkEnd w:id="179"/>
    </w:p>
    <w:p w14:paraId="607EC379" w14:textId="7A1DD830" w:rsidR="004328A6" w:rsidRDefault="004328A6" w:rsidP="00A52CA0"/>
    <w:p w14:paraId="65FBA478" w14:textId="22AE102E" w:rsidR="004328A6" w:rsidRDefault="00F76317" w:rsidP="00A52CA0">
      <w:r>
        <w:t xml:space="preserve">A Higany is megtartja a tetraéder formát, ám az eddigieknél jóval komplexebb központi gömböt tartalmaz, ahogy a 66. és 67. Ábra bemutatja. </w:t>
      </w:r>
    </w:p>
    <w:p w14:paraId="0AAF84D0" w14:textId="70F8D9D3" w:rsidR="00F76317" w:rsidRDefault="00F76317" w:rsidP="00A52CA0">
      <w:r>
        <w:t xml:space="preserve">Ez az elem felépítését tekintve igazán egyedinek mondható. Igaz, hogy alkotórészei mind máshonnan átvettek, de az ezekből felépített egység teljesen új. </w:t>
      </w:r>
    </w:p>
    <w:p w14:paraId="15C963F9" w14:textId="215A0F47" w:rsidR="00F76317" w:rsidRDefault="00F76317" w:rsidP="00A52CA0">
      <w:r w:rsidRPr="00D45C2B">
        <w:rPr>
          <w:i/>
          <w:iCs/>
        </w:rPr>
        <w:t>Tölcsérek:</w:t>
      </w:r>
      <w:r>
        <w:t xml:space="preserve"> ezek alapjait a Higany a Tellúr atomból veszi át, ám az ott látott oszlop formákból kimarad 2 Anu</w:t>
      </w:r>
      <w:r>
        <w:rPr>
          <w:lang w:val="en-US"/>
        </w:rPr>
        <w:t>;</w:t>
      </w:r>
      <w:r>
        <w:t xml:space="preserve"> emellett megjelenik</w:t>
      </w:r>
      <w:r w:rsidR="00B63B82">
        <w:t xml:space="preserve"> benne</w:t>
      </w:r>
      <w:r>
        <w:t xml:space="preserve"> a Szelénnél látott csodás csillag forma, de itt abból egy </w:t>
      </w:r>
      <w:r w:rsidR="00B63B82">
        <w:t>keménynek látszó és élénk forgó mozgásban levő gömbbé rendeződik át. Így a csillag forma már nem lapos, hanem karjai a tér hat irányába terjednek ki. Abban nincs semmi különös, ami alkotórész a Tellúrból vagy a Szelénből került át a Higanyba, hiszen mindhárman egyazon csoport tagjai.</w:t>
      </w:r>
      <w:r w:rsidR="0001578F">
        <w:t xml:space="preserve"> Ám </w:t>
      </w:r>
      <w:r w:rsidR="00B63B82">
        <w:t xml:space="preserve">ami az Arany atomjából kerül át a Higanyhoz, az már az evolúció erejének megnyilvánulása kell legyen, hiszen az Arany </w:t>
      </w:r>
      <w:r w:rsidR="0001578F">
        <w:t xml:space="preserve">a periódusos rendszer spirális vonala mentén haladva </w:t>
      </w:r>
      <w:r w:rsidR="00B63B82">
        <w:t>éppen megelőzi a Higanyt, habár egy más</w:t>
      </w:r>
      <w:r w:rsidR="0001578F">
        <w:t>ik</w:t>
      </w:r>
      <w:r w:rsidR="00B63B82">
        <w:t xml:space="preserve"> függőleges vonal mentén.</w:t>
      </w:r>
    </w:p>
    <w:p w14:paraId="5FACFD03" w14:textId="36F6AFA2" w:rsidR="00B63B82" w:rsidRDefault="00BC32FC" w:rsidP="00A52CA0">
      <w:r>
        <w:t>A tölcséreket alkotó 3 szegmens olyan, mint a Kadmiumban. Valamennyien 3 db Se10-et, 3 db Cl.19 pillért és 4 db Te22 gömböt tartalmaznak. A 3 szegmens együttese felett 1 db Szelén csillagból formált gömb lebeg. Így minden tölcsér forma 3 szegmensből és egy Se153 csillagból épül fel, összesen 678 Anu</w:t>
      </w:r>
      <w:r w:rsidR="00CE15A0">
        <w:t>val.</w:t>
      </w:r>
    </w:p>
    <w:p w14:paraId="30BCB591" w14:textId="0F8DF260" w:rsidR="00CE15A0" w:rsidRDefault="00CE15A0" w:rsidP="00A52CA0">
      <w:r w:rsidRPr="00D45C2B">
        <w:rPr>
          <w:i/>
          <w:iCs/>
        </w:rPr>
        <w:t>Központi gömb:</w:t>
      </w:r>
      <w:r>
        <w:t xml:space="preserve"> erre a célra egy lenyűgözően merész megoldásként a Higany átveszi az Arany csodálatos 864 Anus rendszerét, ami annak központi rúd alakzatát adja (67. Ábra).</w:t>
      </w:r>
    </w:p>
    <w:p w14:paraId="53980D03" w14:textId="4548D1F2" w:rsidR="00CE15A0" w:rsidRPr="00CE15A0" w:rsidRDefault="00CE15A0" w:rsidP="00D45C2B">
      <w:pPr>
        <w:keepNext/>
        <w:keepLines/>
        <w:spacing w:after="60" w:line="240" w:lineRule="auto"/>
        <w:rPr>
          <w:lang w:val="en-US"/>
        </w:rPr>
      </w:pPr>
      <w:r>
        <w:t>Higany</w:t>
      </w:r>
      <w:r>
        <w:tab/>
      </w:r>
      <w:r>
        <w:tab/>
      </w:r>
      <w:r>
        <w:tab/>
      </w:r>
      <w:r>
        <w:rPr>
          <w:lang w:val="en-US"/>
        </w:rPr>
        <w:t>= Au864 + 4 [3 (3 Se10 + 3 Cl.19 + 4 Te22) + Se153]</w:t>
      </w:r>
    </w:p>
    <w:p w14:paraId="5010CF1C" w14:textId="3860E28B" w:rsidR="00CE15A0" w:rsidRDefault="00CE15A0" w:rsidP="00D45C2B">
      <w:pPr>
        <w:keepNext/>
        <w:keepLines/>
        <w:spacing w:after="60" w:line="240" w:lineRule="auto"/>
      </w:pPr>
      <w:r>
        <w:t>Központi gömb</w:t>
      </w:r>
      <w:r>
        <w:tab/>
        <w:t>= 864 Anu</w:t>
      </w:r>
    </w:p>
    <w:p w14:paraId="1550265A" w14:textId="0BD802FF" w:rsidR="00CE15A0" w:rsidRDefault="00CE15A0" w:rsidP="00D45C2B">
      <w:pPr>
        <w:keepNext/>
        <w:keepLines/>
        <w:spacing w:after="60" w:line="240" w:lineRule="auto"/>
      </w:pPr>
      <w:r>
        <w:t>4 db 678 Anus tölcsér</w:t>
      </w:r>
      <w:r>
        <w:tab/>
        <w:t>= 2712 Anu</w:t>
      </w:r>
    </w:p>
    <w:p w14:paraId="0DA88EC3" w14:textId="28E7B2CF" w:rsidR="00CE15A0" w:rsidRDefault="00CE15A0" w:rsidP="00D45C2B">
      <w:pPr>
        <w:keepNext/>
        <w:keepLines/>
        <w:spacing w:after="60" w:line="240" w:lineRule="auto"/>
      </w:pPr>
      <w:r>
        <w:t>Össz.</w:t>
      </w:r>
      <w:r>
        <w:tab/>
      </w:r>
      <w:r>
        <w:tab/>
      </w:r>
      <w:r>
        <w:tab/>
        <w:t xml:space="preserve">= </w:t>
      </w:r>
      <w:r w:rsidR="006115C6">
        <w:t>3576 Anu</w:t>
      </w:r>
    </w:p>
    <w:p w14:paraId="7FE090EA" w14:textId="38589A53" w:rsidR="00CE15A0" w:rsidRDefault="00CE15A0" w:rsidP="00D45C2B">
      <w:pPr>
        <w:keepNext/>
        <w:keepLines/>
        <w:spacing w:after="60" w:line="240" w:lineRule="auto"/>
      </w:pPr>
      <w:r>
        <w:t>Atomsúly</w:t>
      </w:r>
      <w:r>
        <w:tab/>
      </w:r>
      <w:r>
        <w:tab/>
        <w:t>=</w:t>
      </w:r>
      <w:r w:rsidR="006115C6">
        <w:t xml:space="preserve"> 3576/18 = 198.66</w:t>
      </w:r>
    </w:p>
    <w:p w14:paraId="3A252750" w14:textId="3E61F4A4" w:rsidR="006115C6" w:rsidRDefault="006115C6" w:rsidP="00A52CA0"/>
    <w:p w14:paraId="4EF3037B" w14:textId="4BE72AA0" w:rsidR="006115C6" w:rsidRDefault="006115C6" w:rsidP="006115C6">
      <w:pPr>
        <w:pStyle w:val="Cmsor4"/>
      </w:pPr>
      <w:bookmarkStart w:id="180" w:name="_Toc131801235"/>
      <w:r>
        <w:t>A Higany egy izotópja</w:t>
      </w:r>
      <w:bookmarkEnd w:id="180"/>
    </w:p>
    <w:p w14:paraId="3D7A8E61" w14:textId="77777777" w:rsidR="00D45C2B" w:rsidRPr="00D45C2B" w:rsidRDefault="00D45C2B" w:rsidP="00D45C2B"/>
    <w:p w14:paraId="585D34D2" w14:textId="7198380F" w:rsidR="00D45C2B" w:rsidRDefault="006115C6" w:rsidP="00D45C2B">
      <w:r>
        <w:t xml:space="preserve">A Higany-B </w:t>
      </w:r>
      <w:r w:rsidR="00D45C2B">
        <w:t xml:space="preserve">atom </w:t>
      </w:r>
      <w:r>
        <w:t>szintén tetraéder</w:t>
      </w:r>
      <w:r w:rsidR="00D45C2B">
        <w:t xml:space="preserve"> formájú</w:t>
      </w:r>
      <w:r>
        <w:t xml:space="preserve"> és nagyon hasonlít a Higanyra, a különbség köztük abban áll, hogy az izotópnál a tölcsérek mindegyike 6 Anuval többet tartalmaz. </w:t>
      </w:r>
      <w:r w:rsidR="00D45C2B">
        <w:t>A 6-6 extra Anu a 6</w:t>
      </w:r>
      <w:r w:rsidR="00571353">
        <w:t>8</w:t>
      </w:r>
      <w:r w:rsidR="00D45C2B">
        <w:t>. Ábrán látható módon a Szelén-csillag csoportokba épül be.</w:t>
      </w:r>
    </w:p>
    <w:p w14:paraId="2CB0E9D4" w14:textId="0AC03336" w:rsidR="006115C6" w:rsidRDefault="006115C6" w:rsidP="00A52CA0">
      <w:r>
        <w:t>Ez egy új anyagot, szilárd halmazállapotú Higanyt eredményez. A Higany e ritka formájából mintadarabot egy okkult múzeum őriz.</w:t>
      </w:r>
    </w:p>
    <w:p w14:paraId="2E7B3044" w14:textId="17DEF5A2" w:rsidR="006115C6" w:rsidRDefault="006115C6" w:rsidP="00EE5351">
      <w:pPr>
        <w:ind w:left="720" w:firstLine="0"/>
      </w:pPr>
      <w:r>
        <w:t>Higany-B</w:t>
      </w:r>
    </w:p>
    <w:p w14:paraId="5F8211BB" w14:textId="13C8104C" w:rsidR="006115C6" w:rsidRPr="00D45C2B" w:rsidRDefault="006115C6" w:rsidP="00EE5351">
      <w:pPr>
        <w:keepNext/>
        <w:keepLines/>
        <w:spacing w:after="60" w:line="240" w:lineRule="auto"/>
      </w:pPr>
      <w:r>
        <w:t>Központi gömb</w:t>
      </w:r>
      <w:r>
        <w:tab/>
      </w:r>
      <w:r w:rsidRPr="00D45C2B">
        <w:t>= 864 Anu</w:t>
      </w:r>
    </w:p>
    <w:p w14:paraId="76CA849F" w14:textId="5916F0EF" w:rsidR="006115C6" w:rsidRDefault="006115C6" w:rsidP="00EE5351">
      <w:pPr>
        <w:keepNext/>
        <w:keepLines/>
        <w:spacing w:after="60" w:line="240" w:lineRule="auto"/>
      </w:pPr>
      <w:r>
        <w:t>4 db 684 Anus tölcsér</w:t>
      </w:r>
      <w:r>
        <w:tab/>
        <w:t>= 2736 Anu</w:t>
      </w:r>
    </w:p>
    <w:p w14:paraId="3938D89A" w14:textId="63F040A7" w:rsidR="006115C6" w:rsidRDefault="006115C6" w:rsidP="00EE5351">
      <w:pPr>
        <w:keepNext/>
        <w:keepLines/>
        <w:spacing w:after="60" w:line="240" w:lineRule="auto"/>
      </w:pPr>
      <w:r>
        <w:t>Össz.</w:t>
      </w:r>
      <w:r>
        <w:tab/>
      </w:r>
      <w:r>
        <w:tab/>
      </w:r>
      <w:r>
        <w:tab/>
        <w:t>= 3600 Anu</w:t>
      </w:r>
    </w:p>
    <w:p w14:paraId="145A9FBD" w14:textId="69964724" w:rsidR="006115C6" w:rsidRDefault="006115C6" w:rsidP="00EE5351">
      <w:pPr>
        <w:keepNext/>
        <w:keepLines/>
        <w:spacing w:after="60" w:line="240" w:lineRule="auto"/>
      </w:pPr>
      <w:r>
        <w:t>Atomsúly</w:t>
      </w:r>
      <w:r>
        <w:tab/>
      </w:r>
      <w:r>
        <w:tab/>
        <w:t>= 3600/18 = 200</w:t>
      </w:r>
    </w:p>
    <w:p w14:paraId="047AD403" w14:textId="265471BA" w:rsidR="00B63B82" w:rsidRDefault="00B63B82" w:rsidP="00A52CA0"/>
    <w:p w14:paraId="109BC404" w14:textId="42BB7FF4" w:rsidR="003C5058" w:rsidRDefault="003C5058" w:rsidP="00A52CA0"/>
    <w:p w14:paraId="2E289DD1" w14:textId="77777777" w:rsidR="003C5058" w:rsidRDefault="003C5058" w:rsidP="00A52CA0"/>
    <w:p w14:paraId="251F4F2C" w14:textId="3D2CFE63" w:rsidR="003476C9" w:rsidRDefault="003476C9" w:rsidP="00A52CA0"/>
    <w:p w14:paraId="2F9E07EF" w14:textId="77777777" w:rsidR="00030C89" w:rsidRDefault="00030C89" w:rsidP="00030C89">
      <w:pPr>
        <w:keepNext/>
        <w:ind w:firstLine="0"/>
      </w:pPr>
      <w:r w:rsidRPr="00B54CAF">
        <w:rPr>
          <w:noProof/>
          <w:color w:val="833C0B" w:themeColor="accent2" w:themeShade="80"/>
        </w:rPr>
        <w:drawing>
          <wp:inline distT="0" distB="0" distL="0" distR="0" wp14:anchorId="3C70694D" wp14:editId="02454802">
            <wp:extent cx="5732145" cy="6700520"/>
            <wp:effectExtent l="0" t="0" r="1905" b="508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2145" cy="6700520"/>
                    </a:xfrm>
                    <a:prstGeom prst="rect">
                      <a:avLst/>
                    </a:prstGeom>
                  </pic:spPr>
                </pic:pic>
              </a:graphicData>
            </a:graphic>
          </wp:inline>
        </w:drawing>
      </w:r>
    </w:p>
    <w:p w14:paraId="2E6179B4" w14:textId="5183841F" w:rsidR="003476C9" w:rsidRDefault="00030C89" w:rsidP="00030C89">
      <w:pPr>
        <w:pStyle w:val="Kpalrs"/>
      </w:pPr>
      <w:r>
        <w:fldChar w:fldCharType="begin"/>
      </w:r>
      <w:r>
        <w:instrText xml:space="preserve"> SEQ Ábra \* ARABIC </w:instrText>
      </w:r>
      <w:r>
        <w:fldChar w:fldCharType="separate"/>
      </w:r>
      <w:bookmarkStart w:id="181" w:name="_Toc131800972"/>
      <w:r w:rsidR="007833C6">
        <w:rPr>
          <w:noProof/>
        </w:rPr>
        <w:t>66</w:t>
      </w:r>
      <w:r>
        <w:fldChar w:fldCharType="end"/>
      </w:r>
      <w:r>
        <w:t xml:space="preserve">. Ábra </w:t>
      </w:r>
      <w:r w:rsidRPr="00745A5C">
        <w:t>A Higany atom tölcséreinek alkotórészei</w:t>
      </w:r>
      <w:bookmarkEnd w:id="181"/>
    </w:p>
    <w:p w14:paraId="3B4E9252" w14:textId="50502456" w:rsidR="00571353" w:rsidRDefault="00571353" w:rsidP="00571353"/>
    <w:p w14:paraId="11C594F6" w14:textId="77777777" w:rsidR="00571353" w:rsidRDefault="00571353" w:rsidP="00222A6D">
      <w:pPr>
        <w:keepNext/>
        <w:ind w:firstLine="0"/>
      </w:pPr>
      <w:r>
        <w:rPr>
          <w:noProof/>
        </w:rPr>
        <w:drawing>
          <wp:inline distT="0" distB="0" distL="0" distR="0" wp14:anchorId="76DAC2A5" wp14:editId="34388CB8">
            <wp:extent cx="5732145" cy="3101975"/>
            <wp:effectExtent l="0" t="0" r="1905" b="3175"/>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5732145" cy="3101975"/>
                    </a:xfrm>
                    <a:prstGeom prst="rect">
                      <a:avLst/>
                    </a:prstGeom>
                  </pic:spPr>
                </pic:pic>
              </a:graphicData>
            </a:graphic>
          </wp:inline>
        </w:drawing>
      </w:r>
    </w:p>
    <w:p w14:paraId="2D8EDB33" w14:textId="4248AF92" w:rsidR="00571353" w:rsidRPr="00571353" w:rsidRDefault="00571353" w:rsidP="00571353">
      <w:pPr>
        <w:pStyle w:val="Kpalrs"/>
      </w:pPr>
      <w:r>
        <w:fldChar w:fldCharType="begin"/>
      </w:r>
      <w:r>
        <w:instrText xml:space="preserve"> SEQ Ábra \* ARABIC </w:instrText>
      </w:r>
      <w:r>
        <w:fldChar w:fldCharType="separate"/>
      </w:r>
      <w:bookmarkStart w:id="182" w:name="_Toc131800973"/>
      <w:r w:rsidR="007833C6">
        <w:rPr>
          <w:noProof/>
        </w:rPr>
        <w:t>67</w:t>
      </w:r>
      <w:r>
        <w:fldChar w:fldCharType="end"/>
      </w:r>
      <w:r>
        <w:t>. Ábra A Higany atom központi gömb alakzata</w:t>
      </w:r>
      <w:bookmarkEnd w:id="182"/>
    </w:p>
    <w:p w14:paraId="4B9ED1D9" w14:textId="77777777" w:rsidR="003476C9" w:rsidRDefault="003476C9" w:rsidP="003476C9"/>
    <w:p w14:paraId="36F6ED89" w14:textId="77777777" w:rsidR="003476C9" w:rsidRDefault="003476C9" w:rsidP="00222A6D">
      <w:pPr>
        <w:keepNext/>
        <w:ind w:firstLine="0"/>
      </w:pPr>
      <w:r>
        <w:rPr>
          <w:noProof/>
        </w:rPr>
        <w:drawing>
          <wp:inline distT="0" distB="0" distL="0" distR="0" wp14:anchorId="1AC52030" wp14:editId="606373CE">
            <wp:extent cx="5732145" cy="1437640"/>
            <wp:effectExtent l="0" t="0" r="1905"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732145" cy="1437640"/>
                    </a:xfrm>
                    <a:prstGeom prst="rect">
                      <a:avLst/>
                    </a:prstGeom>
                  </pic:spPr>
                </pic:pic>
              </a:graphicData>
            </a:graphic>
          </wp:inline>
        </w:drawing>
      </w:r>
    </w:p>
    <w:p w14:paraId="577BF74C" w14:textId="48A5E0FE" w:rsidR="003476C9" w:rsidRDefault="003476C9" w:rsidP="003476C9">
      <w:pPr>
        <w:pStyle w:val="Kpalrs"/>
      </w:pPr>
      <w:r>
        <w:fldChar w:fldCharType="begin"/>
      </w:r>
      <w:r>
        <w:instrText xml:space="preserve"> SEQ Ábra \* ARABIC </w:instrText>
      </w:r>
      <w:r>
        <w:fldChar w:fldCharType="separate"/>
      </w:r>
      <w:bookmarkStart w:id="183" w:name="_Toc131800974"/>
      <w:r w:rsidR="007833C6">
        <w:rPr>
          <w:noProof/>
        </w:rPr>
        <w:t>68</w:t>
      </w:r>
      <w:r>
        <w:fldChar w:fldCharType="end"/>
      </w:r>
      <w:r>
        <w:t>. Ábra A Higany-B atom csillag alakzatának közepe</w:t>
      </w:r>
      <w:bookmarkEnd w:id="183"/>
    </w:p>
    <w:p w14:paraId="61DA9D9C" w14:textId="2703113E" w:rsidR="003C5058" w:rsidRDefault="003C5058" w:rsidP="003C5058"/>
    <w:p w14:paraId="3BB94CDE" w14:textId="77777777" w:rsidR="00203F7E" w:rsidRDefault="00203F7E" w:rsidP="003C5058"/>
    <w:p w14:paraId="3A33B38F" w14:textId="02C5FED0" w:rsidR="003C5058" w:rsidRDefault="003C5058" w:rsidP="003C5058"/>
    <w:p w14:paraId="00CD16A8" w14:textId="2EBD0F9B" w:rsidR="003C5058" w:rsidRDefault="003C5058" w:rsidP="00750B71">
      <w:pPr>
        <w:pStyle w:val="Cmsor3"/>
      </w:pPr>
      <w:bookmarkStart w:id="184" w:name="_Toc131801236"/>
      <w:r>
        <w:t>RENDSZÁM: 84</w:t>
      </w:r>
      <w:r>
        <w:tab/>
      </w:r>
      <w:r>
        <w:tab/>
        <w:t>POLÓNIUM</w:t>
      </w:r>
      <w:bookmarkEnd w:id="184"/>
    </w:p>
    <w:p w14:paraId="260C7491" w14:textId="5865DD0E" w:rsidR="003C5058" w:rsidRDefault="003C5058" w:rsidP="003C5058"/>
    <w:p w14:paraId="56DE4B36" w14:textId="6BEBF944" w:rsidR="003C5058" w:rsidRPr="0052797E" w:rsidRDefault="003C5058" w:rsidP="003C5058">
      <w:r>
        <w:t>Ugyan a Polónium atomja is tetraéder, de még a csoport legutóbbi elemeinél is n</w:t>
      </w:r>
      <w:r w:rsidRPr="0052797E">
        <w:t>ehezebb és összetettebb</w:t>
      </w:r>
      <w:r w:rsidR="00DB5C72" w:rsidRPr="0052797E">
        <w:t>, valamint r</w:t>
      </w:r>
      <w:r w:rsidRPr="0052797E">
        <w:t>itkán előforduló, és megfigyelésünk szerint instabil kémiai elem (69. és 70. Ábrák).</w:t>
      </w:r>
      <w:r w:rsidR="00DB5C72" w:rsidRPr="0052797E">
        <w:t xml:space="preserve"> </w:t>
      </w:r>
    </w:p>
    <w:p w14:paraId="56C695F2" w14:textId="01117AA7" w:rsidR="00DB5C72" w:rsidRPr="0052797E" w:rsidRDefault="00DB5C72" w:rsidP="003C5058">
      <w:r w:rsidRPr="0052797E">
        <w:t xml:space="preserve">Központi gömb: visszatér a Holmiumnál megfigyelt mintához. Benne </w:t>
      </w:r>
      <w:r w:rsidR="00C4748E" w:rsidRPr="0052797E">
        <w:t>a</w:t>
      </w:r>
      <w:r w:rsidRPr="0052797E">
        <w:t xml:space="preserve"> köz</w:t>
      </w:r>
      <w:r w:rsidR="00C4748E" w:rsidRPr="0052797E">
        <w:t>é</w:t>
      </w:r>
      <w:r w:rsidRPr="0052797E">
        <w:t>péppontban elhelyezkedő I.7 csoportot 6 db 3</w:t>
      </w:r>
      <w:r w:rsidR="00EE5351">
        <w:t xml:space="preserve"> </w:t>
      </w:r>
      <w:r w:rsidRPr="0052797E">
        <w:t xml:space="preserve">(3 B5 = Ho15) csoport vesz körbe. Majd ezt a nagyobb egységet a Holmiumnál látotthoz hasonló módon további 8 másik </w:t>
      </w:r>
      <w:r w:rsidR="00C4748E" w:rsidRPr="0052797E">
        <w:t>test</w:t>
      </w:r>
      <w:r w:rsidRPr="0052797E">
        <w:t xml:space="preserve"> fogja közre</w:t>
      </w:r>
      <w:r w:rsidR="00C4748E" w:rsidRPr="0052797E">
        <w:t>,</w:t>
      </w:r>
      <w:r w:rsidRPr="0052797E">
        <w:t xml:space="preserve"> 4 db Po42 </w:t>
      </w:r>
      <w:r w:rsidR="00C4748E" w:rsidRPr="0052797E">
        <w:t>és</w:t>
      </w:r>
      <w:r w:rsidRPr="0052797E">
        <w:t xml:space="preserve"> 4 db Po35. Az egész </w:t>
      </w:r>
      <w:r w:rsidR="00C4748E" w:rsidRPr="0052797E">
        <w:t>így</w:t>
      </w:r>
      <w:r w:rsidRPr="0052797E">
        <w:t xml:space="preserve"> egy 405 Anuból álló gömb</w:t>
      </w:r>
      <w:r w:rsidR="00C4748E" w:rsidRPr="0052797E">
        <w:t xml:space="preserve">öt épít fel a Polónium középpontjában. </w:t>
      </w:r>
    </w:p>
    <w:p w14:paraId="27C88E2D" w14:textId="4C2E3B62" w:rsidR="00C4748E" w:rsidRPr="0052797E" w:rsidRDefault="00C4748E" w:rsidP="003C5058">
      <w:r w:rsidRPr="0052797E">
        <w:t xml:space="preserve">Tölcsérek: Valamennyiükben 3 szegmens található. Mindegyik szegmens alján 3 db ellipszoid formájú Po17, majd 3 db pillér Po33-ból, végül legtávolabb a központtól 4 db Po33’ gömb forma – összesen 282 Anu szegmensenként. Ez pedig 846 Anut jelent tölcsérenként. </w:t>
      </w:r>
    </w:p>
    <w:p w14:paraId="24A8FD3D" w14:textId="7BD59B47" w:rsidR="00C4748E" w:rsidRPr="0052797E" w:rsidRDefault="00C4748E" w:rsidP="0052797E">
      <w:pPr>
        <w:keepNext/>
        <w:keepLines/>
        <w:spacing w:after="60" w:line="240" w:lineRule="auto"/>
      </w:pPr>
      <w:r w:rsidRPr="0052797E">
        <w:t>Polónium</w:t>
      </w:r>
      <w:r w:rsidR="0052797E" w:rsidRPr="0052797E">
        <w:tab/>
      </w:r>
      <w:r w:rsidR="0052797E" w:rsidRPr="0052797E">
        <w:tab/>
        <w:t>= Po405 + 4 [3 (3 Po17 + 3 Po33 + 4 Po33’]</w:t>
      </w:r>
    </w:p>
    <w:p w14:paraId="6E5082B0" w14:textId="639CD48B" w:rsidR="00C4748E" w:rsidRPr="0052797E" w:rsidRDefault="00C4748E" w:rsidP="0052797E">
      <w:pPr>
        <w:keepNext/>
        <w:keepLines/>
        <w:spacing w:after="60" w:line="240" w:lineRule="auto"/>
      </w:pPr>
      <w:r w:rsidRPr="0052797E">
        <w:t>Központi gömb</w:t>
      </w:r>
      <w:r w:rsidR="0052797E" w:rsidRPr="0052797E">
        <w:tab/>
        <w:t>= 405 Anu</w:t>
      </w:r>
    </w:p>
    <w:p w14:paraId="015554CA" w14:textId="66ACFA3E" w:rsidR="00C4748E" w:rsidRPr="0052797E" w:rsidRDefault="00C4748E" w:rsidP="0052797E">
      <w:pPr>
        <w:keepNext/>
        <w:keepLines/>
        <w:spacing w:after="60" w:line="240" w:lineRule="auto"/>
      </w:pPr>
      <w:r w:rsidRPr="0052797E">
        <w:t xml:space="preserve">4 db </w:t>
      </w:r>
      <w:r w:rsidR="0052797E" w:rsidRPr="0052797E">
        <w:t>846 Anus tölcsér</w:t>
      </w:r>
      <w:r w:rsidR="0052797E" w:rsidRPr="0052797E">
        <w:tab/>
        <w:t>= 3384 Anu</w:t>
      </w:r>
    </w:p>
    <w:p w14:paraId="46FDC189" w14:textId="4C0A4F40" w:rsidR="0052797E" w:rsidRPr="0052797E" w:rsidRDefault="0052797E" w:rsidP="0052797E">
      <w:pPr>
        <w:keepNext/>
        <w:keepLines/>
        <w:spacing w:after="60" w:line="240" w:lineRule="auto"/>
      </w:pPr>
      <w:r w:rsidRPr="0052797E">
        <w:t>Össz.</w:t>
      </w:r>
      <w:r w:rsidRPr="0052797E">
        <w:tab/>
      </w:r>
      <w:r w:rsidRPr="0052797E">
        <w:tab/>
      </w:r>
      <w:r w:rsidRPr="0052797E">
        <w:tab/>
        <w:t>= 3789 Anu</w:t>
      </w:r>
    </w:p>
    <w:p w14:paraId="6223B20A" w14:textId="62312C25" w:rsidR="0052797E" w:rsidRPr="0052797E" w:rsidRDefault="0052797E" w:rsidP="0052797E">
      <w:pPr>
        <w:keepNext/>
        <w:keepLines/>
        <w:spacing w:after="60" w:line="240" w:lineRule="auto"/>
      </w:pPr>
      <w:r w:rsidRPr="0052797E">
        <w:t>Atomsúly</w:t>
      </w:r>
      <w:r w:rsidRPr="0052797E">
        <w:tab/>
      </w:r>
      <w:r w:rsidRPr="0052797E">
        <w:tab/>
        <w:t>= 3789/18 = 210.5</w:t>
      </w:r>
    </w:p>
    <w:p w14:paraId="13777A03" w14:textId="7695FB37" w:rsidR="0052797E" w:rsidRDefault="0052797E" w:rsidP="003C5058">
      <w:pPr>
        <w:rPr>
          <w:lang w:val="en-US"/>
        </w:rPr>
      </w:pPr>
    </w:p>
    <w:p w14:paraId="72D3623E" w14:textId="001BA1AE" w:rsidR="00970177" w:rsidRDefault="00970177" w:rsidP="003C5058">
      <w:pPr>
        <w:rPr>
          <w:lang w:val="en-US"/>
        </w:rPr>
      </w:pPr>
    </w:p>
    <w:p w14:paraId="15F99C6B" w14:textId="77777777" w:rsidR="00970177" w:rsidRDefault="00970177" w:rsidP="00222A6D">
      <w:pPr>
        <w:keepNext/>
        <w:ind w:firstLine="0"/>
      </w:pPr>
      <w:r>
        <w:rPr>
          <w:noProof/>
        </w:rPr>
        <w:drawing>
          <wp:inline distT="0" distB="0" distL="0" distR="0" wp14:anchorId="004B3A3E" wp14:editId="610603A2">
            <wp:extent cx="5324475" cy="5324475"/>
            <wp:effectExtent l="0" t="0" r="9525" b="9525"/>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a:ext>
                      </a:extLst>
                    </a:blip>
                    <a:stretch>
                      <a:fillRect/>
                    </a:stretch>
                  </pic:blipFill>
                  <pic:spPr>
                    <a:xfrm>
                      <a:off x="0" y="0"/>
                      <a:ext cx="5324475" cy="5324475"/>
                    </a:xfrm>
                    <a:prstGeom prst="rect">
                      <a:avLst/>
                    </a:prstGeom>
                  </pic:spPr>
                </pic:pic>
              </a:graphicData>
            </a:graphic>
          </wp:inline>
        </w:drawing>
      </w:r>
    </w:p>
    <w:p w14:paraId="3F16414A" w14:textId="3EB7C127" w:rsidR="00970177" w:rsidRDefault="00970177" w:rsidP="00970177">
      <w:pPr>
        <w:pStyle w:val="Kpalrs"/>
      </w:pPr>
      <w:r>
        <w:rPr>
          <w:lang w:val="en-US"/>
        </w:rPr>
        <w:fldChar w:fldCharType="begin"/>
      </w:r>
      <w:r>
        <w:rPr>
          <w:lang w:val="en-US"/>
        </w:rPr>
        <w:instrText xml:space="preserve"> SEQ Ábra \* ARABIC </w:instrText>
      </w:r>
      <w:r>
        <w:rPr>
          <w:lang w:val="en-US"/>
        </w:rPr>
        <w:fldChar w:fldCharType="separate"/>
      </w:r>
      <w:bookmarkStart w:id="185" w:name="_Toc131800975"/>
      <w:r w:rsidR="007833C6">
        <w:rPr>
          <w:noProof/>
          <w:lang w:val="en-US"/>
        </w:rPr>
        <w:t>69</w:t>
      </w:r>
      <w:r>
        <w:rPr>
          <w:lang w:val="en-US"/>
        </w:rPr>
        <w:fldChar w:fldCharType="end"/>
      </w:r>
      <w:r>
        <w:t>. Ábra Polónium atom központi gömbjének alkotórészei</w:t>
      </w:r>
      <w:bookmarkEnd w:id="185"/>
    </w:p>
    <w:p w14:paraId="4068F005" w14:textId="14CCBDF8" w:rsidR="0003371F" w:rsidRDefault="0003371F" w:rsidP="0003371F"/>
    <w:p w14:paraId="3510BEC0" w14:textId="77777777" w:rsidR="0003371F" w:rsidRDefault="0003371F" w:rsidP="00222A6D">
      <w:pPr>
        <w:keepNext/>
        <w:ind w:firstLine="0"/>
      </w:pPr>
      <w:r>
        <w:rPr>
          <w:noProof/>
        </w:rPr>
        <w:drawing>
          <wp:inline distT="0" distB="0" distL="0" distR="0" wp14:anchorId="773C6323" wp14:editId="2C02B87D">
            <wp:extent cx="5732145" cy="3888740"/>
            <wp:effectExtent l="0" t="0" r="1905" b="0"/>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732145" cy="3888740"/>
                    </a:xfrm>
                    <a:prstGeom prst="rect">
                      <a:avLst/>
                    </a:prstGeom>
                  </pic:spPr>
                </pic:pic>
              </a:graphicData>
            </a:graphic>
          </wp:inline>
        </w:drawing>
      </w:r>
    </w:p>
    <w:p w14:paraId="0DA097E2" w14:textId="2D29687C" w:rsidR="0003371F" w:rsidRDefault="0003371F" w:rsidP="0003371F">
      <w:pPr>
        <w:pStyle w:val="Kpalrs"/>
      </w:pPr>
      <w:r>
        <w:fldChar w:fldCharType="begin"/>
      </w:r>
      <w:r>
        <w:instrText xml:space="preserve"> SEQ Ábra \* ARABIC </w:instrText>
      </w:r>
      <w:r>
        <w:fldChar w:fldCharType="separate"/>
      </w:r>
      <w:bookmarkStart w:id="186" w:name="_Toc131800976"/>
      <w:r w:rsidR="007833C6">
        <w:rPr>
          <w:noProof/>
        </w:rPr>
        <w:t>70</w:t>
      </w:r>
      <w:r>
        <w:fldChar w:fldCharType="end"/>
      </w:r>
      <w:r>
        <w:t>. Ábra Polónium atom tölcséreinek belső alkotó elemei</w:t>
      </w:r>
      <w:bookmarkEnd w:id="186"/>
    </w:p>
    <w:p w14:paraId="771DD89F" w14:textId="4F0C3795" w:rsidR="0003371F" w:rsidRDefault="0003371F" w:rsidP="0003371F"/>
    <w:p w14:paraId="22BD37A8" w14:textId="4EC6B637" w:rsidR="0003371F" w:rsidRDefault="0003371F" w:rsidP="0003371F"/>
    <w:p w14:paraId="38494674" w14:textId="77777777" w:rsidR="00203F7E" w:rsidRDefault="00203F7E" w:rsidP="0003371F"/>
    <w:p w14:paraId="1A89E22A" w14:textId="5B05EBB2" w:rsidR="0003371F" w:rsidRDefault="0003371F" w:rsidP="0003371F">
      <w:pPr>
        <w:pStyle w:val="Cmsor2"/>
      </w:pPr>
      <w:bookmarkStart w:id="187" w:name="_Toc131801237"/>
      <w:r>
        <w:t>A TETRAÉDER-B CSOPORT ELEMEINEK BOMLÁSA</w:t>
      </w:r>
      <w:bookmarkEnd w:id="187"/>
    </w:p>
    <w:p w14:paraId="0D2FFC36" w14:textId="04EB505A" w:rsidR="0003371F" w:rsidRDefault="0003371F" w:rsidP="0003371F"/>
    <w:p w14:paraId="52765107" w14:textId="0F05F7B8" w:rsidR="0003371F" w:rsidRPr="006A3A6B" w:rsidRDefault="006A3A6B" w:rsidP="006A3A6B">
      <w:pPr>
        <w:pStyle w:val="Cmsor4"/>
      </w:pPr>
      <w:bookmarkStart w:id="188" w:name="_Toc131801238"/>
      <w:r w:rsidRPr="006A3A6B">
        <w:t>Magnézium</w:t>
      </w:r>
      <w:bookmarkEnd w:id="188"/>
    </w:p>
    <w:p w14:paraId="0DAC2DBB" w14:textId="5EF084C8" w:rsidR="0052797E" w:rsidRPr="006E2F4D" w:rsidRDefault="0052797E" w:rsidP="003C5058"/>
    <w:p w14:paraId="716CE751" w14:textId="3E8901C2" w:rsidR="0052797E" w:rsidRPr="006E2F4D" w:rsidRDefault="006A3A6B" w:rsidP="003C5058">
      <w:r w:rsidRPr="006E2F4D">
        <w:t>Az E4 szinten első lépésként a 4 db tölcsér leválik az atomról. Második lépésben a tölcsérekből különválnak a szegmensek, mindegyikből egy nagyobb gömb forma jön létre. De ez sem marad így sokáig, mert hamar ezekből is kiszakad a 3 ellipszoid, amik így szabadon szintén gömb form</w:t>
      </w:r>
      <w:r w:rsidR="006E2F4D">
        <w:t>á</w:t>
      </w:r>
      <w:r w:rsidRPr="006E2F4D">
        <w:t xml:space="preserve">t öltenek. Így végül </w:t>
      </w:r>
      <w:r w:rsidR="00ED73C1" w:rsidRPr="006E2F4D">
        <w:t xml:space="preserve">az E4 szinten </w:t>
      </w:r>
      <w:r w:rsidRPr="006E2F4D">
        <w:t xml:space="preserve">minden tölcsérből 9 db gömb </w:t>
      </w:r>
      <w:r w:rsidR="00ED73C1" w:rsidRPr="006E2F4D">
        <w:t>forma</w:t>
      </w:r>
      <w:r w:rsidRPr="006E2F4D">
        <w:t xml:space="preserve"> keletkezik (71. Ábra)</w:t>
      </w:r>
    </w:p>
    <w:p w14:paraId="459640C0" w14:textId="68AEF0A9" w:rsidR="00970177" w:rsidRPr="006E2F4D" w:rsidRDefault="00ED73C1" w:rsidP="003C5058">
      <w:r w:rsidRPr="006E2F4D">
        <w:t>Az E3 szintre bomláskor a fenti gömb formákban levő 3 kisebb egység szabaddá válik, ami 1 db Anu triót, 1db 7 Anus csoportot és 1 db Anu duót eredményez.</w:t>
      </w:r>
    </w:p>
    <w:p w14:paraId="1A536D7F" w14:textId="658A8B92" w:rsidR="00ED73C1" w:rsidRPr="006E2F4D" w:rsidRDefault="00ED73C1" w:rsidP="003C5058">
      <w:r w:rsidRPr="006E2F4D">
        <w:t xml:space="preserve">Az E2 szintre bomlással az Anu trióból 1 db Anu duó és egy szabad Anu, a 7 Anus csoportból 1 db 4 Anus csoport és 1 db Anu Trió, míg az Anu duóból 2 db szabad Anu lesz. </w:t>
      </w:r>
    </w:p>
    <w:p w14:paraId="0F194DAA" w14:textId="58C51C44" w:rsidR="00ED73C1" w:rsidRPr="006E2F4D" w:rsidRDefault="00ED73C1" w:rsidP="003C5058"/>
    <w:p w14:paraId="6F9E87DD" w14:textId="5B3E56CA" w:rsidR="00ED73C1" w:rsidRPr="006E2F4D" w:rsidRDefault="00ED73C1" w:rsidP="00ED73C1">
      <w:pPr>
        <w:pStyle w:val="Cmsor4"/>
      </w:pPr>
      <w:bookmarkStart w:id="189" w:name="_Toc131801239"/>
      <w:r w:rsidRPr="006E2F4D">
        <w:t>Kén</w:t>
      </w:r>
      <w:bookmarkEnd w:id="189"/>
    </w:p>
    <w:p w14:paraId="01946A0A" w14:textId="35B4AF44" w:rsidR="00ED73C1" w:rsidRPr="006E2F4D" w:rsidRDefault="00ED73C1" w:rsidP="00ED73C1"/>
    <w:p w14:paraId="6FB48EEE" w14:textId="35631699" w:rsidR="00ED73C1" w:rsidRPr="006E2F4D" w:rsidRDefault="006E2F4D" w:rsidP="00ED73C1">
      <w:r w:rsidRPr="006E2F4D">
        <w:t>A Kén tölcsér képződményeiben a Magnéziuméval majdnem megegyező</w:t>
      </w:r>
      <w:r>
        <w:t xml:space="preserve"> </w:t>
      </w:r>
      <w:r w:rsidRPr="006E2F4D">
        <w:t>csoportokat találunk, a teljes azonossághoz csak ki kell cserélni az Anu triót egy második 7 Anus csoportra. Így az E4 szintre bomlás végső eredményeként 9 db gömb keletkezik, mindegyikben 2 db 7 Anus csoporttal és 1 db Anu duóval.</w:t>
      </w:r>
    </w:p>
    <w:p w14:paraId="766BD09D" w14:textId="2126FD17" w:rsidR="006E2F4D" w:rsidRPr="006E2F4D" w:rsidRDefault="006E2F4D" w:rsidP="00ED73C1">
      <w:r w:rsidRPr="006E2F4D">
        <w:t>Ezek további, E3 és E2 szintekre bomlása a 71. Ábra szerint megy végbe.</w:t>
      </w:r>
    </w:p>
    <w:p w14:paraId="4F8FC263" w14:textId="29153F21" w:rsidR="006E2F4D" w:rsidRDefault="006E2F4D" w:rsidP="00ED73C1">
      <w:pPr>
        <w:rPr>
          <w:lang w:val="en-US"/>
        </w:rPr>
      </w:pPr>
    </w:p>
    <w:p w14:paraId="4AAB394F" w14:textId="77777777" w:rsidR="006E2F4D" w:rsidRDefault="006E2F4D" w:rsidP="00222A6D">
      <w:pPr>
        <w:keepNext/>
        <w:ind w:firstLine="0"/>
      </w:pPr>
      <w:r>
        <w:rPr>
          <w:noProof/>
        </w:rPr>
        <w:drawing>
          <wp:inline distT="0" distB="0" distL="0" distR="0" wp14:anchorId="33E99B54" wp14:editId="494DB4B6">
            <wp:extent cx="5732145" cy="5718175"/>
            <wp:effectExtent l="0" t="0" r="1905" b="0"/>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5732145" cy="5718175"/>
                    </a:xfrm>
                    <a:prstGeom prst="rect">
                      <a:avLst/>
                    </a:prstGeom>
                  </pic:spPr>
                </pic:pic>
              </a:graphicData>
            </a:graphic>
          </wp:inline>
        </w:drawing>
      </w:r>
    </w:p>
    <w:p w14:paraId="2F238BB0" w14:textId="4BA4343C" w:rsidR="006E2F4D" w:rsidRPr="00ED73C1" w:rsidRDefault="006E2F4D" w:rsidP="006E2F4D">
      <w:pPr>
        <w:pStyle w:val="Kpalrs"/>
        <w:rPr>
          <w:lang w:val="en-US"/>
        </w:rPr>
      </w:pPr>
      <w:r>
        <w:rPr>
          <w:lang w:val="en-US"/>
        </w:rPr>
        <w:fldChar w:fldCharType="begin"/>
      </w:r>
      <w:r>
        <w:rPr>
          <w:lang w:val="en-US"/>
        </w:rPr>
        <w:instrText xml:space="preserve"> SEQ Ábra \* ARABIC </w:instrText>
      </w:r>
      <w:r>
        <w:rPr>
          <w:lang w:val="en-US"/>
        </w:rPr>
        <w:fldChar w:fldCharType="separate"/>
      </w:r>
      <w:bookmarkStart w:id="190" w:name="_Toc131800977"/>
      <w:r w:rsidR="007833C6">
        <w:rPr>
          <w:noProof/>
          <w:lang w:val="en-US"/>
        </w:rPr>
        <w:t>71</w:t>
      </w:r>
      <w:r>
        <w:rPr>
          <w:lang w:val="en-US"/>
        </w:rPr>
        <w:fldChar w:fldCharType="end"/>
      </w:r>
      <w:r>
        <w:t>. Ábra A Magnézium, Kén és Cink atomok bomlásának termékei</w:t>
      </w:r>
      <w:bookmarkEnd w:id="190"/>
    </w:p>
    <w:p w14:paraId="2DEBC79E" w14:textId="6FC82070" w:rsidR="00ED73C1" w:rsidRDefault="00ED73C1" w:rsidP="003C5058">
      <w:pPr>
        <w:rPr>
          <w:lang w:val="en-US"/>
        </w:rPr>
      </w:pPr>
    </w:p>
    <w:p w14:paraId="2571E146" w14:textId="77777777" w:rsidR="008F6EB2" w:rsidRDefault="008F6EB2" w:rsidP="00222A6D">
      <w:pPr>
        <w:keepNext/>
        <w:ind w:firstLine="0"/>
      </w:pPr>
      <w:r>
        <w:rPr>
          <w:noProof/>
        </w:rPr>
        <w:drawing>
          <wp:inline distT="0" distB="0" distL="0" distR="0" wp14:anchorId="1C103852" wp14:editId="42A27A62">
            <wp:extent cx="5732145" cy="4943475"/>
            <wp:effectExtent l="0" t="0" r="1905" b="9525"/>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a:ext>
                      </a:extLst>
                    </a:blip>
                    <a:stretch>
                      <a:fillRect/>
                    </a:stretch>
                  </pic:blipFill>
                  <pic:spPr>
                    <a:xfrm>
                      <a:off x="0" y="0"/>
                      <a:ext cx="5732145" cy="4943475"/>
                    </a:xfrm>
                    <a:prstGeom prst="rect">
                      <a:avLst/>
                    </a:prstGeom>
                  </pic:spPr>
                </pic:pic>
              </a:graphicData>
            </a:graphic>
          </wp:inline>
        </w:drawing>
      </w:r>
    </w:p>
    <w:p w14:paraId="6B9154A8" w14:textId="51F607D9" w:rsidR="008F6EB2" w:rsidRDefault="008F6EB2" w:rsidP="008F6EB2">
      <w:pPr>
        <w:pStyle w:val="Kpalrs"/>
      </w:pPr>
      <w:r>
        <w:rPr>
          <w:lang w:val="en-US"/>
        </w:rPr>
        <w:fldChar w:fldCharType="begin"/>
      </w:r>
      <w:r>
        <w:rPr>
          <w:lang w:val="en-US"/>
        </w:rPr>
        <w:instrText xml:space="preserve"> SEQ Ábra \* ARABIC </w:instrText>
      </w:r>
      <w:r>
        <w:rPr>
          <w:lang w:val="en-US"/>
        </w:rPr>
        <w:fldChar w:fldCharType="separate"/>
      </w:r>
      <w:bookmarkStart w:id="191" w:name="_Toc131800978"/>
      <w:r w:rsidR="007833C6">
        <w:rPr>
          <w:noProof/>
          <w:lang w:val="en-US"/>
        </w:rPr>
        <w:t>72</w:t>
      </w:r>
      <w:r>
        <w:rPr>
          <w:lang w:val="en-US"/>
        </w:rPr>
        <w:fldChar w:fldCharType="end"/>
      </w:r>
      <w:r>
        <w:t>. Ábra A Cink atomjának bomlása</w:t>
      </w:r>
      <w:bookmarkEnd w:id="191"/>
    </w:p>
    <w:p w14:paraId="4F6A2672" w14:textId="3651D528" w:rsidR="008F6EB2" w:rsidRDefault="008F6EB2" w:rsidP="008F6EB2">
      <w:pPr>
        <w:rPr>
          <w:lang w:val="en-US"/>
        </w:rPr>
      </w:pPr>
    </w:p>
    <w:p w14:paraId="089F4557" w14:textId="665B8565" w:rsidR="008F6EB2" w:rsidRPr="008F6EB2" w:rsidRDefault="008F6EB2" w:rsidP="008F6EB2">
      <w:pPr>
        <w:pStyle w:val="Cmsor4"/>
        <w:rPr>
          <w:lang w:val="en-US"/>
        </w:rPr>
      </w:pPr>
      <w:bookmarkStart w:id="192" w:name="_Toc131801240"/>
      <w:r w:rsidRPr="008F6EB2">
        <w:rPr>
          <w:lang w:val="en-US"/>
        </w:rPr>
        <w:t>Cink</w:t>
      </w:r>
      <w:bookmarkEnd w:id="192"/>
    </w:p>
    <w:p w14:paraId="60197145" w14:textId="3349650A" w:rsidR="008F6EB2" w:rsidRPr="000A4460" w:rsidRDefault="008F6EB2" w:rsidP="008F6EB2"/>
    <w:p w14:paraId="21B5EC6E" w14:textId="3B200872" w:rsidR="008F6EB2" w:rsidRPr="000A4460" w:rsidRDefault="008F6EB2" w:rsidP="008F6EB2">
      <w:r w:rsidRPr="000A4460">
        <w:t>Az E4 szintre bomlás első fázisában az atom 4 tölcsére, 4 tüskéje és központi gömbje különválik egymástól (71. és 72. Ábra).</w:t>
      </w:r>
    </w:p>
    <w:p w14:paraId="2C0B84FD" w14:textId="77777777" w:rsidR="003E03AB" w:rsidRPr="000A4460" w:rsidRDefault="008F6EB2" w:rsidP="008F6EB2">
      <w:r w:rsidRPr="000A4460">
        <w:t xml:space="preserve">A </w:t>
      </w:r>
      <w:r w:rsidRPr="000A4460">
        <w:rPr>
          <w:i/>
          <w:iCs/>
        </w:rPr>
        <w:t xml:space="preserve">tölcsérek </w:t>
      </w:r>
      <w:r w:rsidRPr="000A4460">
        <w:t>megegyeznek a Kén</w:t>
      </w:r>
      <w:r w:rsidR="003E03AB" w:rsidRPr="000A4460">
        <w:t>ben levőkkel, és a bomlásuk is ugyanúgy történik, mint annál.</w:t>
      </w:r>
    </w:p>
    <w:p w14:paraId="630F2D97" w14:textId="65F1891C" w:rsidR="001C56FD" w:rsidRPr="000A4460" w:rsidRDefault="003E03AB" w:rsidP="003E03AB">
      <w:r w:rsidRPr="000A4460">
        <w:rPr>
          <w:i/>
          <w:iCs/>
        </w:rPr>
        <w:t>A tüskékből</w:t>
      </w:r>
      <w:r w:rsidR="008F6EB2" w:rsidRPr="000A4460">
        <w:rPr>
          <w:i/>
          <w:iCs/>
        </w:rPr>
        <w:t xml:space="preserve"> </w:t>
      </w:r>
      <w:r w:rsidR="008F6EB2" w:rsidRPr="000A4460">
        <w:t>azon</w:t>
      </w:r>
      <w:r w:rsidR="000A4460">
        <w:t>n</w:t>
      </w:r>
      <w:r w:rsidR="008F6EB2" w:rsidRPr="000A4460">
        <w:t xml:space="preserve">al szétszélednek az összetevők, </w:t>
      </w:r>
      <w:r w:rsidRPr="000A4460">
        <w:t xml:space="preserve">mindegyik 8 db önálló testet -3 db Zn18’ pillért, 4 db Zn20 gömböt, és a maradék 1 db Cu10 kúp formát- enged el. A Zn18’ pillérek gömb formát vesznek fel. Minden ilyen gömbben 6 különálló test van, amik igen különös pályán mozognak: a 4 Anus csoportok középen, egymás körül keringenek; az Anu triók ezek körül egy ferde ellipszis pályán; az Anu duók </w:t>
      </w:r>
      <w:r w:rsidR="00FC3A26" w:rsidRPr="000A4460">
        <w:t>pedig</w:t>
      </w:r>
      <w:r w:rsidRPr="000A4460">
        <w:t xml:space="preserve"> egy</w:t>
      </w:r>
      <w:r w:rsidR="00FC3A26" w:rsidRPr="000A4460">
        <w:t>,</w:t>
      </w:r>
      <w:r w:rsidRPr="000A4460">
        <w:t xml:space="preserve"> az előző pályájához k</w:t>
      </w:r>
      <w:r w:rsidR="00FC3A26" w:rsidRPr="000A4460">
        <w:t>épest</w:t>
      </w:r>
      <w:r w:rsidRPr="000A4460">
        <w:t xml:space="preserve"> megdöntött ellipszis </w:t>
      </w:r>
      <w:r w:rsidR="00FC3A26" w:rsidRPr="000A4460">
        <w:t>vonalát követve keringenek</w:t>
      </w:r>
      <w:r w:rsidRPr="000A4460">
        <w:t xml:space="preserve">. </w:t>
      </w:r>
      <w:r w:rsidR="00FC3A26" w:rsidRPr="000A4460">
        <w:t>Az egész így az Arany atom központjára emlékeztető képet</w:t>
      </w:r>
      <w:r w:rsidR="000A4460">
        <w:t xml:space="preserve"> nyújt</w:t>
      </w:r>
      <w:r w:rsidR="00FC3A26" w:rsidRPr="000A4460">
        <w:t>.</w:t>
      </w:r>
      <w:r w:rsidR="001C56FD" w:rsidRPr="000A4460">
        <w:t xml:space="preserve"> Az E4 szinten a Zn20 gömbök egy keresztet formálnak</w:t>
      </w:r>
      <w:r w:rsidR="000A4460">
        <w:t>, végül pedig a</w:t>
      </w:r>
      <w:r w:rsidR="001C56FD" w:rsidRPr="000A4460">
        <w:t xml:space="preserve"> tüskék tetejét egykor elfoglaló háromszög forma megegyezik a Réz atom Cu10 kúp forma csoportjával.</w:t>
      </w:r>
    </w:p>
    <w:p w14:paraId="33381F19" w14:textId="287E2EEE" w:rsidR="001C56FD" w:rsidRPr="000A4460" w:rsidRDefault="001C56FD" w:rsidP="003E03AB">
      <w:r w:rsidRPr="000A4460">
        <w:t>Ezeknek a testeknek a</w:t>
      </w:r>
      <w:r w:rsidR="000A4460">
        <w:t>z E3 és E2</w:t>
      </w:r>
      <w:r w:rsidRPr="000A4460">
        <w:t xml:space="preserve"> szintekre bomlását a 72. Ábra részletezi. </w:t>
      </w:r>
    </w:p>
    <w:p w14:paraId="66E8845F" w14:textId="084D5E57" w:rsidR="001C56FD" w:rsidRDefault="000A4460" w:rsidP="003E03AB">
      <w:r>
        <w:t xml:space="preserve">A </w:t>
      </w:r>
      <w:r w:rsidRPr="000A4460">
        <w:rPr>
          <w:i/>
          <w:iCs/>
        </w:rPr>
        <w:t>központi gömb</w:t>
      </w:r>
      <w:r>
        <w:t xml:space="preserve">, Zn18 az E4 szinten szabaddá válik és egy kereszt formát öltve folytatja működését, ami egy kedvelt összeállítás ezeknél a csoportoknál. </w:t>
      </w:r>
    </w:p>
    <w:p w14:paraId="4C703EC3" w14:textId="7B662376" w:rsidR="000A4460" w:rsidRDefault="000A4460" w:rsidP="003E03AB">
      <w:r>
        <w:t xml:space="preserve">Az E3 szintre bomláskor ebből 4 db 4 Anus csoport és 1 db Anu duó keletkezik. </w:t>
      </w:r>
    </w:p>
    <w:p w14:paraId="5C0197FC" w14:textId="2DDC4EC4" w:rsidR="000A4460" w:rsidRDefault="000A4460" w:rsidP="003E03AB">
      <w:r>
        <w:t xml:space="preserve">Ha ezt még tovább bontjuk az E2 szintig, 9 db Anu duót kapunk. </w:t>
      </w:r>
    </w:p>
    <w:p w14:paraId="77C68094" w14:textId="77777777" w:rsidR="003E114E" w:rsidRDefault="003E114E" w:rsidP="003E03AB"/>
    <w:p w14:paraId="6FD45E50" w14:textId="77777777" w:rsidR="003E114E" w:rsidRDefault="003E114E" w:rsidP="00222A6D">
      <w:pPr>
        <w:keepNext/>
        <w:ind w:firstLine="0"/>
      </w:pPr>
      <w:r>
        <w:rPr>
          <w:noProof/>
        </w:rPr>
        <w:drawing>
          <wp:inline distT="0" distB="0" distL="0" distR="0" wp14:anchorId="5C792373" wp14:editId="2A057167">
            <wp:extent cx="5732145" cy="5204460"/>
            <wp:effectExtent l="0" t="0" r="1905" b="0"/>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a:ext>
                      </a:extLst>
                    </a:blip>
                    <a:stretch>
                      <a:fillRect/>
                    </a:stretch>
                  </pic:blipFill>
                  <pic:spPr>
                    <a:xfrm>
                      <a:off x="0" y="0"/>
                      <a:ext cx="5732145" cy="5204460"/>
                    </a:xfrm>
                    <a:prstGeom prst="rect">
                      <a:avLst/>
                    </a:prstGeom>
                  </pic:spPr>
                </pic:pic>
              </a:graphicData>
            </a:graphic>
          </wp:inline>
        </w:drawing>
      </w:r>
    </w:p>
    <w:p w14:paraId="73B27F40" w14:textId="5DE3FEB0" w:rsidR="000A4460" w:rsidRDefault="003E114E" w:rsidP="003E114E">
      <w:pPr>
        <w:pStyle w:val="Kpalrs"/>
      </w:pPr>
      <w:r>
        <w:fldChar w:fldCharType="begin"/>
      </w:r>
      <w:r>
        <w:instrText xml:space="preserve"> SEQ Ábra \* ARABIC </w:instrText>
      </w:r>
      <w:r>
        <w:fldChar w:fldCharType="separate"/>
      </w:r>
      <w:bookmarkStart w:id="193" w:name="_Toc131800979"/>
      <w:r w:rsidR="007833C6">
        <w:rPr>
          <w:noProof/>
        </w:rPr>
        <w:t>73</w:t>
      </w:r>
      <w:r>
        <w:fldChar w:fldCharType="end"/>
      </w:r>
      <w:r>
        <w:t>. Ábra Szelén atom bomlásakor keletkező testek</w:t>
      </w:r>
      <w:bookmarkEnd w:id="193"/>
    </w:p>
    <w:p w14:paraId="2D0A6170" w14:textId="6EFB7EFA" w:rsidR="000A4460" w:rsidRDefault="000A4460" w:rsidP="003E03AB"/>
    <w:p w14:paraId="41432C77" w14:textId="77777777" w:rsidR="00203F7E" w:rsidRDefault="00203F7E" w:rsidP="003E03AB"/>
    <w:p w14:paraId="005B28D7" w14:textId="5D04D703" w:rsidR="003E114E" w:rsidRPr="003E114E" w:rsidRDefault="003E114E" w:rsidP="00203F7E">
      <w:pPr>
        <w:pStyle w:val="Cmsor4"/>
      </w:pPr>
      <w:bookmarkStart w:id="194" w:name="_Toc131801241"/>
      <w:r w:rsidRPr="003E114E">
        <w:t>Szelén</w:t>
      </w:r>
      <w:bookmarkEnd w:id="194"/>
    </w:p>
    <w:p w14:paraId="1DB96C21" w14:textId="4CBF7B5D" w:rsidR="003E114E" w:rsidRDefault="003E114E" w:rsidP="00203F7E">
      <w:pPr>
        <w:keepNext/>
        <w:keepLines/>
      </w:pPr>
    </w:p>
    <w:p w14:paraId="68EC7D91" w14:textId="7D8DA08F" w:rsidR="003E114E" w:rsidRDefault="003E114E" w:rsidP="00203F7E">
      <w:pPr>
        <w:keepNext/>
        <w:keepLines/>
      </w:pPr>
      <w:r w:rsidRPr="00CB7DA7">
        <w:rPr>
          <w:i/>
          <w:iCs/>
        </w:rPr>
        <w:t>Tölcséreiből</w:t>
      </w:r>
      <w:r>
        <w:t xml:space="preserve"> az E4 szinten -rögtön azok szabaddá válásukat követően- kiválik az őket alkotó 3 szegmens. Majd a szegmensek is felbomlanak 3 db gömbre, vagyis minden tölcsérből 9 db gömb keletkezik (73. Ábra).</w:t>
      </w:r>
    </w:p>
    <w:p w14:paraId="3D558C81" w14:textId="6F55A348" w:rsidR="003807A5" w:rsidRDefault="003807A5" w:rsidP="003E03AB">
      <w:r>
        <w:t>Az E3 szinten a szegmenseket felépítő 3 gömbből 6 db 10 Anus és 1 db 6 Anus csoport képződik. A 6 Anus csoportot belül 3 db Anu duó építi fel.</w:t>
      </w:r>
    </w:p>
    <w:p w14:paraId="4365FBF7" w14:textId="77D917B9" w:rsidR="003807A5" w:rsidRDefault="003807A5" w:rsidP="003E03AB">
      <w:r>
        <w:t xml:space="preserve">Az E2 szintre jutással a fenti 10 Anus csoportok felbomlásával 12 db Anu trió és 6 db 4 Anus csoport keletkezik, míg a 6 Anus csoport 3 db Anu duóra esik szét. </w:t>
      </w:r>
    </w:p>
    <w:p w14:paraId="5E700319" w14:textId="3ACABDE1" w:rsidR="003807A5" w:rsidRDefault="003807A5" w:rsidP="003E03AB">
      <w:r>
        <w:t xml:space="preserve">A </w:t>
      </w:r>
      <w:r w:rsidRPr="00CB7DA7">
        <w:rPr>
          <w:i/>
          <w:iCs/>
        </w:rPr>
        <w:t>csillag forma</w:t>
      </w:r>
      <w:r w:rsidR="004230DA">
        <w:t xml:space="preserve"> az E4 szinten első lépésben önállósodik, de hamar tovább bomlik 7 darabra. A központi része egyben marad, míg a 6 kar különválva gömb formába rendeződik</w:t>
      </w:r>
      <w:r w:rsidR="006E3EA4">
        <w:t>.</w:t>
      </w:r>
      <w:r w:rsidR="004230DA">
        <w:t xml:space="preserve"> </w:t>
      </w:r>
      <w:r w:rsidR="006E3EA4">
        <w:t>En</w:t>
      </w:r>
      <w:r w:rsidR="004230DA">
        <w:t>nek belsejében középen a 2 db kúp forma talppal egymás felé fordulva forog, az 5 Anus gömböcskék pedig ezek körül keringenek.</w:t>
      </w:r>
    </w:p>
    <w:p w14:paraId="279CF16D" w14:textId="533CAED2" w:rsidR="004230DA" w:rsidRDefault="004230DA" w:rsidP="003E03AB">
      <w:r>
        <w:t>Az E3 szinten aztán a csillagot felépítő mind a 30 alkotóelem szétszéled,</w:t>
      </w:r>
      <w:r w:rsidR="006E3EA4">
        <w:t xml:space="preserve"> vagyis</w:t>
      </w:r>
      <w:r>
        <w:t xml:space="preserve"> 12 db </w:t>
      </w:r>
      <w:r w:rsidR="006E3EA4">
        <w:t>5 Anus, 6 db 7 Anus, 6 db 6 Anus csoport továbbá 3 db Anu trió és 3 db Anu duó lesz a csillagból.</w:t>
      </w:r>
    </w:p>
    <w:p w14:paraId="5A0B8A4D" w14:textId="2478E855" w:rsidR="006E3EA4" w:rsidRDefault="006E3EA4" w:rsidP="003E03AB">
      <w:r>
        <w:t>Az E2 szintre való tovább bomlásukat a 73. Ábra részletezi.</w:t>
      </w:r>
    </w:p>
    <w:p w14:paraId="4D75CF48" w14:textId="182BBCAA" w:rsidR="006E3EA4" w:rsidRDefault="006E3EA4" w:rsidP="003E03AB">
      <w:r>
        <w:t xml:space="preserve">A Szelén atom </w:t>
      </w:r>
      <w:r w:rsidRPr="006E3EA4">
        <w:rPr>
          <w:i/>
          <w:iCs/>
        </w:rPr>
        <w:t xml:space="preserve">központi gömbje </w:t>
      </w:r>
      <w:r>
        <w:t xml:space="preserve">a Cinkéhez hasonlóan egy Zn18 csoport. Az E4 szinten ez szabaddá válik, és a 73. Ábrán látható formát ölti. </w:t>
      </w:r>
    </w:p>
    <w:p w14:paraId="60F180CD" w14:textId="06B88ECA" w:rsidR="006E3EA4" w:rsidRDefault="006E3EA4" w:rsidP="003E03AB">
      <w:r>
        <w:t>Az E3 szintre bomláskor ez 4 db 4 Anus csoport és egy Anu duóra válik szét.</w:t>
      </w:r>
    </w:p>
    <w:p w14:paraId="714A86D7" w14:textId="616B331C" w:rsidR="006E3EA4" w:rsidRDefault="006E3EA4" w:rsidP="003E03AB">
      <w:r>
        <w:t xml:space="preserve">Az E2 szinten </w:t>
      </w:r>
      <w:r w:rsidR="001B2350">
        <w:t>aztán</w:t>
      </w:r>
      <w:r>
        <w:t xml:space="preserve"> a Zn18-ból 9 db Anu duó lesz.</w:t>
      </w:r>
    </w:p>
    <w:p w14:paraId="6894A7FD" w14:textId="29FD878D" w:rsidR="00B40EBB" w:rsidRDefault="00B40EBB" w:rsidP="003E03AB"/>
    <w:p w14:paraId="32921878" w14:textId="571A0CB1" w:rsidR="00B40EBB" w:rsidRPr="00B40EBB" w:rsidRDefault="00B40EBB" w:rsidP="00B40EBB">
      <w:pPr>
        <w:pStyle w:val="Cmsor4"/>
      </w:pPr>
      <w:bookmarkStart w:id="195" w:name="_Toc131801242"/>
      <w:r w:rsidRPr="00B40EBB">
        <w:t>Kadmium</w:t>
      </w:r>
      <w:bookmarkEnd w:id="195"/>
    </w:p>
    <w:p w14:paraId="6B2584B3" w14:textId="1960C369" w:rsidR="003E114E" w:rsidRDefault="003E114E" w:rsidP="003E03AB"/>
    <w:p w14:paraId="30355AB4" w14:textId="61EB4620" w:rsidR="003E114E" w:rsidRDefault="00B40EBB" w:rsidP="003E03AB">
      <w:r>
        <w:t xml:space="preserve">A Kadmium atom bomlása követi a Cinknél látott mintát (74. Ábra). </w:t>
      </w:r>
    </w:p>
    <w:p w14:paraId="19EE3017" w14:textId="48F1D23D" w:rsidR="00B40EBB" w:rsidRDefault="00B40EBB" w:rsidP="003E03AB">
      <w:r>
        <w:t xml:space="preserve">A </w:t>
      </w:r>
      <w:r w:rsidRPr="00CB7DA7">
        <w:rPr>
          <w:i/>
          <w:iCs/>
        </w:rPr>
        <w:t>tölcsérek</w:t>
      </w:r>
      <w:r>
        <w:t xml:space="preserve"> szegmenseiben levő Zn20 gömbök megegyeznek a Cinkben levőkkel, ahogy a pilléreket felépítő Zn18</w:t>
      </w:r>
      <w:r>
        <w:rPr>
          <w:lang w:val="en-US"/>
        </w:rPr>
        <w:t>’</w:t>
      </w:r>
      <w:r>
        <w:t xml:space="preserve"> csoportok is. </w:t>
      </w:r>
    </w:p>
    <w:p w14:paraId="001B4DFF" w14:textId="7DC0DF73" w:rsidR="00B40EBB" w:rsidRDefault="00B40EBB" w:rsidP="003E03AB">
      <w:r>
        <w:t>Az E4 szintre bomláskor az Se10 csoportok gömb formát öltenek</w:t>
      </w:r>
      <w:r w:rsidR="00196636">
        <w:t xml:space="preserve">, miközben az őket alkotó kisebb egységek e gömbökben mozognak. A 7 Anus ellipszoid a gömb közepén pörög, mintegy félbevágva azt, az Anu trió pedig az előbbi hossztengelyét félbevágó, arra merőleges síkban kering. </w:t>
      </w:r>
    </w:p>
    <w:p w14:paraId="6B494738" w14:textId="06AFDF1F" w:rsidR="00196636" w:rsidRDefault="00196636" w:rsidP="003E03AB">
      <w:r>
        <w:t xml:space="preserve">Az E3 szinten is egy csoportban marad az Se10 </w:t>
      </w:r>
      <w:r w:rsidR="00CB7DA7">
        <w:t>összes</w:t>
      </w:r>
      <w:r>
        <w:t xml:space="preserve"> Anuja</w:t>
      </w:r>
      <w:r w:rsidR="00CB7DA7">
        <w:t>, de az E2 szintre bomláskor már 2 db Anu trióra és 1 db 4 Anus egységre szakad.</w:t>
      </w:r>
    </w:p>
    <w:p w14:paraId="240F4ACE" w14:textId="774AF93E" w:rsidR="00CB7DA7" w:rsidRDefault="00CB7DA7" w:rsidP="003E03AB">
      <w:r>
        <w:t xml:space="preserve">A Kadmium atom </w:t>
      </w:r>
      <w:r w:rsidRPr="00CB7DA7">
        <w:rPr>
          <w:i/>
          <w:iCs/>
        </w:rPr>
        <w:t>központi gömbjének</w:t>
      </w:r>
      <w:r>
        <w:t xml:space="preserve"> kereszt formációja az E4 szintre bomláskor gömbbé alakul, de az addigi kereszt formát a gömb belsejében keringő kisebb alkotórészek egymáshoz viszonyított helyzetükkel és keringési pályájukkal továbbra is megtartják. A további -E3 és E2- szintekre bomlás folyamata a 74. Ábrán következő.</w:t>
      </w:r>
    </w:p>
    <w:p w14:paraId="1248B7A3" w14:textId="0AB9A24A" w:rsidR="00CB7DA7" w:rsidRDefault="00CB7DA7" w:rsidP="003E03AB"/>
    <w:p w14:paraId="23D11F46" w14:textId="77777777" w:rsidR="00320BEF" w:rsidRDefault="00CB7DA7" w:rsidP="00222A6D">
      <w:pPr>
        <w:keepNext/>
        <w:ind w:firstLine="0"/>
      </w:pPr>
      <w:r>
        <w:rPr>
          <w:noProof/>
        </w:rPr>
        <w:drawing>
          <wp:inline distT="0" distB="0" distL="0" distR="0" wp14:anchorId="6E152710" wp14:editId="741D3A57">
            <wp:extent cx="5732145" cy="4381500"/>
            <wp:effectExtent l="0" t="0" r="1905"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a:ext>
                      </a:extLst>
                    </a:blip>
                    <a:stretch>
                      <a:fillRect/>
                    </a:stretch>
                  </pic:blipFill>
                  <pic:spPr>
                    <a:xfrm>
                      <a:off x="0" y="0"/>
                      <a:ext cx="5732145" cy="4381500"/>
                    </a:xfrm>
                    <a:prstGeom prst="rect">
                      <a:avLst/>
                    </a:prstGeom>
                  </pic:spPr>
                </pic:pic>
              </a:graphicData>
            </a:graphic>
          </wp:inline>
        </w:drawing>
      </w:r>
    </w:p>
    <w:p w14:paraId="0E939B98" w14:textId="07C568D0" w:rsidR="00CB7DA7" w:rsidRDefault="00320BEF" w:rsidP="00320BEF">
      <w:pPr>
        <w:pStyle w:val="Kpalrs"/>
      </w:pPr>
      <w:r>
        <w:fldChar w:fldCharType="begin"/>
      </w:r>
      <w:r>
        <w:instrText xml:space="preserve"> SEQ Ábra \* ARABIC </w:instrText>
      </w:r>
      <w:r>
        <w:fldChar w:fldCharType="separate"/>
      </w:r>
      <w:bookmarkStart w:id="196" w:name="_Toc131800980"/>
      <w:r w:rsidR="007833C6">
        <w:rPr>
          <w:noProof/>
        </w:rPr>
        <w:t>74</w:t>
      </w:r>
      <w:r>
        <w:fldChar w:fldCharType="end"/>
      </w:r>
      <w:r>
        <w:t>. Ábra Kadmium és Tellúr atomok bomlásának lépései</w:t>
      </w:r>
      <w:bookmarkEnd w:id="196"/>
    </w:p>
    <w:p w14:paraId="5D1AF75C" w14:textId="6E907629" w:rsidR="00357109" w:rsidRDefault="00357109" w:rsidP="00357109"/>
    <w:p w14:paraId="39F73B76" w14:textId="3CD067F8" w:rsidR="00357109" w:rsidRDefault="00357109" w:rsidP="00357109">
      <w:pPr>
        <w:pStyle w:val="Cmsor4"/>
      </w:pPr>
      <w:bookmarkStart w:id="197" w:name="_Toc131801243"/>
      <w:r>
        <w:t>Tellúr</w:t>
      </w:r>
      <w:bookmarkEnd w:id="197"/>
    </w:p>
    <w:p w14:paraId="22316B6A" w14:textId="5CF27E93" w:rsidR="00357109" w:rsidRDefault="00357109" w:rsidP="00357109"/>
    <w:p w14:paraId="5DEEA8AA" w14:textId="1E69101A" w:rsidR="00357109" w:rsidRDefault="00357109" w:rsidP="00357109">
      <w:r>
        <w:t xml:space="preserve">Ez az elem nagyon hasonló a Kadmiumhoz. </w:t>
      </w:r>
    </w:p>
    <w:p w14:paraId="3F9B7745" w14:textId="417374EA" w:rsidR="00357109" w:rsidRDefault="00357109" w:rsidP="00357109">
      <w:r>
        <w:t xml:space="preserve">A </w:t>
      </w:r>
      <w:r w:rsidRPr="00A71224">
        <w:rPr>
          <w:i/>
          <w:iCs/>
        </w:rPr>
        <w:t xml:space="preserve">tölcsérek </w:t>
      </w:r>
      <w:r>
        <w:t xml:space="preserve">szegmenseiben található pillérek megegyeznek a Klórnál megfigyelt rúd formájú Cl.19 csoporttal, csak alul egy további Anu duó csatlakozik hozzá. Az Se10 ellipszoid megegyezik a Szelénben és Kadmiumban levőkkel, és bomlása is az ott leírtak szerint történik. </w:t>
      </w:r>
      <w:r w:rsidR="00A71224">
        <w:t>A tölcsérek-szegmensek gömbjei esetében a Cinknél látott Anu duók helyét egy 4 Anus csoport veszi át.</w:t>
      </w:r>
    </w:p>
    <w:p w14:paraId="0559166B" w14:textId="43C4A1C3" w:rsidR="00A71224" w:rsidRDefault="00A71224" w:rsidP="00357109">
      <w:r w:rsidRPr="00A71224">
        <w:rPr>
          <w:i/>
          <w:iCs/>
        </w:rPr>
        <w:t>Központi gömbje</w:t>
      </w:r>
      <w:r>
        <w:t xml:space="preserve"> is majdnem megegyezik a Kadmiuméval, kivéve a magját, ahol a Tellúrnál 7, míg a Kadmiumban csak 4 Anu található. A központi gömb bomlását a 74. Ábra mutatja be.</w:t>
      </w:r>
    </w:p>
    <w:p w14:paraId="697E93B9" w14:textId="4E4A5ABC" w:rsidR="000F3D98" w:rsidRDefault="004C7101" w:rsidP="00357109">
      <w:r>
        <w:t xml:space="preserve">A 75. Ábra a Tetraéder-B csoport elemeinek összesített képét mutatja. </w:t>
      </w:r>
      <w:r w:rsidR="00EB531D">
        <w:t>S</w:t>
      </w:r>
      <w:r>
        <w:t xml:space="preserve">egítségével az elemek közötti összefüggések </w:t>
      </w:r>
      <w:r w:rsidR="00EB531D">
        <w:t>könnyebben</w:t>
      </w:r>
      <w:r>
        <w:t xml:space="preserve"> tanulmányozhatók.  </w:t>
      </w:r>
    </w:p>
    <w:p w14:paraId="3570323A" w14:textId="2C43A89F" w:rsidR="004C7101" w:rsidRDefault="004C7101" w:rsidP="00357109"/>
    <w:p w14:paraId="381AEBDD" w14:textId="77777777" w:rsidR="004C7101" w:rsidRDefault="004C7101" w:rsidP="004C7101">
      <w:pPr>
        <w:keepNext/>
      </w:pPr>
      <w:r>
        <w:rPr>
          <w:noProof/>
        </w:rPr>
        <w:drawing>
          <wp:inline distT="0" distB="0" distL="0" distR="0" wp14:anchorId="2594A466" wp14:editId="7FE2C7FF">
            <wp:extent cx="3698240" cy="8332967"/>
            <wp:effectExtent l="0" t="0" r="0" b="0"/>
            <wp:docPr id="96"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3703455" cy="8344718"/>
                    </a:xfrm>
                    <a:prstGeom prst="rect">
                      <a:avLst/>
                    </a:prstGeom>
                  </pic:spPr>
                </pic:pic>
              </a:graphicData>
            </a:graphic>
          </wp:inline>
        </w:drawing>
      </w:r>
    </w:p>
    <w:p w14:paraId="3AA8B587" w14:textId="14C1BC59" w:rsidR="004C7101" w:rsidRDefault="004C7101" w:rsidP="004C7101">
      <w:pPr>
        <w:pStyle w:val="Kpalrs"/>
      </w:pPr>
      <w:r>
        <w:fldChar w:fldCharType="begin"/>
      </w:r>
      <w:r>
        <w:instrText xml:space="preserve"> SEQ Ábra \* ARABIC </w:instrText>
      </w:r>
      <w:r>
        <w:fldChar w:fldCharType="separate"/>
      </w:r>
      <w:bookmarkStart w:id="198" w:name="_Toc131800981"/>
      <w:r w:rsidR="007833C6">
        <w:rPr>
          <w:noProof/>
        </w:rPr>
        <w:t>75</w:t>
      </w:r>
      <w:r>
        <w:fldChar w:fldCharType="end"/>
      </w:r>
      <w:r>
        <w:t>. Ábra A Tetraéder-B csoport összefoglaló képe</w:t>
      </w:r>
      <w:bookmarkEnd w:id="198"/>
    </w:p>
    <w:p w14:paraId="08B60084" w14:textId="1CC873C7" w:rsidR="00506352" w:rsidRDefault="00506352" w:rsidP="00506352">
      <w:pPr>
        <w:pStyle w:val="Cmsor1"/>
        <w:numPr>
          <w:ilvl w:val="0"/>
          <w:numId w:val="20"/>
        </w:numPr>
      </w:pPr>
      <w:bookmarkStart w:id="199" w:name="_Toc131801244"/>
      <w:r w:rsidRPr="00895DED">
        <w:t>Kocka-A csoport</w:t>
      </w:r>
      <w:bookmarkEnd w:id="199"/>
    </w:p>
    <w:p w14:paraId="510E67BE" w14:textId="30AEC4AF" w:rsidR="00C30638" w:rsidRDefault="00C30638" w:rsidP="00C30638"/>
    <w:p w14:paraId="47F30A7D" w14:textId="204272A3" w:rsidR="00F635F5" w:rsidRDefault="00C30638" w:rsidP="00DC0B59">
      <w:r>
        <w:t xml:space="preserve">Ebben a csoportban a Nitrogén kivételével valamennyi kémiai elem külső megjelenése egy kockára emlékeztet (76. Ábra). Valamennyien a lengő inga szerinti periódusos rendszer bal oldalán találhatók. Jellemző vegyértékük 3, de ennél több is előfordul. Mindegyikükben 6 tölcsér látható, amik egy képzeletbeli kocka 6 oldallapja felé nyílnak, továbbá </w:t>
      </w:r>
      <w:r w:rsidR="00D07DA5">
        <w:t>két</w:t>
      </w:r>
      <w:r>
        <w:t xml:space="preserve"> elem esetében még tüskék is előfordulnak, amik a kocka 8 csúcsa irányába mutatnak. Első pillantásra a Nitrogénnek nem kellene ebben a csoportban szerepelnie. Ám amint látni fogjuk, </w:t>
      </w:r>
      <w:r w:rsidR="00F635F5">
        <w:t>a csoport többi tagjának vizsgálatakor a bennük levő tölcsérek felépítésében mindenhol a Nitrogén atomját alkotó részeket látjuk viszont.</w:t>
      </w:r>
    </w:p>
    <w:p w14:paraId="30348CA4" w14:textId="6D7ACE7D" w:rsidR="00DC0B59" w:rsidRDefault="00DC0B59" w:rsidP="00DC0B59"/>
    <w:p w14:paraId="382A5887" w14:textId="77777777" w:rsidR="00D46C26" w:rsidRDefault="00D46C26" w:rsidP="00D46C26">
      <w:pPr>
        <w:keepNext/>
      </w:pPr>
      <w:r>
        <w:rPr>
          <w:noProof/>
        </w:rPr>
        <w:drawing>
          <wp:inline distT="0" distB="0" distL="0" distR="0" wp14:anchorId="4E50D8B0" wp14:editId="64E13EAE">
            <wp:extent cx="4540194" cy="5716474"/>
            <wp:effectExtent l="0" t="0" r="0" b="0"/>
            <wp:docPr id="97"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a:ext>
                      </a:extLst>
                    </a:blip>
                    <a:stretch>
                      <a:fillRect/>
                    </a:stretch>
                  </pic:blipFill>
                  <pic:spPr>
                    <a:xfrm>
                      <a:off x="0" y="0"/>
                      <a:ext cx="4551155" cy="5730275"/>
                    </a:xfrm>
                    <a:prstGeom prst="rect">
                      <a:avLst/>
                    </a:prstGeom>
                  </pic:spPr>
                </pic:pic>
              </a:graphicData>
            </a:graphic>
          </wp:inline>
        </w:drawing>
      </w:r>
    </w:p>
    <w:p w14:paraId="129224AE" w14:textId="696697D0" w:rsidR="00D46C26" w:rsidRDefault="00D46C26" w:rsidP="00044205">
      <w:pPr>
        <w:pStyle w:val="Kpalrs"/>
      </w:pPr>
      <w:r>
        <w:fldChar w:fldCharType="begin"/>
      </w:r>
      <w:r>
        <w:instrText xml:space="preserve"> SEQ Ábra \* ARABIC </w:instrText>
      </w:r>
      <w:r>
        <w:fldChar w:fldCharType="separate"/>
      </w:r>
      <w:bookmarkStart w:id="200" w:name="_Toc131800982"/>
      <w:r w:rsidR="007833C6">
        <w:rPr>
          <w:noProof/>
        </w:rPr>
        <w:t>76</w:t>
      </w:r>
      <w:r>
        <w:fldChar w:fldCharType="end"/>
      </w:r>
      <w:r>
        <w:t>. Ábra A Kocka-A csoport atomjainak jellemző elrendezés</w:t>
      </w:r>
      <w:r w:rsidR="00044205">
        <w:t>e</w:t>
      </w:r>
      <w:bookmarkEnd w:id="200"/>
    </w:p>
    <w:p w14:paraId="2259ED19" w14:textId="24A4304E" w:rsidR="00F635F5" w:rsidRDefault="00D46C26" w:rsidP="00C5779D">
      <w:pPr>
        <w:spacing w:after="0" w:line="240" w:lineRule="auto"/>
        <w:ind w:firstLine="0"/>
        <w:jc w:val="center"/>
        <w:rPr>
          <w:u w:val="single"/>
        </w:rPr>
      </w:pPr>
      <w:r>
        <w:br w:type="page"/>
      </w:r>
      <w:r w:rsidR="00044205" w:rsidRPr="00044205">
        <w:rPr>
          <w:u w:val="single"/>
        </w:rPr>
        <w:t>Kocka-A csoport</w:t>
      </w:r>
    </w:p>
    <w:p w14:paraId="49DDE964" w14:textId="77777777" w:rsidR="00C5779D" w:rsidRDefault="00C5779D" w:rsidP="00C5779D">
      <w:pPr>
        <w:spacing w:after="0" w:line="240" w:lineRule="auto"/>
        <w:ind w:firstLine="0"/>
        <w:jc w:val="center"/>
        <w:rPr>
          <w:u w:val="single"/>
        </w:rPr>
      </w:pPr>
    </w:p>
    <w:tbl>
      <w:tblPr>
        <w:tblStyle w:val="Rcsostblzat"/>
        <w:tblW w:w="0" w:type="auto"/>
        <w:tblLook w:val="04A0" w:firstRow="1" w:lastRow="0" w:firstColumn="1" w:lastColumn="0" w:noHBand="0" w:noVBand="1"/>
      </w:tblPr>
      <w:tblGrid>
        <w:gridCol w:w="1105"/>
        <w:gridCol w:w="1169"/>
        <w:gridCol w:w="1383"/>
        <w:gridCol w:w="2008"/>
        <w:gridCol w:w="3352"/>
      </w:tblGrid>
      <w:tr w:rsidR="00552C5E" w:rsidRPr="00895DED" w14:paraId="60E9B19F" w14:textId="77777777" w:rsidTr="00A219D0">
        <w:tc>
          <w:tcPr>
            <w:tcW w:w="0" w:type="auto"/>
          </w:tcPr>
          <w:p w14:paraId="502FE3C6" w14:textId="77777777" w:rsidR="0047141B" w:rsidRPr="00895DED" w:rsidRDefault="0047141B" w:rsidP="007B79F0">
            <w:pPr>
              <w:ind w:firstLine="0"/>
              <w:rPr>
                <w:sz w:val="20"/>
                <w:szCs w:val="20"/>
              </w:rPr>
            </w:pPr>
            <w:r>
              <w:rPr>
                <w:b/>
                <w:bCs/>
                <w:sz w:val="20"/>
                <w:szCs w:val="20"/>
              </w:rPr>
              <w:t>Rendszám</w:t>
            </w:r>
          </w:p>
        </w:tc>
        <w:tc>
          <w:tcPr>
            <w:tcW w:w="0" w:type="auto"/>
          </w:tcPr>
          <w:p w14:paraId="58420562" w14:textId="77777777" w:rsidR="0047141B" w:rsidRPr="00895DED" w:rsidRDefault="0047141B" w:rsidP="007B79F0">
            <w:pPr>
              <w:ind w:firstLine="0"/>
              <w:rPr>
                <w:sz w:val="20"/>
                <w:szCs w:val="20"/>
              </w:rPr>
            </w:pPr>
            <w:r w:rsidRPr="00895DED">
              <w:rPr>
                <w:b/>
                <w:bCs/>
                <w:sz w:val="20"/>
                <w:szCs w:val="20"/>
              </w:rPr>
              <w:t>Anuk száma</w:t>
            </w:r>
          </w:p>
        </w:tc>
        <w:tc>
          <w:tcPr>
            <w:tcW w:w="0" w:type="auto"/>
          </w:tcPr>
          <w:p w14:paraId="77D5745D" w14:textId="77777777" w:rsidR="0047141B" w:rsidRPr="00895DED" w:rsidRDefault="0047141B" w:rsidP="007B79F0">
            <w:pPr>
              <w:ind w:firstLine="0"/>
              <w:rPr>
                <w:sz w:val="20"/>
                <w:szCs w:val="20"/>
              </w:rPr>
            </w:pPr>
            <w:r w:rsidRPr="00895DED">
              <w:rPr>
                <w:b/>
                <w:bCs/>
                <w:sz w:val="20"/>
                <w:szCs w:val="20"/>
              </w:rPr>
              <w:t>Elem neve</w:t>
            </w:r>
          </w:p>
        </w:tc>
        <w:tc>
          <w:tcPr>
            <w:tcW w:w="2008" w:type="dxa"/>
          </w:tcPr>
          <w:p w14:paraId="52DE05FA" w14:textId="77777777" w:rsidR="0047141B" w:rsidRPr="00895DED" w:rsidRDefault="0047141B" w:rsidP="007B79F0">
            <w:pPr>
              <w:ind w:firstLine="0"/>
              <w:rPr>
                <w:sz w:val="20"/>
                <w:szCs w:val="20"/>
              </w:rPr>
            </w:pPr>
            <w:r w:rsidRPr="00895DED">
              <w:rPr>
                <w:b/>
                <w:bCs/>
                <w:sz w:val="20"/>
                <w:szCs w:val="20"/>
              </w:rPr>
              <w:t xml:space="preserve">Központi </w:t>
            </w:r>
            <w:r>
              <w:rPr>
                <w:b/>
                <w:bCs/>
                <w:sz w:val="20"/>
                <w:szCs w:val="20"/>
              </w:rPr>
              <w:t>gömb</w:t>
            </w:r>
          </w:p>
        </w:tc>
        <w:tc>
          <w:tcPr>
            <w:tcW w:w="3352" w:type="dxa"/>
          </w:tcPr>
          <w:p w14:paraId="2A981AC4" w14:textId="5DF5C0C6" w:rsidR="0047141B" w:rsidRPr="00895DED" w:rsidRDefault="0047141B" w:rsidP="007B79F0">
            <w:pPr>
              <w:ind w:firstLine="0"/>
              <w:rPr>
                <w:b/>
                <w:bCs/>
                <w:sz w:val="20"/>
                <w:szCs w:val="20"/>
              </w:rPr>
            </w:pPr>
            <w:r>
              <w:rPr>
                <w:b/>
                <w:bCs/>
                <w:sz w:val="20"/>
                <w:szCs w:val="20"/>
              </w:rPr>
              <w:t>6</w:t>
            </w:r>
            <w:r w:rsidRPr="00895DED">
              <w:rPr>
                <w:b/>
                <w:bCs/>
                <w:sz w:val="20"/>
                <w:szCs w:val="20"/>
              </w:rPr>
              <w:t xml:space="preserve"> tölcsér</w:t>
            </w:r>
          </w:p>
        </w:tc>
      </w:tr>
      <w:tr w:rsidR="00552C5E" w:rsidRPr="00895DED" w14:paraId="36A4C764" w14:textId="77777777" w:rsidTr="00A219D0">
        <w:tc>
          <w:tcPr>
            <w:tcW w:w="0" w:type="auto"/>
          </w:tcPr>
          <w:p w14:paraId="00501940" w14:textId="5AD8E1CD" w:rsidR="0047141B" w:rsidRPr="00720714" w:rsidRDefault="0047141B" w:rsidP="007B79F0">
            <w:pPr>
              <w:ind w:firstLine="0"/>
              <w:rPr>
                <w:sz w:val="20"/>
                <w:szCs w:val="20"/>
              </w:rPr>
            </w:pPr>
            <w:r>
              <w:rPr>
                <w:sz w:val="20"/>
                <w:szCs w:val="20"/>
              </w:rPr>
              <w:t>5</w:t>
            </w:r>
          </w:p>
        </w:tc>
        <w:tc>
          <w:tcPr>
            <w:tcW w:w="0" w:type="auto"/>
          </w:tcPr>
          <w:p w14:paraId="1BE562BA" w14:textId="4DAE08AC" w:rsidR="0047141B" w:rsidRPr="00720714" w:rsidRDefault="0047141B" w:rsidP="007B79F0">
            <w:pPr>
              <w:ind w:firstLine="0"/>
              <w:rPr>
                <w:sz w:val="20"/>
                <w:szCs w:val="20"/>
              </w:rPr>
            </w:pPr>
            <w:r>
              <w:rPr>
                <w:sz w:val="20"/>
                <w:szCs w:val="20"/>
              </w:rPr>
              <w:t>200</w:t>
            </w:r>
          </w:p>
        </w:tc>
        <w:tc>
          <w:tcPr>
            <w:tcW w:w="0" w:type="auto"/>
          </w:tcPr>
          <w:p w14:paraId="4A092F12" w14:textId="4158BA31" w:rsidR="0047141B" w:rsidRPr="00720714" w:rsidRDefault="0047141B" w:rsidP="007B79F0">
            <w:pPr>
              <w:ind w:firstLine="0"/>
              <w:rPr>
                <w:sz w:val="20"/>
                <w:szCs w:val="20"/>
              </w:rPr>
            </w:pPr>
            <w:r>
              <w:rPr>
                <w:sz w:val="20"/>
                <w:szCs w:val="20"/>
              </w:rPr>
              <w:t>Bór</w:t>
            </w:r>
          </w:p>
        </w:tc>
        <w:tc>
          <w:tcPr>
            <w:tcW w:w="2008" w:type="dxa"/>
          </w:tcPr>
          <w:p w14:paraId="5D5FA1ED" w14:textId="10E43A3A" w:rsidR="0047141B" w:rsidRPr="0047141B" w:rsidRDefault="0047141B" w:rsidP="0096664F">
            <w:pPr>
              <w:spacing w:line="240" w:lineRule="auto"/>
              <w:ind w:firstLine="0"/>
              <w:rPr>
                <w:sz w:val="20"/>
                <w:szCs w:val="20"/>
                <w:lang w:val="en-US"/>
              </w:rPr>
            </w:pPr>
            <w:r>
              <w:rPr>
                <w:sz w:val="20"/>
                <w:szCs w:val="20"/>
              </w:rPr>
              <w:t>(4 Be5</w:t>
            </w:r>
            <w:r>
              <w:rPr>
                <w:sz w:val="20"/>
                <w:szCs w:val="20"/>
                <w:lang w:val="en-US"/>
              </w:rPr>
              <w:t>)</w:t>
            </w:r>
          </w:p>
        </w:tc>
        <w:tc>
          <w:tcPr>
            <w:tcW w:w="3352" w:type="dxa"/>
          </w:tcPr>
          <w:p w14:paraId="38D3D984" w14:textId="08A9FF10" w:rsidR="0047141B" w:rsidRPr="00720714" w:rsidRDefault="00504700" w:rsidP="0096664F">
            <w:pPr>
              <w:spacing w:line="240" w:lineRule="auto"/>
              <w:ind w:firstLine="0"/>
              <w:rPr>
                <w:sz w:val="20"/>
                <w:szCs w:val="20"/>
              </w:rPr>
            </w:pPr>
            <w:r w:rsidRPr="00504700">
              <w:rPr>
                <w:sz w:val="20"/>
                <w:szCs w:val="20"/>
              </w:rPr>
              <w:t>6 [4 (2H3) + Ad6]</w:t>
            </w:r>
          </w:p>
        </w:tc>
      </w:tr>
      <w:tr w:rsidR="00552C5E" w:rsidRPr="00895DED" w14:paraId="70A2EC8F" w14:textId="77777777" w:rsidTr="00A219D0">
        <w:tc>
          <w:tcPr>
            <w:tcW w:w="0" w:type="auto"/>
          </w:tcPr>
          <w:p w14:paraId="6A820E6F" w14:textId="4D5B60D8" w:rsidR="0047141B" w:rsidRPr="00720714" w:rsidRDefault="0047141B" w:rsidP="007B79F0">
            <w:pPr>
              <w:ind w:firstLine="0"/>
              <w:rPr>
                <w:sz w:val="20"/>
                <w:szCs w:val="20"/>
              </w:rPr>
            </w:pPr>
            <w:r>
              <w:rPr>
                <w:sz w:val="20"/>
                <w:szCs w:val="20"/>
              </w:rPr>
              <w:t>7</w:t>
            </w:r>
          </w:p>
        </w:tc>
        <w:tc>
          <w:tcPr>
            <w:tcW w:w="0" w:type="auto"/>
          </w:tcPr>
          <w:p w14:paraId="1A70A0A1" w14:textId="21FC7A12" w:rsidR="0047141B" w:rsidRPr="00720714" w:rsidRDefault="0047141B" w:rsidP="007B79F0">
            <w:pPr>
              <w:ind w:firstLine="0"/>
              <w:rPr>
                <w:sz w:val="20"/>
                <w:szCs w:val="20"/>
              </w:rPr>
            </w:pPr>
            <w:r>
              <w:rPr>
                <w:sz w:val="20"/>
                <w:szCs w:val="20"/>
              </w:rPr>
              <w:t>261</w:t>
            </w:r>
          </w:p>
        </w:tc>
        <w:tc>
          <w:tcPr>
            <w:tcW w:w="0" w:type="auto"/>
          </w:tcPr>
          <w:p w14:paraId="6DCEEDF8" w14:textId="6612B12B" w:rsidR="0047141B" w:rsidRPr="00720714" w:rsidRDefault="0047141B" w:rsidP="007B79F0">
            <w:pPr>
              <w:ind w:firstLine="0"/>
              <w:rPr>
                <w:sz w:val="20"/>
                <w:szCs w:val="20"/>
              </w:rPr>
            </w:pPr>
            <w:r>
              <w:rPr>
                <w:sz w:val="20"/>
                <w:szCs w:val="20"/>
              </w:rPr>
              <w:t>Nitrogén</w:t>
            </w:r>
          </w:p>
        </w:tc>
        <w:tc>
          <w:tcPr>
            <w:tcW w:w="2008" w:type="dxa"/>
          </w:tcPr>
          <w:p w14:paraId="39B75DB4" w14:textId="0F2BCEB3" w:rsidR="0047141B" w:rsidRPr="00720714" w:rsidRDefault="0047141B" w:rsidP="0096664F">
            <w:pPr>
              <w:spacing w:line="240" w:lineRule="auto"/>
              <w:ind w:firstLine="0"/>
              <w:rPr>
                <w:sz w:val="20"/>
                <w:szCs w:val="20"/>
              </w:rPr>
            </w:pPr>
            <w:r>
              <w:rPr>
                <w:sz w:val="20"/>
                <w:szCs w:val="20"/>
              </w:rPr>
              <w:t>(N110 + N63 + 2 N24 + 2 N20)</w:t>
            </w:r>
          </w:p>
        </w:tc>
        <w:tc>
          <w:tcPr>
            <w:tcW w:w="3352" w:type="dxa"/>
          </w:tcPr>
          <w:p w14:paraId="4A92A6F2" w14:textId="4E8864B7" w:rsidR="0047141B" w:rsidRPr="00504700" w:rsidRDefault="00504700" w:rsidP="0096664F">
            <w:pPr>
              <w:spacing w:line="240" w:lineRule="auto"/>
              <w:ind w:firstLine="0"/>
              <w:rPr>
                <w:sz w:val="20"/>
                <w:szCs w:val="20"/>
              </w:rPr>
            </w:pPr>
            <w:r w:rsidRPr="00504700">
              <w:rPr>
                <w:sz w:val="20"/>
                <w:szCs w:val="20"/>
              </w:rPr>
              <w:t xml:space="preserve"> --</w:t>
            </w:r>
          </w:p>
        </w:tc>
      </w:tr>
      <w:tr w:rsidR="00552C5E" w:rsidRPr="00895DED" w14:paraId="7A6E205F" w14:textId="77777777" w:rsidTr="00A219D0">
        <w:tc>
          <w:tcPr>
            <w:tcW w:w="0" w:type="auto"/>
          </w:tcPr>
          <w:p w14:paraId="355A2DC0" w14:textId="0520AD1B" w:rsidR="0047141B" w:rsidRPr="00720714" w:rsidRDefault="0047141B" w:rsidP="007B79F0">
            <w:pPr>
              <w:ind w:firstLine="0"/>
              <w:rPr>
                <w:sz w:val="20"/>
                <w:szCs w:val="20"/>
              </w:rPr>
            </w:pPr>
            <w:r>
              <w:rPr>
                <w:sz w:val="20"/>
                <w:szCs w:val="20"/>
              </w:rPr>
              <w:t>21</w:t>
            </w:r>
          </w:p>
        </w:tc>
        <w:tc>
          <w:tcPr>
            <w:tcW w:w="0" w:type="auto"/>
          </w:tcPr>
          <w:p w14:paraId="5F99E5B5" w14:textId="7F9F600C" w:rsidR="0047141B" w:rsidRPr="00720714" w:rsidRDefault="0047141B" w:rsidP="007B79F0">
            <w:pPr>
              <w:ind w:firstLine="0"/>
              <w:rPr>
                <w:sz w:val="20"/>
                <w:szCs w:val="20"/>
              </w:rPr>
            </w:pPr>
            <w:r>
              <w:rPr>
                <w:sz w:val="20"/>
                <w:szCs w:val="20"/>
              </w:rPr>
              <w:t>792</w:t>
            </w:r>
          </w:p>
        </w:tc>
        <w:tc>
          <w:tcPr>
            <w:tcW w:w="0" w:type="auto"/>
          </w:tcPr>
          <w:p w14:paraId="2E0E2B1E" w14:textId="307237C6" w:rsidR="0047141B" w:rsidRPr="00720714" w:rsidRDefault="0047141B" w:rsidP="007B79F0">
            <w:pPr>
              <w:ind w:firstLine="0"/>
              <w:rPr>
                <w:sz w:val="20"/>
                <w:szCs w:val="20"/>
              </w:rPr>
            </w:pPr>
            <w:r>
              <w:rPr>
                <w:sz w:val="20"/>
                <w:szCs w:val="20"/>
              </w:rPr>
              <w:t>Szkandium</w:t>
            </w:r>
          </w:p>
        </w:tc>
        <w:tc>
          <w:tcPr>
            <w:tcW w:w="2008" w:type="dxa"/>
          </w:tcPr>
          <w:p w14:paraId="7098F9FC" w14:textId="28F484F8" w:rsidR="0047141B" w:rsidRPr="00720714" w:rsidRDefault="00504700" w:rsidP="0096664F">
            <w:pPr>
              <w:spacing w:line="240" w:lineRule="auto"/>
              <w:ind w:firstLine="0"/>
              <w:rPr>
                <w:sz w:val="20"/>
                <w:szCs w:val="20"/>
              </w:rPr>
            </w:pPr>
            <w:r>
              <w:rPr>
                <w:sz w:val="20"/>
                <w:szCs w:val="20"/>
              </w:rPr>
              <w:t>(4 B5 + Be4)</w:t>
            </w:r>
          </w:p>
        </w:tc>
        <w:tc>
          <w:tcPr>
            <w:tcW w:w="3352" w:type="dxa"/>
          </w:tcPr>
          <w:p w14:paraId="17A439FA" w14:textId="77777777" w:rsidR="00504700" w:rsidRPr="00504700" w:rsidRDefault="00504700" w:rsidP="0096664F">
            <w:pPr>
              <w:spacing w:line="240" w:lineRule="auto"/>
              <w:ind w:firstLine="0"/>
              <w:rPr>
                <w:sz w:val="20"/>
                <w:szCs w:val="20"/>
              </w:rPr>
            </w:pPr>
            <w:r w:rsidRPr="00504700">
              <w:rPr>
                <w:sz w:val="20"/>
                <w:szCs w:val="20"/>
              </w:rPr>
              <w:t>3 [N110 + 4 (2H3) + Ad6] +</w:t>
            </w:r>
          </w:p>
          <w:p w14:paraId="37BB1B74" w14:textId="5939C0BF" w:rsidR="0047141B" w:rsidRPr="00504700" w:rsidRDefault="00504700" w:rsidP="0096664F">
            <w:pPr>
              <w:spacing w:line="240" w:lineRule="auto"/>
              <w:ind w:firstLine="0"/>
              <w:rPr>
                <w:sz w:val="20"/>
                <w:szCs w:val="20"/>
              </w:rPr>
            </w:pPr>
            <w:r w:rsidRPr="00504700">
              <w:rPr>
                <w:sz w:val="20"/>
                <w:szCs w:val="20"/>
              </w:rPr>
              <w:t>3 [N63 + 2 N24 + B5]</w:t>
            </w:r>
          </w:p>
        </w:tc>
      </w:tr>
      <w:tr w:rsidR="00552C5E" w:rsidRPr="00895DED" w14:paraId="58CCD6D1" w14:textId="77777777" w:rsidTr="00A219D0">
        <w:tc>
          <w:tcPr>
            <w:tcW w:w="0" w:type="auto"/>
          </w:tcPr>
          <w:p w14:paraId="6DDCD811" w14:textId="25CE1B5B" w:rsidR="0047141B" w:rsidRPr="00720714" w:rsidRDefault="0047141B" w:rsidP="007B79F0">
            <w:pPr>
              <w:ind w:firstLine="0"/>
              <w:rPr>
                <w:sz w:val="20"/>
                <w:szCs w:val="20"/>
              </w:rPr>
            </w:pPr>
            <w:r>
              <w:rPr>
                <w:sz w:val="20"/>
                <w:szCs w:val="20"/>
              </w:rPr>
              <w:t>23</w:t>
            </w:r>
          </w:p>
        </w:tc>
        <w:tc>
          <w:tcPr>
            <w:tcW w:w="0" w:type="auto"/>
          </w:tcPr>
          <w:p w14:paraId="4C59F23F" w14:textId="356028CA" w:rsidR="0047141B" w:rsidRPr="00720714" w:rsidRDefault="0047141B" w:rsidP="007B79F0">
            <w:pPr>
              <w:ind w:firstLine="0"/>
              <w:rPr>
                <w:sz w:val="20"/>
                <w:szCs w:val="20"/>
              </w:rPr>
            </w:pPr>
            <w:r>
              <w:rPr>
                <w:sz w:val="20"/>
                <w:szCs w:val="20"/>
              </w:rPr>
              <w:t>918</w:t>
            </w:r>
          </w:p>
        </w:tc>
        <w:tc>
          <w:tcPr>
            <w:tcW w:w="0" w:type="auto"/>
          </w:tcPr>
          <w:p w14:paraId="31AF2E48" w14:textId="56203626" w:rsidR="0047141B" w:rsidRPr="00720714" w:rsidRDefault="0047141B" w:rsidP="007B79F0">
            <w:pPr>
              <w:ind w:firstLine="0"/>
              <w:rPr>
                <w:sz w:val="20"/>
                <w:szCs w:val="20"/>
              </w:rPr>
            </w:pPr>
            <w:r>
              <w:rPr>
                <w:sz w:val="20"/>
                <w:szCs w:val="20"/>
              </w:rPr>
              <w:t>Vanádium</w:t>
            </w:r>
          </w:p>
        </w:tc>
        <w:tc>
          <w:tcPr>
            <w:tcW w:w="2008" w:type="dxa"/>
          </w:tcPr>
          <w:p w14:paraId="288F605E" w14:textId="16D45E00" w:rsidR="0047141B" w:rsidRPr="00720714" w:rsidRDefault="00504700" w:rsidP="0096664F">
            <w:pPr>
              <w:spacing w:line="240" w:lineRule="auto"/>
              <w:ind w:firstLine="0"/>
              <w:rPr>
                <w:sz w:val="20"/>
                <w:szCs w:val="20"/>
              </w:rPr>
            </w:pPr>
            <w:r>
              <w:rPr>
                <w:sz w:val="20"/>
                <w:szCs w:val="20"/>
              </w:rPr>
              <w:t>(4 B5 + I.7)</w:t>
            </w:r>
          </w:p>
        </w:tc>
        <w:tc>
          <w:tcPr>
            <w:tcW w:w="3352" w:type="dxa"/>
          </w:tcPr>
          <w:p w14:paraId="37D12E2D" w14:textId="77777777" w:rsidR="00552C5E" w:rsidRDefault="00504700" w:rsidP="0096664F">
            <w:pPr>
              <w:spacing w:line="240" w:lineRule="auto"/>
              <w:ind w:firstLine="0"/>
              <w:rPr>
                <w:sz w:val="20"/>
                <w:szCs w:val="20"/>
              </w:rPr>
            </w:pPr>
            <w:r w:rsidRPr="00504700">
              <w:rPr>
                <w:sz w:val="20"/>
                <w:szCs w:val="20"/>
              </w:rPr>
              <w:t>3 [N110 + N20 + 4 (2 H3) + Ad6]</w:t>
            </w:r>
            <w:r w:rsidR="00552C5E">
              <w:rPr>
                <w:sz w:val="20"/>
                <w:szCs w:val="20"/>
              </w:rPr>
              <w:t xml:space="preserve"> </w:t>
            </w:r>
            <w:r w:rsidRPr="00504700">
              <w:rPr>
                <w:sz w:val="20"/>
                <w:szCs w:val="20"/>
              </w:rPr>
              <w:t xml:space="preserve">+ </w:t>
            </w:r>
          </w:p>
          <w:p w14:paraId="1F70B251" w14:textId="65BDA789" w:rsidR="0047141B" w:rsidRPr="00504700" w:rsidRDefault="00504700" w:rsidP="0096664F">
            <w:pPr>
              <w:spacing w:line="240" w:lineRule="auto"/>
              <w:ind w:firstLine="0"/>
              <w:rPr>
                <w:sz w:val="20"/>
                <w:szCs w:val="20"/>
              </w:rPr>
            </w:pPr>
            <w:r w:rsidRPr="00504700">
              <w:rPr>
                <w:sz w:val="20"/>
                <w:szCs w:val="20"/>
              </w:rPr>
              <w:t>3 [N63 + 2N24 + N20 + N6]</w:t>
            </w:r>
          </w:p>
        </w:tc>
      </w:tr>
      <w:tr w:rsidR="00552C5E" w:rsidRPr="00895DED" w14:paraId="3C9738D7" w14:textId="77777777" w:rsidTr="00A219D0">
        <w:tc>
          <w:tcPr>
            <w:tcW w:w="0" w:type="auto"/>
          </w:tcPr>
          <w:p w14:paraId="4559E33F" w14:textId="5FB66B33" w:rsidR="0047141B" w:rsidRPr="00720714" w:rsidRDefault="0047141B" w:rsidP="007B79F0">
            <w:pPr>
              <w:ind w:firstLine="0"/>
              <w:rPr>
                <w:sz w:val="20"/>
                <w:szCs w:val="20"/>
              </w:rPr>
            </w:pPr>
            <w:r>
              <w:rPr>
                <w:sz w:val="20"/>
                <w:szCs w:val="20"/>
              </w:rPr>
              <w:t>39</w:t>
            </w:r>
          </w:p>
        </w:tc>
        <w:tc>
          <w:tcPr>
            <w:tcW w:w="0" w:type="auto"/>
          </w:tcPr>
          <w:p w14:paraId="246FC121" w14:textId="5EE4B1DA" w:rsidR="0047141B" w:rsidRPr="00720714" w:rsidRDefault="0047141B" w:rsidP="007B79F0">
            <w:pPr>
              <w:ind w:firstLine="0"/>
              <w:rPr>
                <w:sz w:val="20"/>
                <w:szCs w:val="20"/>
              </w:rPr>
            </w:pPr>
            <w:r>
              <w:rPr>
                <w:sz w:val="20"/>
                <w:szCs w:val="20"/>
              </w:rPr>
              <w:t>1606</w:t>
            </w:r>
          </w:p>
        </w:tc>
        <w:tc>
          <w:tcPr>
            <w:tcW w:w="0" w:type="auto"/>
          </w:tcPr>
          <w:p w14:paraId="6E50CF46" w14:textId="6614E90A" w:rsidR="0047141B" w:rsidRPr="00720714" w:rsidRDefault="0047141B" w:rsidP="007B79F0">
            <w:pPr>
              <w:ind w:firstLine="0"/>
              <w:rPr>
                <w:sz w:val="20"/>
                <w:szCs w:val="20"/>
              </w:rPr>
            </w:pPr>
            <w:r>
              <w:rPr>
                <w:sz w:val="20"/>
                <w:szCs w:val="20"/>
              </w:rPr>
              <w:t>Ittrium</w:t>
            </w:r>
          </w:p>
        </w:tc>
        <w:tc>
          <w:tcPr>
            <w:tcW w:w="2008" w:type="dxa"/>
          </w:tcPr>
          <w:p w14:paraId="2D2CAACA" w14:textId="0169D135" w:rsidR="0047141B" w:rsidRPr="00720714" w:rsidRDefault="00504700" w:rsidP="0096664F">
            <w:pPr>
              <w:spacing w:line="240" w:lineRule="auto"/>
              <w:ind w:firstLine="0"/>
              <w:rPr>
                <w:sz w:val="20"/>
                <w:szCs w:val="20"/>
              </w:rPr>
            </w:pPr>
            <w:r>
              <w:rPr>
                <w:sz w:val="20"/>
                <w:szCs w:val="20"/>
              </w:rPr>
              <w:t>(Ad24 + Yt16)</w:t>
            </w:r>
          </w:p>
        </w:tc>
        <w:tc>
          <w:tcPr>
            <w:tcW w:w="3352" w:type="dxa"/>
          </w:tcPr>
          <w:p w14:paraId="25A0D2B0" w14:textId="4571C696" w:rsidR="0047141B" w:rsidRPr="00504700" w:rsidRDefault="00504700" w:rsidP="0096664F">
            <w:pPr>
              <w:spacing w:line="240" w:lineRule="auto"/>
              <w:ind w:firstLine="0"/>
              <w:rPr>
                <w:sz w:val="20"/>
                <w:szCs w:val="20"/>
              </w:rPr>
            </w:pPr>
            <w:r w:rsidRPr="00552C5E">
              <w:rPr>
                <w:sz w:val="20"/>
                <w:szCs w:val="20"/>
              </w:rPr>
              <w:t>6 [N63 + N110 + Yt44 + (4Yt8 + 2Ad6)]</w:t>
            </w:r>
          </w:p>
        </w:tc>
      </w:tr>
      <w:tr w:rsidR="00552C5E" w:rsidRPr="00895DED" w14:paraId="3008315B" w14:textId="77777777" w:rsidTr="00A219D0">
        <w:tc>
          <w:tcPr>
            <w:tcW w:w="0" w:type="auto"/>
          </w:tcPr>
          <w:p w14:paraId="106C6261" w14:textId="2720124D" w:rsidR="0047141B" w:rsidRPr="00720714" w:rsidRDefault="0047141B" w:rsidP="007B79F0">
            <w:pPr>
              <w:ind w:firstLine="0"/>
              <w:rPr>
                <w:sz w:val="20"/>
                <w:szCs w:val="20"/>
              </w:rPr>
            </w:pPr>
            <w:r>
              <w:rPr>
                <w:sz w:val="20"/>
                <w:szCs w:val="20"/>
              </w:rPr>
              <w:t>41</w:t>
            </w:r>
          </w:p>
        </w:tc>
        <w:tc>
          <w:tcPr>
            <w:tcW w:w="0" w:type="auto"/>
          </w:tcPr>
          <w:p w14:paraId="2906E7A6" w14:textId="64E5423C" w:rsidR="0047141B" w:rsidRPr="00720714" w:rsidRDefault="0047141B" w:rsidP="007B79F0">
            <w:pPr>
              <w:ind w:firstLine="0"/>
              <w:rPr>
                <w:sz w:val="20"/>
                <w:szCs w:val="20"/>
              </w:rPr>
            </w:pPr>
            <w:r>
              <w:rPr>
                <w:sz w:val="20"/>
                <w:szCs w:val="20"/>
              </w:rPr>
              <w:t>1719</w:t>
            </w:r>
          </w:p>
        </w:tc>
        <w:tc>
          <w:tcPr>
            <w:tcW w:w="0" w:type="auto"/>
          </w:tcPr>
          <w:p w14:paraId="08F19EEE" w14:textId="238AAC59" w:rsidR="0047141B" w:rsidRPr="00720714" w:rsidRDefault="0047141B" w:rsidP="007B79F0">
            <w:pPr>
              <w:ind w:firstLine="0"/>
              <w:rPr>
                <w:sz w:val="20"/>
                <w:szCs w:val="20"/>
              </w:rPr>
            </w:pPr>
            <w:r>
              <w:rPr>
                <w:sz w:val="20"/>
                <w:szCs w:val="20"/>
              </w:rPr>
              <w:t>Nióbium</w:t>
            </w:r>
          </w:p>
        </w:tc>
        <w:tc>
          <w:tcPr>
            <w:tcW w:w="2008" w:type="dxa"/>
          </w:tcPr>
          <w:p w14:paraId="386AB8D9" w14:textId="593CB0FD" w:rsidR="0047141B" w:rsidRPr="00720714" w:rsidRDefault="00504700" w:rsidP="0096664F">
            <w:pPr>
              <w:spacing w:line="240" w:lineRule="auto"/>
              <w:ind w:firstLine="0"/>
              <w:rPr>
                <w:sz w:val="20"/>
                <w:szCs w:val="20"/>
              </w:rPr>
            </w:pPr>
            <w:r>
              <w:rPr>
                <w:sz w:val="20"/>
                <w:szCs w:val="20"/>
              </w:rPr>
              <w:t>(2 Ad24 + N9)</w:t>
            </w:r>
          </w:p>
        </w:tc>
        <w:tc>
          <w:tcPr>
            <w:tcW w:w="3352" w:type="dxa"/>
          </w:tcPr>
          <w:p w14:paraId="714232FF" w14:textId="1853F680" w:rsidR="0047141B" w:rsidRPr="00504700" w:rsidRDefault="00504700" w:rsidP="0096664F">
            <w:pPr>
              <w:spacing w:line="240" w:lineRule="auto"/>
              <w:ind w:firstLine="0"/>
              <w:rPr>
                <w:sz w:val="20"/>
                <w:szCs w:val="20"/>
              </w:rPr>
            </w:pPr>
            <w:r w:rsidRPr="00504700">
              <w:rPr>
                <w:sz w:val="20"/>
                <w:szCs w:val="20"/>
              </w:rPr>
              <w:t>6 [N63 + N110 + Yt44 + Nb60]</w:t>
            </w:r>
          </w:p>
        </w:tc>
      </w:tr>
      <w:tr w:rsidR="00552C5E" w:rsidRPr="00895DED" w14:paraId="604AB049" w14:textId="77777777" w:rsidTr="00A219D0">
        <w:tc>
          <w:tcPr>
            <w:tcW w:w="0" w:type="auto"/>
          </w:tcPr>
          <w:p w14:paraId="455A32E5" w14:textId="63212E07" w:rsidR="0047141B" w:rsidRPr="00720714" w:rsidRDefault="0047141B" w:rsidP="007B79F0">
            <w:pPr>
              <w:ind w:firstLine="0"/>
              <w:rPr>
                <w:sz w:val="20"/>
                <w:szCs w:val="20"/>
              </w:rPr>
            </w:pPr>
            <w:r>
              <w:rPr>
                <w:sz w:val="20"/>
                <w:szCs w:val="20"/>
              </w:rPr>
              <w:t>57</w:t>
            </w:r>
          </w:p>
        </w:tc>
        <w:tc>
          <w:tcPr>
            <w:tcW w:w="0" w:type="auto"/>
          </w:tcPr>
          <w:p w14:paraId="305F55EE" w14:textId="35BE0B87" w:rsidR="0047141B" w:rsidRPr="00720714" w:rsidRDefault="0047141B" w:rsidP="007B79F0">
            <w:pPr>
              <w:ind w:firstLine="0"/>
              <w:rPr>
                <w:sz w:val="20"/>
                <w:szCs w:val="20"/>
              </w:rPr>
            </w:pPr>
            <w:r>
              <w:rPr>
                <w:sz w:val="20"/>
                <w:szCs w:val="20"/>
              </w:rPr>
              <w:t>2482</w:t>
            </w:r>
          </w:p>
        </w:tc>
        <w:tc>
          <w:tcPr>
            <w:tcW w:w="0" w:type="auto"/>
          </w:tcPr>
          <w:p w14:paraId="54706406" w14:textId="42BA1E75" w:rsidR="0047141B" w:rsidRPr="00720714" w:rsidRDefault="0047141B" w:rsidP="007B79F0">
            <w:pPr>
              <w:ind w:firstLine="0"/>
              <w:rPr>
                <w:sz w:val="20"/>
                <w:szCs w:val="20"/>
              </w:rPr>
            </w:pPr>
            <w:r>
              <w:rPr>
                <w:sz w:val="20"/>
                <w:szCs w:val="20"/>
              </w:rPr>
              <w:t>Lantán</w:t>
            </w:r>
          </w:p>
        </w:tc>
        <w:tc>
          <w:tcPr>
            <w:tcW w:w="2008" w:type="dxa"/>
          </w:tcPr>
          <w:p w14:paraId="76BA2ED7" w14:textId="7D49EC70" w:rsidR="0047141B" w:rsidRPr="00720714" w:rsidRDefault="00504700" w:rsidP="0096664F">
            <w:pPr>
              <w:spacing w:line="240" w:lineRule="auto"/>
              <w:ind w:firstLine="0"/>
              <w:rPr>
                <w:sz w:val="20"/>
                <w:szCs w:val="20"/>
              </w:rPr>
            </w:pPr>
            <w:r>
              <w:rPr>
                <w:sz w:val="20"/>
                <w:szCs w:val="20"/>
              </w:rPr>
              <w:t>(Ne120 + 7)</w:t>
            </w:r>
          </w:p>
        </w:tc>
        <w:tc>
          <w:tcPr>
            <w:tcW w:w="3352" w:type="dxa"/>
          </w:tcPr>
          <w:p w14:paraId="4659C63C" w14:textId="77777777" w:rsidR="00504700" w:rsidRPr="00504700" w:rsidRDefault="00504700" w:rsidP="0096664F">
            <w:pPr>
              <w:spacing w:line="240" w:lineRule="auto"/>
              <w:ind w:firstLine="0"/>
              <w:rPr>
                <w:sz w:val="20"/>
                <w:szCs w:val="20"/>
              </w:rPr>
            </w:pPr>
            <w:r w:rsidRPr="00504700">
              <w:rPr>
                <w:sz w:val="20"/>
                <w:szCs w:val="20"/>
              </w:rPr>
              <w:t xml:space="preserve">3 [N63 + N110 + Mo46 + Ca70 + Yt44 + Nb60] + </w:t>
            </w:r>
          </w:p>
          <w:p w14:paraId="5FA3E730" w14:textId="7CEA5F5F" w:rsidR="0047141B" w:rsidRPr="00504700" w:rsidRDefault="00504700" w:rsidP="0096664F">
            <w:pPr>
              <w:spacing w:line="240" w:lineRule="auto"/>
              <w:ind w:firstLine="0"/>
              <w:rPr>
                <w:sz w:val="20"/>
                <w:szCs w:val="20"/>
              </w:rPr>
            </w:pPr>
            <w:r w:rsidRPr="00504700">
              <w:rPr>
                <w:sz w:val="20"/>
                <w:szCs w:val="20"/>
              </w:rPr>
              <w:t>3 [N63 + N110 + Ca45 + Ca70 + Yt44 + Nb60]</w:t>
            </w:r>
          </w:p>
        </w:tc>
      </w:tr>
      <w:tr w:rsidR="00552C5E" w:rsidRPr="00895DED" w14:paraId="54498BDE" w14:textId="77777777" w:rsidTr="00A219D0">
        <w:tc>
          <w:tcPr>
            <w:tcW w:w="0" w:type="auto"/>
          </w:tcPr>
          <w:p w14:paraId="2C59D7E2" w14:textId="29A4BB5B" w:rsidR="0047141B" w:rsidRPr="00720714" w:rsidRDefault="0047141B" w:rsidP="007B79F0">
            <w:pPr>
              <w:ind w:firstLine="0"/>
              <w:rPr>
                <w:sz w:val="20"/>
                <w:szCs w:val="20"/>
              </w:rPr>
            </w:pPr>
            <w:r>
              <w:rPr>
                <w:sz w:val="20"/>
                <w:szCs w:val="20"/>
              </w:rPr>
              <w:t>59</w:t>
            </w:r>
          </w:p>
        </w:tc>
        <w:tc>
          <w:tcPr>
            <w:tcW w:w="0" w:type="auto"/>
          </w:tcPr>
          <w:p w14:paraId="0DBBBA25" w14:textId="2A7F9E01" w:rsidR="0047141B" w:rsidRPr="00720714" w:rsidRDefault="0047141B" w:rsidP="007B79F0">
            <w:pPr>
              <w:ind w:firstLine="0"/>
              <w:rPr>
                <w:sz w:val="20"/>
                <w:szCs w:val="20"/>
              </w:rPr>
            </w:pPr>
            <w:r>
              <w:rPr>
                <w:sz w:val="20"/>
                <w:szCs w:val="20"/>
              </w:rPr>
              <w:t>2527</w:t>
            </w:r>
          </w:p>
        </w:tc>
        <w:tc>
          <w:tcPr>
            <w:tcW w:w="0" w:type="auto"/>
          </w:tcPr>
          <w:p w14:paraId="75E0C407" w14:textId="7B521F3D" w:rsidR="0047141B" w:rsidRPr="00720714" w:rsidRDefault="0047141B" w:rsidP="007B79F0">
            <w:pPr>
              <w:ind w:firstLine="0"/>
              <w:rPr>
                <w:sz w:val="20"/>
                <w:szCs w:val="20"/>
              </w:rPr>
            </w:pPr>
            <w:r>
              <w:rPr>
                <w:sz w:val="20"/>
                <w:szCs w:val="20"/>
              </w:rPr>
              <w:t>Prazeodímium</w:t>
            </w:r>
          </w:p>
        </w:tc>
        <w:tc>
          <w:tcPr>
            <w:tcW w:w="2008" w:type="dxa"/>
          </w:tcPr>
          <w:p w14:paraId="4ACD2F49" w14:textId="26FE5605" w:rsidR="0047141B" w:rsidRPr="00720714" w:rsidRDefault="00504700" w:rsidP="0096664F">
            <w:pPr>
              <w:spacing w:line="240" w:lineRule="auto"/>
              <w:ind w:firstLine="0"/>
              <w:rPr>
                <w:sz w:val="20"/>
                <w:szCs w:val="20"/>
              </w:rPr>
            </w:pPr>
            <w:r>
              <w:rPr>
                <w:sz w:val="20"/>
                <w:szCs w:val="20"/>
              </w:rPr>
              <w:t>(Ce27 + 30 Ce32) = Ce667</w:t>
            </w:r>
          </w:p>
        </w:tc>
        <w:tc>
          <w:tcPr>
            <w:tcW w:w="3352" w:type="dxa"/>
          </w:tcPr>
          <w:p w14:paraId="3C9BEF58" w14:textId="707AFD6D" w:rsidR="0047141B" w:rsidRPr="00504700" w:rsidRDefault="00552C5E" w:rsidP="0096664F">
            <w:pPr>
              <w:spacing w:line="240" w:lineRule="auto"/>
              <w:ind w:firstLine="0"/>
              <w:rPr>
                <w:sz w:val="20"/>
                <w:szCs w:val="20"/>
              </w:rPr>
            </w:pPr>
            <w:r w:rsidRPr="00552C5E">
              <w:rPr>
                <w:sz w:val="20"/>
                <w:szCs w:val="20"/>
              </w:rPr>
              <w:t>6 [Pr33 + N63 + N110 + Yt44 + Nb60]</w:t>
            </w:r>
          </w:p>
        </w:tc>
      </w:tr>
      <w:tr w:rsidR="00552C5E" w:rsidRPr="00895DED" w14:paraId="321F9900" w14:textId="77777777" w:rsidTr="00A219D0">
        <w:tc>
          <w:tcPr>
            <w:tcW w:w="0" w:type="auto"/>
          </w:tcPr>
          <w:p w14:paraId="24879F10" w14:textId="34DEC7C8" w:rsidR="0047141B" w:rsidRPr="00720714" w:rsidRDefault="0047141B" w:rsidP="007B79F0">
            <w:pPr>
              <w:ind w:firstLine="0"/>
              <w:rPr>
                <w:sz w:val="20"/>
                <w:szCs w:val="20"/>
              </w:rPr>
            </w:pPr>
            <w:r>
              <w:rPr>
                <w:sz w:val="20"/>
                <w:szCs w:val="20"/>
              </w:rPr>
              <w:t>71</w:t>
            </w:r>
          </w:p>
        </w:tc>
        <w:tc>
          <w:tcPr>
            <w:tcW w:w="0" w:type="auto"/>
          </w:tcPr>
          <w:p w14:paraId="01EDF35F" w14:textId="70E93C45" w:rsidR="0047141B" w:rsidRPr="00720714" w:rsidRDefault="0047141B" w:rsidP="007B79F0">
            <w:pPr>
              <w:ind w:firstLine="0"/>
              <w:rPr>
                <w:sz w:val="20"/>
                <w:szCs w:val="20"/>
              </w:rPr>
            </w:pPr>
            <w:r>
              <w:rPr>
                <w:sz w:val="20"/>
                <w:szCs w:val="20"/>
              </w:rPr>
              <w:t>3171</w:t>
            </w:r>
          </w:p>
        </w:tc>
        <w:tc>
          <w:tcPr>
            <w:tcW w:w="0" w:type="auto"/>
          </w:tcPr>
          <w:p w14:paraId="209E2CB9" w14:textId="3A03C85F" w:rsidR="0047141B" w:rsidRPr="00720714" w:rsidRDefault="0047141B" w:rsidP="007B79F0">
            <w:pPr>
              <w:ind w:firstLine="0"/>
              <w:rPr>
                <w:sz w:val="20"/>
                <w:szCs w:val="20"/>
              </w:rPr>
            </w:pPr>
            <w:r>
              <w:rPr>
                <w:sz w:val="20"/>
                <w:szCs w:val="20"/>
              </w:rPr>
              <w:t>Lutécium</w:t>
            </w:r>
          </w:p>
        </w:tc>
        <w:tc>
          <w:tcPr>
            <w:tcW w:w="2008" w:type="dxa"/>
          </w:tcPr>
          <w:p w14:paraId="6F268B4D" w14:textId="69BFE1F7" w:rsidR="0047141B" w:rsidRPr="00720714" w:rsidRDefault="00504700" w:rsidP="0096664F">
            <w:pPr>
              <w:spacing w:line="240" w:lineRule="auto"/>
              <w:ind w:firstLine="0"/>
              <w:rPr>
                <w:sz w:val="20"/>
                <w:szCs w:val="20"/>
              </w:rPr>
            </w:pPr>
            <w:r>
              <w:rPr>
                <w:sz w:val="20"/>
                <w:szCs w:val="20"/>
              </w:rPr>
              <w:t>(Ce27 + 24 Ba33) = Lu819</w:t>
            </w:r>
          </w:p>
        </w:tc>
        <w:tc>
          <w:tcPr>
            <w:tcW w:w="3352" w:type="dxa"/>
          </w:tcPr>
          <w:p w14:paraId="34BAEE80" w14:textId="51F93408" w:rsidR="0047141B" w:rsidRPr="00504700" w:rsidRDefault="00552C5E" w:rsidP="0096664F">
            <w:pPr>
              <w:spacing w:line="240" w:lineRule="auto"/>
              <w:ind w:firstLine="0"/>
              <w:rPr>
                <w:sz w:val="20"/>
                <w:szCs w:val="20"/>
              </w:rPr>
            </w:pPr>
            <w:r w:rsidRPr="00552C5E">
              <w:rPr>
                <w:sz w:val="20"/>
                <w:szCs w:val="20"/>
              </w:rPr>
              <w:t>6 [N63 + N110 + Lu53 + Ca70 + Lu36 + Nb60]</w:t>
            </w:r>
          </w:p>
        </w:tc>
      </w:tr>
      <w:tr w:rsidR="00552C5E" w:rsidRPr="00895DED" w14:paraId="0E2AF7AC" w14:textId="77777777" w:rsidTr="00A219D0">
        <w:tc>
          <w:tcPr>
            <w:tcW w:w="0" w:type="auto"/>
          </w:tcPr>
          <w:p w14:paraId="013D7331" w14:textId="4AD4959E" w:rsidR="0047141B" w:rsidRPr="00720714" w:rsidRDefault="0047141B" w:rsidP="007B79F0">
            <w:pPr>
              <w:ind w:firstLine="0"/>
              <w:rPr>
                <w:sz w:val="20"/>
                <w:szCs w:val="20"/>
              </w:rPr>
            </w:pPr>
            <w:r>
              <w:rPr>
                <w:sz w:val="20"/>
                <w:szCs w:val="20"/>
              </w:rPr>
              <w:t>73</w:t>
            </w:r>
          </w:p>
        </w:tc>
        <w:tc>
          <w:tcPr>
            <w:tcW w:w="0" w:type="auto"/>
          </w:tcPr>
          <w:p w14:paraId="2D78CF48" w14:textId="4B4D1F0E" w:rsidR="0047141B" w:rsidRPr="00720714" w:rsidRDefault="0047141B" w:rsidP="007B79F0">
            <w:pPr>
              <w:ind w:firstLine="0"/>
              <w:rPr>
                <w:sz w:val="20"/>
                <w:szCs w:val="20"/>
              </w:rPr>
            </w:pPr>
            <w:r>
              <w:rPr>
                <w:sz w:val="20"/>
                <w:szCs w:val="20"/>
              </w:rPr>
              <w:t>3279</w:t>
            </w:r>
          </w:p>
        </w:tc>
        <w:tc>
          <w:tcPr>
            <w:tcW w:w="0" w:type="auto"/>
          </w:tcPr>
          <w:p w14:paraId="0EB4C4A4" w14:textId="2B5414EC" w:rsidR="0047141B" w:rsidRPr="00720714" w:rsidRDefault="0047141B" w:rsidP="007B79F0">
            <w:pPr>
              <w:ind w:firstLine="0"/>
              <w:rPr>
                <w:sz w:val="20"/>
                <w:szCs w:val="20"/>
              </w:rPr>
            </w:pPr>
            <w:r>
              <w:rPr>
                <w:sz w:val="20"/>
                <w:szCs w:val="20"/>
              </w:rPr>
              <w:t>Tantál</w:t>
            </w:r>
          </w:p>
        </w:tc>
        <w:tc>
          <w:tcPr>
            <w:tcW w:w="2008" w:type="dxa"/>
          </w:tcPr>
          <w:p w14:paraId="47E8917F" w14:textId="726217D4" w:rsidR="0047141B" w:rsidRPr="00720714" w:rsidRDefault="00504700" w:rsidP="0096664F">
            <w:pPr>
              <w:spacing w:line="240" w:lineRule="auto"/>
              <w:ind w:firstLine="0"/>
              <w:rPr>
                <w:sz w:val="20"/>
                <w:szCs w:val="20"/>
              </w:rPr>
            </w:pPr>
            <w:r>
              <w:rPr>
                <w:sz w:val="20"/>
                <w:szCs w:val="20"/>
              </w:rPr>
              <w:t>Lu818</w:t>
            </w:r>
          </w:p>
        </w:tc>
        <w:tc>
          <w:tcPr>
            <w:tcW w:w="3352" w:type="dxa"/>
          </w:tcPr>
          <w:p w14:paraId="40228306" w14:textId="4C3B8796" w:rsidR="0047141B" w:rsidRPr="00504700" w:rsidRDefault="00552C5E" w:rsidP="0096664F">
            <w:pPr>
              <w:spacing w:line="240" w:lineRule="auto"/>
              <w:ind w:firstLine="0"/>
              <w:rPr>
                <w:sz w:val="20"/>
                <w:szCs w:val="20"/>
              </w:rPr>
            </w:pPr>
            <w:r w:rsidRPr="00552C5E">
              <w:rPr>
                <w:sz w:val="20"/>
                <w:szCs w:val="20"/>
              </w:rPr>
              <w:t>6 [N63 + N110 + Ta63 + Ca70 + Yt44 + Nb60]</w:t>
            </w:r>
          </w:p>
        </w:tc>
      </w:tr>
      <w:tr w:rsidR="00552C5E" w:rsidRPr="00895DED" w14:paraId="701E75F9" w14:textId="77777777" w:rsidTr="00A219D0">
        <w:tc>
          <w:tcPr>
            <w:tcW w:w="0" w:type="auto"/>
          </w:tcPr>
          <w:p w14:paraId="392DEAD4" w14:textId="26795193" w:rsidR="00552C5E" w:rsidRDefault="00552C5E" w:rsidP="00552C5E">
            <w:pPr>
              <w:ind w:firstLine="0"/>
              <w:rPr>
                <w:sz w:val="20"/>
                <w:szCs w:val="20"/>
              </w:rPr>
            </w:pPr>
            <w:r>
              <w:rPr>
                <w:sz w:val="20"/>
                <w:szCs w:val="20"/>
              </w:rPr>
              <w:t>89</w:t>
            </w:r>
          </w:p>
        </w:tc>
        <w:tc>
          <w:tcPr>
            <w:tcW w:w="0" w:type="auto"/>
          </w:tcPr>
          <w:p w14:paraId="3196A5A7" w14:textId="173B40C2" w:rsidR="00552C5E" w:rsidRDefault="00552C5E" w:rsidP="00552C5E">
            <w:pPr>
              <w:ind w:firstLine="0"/>
              <w:rPr>
                <w:sz w:val="20"/>
                <w:szCs w:val="20"/>
              </w:rPr>
            </w:pPr>
            <w:r>
              <w:rPr>
                <w:sz w:val="20"/>
                <w:szCs w:val="20"/>
              </w:rPr>
              <w:t>4140</w:t>
            </w:r>
          </w:p>
        </w:tc>
        <w:tc>
          <w:tcPr>
            <w:tcW w:w="0" w:type="auto"/>
          </w:tcPr>
          <w:p w14:paraId="7B5DBAF3" w14:textId="5730207A" w:rsidR="00552C5E" w:rsidRDefault="00552C5E" w:rsidP="00552C5E">
            <w:pPr>
              <w:ind w:firstLine="0"/>
              <w:rPr>
                <w:sz w:val="20"/>
                <w:szCs w:val="20"/>
              </w:rPr>
            </w:pPr>
            <w:r>
              <w:rPr>
                <w:sz w:val="20"/>
                <w:szCs w:val="20"/>
              </w:rPr>
              <w:t>Aktínium</w:t>
            </w:r>
          </w:p>
        </w:tc>
        <w:tc>
          <w:tcPr>
            <w:tcW w:w="2008" w:type="dxa"/>
          </w:tcPr>
          <w:p w14:paraId="55DA00D3" w14:textId="6C5AC587" w:rsidR="00552C5E" w:rsidRDefault="00552C5E" w:rsidP="0096664F">
            <w:pPr>
              <w:spacing w:line="240" w:lineRule="auto"/>
              <w:ind w:firstLine="0"/>
              <w:rPr>
                <w:sz w:val="20"/>
                <w:szCs w:val="20"/>
              </w:rPr>
            </w:pPr>
            <w:r>
              <w:rPr>
                <w:sz w:val="20"/>
                <w:szCs w:val="20"/>
              </w:rPr>
              <w:t>Lu819</w:t>
            </w:r>
          </w:p>
        </w:tc>
        <w:tc>
          <w:tcPr>
            <w:tcW w:w="3352" w:type="dxa"/>
          </w:tcPr>
          <w:p w14:paraId="0B2D3174" w14:textId="77777777" w:rsidR="00A219D0" w:rsidRDefault="00A219D0" w:rsidP="0096664F">
            <w:pPr>
              <w:spacing w:line="240" w:lineRule="auto"/>
              <w:ind w:firstLine="0"/>
              <w:rPr>
                <w:sz w:val="20"/>
                <w:szCs w:val="20"/>
              </w:rPr>
            </w:pPr>
            <w:r w:rsidRPr="00A219D0">
              <w:rPr>
                <w:sz w:val="20"/>
                <w:szCs w:val="20"/>
              </w:rPr>
              <w:t>3 [N63 + N110 + Mo46 + Ca160 + Yt44 + Nb60] +</w:t>
            </w:r>
          </w:p>
          <w:p w14:paraId="787B2219" w14:textId="77777777" w:rsidR="00A219D0" w:rsidRDefault="00A219D0" w:rsidP="0096664F">
            <w:pPr>
              <w:spacing w:line="240" w:lineRule="auto"/>
              <w:ind w:firstLine="0"/>
              <w:rPr>
                <w:sz w:val="20"/>
                <w:szCs w:val="20"/>
              </w:rPr>
            </w:pPr>
            <w:r w:rsidRPr="00A219D0">
              <w:rPr>
                <w:sz w:val="20"/>
                <w:szCs w:val="20"/>
              </w:rPr>
              <w:t>3 [Zr212 + Sb128 + Ac116] +</w:t>
            </w:r>
          </w:p>
          <w:p w14:paraId="275E84EE" w14:textId="4FAE83C4" w:rsidR="00552C5E" w:rsidRPr="00552C5E" w:rsidRDefault="00A219D0" w:rsidP="0096664F">
            <w:pPr>
              <w:spacing w:line="240" w:lineRule="auto"/>
              <w:ind w:firstLine="0"/>
              <w:rPr>
                <w:sz w:val="20"/>
                <w:szCs w:val="20"/>
              </w:rPr>
            </w:pPr>
            <w:r w:rsidRPr="00A219D0">
              <w:rPr>
                <w:sz w:val="20"/>
                <w:szCs w:val="20"/>
              </w:rPr>
              <w:t xml:space="preserve">8 Li63 </w:t>
            </w:r>
            <w:r>
              <w:rPr>
                <w:sz w:val="20"/>
                <w:szCs w:val="20"/>
              </w:rPr>
              <w:t>Tüske</w:t>
            </w:r>
          </w:p>
        </w:tc>
      </w:tr>
      <w:tr w:rsidR="00552C5E" w:rsidRPr="00895DED" w14:paraId="2DAAFF27" w14:textId="77777777" w:rsidTr="00A219D0">
        <w:tc>
          <w:tcPr>
            <w:tcW w:w="0" w:type="auto"/>
          </w:tcPr>
          <w:p w14:paraId="31873D9A" w14:textId="312B0EDC" w:rsidR="00552C5E" w:rsidRDefault="00552C5E" w:rsidP="00552C5E">
            <w:pPr>
              <w:ind w:firstLine="0"/>
              <w:rPr>
                <w:sz w:val="20"/>
                <w:szCs w:val="20"/>
              </w:rPr>
            </w:pPr>
            <w:r>
              <w:rPr>
                <w:sz w:val="20"/>
                <w:szCs w:val="20"/>
              </w:rPr>
              <w:t>91</w:t>
            </w:r>
          </w:p>
        </w:tc>
        <w:tc>
          <w:tcPr>
            <w:tcW w:w="0" w:type="auto"/>
          </w:tcPr>
          <w:p w14:paraId="2C52F96A" w14:textId="5BE5E1B1" w:rsidR="00552C5E" w:rsidRDefault="00552C5E" w:rsidP="00552C5E">
            <w:pPr>
              <w:ind w:firstLine="0"/>
              <w:rPr>
                <w:sz w:val="20"/>
                <w:szCs w:val="20"/>
              </w:rPr>
            </w:pPr>
            <w:r>
              <w:rPr>
                <w:sz w:val="20"/>
                <w:szCs w:val="20"/>
              </w:rPr>
              <w:t>4227</w:t>
            </w:r>
          </w:p>
        </w:tc>
        <w:tc>
          <w:tcPr>
            <w:tcW w:w="0" w:type="auto"/>
          </w:tcPr>
          <w:p w14:paraId="06372164" w14:textId="6F11C2AC" w:rsidR="00552C5E" w:rsidRDefault="00552C5E" w:rsidP="00552C5E">
            <w:pPr>
              <w:ind w:firstLine="0"/>
              <w:rPr>
                <w:sz w:val="20"/>
                <w:szCs w:val="20"/>
              </w:rPr>
            </w:pPr>
            <w:r>
              <w:rPr>
                <w:sz w:val="20"/>
                <w:szCs w:val="20"/>
              </w:rPr>
              <w:t>Prot</w:t>
            </w:r>
            <w:r w:rsidR="00AF331F">
              <w:rPr>
                <w:sz w:val="20"/>
                <w:szCs w:val="20"/>
              </w:rPr>
              <w:t>a</w:t>
            </w:r>
            <w:r>
              <w:rPr>
                <w:sz w:val="20"/>
                <w:szCs w:val="20"/>
              </w:rPr>
              <w:t>ktínium</w:t>
            </w:r>
          </w:p>
        </w:tc>
        <w:tc>
          <w:tcPr>
            <w:tcW w:w="2008" w:type="dxa"/>
          </w:tcPr>
          <w:p w14:paraId="0C08B08E" w14:textId="0EA7FAD7" w:rsidR="00552C5E" w:rsidRDefault="00552C5E" w:rsidP="0096664F">
            <w:pPr>
              <w:spacing w:line="240" w:lineRule="auto"/>
              <w:ind w:firstLine="0"/>
              <w:rPr>
                <w:sz w:val="20"/>
                <w:szCs w:val="20"/>
              </w:rPr>
            </w:pPr>
            <w:r>
              <w:rPr>
                <w:sz w:val="20"/>
                <w:szCs w:val="20"/>
              </w:rPr>
              <w:t>Lu819</w:t>
            </w:r>
          </w:p>
        </w:tc>
        <w:tc>
          <w:tcPr>
            <w:tcW w:w="3352" w:type="dxa"/>
          </w:tcPr>
          <w:p w14:paraId="32DBA6A2" w14:textId="77777777" w:rsidR="00552C5E" w:rsidRDefault="00552C5E" w:rsidP="0096664F">
            <w:pPr>
              <w:spacing w:line="240" w:lineRule="auto"/>
              <w:ind w:firstLine="0"/>
              <w:rPr>
                <w:sz w:val="20"/>
                <w:szCs w:val="20"/>
              </w:rPr>
            </w:pPr>
            <w:r w:rsidRPr="00552C5E">
              <w:rPr>
                <w:sz w:val="20"/>
                <w:szCs w:val="20"/>
              </w:rPr>
              <w:t>3 [N63 + N110 + Mo46 + Ca160 + Yt44 + Nb60] +</w:t>
            </w:r>
          </w:p>
          <w:p w14:paraId="69119461" w14:textId="77777777" w:rsidR="00552C5E" w:rsidRDefault="00552C5E" w:rsidP="0096664F">
            <w:pPr>
              <w:spacing w:line="240" w:lineRule="auto"/>
              <w:ind w:firstLine="0"/>
              <w:rPr>
                <w:sz w:val="20"/>
                <w:szCs w:val="20"/>
              </w:rPr>
            </w:pPr>
            <w:r w:rsidRPr="00552C5E">
              <w:rPr>
                <w:sz w:val="20"/>
                <w:szCs w:val="20"/>
              </w:rPr>
              <w:t>3 [Zr212 + Sb128 + Ac116 + Pa29] +</w:t>
            </w:r>
          </w:p>
          <w:p w14:paraId="4469E60B" w14:textId="1ED3A2F5" w:rsidR="00552C5E" w:rsidRPr="00552C5E" w:rsidRDefault="00552C5E" w:rsidP="0096664F">
            <w:pPr>
              <w:spacing w:line="240" w:lineRule="auto"/>
              <w:ind w:firstLine="0"/>
              <w:rPr>
                <w:sz w:val="20"/>
                <w:szCs w:val="20"/>
              </w:rPr>
            </w:pPr>
            <w:r w:rsidRPr="00552C5E">
              <w:rPr>
                <w:sz w:val="20"/>
                <w:szCs w:val="20"/>
              </w:rPr>
              <w:t>8 Li63</w:t>
            </w:r>
            <w:r>
              <w:rPr>
                <w:sz w:val="20"/>
                <w:szCs w:val="20"/>
              </w:rPr>
              <w:t xml:space="preserve"> t</w:t>
            </w:r>
            <w:r w:rsidRPr="00552C5E">
              <w:rPr>
                <w:sz w:val="20"/>
                <w:szCs w:val="20"/>
              </w:rPr>
              <w:t>üske</w:t>
            </w:r>
          </w:p>
        </w:tc>
      </w:tr>
    </w:tbl>
    <w:p w14:paraId="4CE74733" w14:textId="5FA34D69" w:rsidR="00C5779D" w:rsidRDefault="00C5779D" w:rsidP="00C5779D">
      <w:pPr>
        <w:spacing w:after="0" w:line="240" w:lineRule="auto"/>
        <w:ind w:firstLine="0"/>
        <w:rPr>
          <w:u w:val="single"/>
        </w:rPr>
      </w:pPr>
    </w:p>
    <w:p w14:paraId="16DDA5D7" w14:textId="77777777" w:rsidR="00C5779D" w:rsidRDefault="00C5779D" w:rsidP="00EE5351">
      <w:pPr>
        <w:spacing w:after="0" w:line="240" w:lineRule="auto"/>
        <w:ind w:firstLine="0"/>
      </w:pPr>
    </w:p>
    <w:p w14:paraId="15F9C0CE" w14:textId="490D9D95" w:rsidR="00F635F5" w:rsidRDefault="00F635F5" w:rsidP="00C30638"/>
    <w:p w14:paraId="2A633A7E" w14:textId="77777777" w:rsidR="00203F7E" w:rsidRDefault="00203F7E" w:rsidP="00C30638"/>
    <w:p w14:paraId="6590510F" w14:textId="2747D768" w:rsidR="000F5142" w:rsidRDefault="000F5142" w:rsidP="00203F7E">
      <w:pPr>
        <w:pStyle w:val="Cmsor3"/>
        <w:keepNext/>
        <w:keepLines/>
      </w:pPr>
      <w:bookmarkStart w:id="201" w:name="_Toc131801245"/>
      <w:r>
        <w:t>RENDSZÁM: 5</w:t>
      </w:r>
      <w:r>
        <w:tab/>
      </w:r>
      <w:r>
        <w:tab/>
        <w:t>BÓR</w:t>
      </w:r>
      <w:bookmarkEnd w:id="201"/>
    </w:p>
    <w:p w14:paraId="0A1F6768" w14:textId="5408E97B" w:rsidR="000F5142" w:rsidRDefault="000F5142" w:rsidP="00203F7E">
      <w:pPr>
        <w:keepNext/>
        <w:keepLines/>
      </w:pPr>
    </w:p>
    <w:p w14:paraId="74F1EBF2" w14:textId="38047BD4" w:rsidR="000F5142" w:rsidRDefault="000F5142" w:rsidP="00203F7E">
      <w:pPr>
        <w:keepNext/>
        <w:keepLines/>
      </w:pPr>
      <w:r>
        <w:t xml:space="preserve">A Bór atom felépítésénél láthatjuk a legegyszerűbb kocka formát (77. Ábra). Ugyanolyan egyszerű a csoport többi tagjához mérten, mint ahogy azt a Berilliumnál láttuk. </w:t>
      </w:r>
    </w:p>
    <w:p w14:paraId="1F0F4F95" w14:textId="60966304" w:rsidR="000F5142" w:rsidRDefault="000F5142" w:rsidP="00C30638">
      <w:r w:rsidRPr="00590AF8">
        <w:rPr>
          <w:i/>
          <w:iCs/>
        </w:rPr>
        <w:t>Központi gömbjében</w:t>
      </w:r>
      <w:r>
        <w:t xml:space="preserve"> 4 db 5 Anus </w:t>
      </w:r>
      <w:r w:rsidR="00590AF8">
        <w:t>B5 gömböcske van, 4 B5.</w:t>
      </w:r>
    </w:p>
    <w:p w14:paraId="77E78E17" w14:textId="7360BAAE" w:rsidR="00590AF8" w:rsidRDefault="00590AF8" w:rsidP="00C30638">
      <w:r w:rsidRPr="00590AF8">
        <w:t>A</w:t>
      </w:r>
      <w:r w:rsidRPr="00590AF8">
        <w:rPr>
          <w:i/>
          <w:iCs/>
        </w:rPr>
        <w:t xml:space="preserve"> tölcsérekben </w:t>
      </w:r>
      <w:r>
        <w:t xml:space="preserve">is 5 db testet figyeltünk meg, de ezek ellipszoid formájúak, mindegyiküket 2 H3 és 1 db Ad6 csoport alkotja. Mindegyik tölcsére egyforma módon épül fel. </w:t>
      </w:r>
    </w:p>
    <w:p w14:paraId="69BB9325" w14:textId="48C8C658" w:rsidR="00590AF8" w:rsidRDefault="00590AF8" w:rsidP="00590AF8">
      <w:pPr>
        <w:keepNext/>
        <w:keepLines/>
        <w:spacing w:after="60" w:line="240" w:lineRule="auto"/>
      </w:pPr>
      <w:r>
        <w:t>Bór</w:t>
      </w:r>
      <w:r>
        <w:tab/>
      </w:r>
      <w:r>
        <w:tab/>
      </w:r>
      <w:r>
        <w:tab/>
        <w:t>= 4 B5 6 [4 (2 H3) + Ad6]</w:t>
      </w:r>
    </w:p>
    <w:p w14:paraId="5132DFEC" w14:textId="57CCC657" w:rsidR="00590AF8" w:rsidRDefault="00590AF8" w:rsidP="00590AF8">
      <w:pPr>
        <w:keepNext/>
        <w:keepLines/>
        <w:spacing w:after="60" w:line="240" w:lineRule="auto"/>
      </w:pPr>
      <w:r>
        <w:t>Központi gömb</w:t>
      </w:r>
      <w:r>
        <w:tab/>
        <w:t>= 20 Anu</w:t>
      </w:r>
    </w:p>
    <w:p w14:paraId="13672A94" w14:textId="7816ADA1" w:rsidR="00590AF8" w:rsidRPr="00590AF8" w:rsidRDefault="00590AF8" w:rsidP="00590AF8">
      <w:pPr>
        <w:keepNext/>
        <w:keepLines/>
        <w:spacing w:after="60" w:line="240" w:lineRule="auto"/>
        <w:rPr>
          <w:lang w:val="en-US"/>
        </w:rPr>
      </w:pPr>
      <w:r>
        <w:t>6 db 30 Anus tölcsér</w:t>
      </w:r>
      <w:r>
        <w:tab/>
      </w:r>
      <w:r>
        <w:rPr>
          <w:lang w:val="en-US"/>
        </w:rPr>
        <w:t>= 180 Anu</w:t>
      </w:r>
    </w:p>
    <w:p w14:paraId="20097F47" w14:textId="513B34DA" w:rsidR="00590AF8" w:rsidRDefault="00590AF8" w:rsidP="00590AF8">
      <w:pPr>
        <w:keepNext/>
        <w:keepLines/>
        <w:spacing w:after="60" w:line="240" w:lineRule="auto"/>
      </w:pPr>
      <w:r>
        <w:t>Össz.</w:t>
      </w:r>
      <w:r>
        <w:tab/>
      </w:r>
      <w:r>
        <w:tab/>
      </w:r>
      <w:r>
        <w:tab/>
        <w:t>= 200 Anu</w:t>
      </w:r>
    </w:p>
    <w:p w14:paraId="799B2ED1" w14:textId="7DABF42D" w:rsidR="00590AF8" w:rsidRDefault="00590AF8" w:rsidP="00590AF8">
      <w:pPr>
        <w:keepNext/>
        <w:keepLines/>
        <w:spacing w:after="60" w:line="240" w:lineRule="auto"/>
      </w:pPr>
      <w:r>
        <w:t>Atomsúly</w:t>
      </w:r>
      <w:r>
        <w:tab/>
      </w:r>
      <w:r>
        <w:tab/>
        <w:t>= 200/18 = 11.11</w:t>
      </w:r>
    </w:p>
    <w:p w14:paraId="48C36745" w14:textId="493DDD36" w:rsidR="00590AF8" w:rsidRDefault="00590AF8" w:rsidP="00C30638"/>
    <w:p w14:paraId="655C34AF" w14:textId="77777777" w:rsidR="00203F7E" w:rsidRDefault="00203F7E" w:rsidP="00C30638"/>
    <w:p w14:paraId="228BD570" w14:textId="6987E0E8" w:rsidR="00590AF8" w:rsidRDefault="00590AF8" w:rsidP="00C30638"/>
    <w:p w14:paraId="1CCC1F77" w14:textId="0BE3215A" w:rsidR="00590AF8" w:rsidRDefault="00590AF8" w:rsidP="00590AF8">
      <w:pPr>
        <w:pStyle w:val="Cmsor3"/>
      </w:pPr>
      <w:bookmarkStart w:id="202" w:name="_Toc131801246"/>
      <w:r>
        <w:t>RENDSZÁM: 7</w:t>
      </w:r>
      <w:r>
        <w:tab/>
      </w:r>
      <w:r>
        <w:tab/>
        <w:t>NITROGÉN</w:t>
      </w:r>
      <w:bookmarkEnd w:id="202"/>
    </w:p>
    <w:p w14:paraId="238324C8" w14:textId="7926D123" w:rsidR="00590AF8" w:rsidRDefault="00590AF8" w:rsidP="00C30638"/>
    <w:p w14:paraId="61322CAA" w14:textId="2203F6FA" w:rsidR="00590AF8" w:rsidRDefault="00D174C6" w:rsidP="00C30638">
      <w:r>
        <w:t xml:space="preserve">A Nitrogén nem ölti </w:t>
      </w:r>
      <w:r w:rsidR="00E52804">
        <w:t>magára</w:t>
      </w:r>
      <w:r>
        <w:t xml:space="preserve"> a csoportra jellemző kocka </w:t>
      </w:r>
      <w:r w:rsidR="00E52804">
        <w:t>formát</w:t>
      </w:r>
      <w:r>
        <w:t>, hanem atomja gömb alak</w:t>
      </w:r>
      <w:r w:rsidR="00F36D7D">
        <w:t>ú (77. Ábra)</w:t>
      </w:r>
      <w:r>
        <w:t xml:space="preserve">. </w:t>
      </w:r>
      <w:r w:rsidR="000E0F84">
        <w:t>A léggömb-forma Anu csoport, N110 a gömb közepén lebeg. Az N110-en belül 6 db kisebb gömb található két sorban, valamint 1 db hosszú ellipszoid középen. A léggömb forma egésze pozitív, amit maga felé húz az alatta levő negatív N63 Anu csoport. Ez utóbbiban 7 db gömb van, mindegyikben 9 Anuval, amiket 3 db Anu trió együttese alkot. Az N110 és N63 mellett még 4 további gömb figyelhető meg a Nitrogénben. Kettő ezekből N20,</w:t>
      </w:r>
      <w:r w:rsidR="00A3453B">
        <w:t xml:space="preserve"> bennük 5 db 4 Anus csoporttal pozitív, a másik kettő -N24 formációk- pedig negatív - ezek 4 db 6 Anus csoportból épülnek fel. </w:t>
      </w:r>
    </w:p>
    <w:p w14:paraId="72FEFF0A" w14:textId="19FF36B0" w:rsidR="00A3453B" w:rsidRDefault="00A3453B" w:rsidP="00C30638">
      <w:r>
        <w:t xml:space="preserve">Mi lehet az oka, hogy a Nitrogén egyfelől olyan passzívnak mutatkozik, hogy egyfelől a tüzes Oxigént felhígítva </w:t>
      </w:r>
      <w:r w:rsidR="00BE1AD4">
        <w:t xml:space="preserve">képes a levegőt </w:t>
      </w:r>
      <w:r>
        <w:t>belélegezhetővé tenni, miközben más esetekben és némely vegyületeiben annyira aktívnak mutatkozik, hogy</w:t>
      </w:r>
      <w:r w:rsidR="00BE1AD4">
        <w:t xml:space="preserve"> e miatt</w:t>
      </w:r>
      <w:r>
        <w:t xml:space="preserve"> a legerősebb robbanóanyagok fő alkotóeleme? </w:t>
      </w:r>
      <w:r w:rsidR="00C53CAC">
        <w:t xml:space="preserve">Talán a jövőben egy kémia tudós az atom belső elrendezésében leli meg a titok nyitját. Mi most csak leírni tudjuk </w:t>
      </w:r>
      <w:r w:rsidR="00BE1AD4">
        <w:t>a</w:t>
      </w:r>
      <w:r w:rsidR="00C53CAC">
        <w:t>zt.</w:t>
      </w:r>
    </w:p>
    <w:p w14:paraId="4B0BE04F" w14:textId="717B66E3" w:rsidR="000F5142" w:rsidRDefault="00BE1AD4" w:rsidP="00F54584">
      <w:pPr>
        <w:keepNext/>
        <w:keepLines/>
        <w:spacing w:after="60" w:line="240" w:lineRule="auto"/>
      </w:pPr>
      <w:r>
        <w:t>Nitrogén</w:t>
      </w:r>
      <w:r>
        <w:tab/>
        <w:t>= N110 + N63 + 2 N24 + 2 N20</w:t>
      </w:r>
    </w:p>
    <w:p w14:paraId="64396481" w14:textId="1AB5BD0D" w:rsidR="00BE1AD4" w:rsidRDefault="00BE1AD4" w:rsidP="00F54584">
      <w:pPr>
        <w:keepNext/>
        <w:keepLines/>
        <w:spacing w:after="60" w:line="240" w:lineRule="auto"/>
      </w:pPr>
      <w:r>
        <w:t>Léggömb</w:t>
      </w:r>
      <w:r>
        <w:tab/>
        <w:t>= 110 Anu</w:t>
      </w:r>
    </w:p>
    <w:p w14:paraId="180B9089" w14:textId="359069A6" w:rsidR="00BE1AD4" w:rsidRDefault="00BE1AD4" w:rsidP="00F54584">
      <w:pPr>
        <w:keepNext/>
        <w:keepLines/>
        <w:spacing w:after="60" w:line="240" w:lineRule="auto"/>
      </w:pPr>
      <w:r>
        <w:t>Ellipszoid</w:t>
      </w:r>
      <w:r>
        <w:tab/>
        <w:t>= 63 Anu</w:t>
      </w:r>
    </w:p>
    <w:p w14:paraId="1CD9D777" w14:textId="0EF8A431" w:rsidR="00BE1AD4" w:rsidRDefault="00BE1AD4" w:rsidP="00F54584">
      <w:pPr>
        <w:keepNext/>
        <w:keepLines/>
        <w:spacing w:after="60" w:line="240" w:lineRule="auto"/>
      </w:pPr>
      <w:r>
        <w:t>2 N24</w:t>
      </w:r>
      <w:r>
        <w:tab/>
      </w:r>
      <w:r>
        <w:tab/>
        <w:t>= 48 Anu</w:t>
      </w:r>
    </w:p>
    <w:p w14:paraId="522740FE" w14:textId="0E84A4F1" w:rsidR="00BE1AD4" w:rsidRDefault="00BE1AD4" w:rsidP="00F54584">
      <w:pPr>
        <w:keepNext/>
        <w:keepLines/>
        <w:spacing w:after="60" w:line="240" w:lineRule="auto"/>
      </w:pPr>
      <w:r>
        <w:t>2 N20</w:t>
      </w:r>
      <w:r>
        <w:tab/>
      </w:r>
      <w:r>
        <w:tab/>
        <w:t>= 40 Anu</w:t>
      </w:r>
    </w:p>
    <w:p w14:paraId="04976C95" w14:textId="33CA53DD" w:rsidR="00BE1AD4" w:rsidRDefault="00BE1AD4" w:rsidP="00F54584">
      <w:pPr>
        <w:keepNext/>
        <w:keepLines/>
        <w:spacing w:after="60" w:line="240" w:lineRule="auto"/>
      </w:pPr>
      <w:r>
        <w:t>Össz.</w:t>
      </w:r>
      <w:r>
        <w:tab/>
      </w:r>
      <w:r>
        <w:tab/>
        <w:t>= 261 Anu</w:t>
      </w:r>
    </w:p>
    <w:p w14:paraId="5E5D12B6" w14:textId="13B73DAD" w:rsidR="00BE1AD4" w:rsidRDefault="00BE1AD4" w:rsidP="00F54584">
      <w:pPr>
        <w:keepNext/>
        <w:keepLines/>
        <w:spacing w:after="60" w:line="240" w:lineRule="auto"/>
        <w:rPr>
          <w:lang w:val="en-US"/>
        </w:rPr>
      </w:pPr>
      <w:r>
        <w:t>Atomsúly</w:t>
      </w:r>
      <w:r>
        <w:tab/>
      </w:r>
      <w:r>
        <w:rPr>
          <w:lang w:val="en-US"/>
        </w:rPr>
        <w:t>= 161/18 = 14.50</w:t>
      </w:r>
    </w:p>
    <w:p w14:paraId="420B4424" w14:textId="77777777" w:rsidR="00730454" w:rsidRPr="00BE1AD4" w:rsidRDefault="00730454" w:rsidP="00C30638">
      <w:pPr>
        <w:rPr>
          <w:lang w:val="en-US"/>
        </w:rPr>
      </w:pPr>
    </w:p>
    <w:p w14:paraId="1942587F" w14:textId="77777777" w:rsidR="00030C89" w:rsidRDefault="00030C89" w:rsidP="00030C89">
      <w:pPr>
        <w:keepNext/>
      </w:pPr>
      <w:r w:rsidRPr="00B54CAF">
        <w:rPr>
          <w:noProof/>
          <w:color w:val="833C0B" w:themeColor="accent2" w:themeShade="80"/>
        </w:rPr>
        <w:drawing>
          <wp:inline distT="0" distB="0" distL="0" distR="0" wp14:anchorId="6CA49E3F" wp14:editId="0257CA0E">
            <wp:extent cx="3921974" cy="6190488"/>
            <wp:effectExtent l="0" t="0" r="2540" b="1270"/>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23661" cy="6193151"/>
                    </a:xfrm>
                    <a:prstGeom prst="rect">
                      <a:avLst/>
                    </a:prstGeom>
                  </pic:spPr>
                </pic:pic>
              </a:graphicData>
            </a:graphic>
          </wp:inline>
        </w:drawing>
      </w:r>
    </w:p>
    <w:p w14:paraId="24AA55A1" w14:textId="758F3065" w:rsidR="000F5142" w:rsidRDefault="00030C89" w:rsidP="00030C89">
      <w:pPr>
        <w:pStyle w:val="Kpalrs"/>
      </w:pPr>
      <w:r>
        <w:fldChar w:fldCharType="begin"/>
      </w:r>
      <w:r>
        <w:instrText xml:space="preserve"> SEQ Ábra \* ARABIC </w:instrText>
      </w:r>
      <w:r>
        <w:fldChar w:fldCharType="separate"/>
      </w:r>
      <w:bookmarkStart w:id="203" w:name="_Toc131800983"/>
      <w:r w:rsidR="007833C6">
        <w:rPr>
          <w:noProof/>
        </w:rPr>
        <w:t>77</w:t>
      </w:r>
      <w:r>
        <w:fldChar w:fldCharType="end"/>
      </w:r>
      <w:r>
        <w:t xml:space="preserve">. Ábra </w:t>
      </w:r>
      <w:r w:rsidRPr="00B847C8">
        <w:t>Bór és Nitrogén atomok belső alkotórészei</w:t>
      </w:r>
      <w:bookmarkEnd w:id="203"/>
    </w:p>
    <w:p w14:paraId="33459E57" w14:textId="4387B66D" w:rsidR="00730454" w:rsidRDefault="00730454" w:rsidP="00730454"/>
    <w:p w14:paraId="486E43D8" w14:textId="05A9FB87" w:rsidR="00203F7E" w:rsidRDefault="00203F7E" w:rsidP="00730454"/>
    <w:p w14:paraId="652317D2" w14:textId="77777777" w:rsidR="00030C89" w:rsidRDefault="00030C89" w:rsidP="00730454"/>
    <w:p w14:paraId="68A5CA24" w14:textId="0756F54F" w:rsidR="00730454" w:rsidRDefault="00730454" w:rsidP="00730454">
      <w:pPr>
        <w:pStyle w:val="Cmsor3"/>
      </w:pPr>
      <w:bookmarkStart w:id="204" w:name="_Toc131801247"/>
      <w:r>
        <w:t>RENDSZÁM: 21</w:t>
      </w:r>
      <w:r>
        <w:tab/>
      </w:r>
      <w:r>
        <w:tab/>
        <w:t>SZKANDIUM</w:t>
      </w:r>
      <w:bookmarkEnd w:id="204"/>
    </w:p>
    <w:p w14:paraId="2E0D7DD7" w14:textId="56A1660A" w:rsidR="00730454" w:rsidRDefault="00730454" w:rsidP="00730454"/>
    <w:p w14:paraId="08D46BAC" w14:textId="688C08C4" w:rsidR="00730454" w:rsidRDefault="00730454" w:rsidP="00730454">
      <w:r>
        <w:t xml:space="preserve">A Szkandium atomjában találkoztunk először kétféle tölcsérrel egyazon atomban. Bár ezt nem tudtuk teljes bizonyossággal megállapítani, de a három A-típusú tölcsér pozitívnak tűnt, a többi 3 -B-típusú- pedig negatívnak (78. Ábra). </w:t>
      </w:r>
    </w:p>
    <w:p w14:paraId="5F39448E" w14:textId="45A60DB2" w:rsidR="00730454" w:rsidRDefault="00730454" w:rsidP="00730454">
      <w:r w:rsidRPr="004158B6">
        <w:rPr>
          <w:i/>
          <w:iCs/>
        </w:rPr>
        <w:t>Központi gömb:</w:t>
      </w:r>
      <w:r>
        <w:t xml:space="preserve"> felépítésében a Bórét követi, de a Szkandiumnál egy további 4 Anus csoport még bekerül a középpontba.</w:t>
      </w:r>
    </w:p>
    <w:p w14:paraId="0E683025" w14:textId="2DADA8E9" w:rsidR="00730454" w:rsidRDefault="00730454" w:rsidP="00730454">
      <w:r w:rsidRPr="004158B6">
        <w:rPr>
          <w:i/>
          <w:iCs/>
        </w:rPr>
        <w:t>Tölcsérek:</w:t>
      </w:r>
      <w:r>
        <w:t xml:space="preserve"> az A-típusúak a Bór tölcséreire </w:t>
      </w:r>
      <w:r w:rsidR="00DE5F2B">
        <w:t>emlékeztet</w:t>
      </w:r>
      <w:r w:rsidR="004F162F">
        <w:t>nek</w:t>
      </w:r>
      <w:r>
        <w:t xml:space="preserve">, </w:t>
      </w:r>
      <w:r w:rsidR="00DE5F2B">
        <w:t>de itt a</w:t>
      </w:r>
      <w:r>
        <w:t>z Ad6 csoport a több</w:t>
      </w:r>
      <w:r w:rsidR="00DE5F2B">
        <w:t>i ellipszoid</w:t>
      </w:r>
      <w:r>
        <w:t xml:space="preserve"> </w:t>
      </w:r>
      <w:r w:rsidR="00DE5F2B">
        <w:t xml:space="preserve">felett lebeg. De a legnagyobb változást ebben a tölcsérben az N110 formáció beemelése jelenti.  Az N110-et először 1895-ben a Nitrogénben figyeltük meg, és akkor a „Nitrogén léggömb” elnevezést adtuk neki, mivel a Nitrogénben tényleg léggömb formát ölt magára, ahogy ezt más gáznemű kémiai elemekben is teszi. A Szkandium atomjában azonban gömb formában látjuk viszont, </w:t>
      </w:r>
      <w:r w:rsidR="008C4283">
        <w:t xml:space="preserve">és </w:t>
      </w:r>
      <w:r w:rsidR="009222C0">
        <w:t xml:space="preserve">mindig </w:t>
      </w:r>
      <w:r w:rsidR="008C4283">
        <w:t xml:space="preserve">ugyanez a formát veszi fel </w:t>
      </w:r>
      <w:r w:rsidR="00DE5F2B">
        <w:t>az E4 szintre bomlásakor is.</w:t>
      </w:r>
      <w:r w:rsidR="009222C0">
        <w:t xml:space="preserve"> Figyelemre méltó, hogy az N110 </w:t>
      </w:r>
      <w:r w:rsidR="004158B6">
        <w:t xml:space="preserve">formáció </w:t>
      </w:r>
      <w:r w:rsidR="009222C0">
        <w:t>a Bórt kivéve a Kocka-A csoport valamennyi tagjának atomjában előfordul.</w:t>
      </w:r>
    </w:p>
    <w:p w14:paraId="5642AE8A" w14:textId="5697CF75" w:rsidR="009222C0" w:rsidRDefault="009222C0" w:rsidP="00730454">
      <w:r>
        <w:t>A tölcsérek B-típusának felépítésében nagyon kedvelt a 3-as szám</w:t>
      </w:r>
      <w:r w:rsidR="004158B6">
        <w:t>, hiszen</w:t>
      </w:r>
      <w:r w:rsidR="006441C0">
        <w:t xml:space="preserve"> fő összetevője egy N63 csoport, ami nemcsak</w:t>
      </w:r>
      <w:r w:rsidR="004158B6">
        <w:t>,</w:t>
      </w:r>
      <w:r w:rsidR="006441C0">
        <w:t xml:space="preserve"> hogy 3 db gömböcskéből álló </w:t>
      </w:r>
      <w:r w:rsidR="007C6364">
        <w:t>al-</w:t>
      </w:r>
      <w:r w:rsidR="006441C0">
        <w:t xml:space="preserve">gömbökből épül fel, de még e gömböcskéket is Anu triók alkotják. Ezen túl a B típusú tölcsérben megtalálható még 2 db N24 is, végül a tölcsér tetejénél 1 db 5 Anus </w:t>
      </w:r>
      <w:r w:rsidR="004158B6">
        <w:t>gömböcske</w:t>
      </w:r>
      <w:r w:rsidR="006441C0">
        <w:t xml:space="preserve"> lebeg.</w:t>
      </w:r>
      <w:r w:rsidR="004158B6">
        <w:t xml:space="preserve"> </w:t>
      </w:r>
    </w:p>
    <w:p w14:paraId="1EF2E048" w14:textId="77777777" w:rsidR="004158B6" w:rsidRDefault="004158B6" w:rsidP="004158B6">
      <w:pPr>
        <w:keepNext/>
        <w:keepLines/>
        <w:spacing w:after="60" w:line="240" w:lineRule="auto"/>
        <w:rPr>
          <w:lang w:val="en-US"/>
        </w:rPr>
      </w:pPr>
      <w:r>
        <w:t>Szkandium</w:t>
      </w:r>
      <w:r>
        <w:tab/>
      </w:r>
      <w:r>
        <w:tab/>
      </w:r>
      <w:r>
        <w:tab/>
      </w:r>
      <w:r>
        <w:tab/>
        <w:t>= (</w:t>
      </w:r>
      <w:r>
        <w:rPr>
          <w:lang w:val="en-US"/>
        </w:rPr>
        <w:t xml:space="preserve">4 B5 + Be4) + </w:t>
      </w:r>
    </w:p>
    <w:p w14:paraId="2C02BB6A" w14:textId="5E64F6E0" w:rsidR="00730454" w:rsidRDefault="004158B6" w:rsidP="004158B6">
      <w:pPr>
        <w:keepNext/>
        <w:keepLines/>
        <w:spacing w:after="60" w:line="240" w:lineRule="auto"/>
        <w:ind w:left="3600"/>
        <w:rPr>
          <w:lang w:val="en-US"/>
        </w:rPr>
      </w:pPr>
      <w:r>
        <w:rPr>
          <w:lang w:val="en-US"/>
        </w:rPr>
        <w:t xml:space="preserve">      3 [N110 + 4 (2 H3) + Ad6] + </w:t>
      </w:r>
    </w:p>
    <w:p w14:paraId="08A46D7F" w14:textId="4854449F" w:rsidR="004158B6" w:rsidRPr="004158B6" w:rsidRDefault="004158B6" w:rsidP="004158B6">
      <w:pPr>
        <w:keepNext/>
        <w:keepLines/>
        <w:spacing w:after="60" w:line="240" w:lineRule="auto"/>
        <w:rPr>
          <w:lang w:val="en-US"/>
        </w:rPr>
      </w:pPr>
      <w:r>
        <w:rPr>
          <w:lang w:val="en-US"/>
        </w:rPr>
        <w:tab/>
      </w:r>
      <w:r>
        <w:rPr>
          <w:lang w:val="en-US"/>
        </w:rPr>
        <w:tab/>
      </w:r>
      <w:r>
        <w:rPr>
          <w:lang w:val="en-US"/>
        </w:rPr>
        <w:tab/>
      </w:r>
      <w:r>
        <w:rPr>
          <w:lang w:val="en-US"/>
        </w:rPr>
        <w:tab/>
      </w:r>
      <w:r>
        <w:rPr>
          <w:lang w:val="en-US"/>
        </w:rPr>
        <w:tab/>
        <w:t xml:space="preserve">      3 [N63 + 2 N24 + B5]</w:t>
      </w:r>
    </w:p>
    <w:p w14:paraId="2E8A6638" w14:textId="33DAC244" w:rsidR="004158B6" w:rsidRDefault="004158B6" w:rsidP="004158B6">
      <w:pPr>
        <w:keepNext/>
        <w:keepLines/>
        <w:spacing w:after="60" w:line="240" w:lineRule="auto"/>
      </w:pPr>
      <w:r>
        <w:t>Központi gömb</w:t>
      </w:r>
      <w:r>
        <w:tab/>
      </w:r>
      <w:r>
        <w:tab/>
      </w:r>
      <w:r>
        <w:tab/>
        <w:t>= 24 Anu</w:t>
      </w:r>
    </w:p>
    <w:p w14:paraId="7AAA187B" w14:textId="65A4EC45" w:rsidR="004158B6" w:rsidRDefault="004158B6" w:rsidP="004158B6">
      <w:pPr>
        <w:keepNext/>
        <w:keepLines/>
        <w:spacing w:after="60" w:line="240" w:lineRule="auto"/>
      </w:pPr>
      <w:r>
        <w:t>3 db A típusú, 140 Anus tölcsér</w:t>
      </w:r>
      <w:r>
        <w:tab/>
        <w:t>= 420 Anu</w:t>
      </w:r>
    </w:p>
    <w:p w14:paraId="082934F4" w14:textId="6D84AD7F" w:rsidR="004158B6" w:rsidRDefault="004158B6" w:rsidP="004158B6">
      <w:pPr>
        <w:keepNext/>
        <w:keepLines/>
        <w:spacing w:after="60" w:line="240" w:lineRule="auto"/>
      </w:pPr>
      <w:r>
        <w:t>3 db B típusú, 116 Anus tölcsér</w:t>
      </w:r>
      <w:r>
        <w:tab/>
        <w:t>= 348 Anu</w:t>
      </w:r>
    </w:p>
    <w:p w14:paraId="17EEB686" w14:textId="47BB621B" w:rsidR="004158B6" w:rsidRDefault="004158B6" w:rsidP="004158B6">
      <w:pPr>
        <w:keepNext/>
        <w:keepLines/>
        <w:spacing w:after="60" w:line="240" w:lineRule="auto"/>
      </w:pPr>
      <w:r>
        <w:t>Össz.</w:t>
      </w:r>
      <w:r>
        <w:tab/>
      </w:r>
      <w:r>
        <w:tab/>
      </w:r>
      <w:r>
        <w:tab/>
      </w:r>
      <w:r>
        <w:tab/>
      </w:r>
      <w:r>
        <w:tab/>
        <w:t>= 792 Anu</w:t>
      </w:r>
    </w:p>
    <w:p w14:paraId="69862EC8" w14:textId="7A5ACB5B" w:rsidR="004158B6" w:rsidRDefault="004158B6" w:rsidP="004158B6">
      <w:pPr>
        <w:keepNext/>
        <w:keepLines/>
        <w:spacing w:after="60" w:line="240" w:lineRule="auto"/>
        <w:rPr>
          <w:lang w:val="en-US"/>
        </w:rPr>
      </w:pPr>
      <w:r>
        <w:t>Atomsúly</w:t>
      </w:r>
      <w:r>
        <w:tab/>
      </w:r>
      <w:r>
        <w:tab/>
      </w:r>
      <w:r>
        <w:tab/>
      </w:r>
      <w:r>
        <w:tab/>
      </w:r>
      <w:r>
        <w:rPr>
          <w:lang w:val="en-US"/>
        </w:rPr>
        <w:t>= 792/18 = 44.00</w:t>
      </w:r>
    </w:p>
    <w:p w14:paraId="66701858" w14:textId="492DA3EA" w:rsidR="004158B6" w:rsidRDefault="004158B6" w:rsidP="00730454">
      <w:pPr>
        <w:rPr>
          <w:lang w:val="en-US"/>
        </w:rPr>
      </w:pPr>
    </w:p>
    <w:p w14:paraId="76F617CE" w14:textId="77777777" w:rsidR="00203F7E" w:rsidRDefault="00203F7E" w:rsidP="00730454">
      <w:pPr>
        <w:rPr>
          <w:lang w:val="en-US"/>
        </w:rPr>
      </w:pPr>
    </w:p>
    <w:p w14:paraId="1F46C3BC" w14:textId="77777777" w:rsidR="00E52804" w:rsidRDefault="00E52804" w:rsidP="00EE5351">
      <w:pPr>
        <w:ind w:firstLine="0"/>
        <w:rPr>
          <w:lang w:val="en-US"/>
        </w:rPr>
      </w:pPr>
    </w:p>
    <w:p w14:paraId="6AABDD1C" w14:textId="28A7777B" w:rsidR="004158B6" w:rsidRDefault="004158B6" w:rsidP="004158B6">
      <w:pPr>
        <w:pStyle w:val="Cmsor3"/>
      </w:pPr>
      <w:bookmarkStart w:id="205" w:name="_Toc131801248"/>
      <w:r>
        <w:rPr>
          <w:lang w:val="en-US"/>
        </w:rPr>
        <w:t>RENDS</w:t>
      </w:r>
      <w:r>
        <w:t>ZÁM: 23</w:t>
      </w:r>
      <w:r>
        <w:tab/>
      </w:r>
      <w:r>
        <w:tab/>
        <w:t>VANÁDIUM</w:t>
      </w:r>
      <w:bookmarkEnd w:id="205"/>
    </w:p>
    <w:p w14:paraId="3B9F7AFB" w14:textId="703DCC18" w:rsidR="004158B6" w:rsidRDefault="004158B6" w:rsidP="00730454"/>
    <w:p w14:paraId="0DCB978D" w14:textId="7479AAEF" w:rsidR="004158B6" w:rsidRDefault="004158B6" w:rsidP="00730454">
      <w:r>
        <w:t xml:space="preserve">A Vanádium </w:t>
      </w:r>
      <w:r w:rsidR="003F39AE">
        <w:t>hűen</w:t>
      </w:r>
      <w:r>
        <w:t xml:space="preserve"> követi a Szkandium által felállított mintát</w:t>
      </w:r>
      <w:r w:rsidR="007C6364">
        <w:t xml:space="preserve"> (78. Ábra)</w:t>
      </w:r>
      <w:r>
        <w:t>.</w:t>
      </w:r>
      <w:r w:rsidR="003F39AE">
        <w:t xml:space="preserve"> </w:t>
      </w:r>
    </w:p>
    <w:p w14:paraId="7AC5365A" w14:textId="321B1B05" w:rsidR="007C6364" w:rsidRDefault="003F39AE" w:rsidP="00730454">
      <w:r w:rsidRPr="00E52804">
        <w:rPr>
          <w:i/>
          <w:iCs/>
        </w:rPr>
        <w:t xml:space="preserve">Központi gömbjének </w:t>
      </w:r>
      <w:r>
        <w:t xml:space="preserve">közepén azonban egy I.7 csoport található, szemben a Szkandium 4 Anujával. </w:t>
      </w:r>
    </w:p>
    <w:p w14:paraId="54E86D9A" w14:textId="2CCEE7A0" w:rsidR="003F39AE" w:rsidRDefault="003F39AE" w:rsidP="00730454">
      <w:r w:rsidRPr="00E52804">
        <w:rPr>
          <w:i/>
          <w:iCs/>
        </w:rPr>
        <w:t>Tölcsérei</w:t>
      </w:r>
      <w:r>
        <w:t xml:space="preserve"> közül az A-típusúak </w:t>
      </w:r>
      <w:r w:rsidR="00A22FD8">
        <w:t xml:space="preserve">annyiban térnek el a Szkandiumnál látottaktól, hogy </w:t>
      </w:r>
      <w:r w:rsidR="00E52804">
        <w:t>nála</w:t>
      </w:r>
      <w:r w:rsidR="00A22FD8">
        <w:t xml:space="preserve"> egy N20 gömb is bekerül a 4 ellipszoid által formált gyűrűbe. </w:t>
      </w:r>
    </w:p>
    <w:p w14:paraId="09B6C66D" w14:textId="10558B07" w:rsidR="00A22FD8" w:rsidRDefault="00A22FD8" w:rsidP="00730454">
      <w:r>
        <w:t>A B-típusú tölcsérekben pedig a Szkandium tölcsér tetején levő 5 Anus csoportot egy 6 Anus váltja fel, valamint az utóbbiban látott 2 db N24 csoport közé beékelődik egy további, 20 Anuból felépülő N20 is.</w:t>
      </w:r>
    </w:p>
    <w:p w14:paraId="3CC34CCE" w14:textId="2F3D9C2D" w:rsidR="00A22FD8" w:rsidRDefault="00A22FD8" w:rsidP="00730454">
      <w:r>
        <w:t xml:space="preserve">Ezek miatt a Vanádiumnak sikerül 126 Anuval túlhaladni a Szkandiumot. </w:t>
      </w:r>
    </w:p>
    <w:p w14:paraId="699D32CD" w14:textId="02BC8250" w:rsidR="00A22FD8" w:rsidRDefault="00A22FD8" w:rsidP="00B45D37">
      <w:pPr>
        <w:keepNext/>
        <w:keepLines/>
        <w:spacing w:after="60" w:line="240" w:lineRule="auto"/>
      </w:pPr>
      <w:r>
        <w:t>Vanádium</w:t>
      </w:r>
      <w:r w:rsidR="00B45D37">
        <w:tab/>
      </w:r>
      <w:r w:rsidR="00B45D37">
        <w:tab/>
      </w:r>
      <w:r w:rsidR="00B45D37">
        <w:tab/>
      </w:r>
      <w:r w:rsidR="00B45D37">
        <w:tab/>
        <w:t>= (I.7 + 4 B5) +</w:t>
      </w:r>
    </w:p>
    <w:p w14:paraId="14DFF435" w14:textId="0713E8FE" w:rsidR="00B45D37" w:rsidRDefault="00B45D37" w:rsidP="00B45D37">
      <w:pPr>
        <w:keepNext/>
        <w:keepLines/>
        <w:spacing w:after="60" w:line="240" w:lineRule="auto"/>
      </w:pPr>
      <w:r>
        <w:tab/>
      </w:r>
      <w:r>
        <w:tab/>
      </w:r>
      <w:r>
        <w:tab/>
      </w:r>
      <w:r>
        <w:tab/>
      </w:r>
      <w:r>
        <w:tab/>
        <w:t xml:space="preserve">    3 [N110 + N20 + 4 (2 H3) + Ad6] +</w:t>
      </w:r>
    </w:p>
    <w:p w14:paraId="21DE054F" w14:textId="3BCAEDE6" w:rsidR="00B45D37" w:rsidRDefault="00B45D37" w:rsidP="00B45D37">
      <w:pPr>
        <w:keepNext/>
        <w:keepLines/>
        <w:spacing w:after="60" w:line="240" w:lineRule="auto"/>
      </w:pPr>
      <w:r>
        <w:tab/>
      </w:r>
      <w:r>
        <w:tab/>
      </w:r>
      <w:r>
        <w:tab/>
      </w:r>
      <w:r>
        <w:tab/>
      </w:r>
      <w:r>
        <w:tab/>
        <w:t xml:space="preserve">    3 [N63 + 2 N24 + N20 + N6]</w:t>
      </w:r>
    </w:p>
    <w:p w14:paraId="362CB2B6" w14:textId="1E3B0AB9" w:rsidR="00A22FD8" w:rsidRDefault="00A22FD8" w:rsidP="00B45D37">
      <w:pPr>
        <w:keepNext/>
        <w:keepLines/>
        <w:spacing w:after="60" w:line="240" w:lineRule="auto"/>
      </w:pPr>
      <w:r>
        <w:t>Központi gömb</w:t>
      </w:r>
      <w:r w:rsidR="00B45D37">
        <w:tab/>
      </w:r>
      <w:r w:rsidR="00B45D37">
        <w:tab/>
      </w:r>
      <w:r w:rsidR="00B45D37">
        <w:tab/>
        <w:t>= 27 Anu</w:t>
      </w:r>
    </w:p>
    <w:p w14:paraId="565137FC" w14:textId="54A35A9B" w:rsidR="00A22FD8" w:rsidRDefault="00A22FD8" w:rsidP="00B45D37">
      <w:pPr>
        <w:keepNext/>
        <w:keepLines/>
        <w:spacing w:after="60" w:line="240" w:lineRule="auto"/>
      </w:pPr>
      <w:r>
        <w:t>3 db A típusú 160 Anus tölcsér</w:t>
      </w:r>
      <w:r w:rsidR="00B45D37">
        <w:tab/>
        <w:t>= 480 Anu</w:t>
      </w:r>
    </w:p>
    <w:p w14:paraId="2A89FB6A" w14:textId="5A7B139A" w:rsidR="00A22FD8" w:rsidRDefault="00A22FD8" w:rsidP="00B45D37">
      <w:pPr>
        <w:keepNext/>
        <w:keepLines/>
        <w:spacing w:after="60" w:line="240" w:lineRule="auto"/>
      </w:pPr>
      <w:r>
        <w:t>3 db B típusú 137 Anus tölcsér</w:t>
      </w:r>
      <w:r w:rsidR="00B45D37">
        <w:tab/>
        <w:t>= 411 Anu</w:t>
      </w:r>
    </w:p>
    <w:p w14:paraId="05E79ED7" w14:textId="371AE0F0" w:rsidR="00B45D37" w:rsidRDefault="00B45D37" w:rsidP="00B45D37">
      <w:pPr>
        <w:keepNext/>
        <w:keepLines/>
        <w:spacing w:after="60" w:line="240" w:lineRule="auto"/>
      </w:pPr>
      <w:r>
        <w:t>Össz.</w:t>
      </w:r>
      <w:r>
        <w:tab/>
      </w:r>
      <w:r>
        <w:tab/>
      </w:r>
      <w:r>
        <w:tab/>
      </w:r>
      <w:r>
        <w:tab/>
      </w:r>
      <w:r>
        <w:tab/>
        <w:t>= 918 Anu</w:t>
      </w:r>
    </w:p>
    <w:p w14:paraId="6E75EBC0" w14:textId="40112B22" w:rsidR="00B45D37" w:rsidRDefault="00B45D37" w:rsidP="00B45D37">
      <w:pPr>
        <w:keepNext/>
        <w:keepLines/>
        <w:spacing w:after="60" w:line="240" w:lineRule="auto"/>
        <w:rPr>
          <w:lang w:val="en-US"/>
        </w:rPr>
      </w:pPr>
      <w:r>
        <w:t>Atomsúly</w:t>
      </w:r>
      <w:r>
        <w:tab/>
      </w:r>
      <w:r>
        <w:tab/>
      </w:r>
      <w:r>
        <w:tab/>
      </w:r>
      <w:r>
        <w:tab/>
      </w:r>
      <w:r>
        <w:rPr>
          <w:lang w:val="en-US"/>
        </w:rPr>
        <w:t>= 918/18 = 51.00</w:t>
      </w:r>
    </w:p>
    <w:p w14:paraId="6DB09C47" w14:textId="77777777" w:rsidR="007026FE" w:rsidRDefault="007026FE" w:rsidP="00B45D37">
      <w:pPr>
        <w:keepNext/>
        <w:keepLines/>
        <w:spacing w:after="60" w:line="240" w:lineRule="auto"/>
        <w:rPr>
          <w:lang w:val="en-US"/>
        </w:rPr>
      </w:pPr>
    </w:p>
    <w:p w14:paraId="2B8DF7BD" w14:textId="77777777" w:rsidR="00030C89" w:rsidRDefault="00030C89" w:rsidP="00030C89">
      <w:pPr>
        <w:keepNext/>
        <w:keepLines/>
        <w:spacing w:after="60" w:line="240" w:lineRule="auto"/>
        <w:ind w:firstLine="0"/>
      </w:pPr>
      <w:r w:rsidRPr="00B54CAF">
        <w:rPr>
          <w:noProof/>
          <w:color w:val="833C0B" w:themeColor="accent2" w:themeShade="80"/>
        </w:rPr>
        <w:drawing>
          <wp:inline distT="0" distB="0" distL="0" distR="0" wp14:anchorId="66ABD2E0" wp14:editId="668FB637">
            <wp:extent cx="5732145" cy="4006850"/>
            <wp:effectExtent l="0" t="0" r="1905" b="0"/>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2145" cy="4006850"/>
                    </a:xfrm>
                    <a:prstGeom prst="rect">
                      <a:avLst/>
                    </a:prstGeom>
                  </pic:spPr>
                </pic:pic>
              </a:graphicData>
            </a:graphic>
          </wp:inline>
        </w:drawing>
      </w:r>
    </w:p>
    <w:p w14:paraId="45CCB441" w14:textId="6F1CB98F" w:rsidR="00B45D37" w:rsidRDefault="00030C89" w:rsidP="00030C89">
      <w:pPr>
        <w:pStyle w:val="Kpalrs"/>
      </w:pPr>
      <w:r>
        <w:fldChar w:fldCharType="begin"/>
      </w:r>
      <w:r>
        <w:instrText xml:space="preserve"> SEQ Ábra \* ARABIC </w:instrText>
      </w:r>
      <w:r>
        <w:fldChar w:fldCharType="separate"/>
      </w:r>
      <w:bookmarkStart w:id="206" w:name="_Toc131800984"/>
      <w:r w:rsidR="007833C6">
        <w:rPr>
          <w:noProof/>
        </w:rPr>
        <w:t>78</w:t>
      </w:r>
      <w:r>
        <w:fldChar w:fldCharType="end"/>
      </w:r>
      <w:r>
        <w:t xml:space="preserve">. Ábra </w:t>
      </w:r>
      <w:r w:rsidRPr="0088578B">
        <w:t>Szkandium és Vanádium atomjának belső alkotórészei</w:t>
      </w:r>
      <w:bookmarkEnd w:id="206"/>
    </w:p>
    <w:p w14:paraId="622C1EA6" w14:textId="51A09F9E" w:rsidR="00E52804" w:rsidRDefault="00E52804" w:rsidP="00E52804"/>
    <w:p w14:paraId="1A185E05" w14:textId="45A00C52" w:rsidR="00E52804" w:rsidRDefault="00E52804" w:rsidP="00E52804"/>
    <w:p w14:paraId="28058EEA" w14:textId="77777777" w:rsidR="00E52804" w:rsidRPr="00E52804" w:rsidRDefault="00E52804" w:rsidP="00E52804"/>
    <w:p w14:paraId="42BD8190" w14:textId="7B485E51" w:rsidR="006350CC" w:rsidRPr="00F60BEB" w:rsidRDefault="006350CC" w:rsidP="00E52804">
      <w:pPr>
        <w:pStyle w:val="Cmsor3"/>
        <w:keepNext/>
        <w:keepLines/>
      </w:pPr>
      <w:bookmarkStart w:id="207" w:name="_Toc131801249"/>
      <w:r w:rsidRPr="00F60BEB">
        <w:t>RENDSZÁM: 39</w:t>
      </w:r>
      <w:r w:rsidRPr="00F60BEB">
        <w:tab/>
      </w:r>
      <w:r w:rsidRPr="00F60BEB">
        <w:tab/>
        <w:t>ITTRIUM</w:t>
      </w:r>
      <w:bookmarkEnd w:id="207"/>
    </w:p>
    <w:p w14:paraId="225739AC" w14:textId="074C49CA" w:rsidR="006350CC" w:rsidRPr="00F60BEB" w:rsidRDefault="006350CC" w:rsidP="00E52804">
      <w:pPr>
        <w:keepNext/>
        <w:keepLines/>
        <w:spacing w:after="60" w:line="240" w:lineRule="auto"/>
      </w:pPr>
    </w:p>
    <w:p w14:paraId="64A88471" w14:textId="3B97B128" w:rsidR="00CC4163" w:rsidRPr="00F60BEB" w:rsidRDefault="006350CC" w:rsidP="00E52804">
      <w:pPr>
        <w:keepNext/>
        <w:keepLines/>
        <w:spacing w:after="60" w:line="240" w:lineRule="auto"/>
      </w:pPr>
      <w:r w:rsidRPr="00F60BEB">
        <w:rPr>
          <w:i/>
          <w:iCs/>
        </w:rPr>
        <w:t>Központi gömb</w:t>
      </w:r>
      <w:r w:rsidR="00CC4163" w:rsidRPr="00F60BEB">
        <w:rPr>
          <w:i/>
          <w:iCs/>
        </w:rPr>
        <w:t>jében</w:t>
      </w:r>
      <w:r w:rsidR="00CC4163" w:rsidRPr="00F60BEB">
        <w:t xml:space="preserve"> két tetraédert figyeltünk meg, ami az Adyarium és az Arany atomjánál látott egyik összeállítást idézi. Ez a gömb csak annyiban tér el az Aranyétól, hogy az utóbbi két Anu triója helyét az Ittriumban két négy Anus csoport foglalja el (79. Ábra).</w:t>
      </w:r>
    </w:p>
    <w:p w14:paraId="457422BF" w14:textId="244EEC6A" w:rsidR="00CC4163" w:rsidRDefault="00CC4163" w:rsidP="00E52804">
      <w:pPr>
        <w:keepNext/>
        <w:keepLines/>
        <w:spacing w:after="60" w:line="240" w:lineRule="auto"/>
        <w:rPr>
          <w:lang w:val="en-US"/>
        </w:rPr>
      </w:pPr>
      <w:r w:rsidRPr="00F60BEB">
        <w:rPr>
          <w:i/>
          <w:iCs/>
        </w:rPr>
        <w:t>Tölcsérei</w:t>
      </w:r>
      <w:r w:rsidRPr="00F60BEB">
        <w:t xml:space="preserve"> mind egyformák, de cserébe az őket alkotó testek a tölcséren belül teljesen új elrendezést mutatnak. A tölcsér alját </w:t>
      </w:r>
      <w:r w:rsidR="00F60BEB" w:rsidRPr="00F60BEB">
        <w:t xml:space="preserve">egy N63 </w:t>
      </w:r>
      <w:r w:rsidR="00F60BEB">
        <w:t xml:space="preserve">csoport </w:t>
      </w:r>
      <w:r w:rsidR="00F60BEB" w:rsidRPr="00F60BEB">
        <w:t>adja, amit kifelé haladva egy N110 követ. Az N63 e</w:t>
      </w:r>
      <w:r w:rsidR="00F60BEB">
        <w:t>n</w:t>
      </w:r>
      <w:r w:rsidR="00F60BEB" w:rsidRPr="00F60BEB">
        <w:t xml:space="preserve">yhén </w:t>
      </w:r>
      <w:r w:rsidR="00F60BEB">
        <w:t>meg</w:t>
      </w:r>
      <w:r w:rsidR="00F60BEB" w:rsidRPr="00F60BEB">
        <w:t>nyú</w:t>
      </w:r>
      <w:r w:rsidR="00F60BEB">
        <w:t>lt</w:t>
      </w:r>
      <w:r w:rsidR="00F60BEB">
        <w:rPr>
          <w:lang w:val="en-US"/>
        </w:rPr>
        <w:t xml:space="preserve"> </w:t>
      </w:r>
      <w:r w:rsidR="00F60BEB" w:rsidRPr="00F60BEB">
        <w:t>formájú</w:t>
      </w:r>
      <w:r w:rsidR="00F60BEB">
        <w:rPr>
          <w:lang w:val="en-US"/>
        </w:rPr>
        <w:t xml:space="preserve">. </w:t>
      </w:r>
    </w:p>
    <w:p w14:paraId="02D0597B" w14:textId="13EA848B" w:rsidR="00F60BEB" w:rsidRPr="00AF0C14" w:rsidRDefault="00F60BEB" w:rsidP="00E52804">
      <w:pPr>
        <w:keepNext/>
        <w:keepLines/>
      </w:pPr>
      <w:r w:rsidRPr="00AF0C14">
        <w:t xml:space="preserve">A tölcsér szájánál két Ad6 kering </w:t>
      </w:r>
      <w:r w:rsidR="002F7ADC" w:rsidRPr="00AF0C14">
        <w:t>saját, közös tengelye körül, miközben 4 db 8 Anus gömb kergeti egymást körülöttük, amik egyúttal őrült sebességgel pörögnek saját tengelyük körül is. Ez a saját tengely körüli forgás általános jellemző valamennyi építőeleménél. A tölcsérben lejjebb egy az előbbihez hasonló képződmény figyelhető meg. Ebben a 2 Ad6-ot egyetlen N20 csoport váltja fel, valamint a 8 Anus gömbök helyét 6 Anuból álló ellipszoidok veszik át. Ezt az újabb csoportot Yt44-nek neveztük el.</w:t>
      </w:r>
    </w:p>
    <w:p w14:paraId="1934B6D9" w14:textId="434CE27E" w:rsidR="002F7ADC" w:rsidRPr="00AF0C14" w:rsidRDefault="002F7ADC" w:rsidP="00E52804">
      <w:pPr>
        <w:keepNext/>
        <w:keepLines/>
      </w:pPr>
      <w:r w:rsidRPr="00AF0C14">
        <w:t xml:space="preserve">Az Ittrium egyetlen tölcsérében pontosan annyi Anu van, mint a gáz halmazállapotú Nitrogén atomban. </w:t>
      </w:r>
      <w:r w:rsidR="00224660" w:rsidRPr="00AF0C14">
        <w:t>Továbbá az N110, N63 és N20 csoportok is valamennyien a Nitrogént felépítő elemek. Nem próbálunk ebből semmilyen következtetést levonni, csupán lejegyezzük</w:t>
      </w:r>
      <w:r w:rsidR="00AF0C14">
        <w:t>,</w:t>
      </w:r>
      <w:r w:rsidR="00224660" w:rsidRPr="00AF0C14">
        <w:t xml:space="preserve"> mint érdekes tényt. Talán egy nap mi, vagy mások </w:t>
      </w:r>
      <w:r w:rsidR="00AF0C14">
        <w:t>kideríthetik majd</w:t>
      </w:r>
      <w:r w:rsidR="00224660" w:rsidRPr="00AF0C14">
        <w:t xml:space="preserve"> ennek jelentőségé</w:t>
      </w:r>
      <w:r w:rsidR="00AF0C14">
        <w:t>t</w:t>
      </w:r>
      <w:r w:rsidR="00224660" w:rsidRPr="00AF0C14">
        <w:t xml:space="preserve">, </w:t>
      </w:r>
      <w:r w:rsidR="00AF0C14">
        <w:t>és en</w:t>
      </w:r>
      <w:r w:rsidR="00224660" w:rsidRPr="00AF0C14">
        <w:t xml:space="preserve">nek segítségével rejtett </w:t>
      </w:r>
      <w:r w:rsidR="00AF0C14">
        <w:t>összefüggésekre</w:t>
      </w:r>
      <w:r w:rsidR="00224660" w:rsidRPr="00AF0C14">
        <w:t xml:space="preserve"> derülhet fény.</w:t>
      </w:r>
    </w:p>
    <w:p w14:paraId="3E3CBE1D" w14:textId="73C45F98" w:rsidR="00224660" w:rsidRPr="00AF0C14" w:rsidRDefault="00224660" w:rsidP="00224660">
      <w:pPr>
        <w:keepNext/>
        <w:keepLines/>
        <w:spacing w:after="60" w:line="240" w:lineRule="auto"/>
      </w:pPr>
      <w:r w:rsidRPr="00AF0C14">
        <w:t>Ittrium</w:t>
      </w:r>
      <w:r w:rsidRPr="00AF0C14">
        <w:tab/>
      </w:r>
      <w:r w:rsidRPr="00AF0C14">
        <w:tab/>
      </w:r>
      <w:r w:rsidRPr="00AF0C14">
        <w:tab/>
        <w:t>= (Ad24 + Yt16) + 6 [N63 + N110 + Yt44 + (4 Yt8 + 2 Ad6)]</w:t>
      </w:r>
    </w:p>
    <w:p w14:paraId="7D9249BD" w14:textId="5B6FDD92" w:rsidR="00224660" w:rsidRPr="00AF0C14" w:rsidRDefault="00224660" w:rsidP="00224660">
      <w:pPr>
        <w:keepNext/>
        <w:keepLines/>
        <w:spacing w:after="60" w:line="240" w:lineRule="auto"/>
      </w:pPr>
      <w:r w:rsidRPr="00AF0C14">
        <w:t>Központi gömb</w:t>
      </w:r>
      <w:r w:rsidRPr="00AF0C14">
        <w:tab/>
        <w:t>= 40 Anu</w:t>
      </w:r>
    </w:p>
    <w:p w14:paraId="7A1838C3" w14:textId="6892B184" w:rsidR="00224660" w:rsidRPr="00AF0C14" w:rsidRDefault="00224660" w:rsidP="00224660">
      <w:pPr>
        <w:keepNext/>
        <w:keepLines/>
        <w:spacing w:after="60" w:line="240" w:lineRule="auto"/>
      </w:pPr>
      <w:r w:rsidRPr="00AF0C14">
        <w:t>6 db 261 Anus tölcsér</w:t>
      </w:r>
      <w:r w:rsidRPr="00AF0C14">
        <w:tab/>
        <w:t>= 1566 Anu</w:t>
      </w:r>
    </w:p>
    <w:p w14:paraId="0DC2DA5A" w14:textId="2C9F1AD8" w:rsidR="00224660" w:rsidRPr="00AF0C14" w:rsidRDefault="00224660" w:rsidP="00224660">
      <w:pPr>
        <w:keepNext/>
        <w:keepLines/>
        <w:spacing w:after="60" w:line="240" w:lineRule="auto"/>
      </w:pPr>
      <w:r w:rsidRPr="00AF0C14">
        <w:t>Össz.</w:t>
      </w:r>
      <w:r w:rsidRPr="00AF0C14">
        <w:tab/>
      </w:r>
      <w:r w:rsidRPr="00AF0C14">
        <w:tab/>
      </w:r>
      <w:r w:rsidRPr="00AF0C14">
        <w:tab/>
        <w:t>= 1606 Anu</w:t>
      </w:r>
    </w:p>
    <w:p w14:paraId="32EA6C5F" w14:textId="7AA42229" w:rsidR="00224660" w:rsidRDefault="00224660" w:rsidP="00030C89">
      <w:pPr>
        <w:keepNext/>
        <w:keepLines/>
        <w:spacing w:after="60" w:line="240" w:lineRule="auto"/>
      </w:pPr>
      <w:r w:rsidRPr="00AF0C14">
        <w:t>Atomsúly</w:t>
      </w:r>
      <w:r w:rsidRPr="00AF0C14">
        <w:tab/>
      </w:r>
      <w:r w:rsidRPr="00AF0C14">
        <w:tab/>
        <w:t>= 1606/18 = 89.22</w:t>
      </w:r>
    </w:p>
    <w:p w14:paraId="05BF7C67" w14:textId="77777777" w:rsidR="00030C89" w:rsidRPr="00AF0C14" w:rsidRDefault="00030C89" w:rsidP="00030C89">
      <w:pPr>
        <w:keepNext/>
        <w:keepLines/>
        <w:spacing w:after="60" w:line="240" w:lineRule="auto"/>
      </w:pPr>
    </w:p>
    <w:p w14:paraId="49720BC0" w14:textId="77777777" w:rsidR="00030C89" w:rsidRDefault="00030C89" w:rsidP="00030C89">
      <w:pPr>
        <w:keepNext/>
        <w:ind w:firstLine="0"/>
      </w:pPr>
      <w:r w:rsidRPr="00B54CAF">
        <w:rPr>
          <w:noProof/>
          <w:color w:val="833C0B" w:themeColor="accent2" w:themeShade="80"/>
        </w:rPr>
        <w:drawing>
          <wp:inline distT="0" distB="0" distL="0" distR="0" wp14:anchorId="12D8DBAC" wp14:editId="6B852E6E">
            <wp:extent cx="5732145" cy="3104515"/>
            <wp:effectExtent l="0" t="0" r="1905" b="635"/>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2145" cy="3104515"/>
                    </a:xfrm>
                    <a:prstGeom prst="rect">
                      <a:avLst/>
                    </a:prstGeom>
                  </pic:spPr>
                </pic:pic>
              </a:graphicData>
            </a:graphic>
          </wp:inline>
        </w:drawing>
      </w:r>
    </w:p>
    <w:p w14:paraId="438197BF" w14:textId="26F34003" w:rsidR="00AF0C14" w:rsidRDefault="00030C89" w:rsidP="00030C89">
      <w:pPr>
        <w:pStyle w:val="Kpalrs"/>
      </w:pPr>
      <w:r>
        <w:fldChar w:fldCharType="begin"/>
      </w:r>
      <w:r>
        <w:instrText xml:space="preserve"> SEQ Ábra \* ARABIC </w:instrText>
      </w:r>
      <w:r>
        <w:fldChar w:fldCharType="separate"/>
      </w:r>
      <w:bookmarkStart w:id="208" w:name="_Toc131800985"/>
      <w:r w:rsidR="007833C6">
        <w:rPr>
          <w:noProof/>
        </w:rPr>
        <w:t>79</w:t>
      </w:r>
      <w:r>
        <w:fldChar w:fldCharType="end"/>
      </w:r>
      <w:r>
        <w:t xml:space="preserve">. Ábra </w:t>
      </w:r>
      <w:r w:rsidRPr="00D928CB">
        <w:t>Ittrium atom belső alkotórészei</w:t>
      </w:r>
      <w:bookmarkEnd w:id="208"/>
    </w:p>
    <w:p w14:paraId="297CB459" w14:textId="77777777" w:rsidR="00C35F54" w:rsidRPr="00C35F54" w:rsidRDefault="00C35F54" w:rsidP="00030C89">
      <w:pPr>
        <w:ind w:firstLine="0"/>
      </w:pPr>
    </w:p>
    <w:p w14:paraId="66B6C088" w14:textId="0C04FC26" w:rsidR="00B45D37" w:rsidRPr="00AF0C14" w:rsidRDefault="00B45D37" w:rsidP="00AF0C14"/>
    <w:p w14:paraId="3649F002" w14:textId="755A5DE4" w:rsidR="00B45D37" w:rsidRDefault="00FF4D98" w:rsidP="00FF4D98">
      <w:pPr>
        <w:pStyle w:val="Cmsor3"/>
      </w:pPr>
      <w:bookmarkStart w:id="209" w:name="_Toc131801250"/>
      <w:r>
        <w:t>RENDSZÁM: 41</w:t>
      </w:r>
      <w:r>
        <w:tab/>
      </w:r>
      <w:r>
        <w:tab/>
        <w:t>NIÓBIUM</w:t>
      </w:r>
      <w:bookmarkEnd w:id="209"/>
    </w:p>
    <w:p w14:paraId="26D0F2D5" w14:textId="3900AAB9" w:rsidR="00FF4D98" w:rsidRDefault="00FF4D98" w:rsidP="00AF0C14"/>
    <w:p w14:paraId="69A250C6" w14:textId="06B06831" w:rsidR="00FF4D98" w:rsidRDefault="00FF4D98" w:rsidP="00AF0C14">
      <w:r>
        <w:t xml:space="preserve">Ez a kémiai elem ugyanolyan közeli rokona az Ittriumnak, mint a Vanádium a Szkandiumnak (80. Ábra). </w:t>
      </w:r>
      <w:r w:rsidR="00441E6C">
        <w:t xml:space="preserve"> </w:t>
      </w:r>
    </w:p>
    <w:p w14:paraId="3899D0F4" w14:textId="4A726427" w:rsidR="00706369" w:rsidRDefault="00706369" w:rsidP="00AF0C14">
      <w:r>
        <w:t>Központi gömbjében két egymást átható tetraédert láthatunk, mindkettő csúcsaiban Ad6 csoportokkal – együttesük 2 Ad24- valamint a középpontban egy a tengelye körül pörgő kilenc Anus N9 gömb formációt. A központi gömb így összesen így 17 db Anuval bővült (az Ittriuméhoz mérten).</w:t>
      </w:r>
      <w:r w:rsidR="00DF35D3">
        <w:t xml:space="preserve"> </w:t>
      </w:r>
    </w:p>
    <w:p w14:paraId="2178FEBE" w14:textId="3EF52B26" w:rsidR="00DF35D3" w:rsidRDefault="00DF35D3" w:rsidP="00AF0C14">
      <w:r>
        <w:t>A Nióbium tölcsérei mind egyformák és felépítésükben teljesen megegyeznek az Ittriumnál látottakkal, csak a Nióbiumnál a tölcsér szájánál levő két Ad6 csoport körül keringő gömböcskéket nem 8, hanem12 db Anu építi fel. Így a tölcséreket N63, N110, Yt44 és egy újabb, Nb60-nak elnevezett csoport együttese alkotja.</w:t>
      </w:r>
    </w:p>
    <w:p w14:paraId="5E852AB8" w14:textId="3C2066E9" w:rsidR="00DF35D3" w:rsidRPr="00DF35D3" w:rsidRDefault="00DF35D3" w:rsidP="007026FE">
      <w:pPr>
        <w:keepNext/>
        <w:keepLines/>
        <w:spacing w:after="60" w:line="240" w:lineRule="auto"/>
        <w:rPr>
          <w:vertAlign w:val="superscript"/>
          <w:lang w:val="en-US"/>
        </w:rPr>
      </w:pPr>
      <w:r>
        <w:t>Nióbium</w:t>
      </w:r>
      <w:r>
        <w:tab/>
      </w:r>
      <w:r>
        <w:tab/>
      </w:r>
      <w:r>
        <w:rPr>
          <w:lang w:val="en-US"/>
        </w:rPr>
        <w:t>= (2 Ad24 + N9) + 6 (N63 + N110 + Yt44 + Nb60)</w:t>
      </w:r>
    </w:p>
    <w:p w14:paraId="1828EBB8" w14:textId="36633076" w:rsidR="00DF35D3" w:rsidRDefault="00DF35D3" w:rsidP="007026FE">
      <w:pPr>
        <w:keepNext/>
        <w:keepLines/>
        <w:spacing w:after="60" w:line="240" w:lineRule="auto"/>
      </w:pPr>
      <w:r>
        <w:t>Központi gömb</w:t>
      </w:r>
      <w:r>
        <w:tab/>
        <w:t>= 57 Anu</w:t>
      </w:r>
    </w:p>
    <w:p w14:paraId="383FA405" w14:textId="6805A1E4" w:rsidR="00DF35D3" w:rsidRDefault="00DF35D3" w:rsidP="007026FE">
      <w:pPr>
        <w:keepNext/>
        <w:keepLines/>
        <w:spacing w:after="60" w:line="240" w:lineRule="auto"/>
      </w:pPr>
      <w:r>
        <w:t>6 db 277 Anus tölcsér</w:t>
      </w:r>
      <w:r>
        <w:tab/>
        <w:t>= 1662</w:t>
      </w:r>
    </w:p>
    <w:p w14:paraId="0CD0B013" w14:textId="022918F6" w:rsidR="00DF35D3" w:rsidRDefault="00DF35D3" w:rsidP="007026FE">
      <w:pPr>
        <w:keepNext/>
        <w:keepLines/>
        <w:spacing w:after="60" w:line="240" w:lineRule="auto"/>
      </w:pPr>
      <w:r>
        <w:t>Össz.</w:t>
      </w:r>
      <w:r>
        <w:tab/>
      </w:r>
      <w:r>
        <w:tab/>
      </w:r>
      <w:r>
        <w:tab/>
        <w:t>= 1719</w:t>
      </w:r>
    </w:p>
    <w:p w14:paraId="46D3605F" w14:textId="264CF937" w:rsidR="00DF35D3" w:rsidRDefault="00DF35D3" w:rsidP="007026FE">
      <w:pPr>
        <w:keepNext/>
        <w:keepLines/>
        <w:spacing w:after="60" w:line="240" w:lineRule="auto"/>
      </w:pPr>
      <w:r>
        <w:t>Atomsúly</w:t>
      </w:r>
      <w:r>
        <w:tab/>
      </w:r>
      <w:r>
        <w:tab/>
        <w:t xml:space="preserve">= </w:t>
      </w:r>
      <w:r w:rsidR="007026FE">
        <w:t>1719/18 = 95.50</w:t>
      </w:r>
    </w:p>
    <w:p w14:paraId="720189D2" w14:textId="77777777" w:rsidR="007026FE" w:rsidRDefault="007026FE" w:rsidP="007026FE">
      <w:pPr>
        <w:keepNext/>
        <w:keepLines/>
        <w:spacing w:after="60" w:line="240" w:lineRule="auto"/>
      </w:pPr>
    </w:p>
    <w:p w14:paraId="06BC9C86" w14:textId="0CCD7A3A" w:rsidR="007026FE" w:rsidRDefault="007026FE" w:rsidP="00AF0C14"/>
    <w:p w14:paraId="1001D99F" w14:textId="77777777" w:rsidR="007026FE" w:rsidRDefault="007026FE" w:rsidP="00222A6D">
      <w:pPr>
        <w:keepNext/>
        <w:ind w:firstLine="0"/>
      </w:pPr>
      <w:r>
        <w:rPr>
          <w:noProof/>
        </w:rPr>
        <w:drawing>
          <wp:inline distT="0" distB="0" distL="0" distR="0" wp14:anchorId="27C7052B" wp14:editId="33EF5CC8">
            <wp:extent cx="5732145" cy="3143250"/>
            <wp:effectExtent l="0" t="0" r="1905" b="0"/>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5732145" cy="3143250"/>
                    </a:xfrm>
                    <a:prstGeom prst="rect">
                      <a:avLst/>
                    </a:prstGeom>
                  </pic:spPr>
                </pic:pic>
              </a:graphicData>
            </a:graphic>
          </wp:inline>
        </w:drawing>
      </w:r>
    </w:p>
    <w:p w14:paraId="41D6C9BA" w14:textId="570E0AF5" w:rsidR="007026FE" w:rsidRDefault="007026FE" w:rsidP="007026FE">
      <w:pPr>
        <w:pStyle w:val="Kpalrs"/>
      </w:pPr>
      <w:r>
        <w:fldChar w:fldCharType="begin"/>
      </w:r>
      <w:r>
        <w:instrText xml:space="preserve"> SEQ Ábra \* ARABIC </w:instrText>
      </w:r>
      <w:r>
        <w:fldChar w:fldCharType="separate"/>
      </w:r>
      <w:bookmarkStart w:id="210" w:name="_Toc131800986"/>
      <w:r w:rsidR="007833C6">
        <w:rPr>
          <w:noProof/>
        </w:rPr>
        <w:t>80</w:t>
      </w:r>
      <w:r>
        <w:fldChar w:fldCharType="end"/>
      </w:r>
      <w:r>
        <w:t>. Ábra Nióbium atom belső alkotóelemei</w:t>
      </w:r>
      <w:bookmarkEnd w:id="210"/>
    </w:p>
    <w:p w14:paraId="3B8FAA12" w14:textId="117C57BF" w:rsidR="007026FE" w:rsidRDefault="007026FE" w:rsidP="007026FE"/>
    <w:p w14:paraId="6A3F00BE" w14:textId="77777777" w:rsidR="007026FE" w:rsidRPr="007026FE" w:rsidRDefault="007026FE" w:rsidP="007026FE"/>
    <w:p w14:paraId="73A4A31D" w14:textId="61AAA97A" w:rsidR="007026FE" w:rsidRDefault="007026FE" w:rsidP="007026FE">
      <w:pPr>
        <w:pStyle w:val="Cmsor3"/>
      </w:pPr>
      <w:bookmarkStart w:id="211" w:name="_Toc131801251"/>
      <w:r>
        <w:t>RENDSZÁM: 57</w:t>
      </w:r>
      <w:r>
        <w:tab/>
      </w:r>
      <w:r>
        <w:tab/>
        <w:t>LANTÁN</w:t>
      </w:r>
      <w:bookmarkEnd w:id="211"/>
    </w:p>
    <w:p w14:paraId="6B34A5BA" w14:textId="5DC6CCCD" w:rsidR="007026FE" w:rsidRDefault="007026FE" w:rsidP="00AF0C14"/>
    <w:p w14:paraId="2EABB49B" w14:textId="4409300C" w:rsidR="007026FE" w:rsidRDefault="00CE3EB6" w:rsidP="00AF0C14">
      <w:r>
        <w:t xml:space="preserve">Ez a kémiai elem közeli rokonságot mutat a Vanádiummal és Nióbiummal. Ezenkívül felhasznál </w:t>
      </w:r>
      <w:r w:rsidR="00CD785E">
        <w:t>két formációt a Kalcium csoportjából, amiket minden bizonnyal a rendszámában csak eggyel kisebb Báriumból sodort át ide az evolúció ereje (81. és 82. Ábrák).</w:t>
      </w:r>
    </w:p>
    <w:p w14:paraId="2F851CB8" w14:textId="709A9219" w:rsidR="00CD785E" w:rsidRDefault="00CD785E" w:rsidP="00AF0C14">
      <w:r w:rsidRPr="00C94F3D">
        <w:rPr>
          <w:i/>
          <w:iCs/>
        </w:rPr>
        <w:t>Központi gömbjét</w:t>
      </w:r>
      <w:r>
        <w:t xml:space="preserve"> egy igen megkapó és gyakran előforduló formáció alkotja. Ez a forma 5 db egymást átható tetraéderből áll, mindegyik 4 db Ad6-ból áll össze (együttesük Ad24). Ez az 5 tetraéder csoportosulásából felépülő formáció első alkalommal a Neon atomjában tűnt fel, ezért</w:t>
      </w:r>
      <w:r w:rsidR="00410DC0">
        <w:t xml:space="preserve"> az</w:t>
      </w:r>
      <w:r>
        <w:t xml:space="preserve"> Ne120 nevet kapta.</w:t>
      </w:r>
      <w:r w:rsidR="00410DC0">
        <w:t xml:space="preserve"> A Lantán esetében még bekerül az N120 közepére egy kis I.7 gömb is. </w:t>
      </w:r>
    </w:p>
    <w:p w14:paraId="74E3BBF2" w14:textId="3317235C" w:rsidR="00410DC0" w:rsidRDefault="00410DC0" w:rsidP="00AF0C14">
      <w:r w:rsidRPr="00C94F3D">
        <w:rPr>
          <w:i/>
          <w:iCs/>
        </w:rPr>
        <w:t>Tölcsérei</w:t>
      </w:r>
      <w:r>
        <w:t xml:space="preserve"> a Vanádiumhoz hasonlóan kétfélék. </w:t>
      </w:r>
    </w:p>
    <w:p w14:paraId="19B43DB7" w14:textId="258F7C6B" w:rsidR="00410DC0" w:rsidRDefault="00410DC0" w:rsidP="00AF0C14">
      <w:r>
        <w:t xml:space="preserve">Az </w:t>
      </w:r>
      <w:r w:rsidRPr="00C94F3D">
        <w:rPr>
          <w:i/>
          <w:iCs/>
        </w:rPr>
        <w:t xml:space="preserve">A-típusú </w:t>
      </w:r>
      <w:r>
        <w:t>tölcsérben 6 db test figyelhető meg, a központhoz legközelebbi ezek közül 1 db N63, utána 1 db N110, majd két Kalcium típusú csoport követi ezeket: 1 db Mo46 és 1 db Ca70. A sor felső szakaszát 1 db Yt44, majd legfelül egy termetes Nb60 csoport zárja</w:t>
      </w:r>
      <w:r w:rsidR="008D3A94">
        <w:t>.</w:t>
      </w:r>
    </w:p>
    <w:p w14:paraId="0CA4E2BA" w14:textId="38E5C8C6" w:rsidR="008D3A94" w:rsidRDefault="008D3A94" w:rsidP="00AF0C14">
      <w:r>
        <w:t xml:space="preserve">A másik 3, </w:t>
      </w:r>
      <w:r w:rsidRPr="00C94F3D">
        <w:rPr>
          <w:i/>
          <w:iCs/>
        </w:rPr>
        <w:t>B-típusú</w:t>
      </w:r>
      <w:r>
        <w:t xml:space="preserve"> tölcsér csak abban különbözik az A-típusútól, hogy benne Ca45 csoport van az Mo46 helyén.</w:t>
      </w:r>
    </w:p>
    <w:p w14:paraId="52E90AC0" w14:textId="77777777" w:rsidR="008D3A94" w:rsidRDefault="008D3A94" w:rsidP="00C94F3D">
      <w:pPr>
        <w:keepNext/>
        <w:keepLines/>
        <w:spacing w:after="60" w:line="240" w:lineRule="auto"/>
        <w:rPr>
          <w:lang w:val="en-US"/>
        </w:rPr>
      </w:pPr>
      <w:r>
        <w:t>Lantán</w:t>
      </w:r>
      <w:r>
        <w:tab/>
      </w:r>
      <w:r>
        <w:rPr>
          <w:lang w:val="en-US"/>
        </w:rPr>
        <w:t xml:space="preserve">= </w:t>
      </w:r>
      <w:r w:rsidRPr="008D3A94">
        <w:rPr>
          <w:lang w:val="en-US"/>
        </w:rPr>
        <w:t>(Ne120 + I.7) +</w:t>
      </w:r>
    </w:p>
    <w:p w14:paraId="095A4F00" w14:textId="5F12FEC1" w:rsidR="008D3A94" w:rsidRDefault="008D3A94" w:rsidP="00C94F3D">
      <w:pPr>
        <w:keepNext/>
        <w:keepLines/>
        <w:spacing w:after="60" w:line="240" w:lineRule="auto"/>
        <w:ind w:left="720"/>
        <w:rPr>
          <w:lang w:val="en-US"/>
        </w:rPr>
      </w:pPr>
      <w:r>
        <w:rPr>
          <w:lang w:val="en-US"/>
        </w:rPr>
        <w:t xml:space="preserve">    </w:t>
      </w:r>
      <w:r w:rsidRPr="008D3A94">
        <w:rPr>
          <w:lang w:val="en-US"/>
        </w:rPr>
        <w:t>3 [N63 + N110 + Mo46 + Ca70 + Yt44 + Nb60] +</w:t>
      </w:r>
      <w:r>
        <w:rPr>
          <w:lang w:val="en-US"/>
        </w:rPr>
        <w:t xml:space="preserve"> </w:t>
      </w:r>
    </w:p>
    <w:p w14:paraId="5DE27515" w14:textId="53B28A0F" w:rsidR="008D3A94" w:rsidRPr="008D3A94" w:rsidRDefault="008D3A94" w:rsidP="00C94F3D">
      <w:pPr>
        <w:keepNext/>
        <w:keepLines/>
        <w:spacing w:after="60" w:line="240" w:lineRule="auto"/>
        <w:ind w:left="720"/>
        <w:rPr>
          <w:lang w:val="en-US"/>
        </w:rPr>
      </w:pPr>
      <w:r>
        <w:rPr>
          <w:lang w:val="en-US"/>
        </w:rPr>
        <w:t xml:space="preserve">    </w:t>
      </w:r>
      <w:r w:rsidRPr="008D3A94">
        <w:rPr>
          <w:lang w:val="en-US"/>
        </w:rPr>
        <w:t>3 [N63 + N110 + Ca45 + Ca70 + Yt44 + Nb60]</w:t>
      </w:r>
    </w:p>
    <w:p w14:paraId="3B023426" w14:textId="0DE095E4" w:rsidR="008D3A94" w:rsidRDefault="008D3A94" w:rsidP="00C94F3D">
      <w:pPr>
        <w:keepNext/>
        <w:keepLines/>
        <w:spacing w:after="60" w:line="240" w:lineRule="auto"/>
      </w:pPr>
      <w:r>
        <w:t>Központi gömb</w:t>
      </w:r>
      <w:r>
        <w:tab/>
      </w:r>
      <w:r>
        <w:tab/>
      </w:r>
      <w:r>
        <w:tab/>
        <w:t>= 127 Anu</w:t>
      </w:r>
    </w:p>
    <w:p w14:paraId="07275722" w14:textId="480A76BF" w:rsidR="008D3A94" w:rsidRDefault="008D3A94" w:rsidP="00C94F3D">
      <w:pPr>
        <w:keepNext/>
        <w:keepLines/>
        <w:spacing w:after="60" w:line="240" w:lineRule="auto"/>
      </w:pPr>
      <w:r>
        <w:t>3 db A-típusú 393 Anus tölcsér</w:t>
      </w:r>
      <w:r>
        <w:tab/>
        <w:t>= 1179 Anu</w:t>
      </w:r>
    </w:p>
    <w:p w14:paraId="503F5BC5" w14:textId="740743CE" w:rsidR="008D3A94" w:rsidRDefault="008D3A94" w:rsidP="00C94F3D">
      <w:pPr>
        <w:keepNext/>
        <w:keepLines/>
        <w:spacing w:after="60" w:line="240" w:lineRule="auto"/>
      </w:pPr>
      <w:r>
        <w:t>3 db B-típusú 392 Anus tölcsér</w:t>
      </w:r>
      <w:r>
        <w:tab/>
        <w:t>= 1176 Anu</w:t>
      </w:r>
    </w:p>
    <w:p w14:paraId="222E4C06" w14:textId="73A39F8D" w:rsidR="008D3A94" w:rsidRDefault="008D3A94" w:rsidP="00C94F3D">
      <w:pPr>
        <w:keepNext/>
        <w:keepLines/>
        <w:spacing w:after="60" w:line="240" w:lineRule="auto"/>
      </w:pPr>
      <w:r>
        <w:t>Össz.</w:t>
      </w:r>
      <w:r>
        <w:tab/>
      </w:r>
      <w:r>
        <w:tab/>
      </w:r>
      <w:r>
        <w:tab/>
      </w:r>
      <w:r>
        <w:tab/>
      </w:r>
      <w:r>
        <w:tab/>
        <w:t>= 2482 Anu</w:t>
      </w:r>
    </w:p>
    <w:p w14:paraId="3355E97D" w14:textId="33F8037E" w:rsidR="008D3A94" w:rsidRDefault="008D3A94" w:rsidP="00C94F3D">
      <w:pPr>
        <w:keepNext/>
        <w:keepLines/>
        <w:spacing w:after="60" w:line="240" w:lineRule="auto"/>
      </w:pPr>
      <w:r>
        <w:t>Atomsúly</w:t>
      </w:r>
      <w:r>
        <w:tab/>
      </w:r>
      <w:r>
        <w:tab/>
      </w:r>
      <w:r>
        <w:tab/>
      </w:r>
      <w:r>
        <w:tab/>
        <w:t>= 2482/18 = 137.9</w:t>
      </w:r>
    </w:p>
    <w:p w14:paraId="410D20CE" w14:textId="77777777" w:rsidR="007026FE" w:rsidRDefault="007026FE" w:rsidP="00AF0C14"/>
    <w:p w14:paraId="681CB1FF" w14:textId="77777777" w:rsidR="00DF35D3" w:rsidRDefault="00DF35D3" w:rsidP="00AF0C14"/>
    <w:p w14:paraId="1B5B1020" w14:textId="77777777" w:rsidR="00030C89" w:rsidRDefault="00030C89" w:rsidP="00030C89">
      <w:pPr>
        <w:keepNext/>
        <w:ind w:firstLine="0"/>
      </w:pPr>
      <w:r w:rsidRPr="00B54CAF">
        <w:rPr>
          <w:noProof/>
          <w:color w:val="833C0B" w:themeColor="accent2" w:themeShade="80"/>
        </w:rPr>
        <w:drawing>
          <wp:inline distT="0" distB="0" distL="0" distR="0" wp14:anchorId="3AB55B81" wp14:editId="4E511B22">
            <wp:extent cx="5536800" cy="3610850"/>
            <wp:effectExtent l="0" t="0" r="6985" b="8890"/>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540214" cy="3613076"/>
                    </a:xfrm>
                    <a:prstGeom prst="rect">
                      <a:avLst/>
                    </a:prstGeom>
                  </pic:spPr>
                </pic:pic>
              </a:graphicData>
            </a:graphic>
          </wp:inline>
        </w:drawing>
      </w:r>
    </w:p>
    <w:p w14:paraId="41328C91" w14:textId="32F83397" w:rsidR="00030C89" w:rsidRDefault="00030C89" w:rsidP="00030C89">
      <w:pPr>
        <w:pStyle w:val="Kpalrs"/>
      </w:pPr>
      <w:r>
        <w:fldChar w:fldCharType="begin"/>
      </w:r>
      <w:r>
        <w:instrText xml:space="preserve"> SEQ Ábra \* ARABIC </w:instrText>
      </w:r>
      <w:r>
        <w:fldChar w:fldCharType="separate"/>
      </w:r>
      <w:bookmarkStart w:id="212" w:name="_Toc131800987"/>
      <w:r w:rsidR="007833C6">
        <w:rPr>
          <w:noProof/>
        </w:rPr>
        <w:t>81</w:t>
      </w:r>
      <w:r>
        <w:fldChar w:fldCharType="end"/>
      </w:r>
      <w:r>
        <w:t xml:space="preserve">. Ábra </w:t>
      </w:r>
      <w:r w:rsidRPr="00021645">
        <w:t>Lantán atom központi gömbjének és A-típusú tölcséreinek alkotórészei</w:t>
      </w:r>
      <w:bookmarkEnd w:id="212"/>
    </w:p>
    <w:p w14:paraId="345542E3" w14:textId="77777777" w:rsidR="00A816E9" w:rsidRDefault="00A816E9" w:rsidP="00030C89">
      <w:pPr>
        <w:ind w:firstLine="0"/>
      </w:pPr>
    </w:p>
    <w:p w14:paraId="4820D061" w14:textId="77777777" w:rsidR="00030C89" w:rsidRDefault="00030C89" w:rsidP="00030C89">
      <w:pPr>
        <w:keepNext/>
      </w:pPr>
      <w:r w:rsidRPr="00B54CAF">
        <w:rPr>
          <w:noProof/>
          <w:color w:val="833C0B" w:themeColor="accent2" w:themeShade="80"/>
        </w:rPr>
        <w:drawing>
          <wp:inline distT="0" distB="0" distL="0" distR="0" wp14:anchorId="2C803A0E" wp14:editId="4E3FF2B8">
            <wp:extent cx="4994910" cy="3913500"/>
            <wp:effectExtent l="0" t="0" r="0" b="0"/>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23850" cy="3936175"/>
                    </a:xfrm>
                    <a:prstGeom prst="rect">
                      <a:avLst/>
                    </a:prstGeom>
                  </pic:spPr>
                </pic:pic>
              </a:graphicData>
            </a:graphic>
          </wp:inline>
        </w:drawing>
      </w:r>
    </w:p>
    <w:p w14:paraId="587A41BA" w14:textId="78DF55A9" w:rsidR="00A816E9" w:rsidRDefault="00030C89" w:rsidP="00030C89">
      <w:pPr>
        <w:pStyle w:val="Kpalrs"/>
      </w:pPr>
      <w:r>
        <w:fldChar w:fldCharType="begin"/>
      </w:r>
      <w:r>
        <w:instrText xml:space="preserve"> SEQ Ábra \* ARABIC </w:instrText>
      </w:r>
      <w:r>
        <w:fldChar w:fldCharType="separate"/>
      </w:r>
      <w:bookmarkStart w:id="213" w:name="_Toc131800988"/>
      <w:r w:rsidR="007833C6">
        <w:rPr>
          <w:noProof/>
        </w:rPr>
        <w:t>82</w:t>
      </w:r>
      <w:r>
        <w:fldChar w:fldCharType="end"/>
      </w:r>
      <w:r>
        <w:t xml:space="preserve">. Ábra </w:t>
      </w:r>
      <w:r w:rsidRPr="00611269">
        <w:t>Lantán atom B-típusú tölcséreinek alkotórészei</w:t>
      </w:r>
      <w:bookmarkEnd w:id="213"/>
    </w:p>
    <w:p w14:paraId="254396E2" w14:textId="35E9EC5E" w:rsidR="00730454" w:rsidRDefault="00730454" w:rsidP="00730454"/>
    <w:p w14:paraId="6A1D9701" w14:textId="4B5671AB" w:rsidR="00EE77BA" w:rsidRDefault="00EE77BA" w:rsidP="00730454"/>
    <w:p w14:paraId="4E538469" w14:textId="77777777" w:rsidR="00203F7E" w:rsidRDefault="00203F7E" w:rsidP="00730454"/>
    <w:p w14:paraId="7C3538B4" w14:textId="5CE7B89C" w:rsidR="00EE77BA" w:rsidRDefault="00EE77BA" w:rsidP="00C57D3A">
      <w:pPr>
        <w:pStyle w:val="Cmsor3"/>
      </w:pPr>
      <w:bookmarkStart w:id="214" w:name="_Toc131801252"/>
      <w:r>
        <w:t>RENDSZÁM: 59</w:t>
      </w:r>
      <w:r>
        <w:tab/>
      </w:r>
      <w:r>
        <w:tab/>
        <w:t>PRAZEODÍMIUM</w:t>
      </w:r>
      <w:bookmarkEnd w:id="214"/>
    </w:p>
    <w:p w14:paraId="40A224F2" w14:textId="27701D73" w:rsidR="00EE77BA" w:rsidRDefault="00EE77BA" w:rsidP="00730454"/>
    <w:p w14:paraId="13268DD6" w14:textId="5C2B2C17" w:rsidR="00EE77BA" w:rsidRDefault="00EE77BA" w:rsidP="00730454">
      <w:r w:rsidRPr="00C57D3A">
        <w:rPr>
          <w:i/>
          <w:iCs/>
        </w:rPr>
        <w:t>Központi gömbje</w:t>
      </w:r>
      <w:r>
        <w:t xml:space="preserve"> egy összetett képződmény, ami az őt megelőző rendszámú elemből, a Cériumból került át (84. Ábra). </w:t>
      </w:r>
      <w:r w:rsidR="004263A9">
        <w:t>Középpontját egy 27 Anuból álló Ce27 csoport képezi, amit egy 20 db szegmensből álló gyűrű ölel körbe, mindegyik szegmensben 32 Anuval. Az így felépülő csoportot Ce667-nek neveztük el, és ez a Neodímiumban is előfordul.</w:t>
      </w:r>
    </w:p>
    <w:p w14:paraId="7F476005" w14:textId="39EFB60B" w:rsidR="004263A9" w:rsidRDefault="004263A9" w:rsidP="00730454">
      <w:r>
        <w:t xml:space="preserve">6 db </w:t>
      </w:r>
      <w:r w:rsidRPr="00C57D3A">
        <w:rPr>
          <w:i/>
          <w:iCs/>
        </w:rPr>
        <w:t>tölcsére</w:t>
      </w:r>
      <w:r>
        <w:t xml:space="preserve"> mind egyforma. Egy-egy tölcsér alján egy 3 db Mo11-ből felépülő nagyobb csoportot, Pr33-at látunk.  Ezt követi sorban kifelé haladva 1-1 db N63, N110, Yt44 és végül 1 db Nb60 csoport </w:t>
      </w:r>
      <w:r w:rsidR="00C57D3A">
        <w:t>(83. Ábra).</w:t>
      </w:r>
    </w:p>
    <w:p w14:paraId="78BC7762" w14:textId="2C856766" w:rsidR="004263A9" w:rsidRDefault="004263A9" w:rsidP="00C57D3A">
      <w:pPr>
        <w:keepNext/>
        <w:keepLines/>
        <w:spacing w:after="60" w:line="240" w:lineRule="auto"/>
      </w:pPr>
      <w:r>
        <w:t>Prazeodímium</w:t>
      </w:r>
      <w:r>
        <w:tab/>
      </w:r>
      <w:r>
        <w:tab/>
        <w:t>=</w:t>
      </w:r>
      <w:r w:rsidR="00C57D3A">
        <w:t xml:space="preserve"> </w:t>
      </w:r>
      <w:r w:rsidR="00C57D3A" w:rsidRPr="00C57D3A">
        <w:t>Ce667 + 6</w:t>
      </w:r>
      <w:r w:rsidR="00C57D3A">
        <w:t xml:space="preserve"> </w:t>
      </w:r>
      <w:r w:rsidR="00C57D3A" w:rsidRPr="00C57D3A">
        <w:t>[Pr33 + N63 + N110 + Yt44 + Nb60]</w:t>
      </w:r>
    </w:p>
    <w:p w14:paraId="3DDB91E1" w14:textId="27FC838F" w:rsidR="004263A9" w:rsidRDefault="004263A9" w:rsidP="00C57D3A">
      <w:pPr>
        <w:keepNext/>
        <w:keepLines/>
        <w:spacing w:after="60" w:line="240" w:lineRule="auto"/>
      </w:pPr>
      <w:r>
        <w:t>Központi gömb</w:t>
      </w:r>
      <w:r>
        <w:tab/>
        <w:t>=</w:t>
      </w:r>
      <w:r w:rsidR="00C57D3A">
        <w:t xml:space="preserve"> 667 Anu</w:t>
      </w:r>
    </w:p>
    <w:p w14:paraId="6B5A5771" w14:textId="18757A41" w:rsidR="004263A9" w:rsidRPr="004263A9" w:rsidRDefault="004263A9" w:rsidP="00C57D3A">
      <w:pPr>
        <w:keepNext/>
        <w:keepLines/>
        <w:spacing w:after="60" w:line="240" w:lineRule="auto"/>
        <w:rPr>
          <w:lang w:val="en-US"/>
        </w:rPr>
      </w:pPr>
      <w:r>
        <w:t>6 db 310 Anus tölcsér</w:t>
      </w:r>
      <w:r>
        <w:tab/>
      </w:r>
      <w:r>
        <w:rPr>
          <w:lang w:val="en-US"/>
        </w:rPr>
        <w:t>=</w:t>
      </w:r>
      <w:r w:rsidR="00C57D3A">
        <w:rPr>
          <w:lang w:val="en-US"/>
        </w:rPr>
        <w:t xml:space="preserve"> 1860 Anu</w:t>
      </w:r>
    </w:p>
    <w:p w14:paraId="023EFF48" w14:textId="6096567E" w:rsidR="004263A9" w:rsidRDefault="004263A9" w:rsidP="00C57D3A">
      <w:pPr>
        <w:keepNext/>
        <w:keepLines/>
        <w:spacing w:after="60" w:line="240" w:lineRule="auto"/>
      </w:pPr>
      <w:r>
        <w:t>Össz.</w:t>
      </w:r>
      <w:r>
        <w:tab/>
      </w:r>
      <w:r>
        <w:tab/>
      </w:r>
      <w:r>
        <w:tab/>
        <w:t>=</w:t>
      </w:r>
      <w:r w:rsidR="00C57D3A">
        <w:t xml:space="preserve"> 2527 Anu</w:t>
      </w:r>
    </w:p>
    <w:p w14:paraId="388143B6" w14:textId="32C70FCA" w:rsidR="004263A9" w:rsidRDefault="004263A9" w:rsidP="00C57D3A">
      <w:pPr>
        <w:keepNext/>
        <w:keepLines/>
        <w:spacing w:after="60" w:line="240" w:lineRule="auto"/>
      </w:pPr>
      <w:r>
        <w:t>Atomsúly</w:t>
      </w:r>
      <w:r>
        <w:tab/>
      </w:r>
      <w:r>
        <w:tab/>
        <w:t>=</w:t>
      </w:r>
      <w:r w:rsidR="00C57D3A">
        <w:t xml:space="preserve"> 2527/18 = 140.</w:t>
      </w:r>
      <w:r w:rsidR="003B4FA1">
        <w:t>4</w:t>
      </w:r>
    </w:p>
    <w:p w14:paraId="3731ACB8" w14:textId="77777777" w:rsidR="006F3852" w:rsidRDefault="006F3852" w:rsidP="006F3852">
      <w:pPr>
        <w:keepNext/>
        <w:keepLines/>
        <w:spacing w:after="60" w:line="240" w:lineRule="auto"/>
        <w:ind w:firstLine="0"/>
      </w:pPr>
    </w:p>
    <w:p w14:paraId="6AE3A0BD" w14:textId="77777777" w:rsidR="00030C89" w:rsidRDefault="00030C89" w:rsidP="00030C89">
      <w:pPr>
        <w:keepNext/>
        <w:ind w:left="720" w:firstLine="0"/>
      </w:pPr>
      <w:r w:rsidRPr="00B54CAF">
        <w:rPr>
          <w:noProof/>
          <w:color w:val="833C0B" w:themeColor="accent2" w:themeShade="80"/>
        </w:rPr>
        <w:drawing>
          <wp:inline distT="0" distB="0" distL="0" distR="0" wp14:anchorId="11019F43" wp14:editId="064797DB">
            <wp:extent cx="5122333" cy="3989708"/>
            <wp:effectExtent l="0" t="0" r="2540" b="0"/>
            <wp:docPr id="108" name="Kép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150896" cy="4011956"/>
                    </a:xfrm>
                    <a:prstGeom prst="rect">
                      <a:avLst/>
                    </a:prstGeom>
                  </pic:spPr>
                </pic:pic>
              </a:graphicData>
            </a:graphic>
          </wp:inline>
        </w:drawing>
      </w:r>
    </w:p>
    <w:p w14:paraId="350B6045" w14:textId="08ED5670" w:rsidR="006F3852" w:rsidRDefault="00030C89" w:rsidP="00030C89">
      <w:pPr>
        <w:pStyle w:val="Kpalrs"/>
      </w:pPr>
      <w:r>
        <w:fldChar w:fldCharType="begin"/>
      </w:r>
      <w:r>
        <w:instrText xml:space="preserve"> SEQ Ábra \* ARABIC </w:instrText>
      </w:r>
      <w:r>
        <w:fldChar w:fldCharType="separate"/>
      </w:r>
      <w:bookmarkStart w:id="215" w:name="_Toc131800989"/>
      <w:r w:rsidR="007833C6">
        <w:rPr>
          <w:noProof/>
        </w:rPr>
        <w:t>83</w:t>
      </w:r>
      <w:r>
        <w:fldChar w:fldCharType="end"/>
      </w:r>
      <w:r>
        <w:t xml:space="preserve">. Ábra </w:t>
      </w:r>
      <w:r w:rsidRPr="00EF788B">
        <w:t>Prazeodímium atom tölcséreinek alkotóelemei</w:t>
      </w:r>
      <w:bookmarkEnd w:id="215"/>
    </w:p>
    <w:p w14:paraId="7E1ECF2A" w14:textId="77777777" w:rsidR="00030C89" w:rsidRDefault="00030C89" w:rsidP="006F3852">
      <w:pPr>
        <w:keepNext/>
        <w:ind w:left="720" w:firstLine="0"/>
      </w:pPr>
    </w:p>
    <w:p w14:paraId="55608CAB" w14:textId="77777777" w:rsidR="006F3852" w:rsidRPr="006F3852" w:rsidRDefault="006F3852" w:rsidP="006F3852"/>
    <w:p w14:paraId="262EE9E2" w14:textId="6448F58E" w:rsidR="00C57D3A" w:rsidRDefault="00C57D3A" w:rsidP="00C57D3A">
      <w:pPr>
        <w:keepNext/>
        <w:ind w:left="720" w:firstLine="0"/>
      </w:pPr>
      <w:r>
        <w:rPr>
          <w:noProof/>
        </w:rPr>
        <w:drawing>
          <wp:inline distT="0" distB="0" distL="0" distR="0" wp14:anchorId="164F11A9" wp14:editId="67895CB8">
            <wp:extent cx="4682067" cy="4760904"/>
            <wp:effectExtent l="0" t="0" r="4445" b="1905"/>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4707762" cy="4787032"/>
                    </a:xfrm>
                    <a:prstGeom prst="rect">
                      <a:avLst/>
                    </a:prstGeom>
                  </pic:spPr>
                </pic:pic>
              </a:graphicData>
            </a:graphic>
          </wp:inline>
        </w:drawing>
      </w:r>
    </w:p>
    <w:p w14:paraId="3EAC1697" w14:textId="78E5C2A3" w:rsidR="00EE77BA" w:rsidRDefault="00C57D3A" w:rsidP="00C57D3A">
      <w:pPr>
        <w:pStyle w:val="Kpalrs"/>
      </w:pPr>
      <w:r>
        <w:fldChar w:fldCharType="begin"/>
      </w:r>
      <w:r>
        <w:instrText xml:space="preserve"> SEQ Ábra \* ARABIC </w:instrText>
      </w:r>
      <w:r>
        <w:fldChar w:fldCharType="separate"/>
      </w:r>
      <w:bookmarkStart w:id="216" w:name="_Toc131800990"/>
      <w:r w:rsidR="007833C6">
        <w:rPr>
          <w:noProof/>
        </w:rPr>
        <w:t>84</w:t>
      </w:r>
      <w:r>
        <w:fldChar w:fldCharType="end"/>
      </w:r>
      <w:r>
        <w:t>. Ábra Prazeodímium atom központi gömbjének összetevői</w:t>
      </w:r>
      <w:bookmarkEnd w:id="216"/>
    </w:p>
    <w:p w14:paraId="28F4F3EE" w14:textId="19B59692" w:rsidR="00EE77BA" w:rsidRDefault="00EE77BA" w:rsidP="00730454"/>
    <w:p w14:paraId="665E1EE0" w14:textId="750BA16F" w:rsidR="003B4FA1" w:rsidRDefault="003B4FA1" w:rsidP="00730454"/>
    <w:p w14:paraId="5A3D11BD" w14:textId="77777777" w:rsidR="00203F7E" w:rsidRDefault="00203F7E" w:rsidP="00730454"/>
    <w:p w14:paraId="213ACA7A" w14:textId="2E212639" w:rsidR="003B4FA1" w:rsidRDefault="003B4FA1" w:rsidP="00B21616">
      <w:pPr>
        <w:pStyle w:val="Cmsor3"/>
      </w:pPr>
      <w:bookmarkStart w:id="217" w:name="_Toc131801253"/>
      <w:r>
        <w:t xml:space="preserve">RENDSZÁM: </w:t>
      </w:r>
      <w:r w:rsidR="002D794C">
        <w:t>71</w:t>
      </w:r>
      <w:r w:rsidR="002D794C">
        <w:tab/>
      </w:r>
      <w:r w:rsidR="002D794C">
        <w:tab/>
        <w:t>LUTÉCIUM</w:t>
      </w:r>
      <w:bookmarkEnd w:id="217"/>
    </w:p>
    <w:p w14:paraId="48C42090" w14:textId="77777777" w:rsidR="000F5418" w:rsidRPr="000F5418" w:rsidRDefault="000F5418" w:rsidP="000F5418"/>
    <w:p w14:paraId="537DAA28" w14:textId="49953400" w:rsidR="002D794C" w:rsidRDefault="002D794C" w:rsidP="00730454">
      <w:r>
        <w:t xml:space="preserve">Ennek az elemnek a </w:t>
      </w:r>
      <w:r w:rsidRPr="00B21616">
        <w:rPr>
          <w:i/>
          <w:iCs/>
        </w:rPr>
        <w:t>központi gömbjében</w:t>
      </w:r>
      <w:r>
        <w:t xml:space="preserve"> jelenik meg először az a figyelemre méltó 819 Anuból felépülő képződmény, ami aztán majd a Rádiumban és más elemekben is előfordul. Ám a Lutécium a legkisebb rendszámú kémiai elem, ahol ez megfigyelhető, ezért a Lu819 elnevezést kapta. Ez a gömb a középpontjában egy 27 Anus csoportból, és az ezt körülvevő 24 db Ba33 szegmensből, vagyis összesen 819 Anuból épül fel (85. Ábra).</w:t>
      </w:r>
    </w:p>
    <w:p w14:paraId="74731ACB" w14:textId="6DB8F40C" w:rsidR="002D794C" w:rsidRDefault="002D794C" w:rsidP="00730454">
      <w:r>
        <w:t xml:space="preserve">A Lutécium 6 </w:t>
      </w:r>
      <w:r w:rsidRPr="00B21616">
        <w:rPr>
          <w:i/>
          <w:iCs/>
        </w:rPr>
        <w:t>tölcsére</w:t>
      </w:r>
      <w:r>
        <w:t xml:space="preserve"> mind egyforma</w:t>
      </w:r>
      <w:r w:rsidR="00D0482B">
        <w:t>.</w:t>
      </w:r>
      <w:r>
        <w:t xml:space="preserve"> </w:t>
      </w:r>
      <w:r w:rsidR="00D0482B">
        <w:t>Egy ilyen tölcsér alján elsőként egy N63, utána N110 majd Lu53</w:t>
      </w:r>
      <w:r w:rsidR="00B21616">
        <w:t xml:space="preserve"> és</w:t>
      </w:r>
      <w:r w:rsidR="00D0482B">
        <w:t xml:space="preserve"> Ca70 csoportok követ</w:t>
      </w:r>
      <w:r w:rsidR="00B21616">
        <w:t>ik egymást</w:t>
      </w:r>
      <w:r w:rsidR="00D0482B">
        <w:t xml:space="preserve">. A sorban következő az itt szokásos Yt44 helyén egy új -Lu36- csoport, majd legfelül az itt megszokott Nb60 zárja a sort (86. Ábra). </w:t>
      </w:r>
    </w:p>
    <w:p w14:paraId="18C78023" w14:textId="3E53B00E" w:rsidR="00D96019" w:rsidRDefault="00D96019" w:rsidP="00D0482B">
      <w:pPr>
        <w:keepNext/>
        <w:keepLines/>
        <w:spacing w:after="60" w:line="240" w:lineRule="auto"/>
      </w:pPr>
      <w:r>
        <w:t xml:space="preserve">Lu819 </w:t>
      </w:r>
      <w:r>
        <w:tab/>
      </w:r>
      <w:r>
        <w:tab/>
      </w:r>
      <w:r>
        <w:tab/>
        <w:t>= (Ce27 + 24 Ba33)</w:t>
      </w:r>
    </w:p>
    <w:p w14:paraId="2E5045A9" w14:textId="070D000C" w:rsidR="00D0482B" w:rsidRDefault="00D0482B" w:rsidP="00D0482B">
      <w:pPr>
        <w:keepNext/>
        <w:keepLines/>
        <w:spacing w:after="60" w:line="240" w:lineRule="auto"/>
      </w:pPr>
      <w:r>
        <w:t>Lutécium</w:t>
      </w:r>
      <w:r>
        <w:tab/>
      </w:r>
      <w:r>
        <w:tab/>
        <w:t xml:space="preserve">= </w:t>
      </w:r>
      <w:r w:rsidRPr="00D0482B">
        <w:t>Lu819 + 6 [N63 + N110 + Lu53 + Ca70 + Lu36 + Nb60]</w:t>
      </w:r>
    </w:p>
    <w:p w14:paraId="240477A1" w14:textId="2A0EB13E" w:rsidR="00D0482B" w:rsidRDefault="00D0482B" w:rsidP="00D0482B">
      <w:pPr>
        <w:keepNext/>
        <w:keepLines/>
        <w:spacing w:after="60" w:line="240" w:lineRule="auto"/>
      </w:pPr>
      <w:r>
        <w:t>Központi gömb</w:t>
      </w:r>
      <w:r>
        <w:tab/>
        <w:t>= 819 Anu</w:t>
      </w:r>
    </w:p>
    <w:p w14:paraId="49D78B5D" w14:textId="50800CB7" w:rsidR="00D0482B" w:rsidRDefault="00D0482B" w:rsidP="00D0482B">
      <w:pPr>
        <w:keepNext/>
        <w:keepLines/>
        <w:spacing w:after="60" w:line="240" w:lineRule="auto"/>
      </w:pPr>
      <w:r>
        <w:t>6 db 392 Anus tölcsér</w:t>
      </w:r>
      <w:r>
        <w:tab/>
        <w:t>= 2352 Anu</w:t>
      </w:r>
    </w:p>
    <w:p w14:paraId="78C3F6FD" w14:textId="572ABF71" w:rsidR="00D0482B" w:rsidRDefault="00D0482B" w:rsidP="00D0482B">
      <w:pPr>
        <w:keepNext/>
        <w:keepLines/>
        <w:spacing w:after="60" w:line="240" w:lineRule="auto"/>
      </w:pPr>
      <w:r>
        <w:t>Össz.</w:t>
      </w:r>
      <w:r>
        <w:tab/>
      </w:r>
      <w:r>
        <w:tab/>
      </w:r>
      <w:r>
        <w:tab/>
        <w:t>= 3171 Anu</w:t>
      </w:r>
    </w:p>
    <w:p w14:paraId="0DFC4E33" w14:textId="0E2EA043" w:rsidR="00D0482B" w:rsidRPr="00D96019" w:rsidRDefault="00D0482B" w:rsidP="00D0482B">
      <w:pPr>
        <w:keepNext/>
        <w:keepLines/>
        <w:spacing w:after="60" w:line="240" w:lineRule="auto"/>
      </w:pPr>
      <w:r>
        <w:t>Atomsúly</w:t>
      </w:r>
      <w:r>
        <w:tab/>
      </w:r>
      <w:r>
        <w:tab/>
      </w:r>
      <w:r w:rsidRPr="00D96019">
        <w:t>= 3171/18 = 176.17</w:t>
      </w:r>
    </w:p>
    <w:p w14:paraId="11952FF0" w14:textId="235CD0C6" w:rsidR="003B4FA1" w:rsidRDefault="003B4FA1" w:rsidP="00730454"/>
    <w:p w14:paraId="6768C6A5" w14:textId="77777777" w:rsidR="003B4FA1" w:rsidRDefault="003B4FA1" w:rsidP="003B4FA1">
      <w:pPr>
        <w:keepNext/>
        <w:ind w:firstLine="0"/>
      </w:pPr>
      <w:r>
        <w:rPr>
          <w:noProof/>
        </w:rPr>
        <w:drawing>
          <wp:inline distT="0" distB="0" distL="0" distR="0" wp14:anchorId="2118958A" wp14:editId="603ABCAE">
            <wp:extent cx="5732145" cy="5579110"/>
            <wp:effectExtent l="0" t="0" r="1905" b="254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5732145" cy="5579110"/>
                    </a:xfrm>
                    <a:prstGeom prst="rect">
                      <a:avLst/>
                    </a:prstGeom>
                  </pic:spPr>
                </pic:pic>
              </a:graphicData>
            </a:graphic>
          </wp:inline>
        </w:drawing>
      </w:r>
    </w:p>
    <w:p w14:paraId="66E90887" w14:textId="252BF544" w:rsidR="003B4FA1" w:rsidRDefault="003B4FA1" w:rsidP="003B4FA1">
      <w:pPr>
        <w:pStyle w:val="Kpalrs"/>
      </w:pPr>
      <w:r>
        <w:fldChar w:fldCharType="begin"/>
      </w:r>
      <w:r>
        <w:instrText xml:space="preserve"> SEQ Ábra \* ARABIC </w:instrText>
      </w:r>
      <w:r>
        <w:fldChar w:fldCharType="separate"/>
      </w:r>
      <w:bookmarkStart w:id="218" w:name="_Toc131800991"/>
      <w:r w:rsidR="007833C6">
        <w:rPr>
          <w:noProof/>
        </w:rPr>
        <w:t>85</w:t>
      </w:r>
      <w:r>
        <w:fldChar w:fldCharType="end"/>
      </w:r>
      <w:r>
        <w:t>. Ábra Lutécium atom központi gömbjének (Lu819) alkotórészei</w:t>
      </w:r>
      <w:bookmarkEnd w:id="218"/>
    </w:p>
    <w:p w14:paraId="77DE5AB2" w14:textId="284A4E4F" w:rsidR="003B4FA1" w:rsidRDefault="003B4FA1" w:rsidP="003B4FA1"/>
    <w:p w14:paraId="45AAF90D" w14:textId="4B214515" w:rsidR="003B4FA1" w:rsidRDefault="003B4FA1" w:rsidP="003B4FA1"/>
    <w:p w14:paraId="52717E7A" w14:textId="77777777" w:rsidR="00030C89" w:rsidRDefault="00030C89" w:rsidP="00030C89">
      <w:pPr>
        <w:keepNext/>
        <w:ind w:firstLine="0"/>
      </w:pPr>
      <w:r w:rsidRPr="00B54CAF">
        <w:rPr>
          <w:noProof/>
          <w:color w:val="833C0B" w:themeColor="accent2" w:themeShade="80"/>
        </w:rPr>
        <w:drawing>
          <wp:inline distT="0" distB="0" distL="0" distR="0" wp14:anchorId="7B29DB74" wp14:editId="002EE343">
            <wp:extent cx="5732145" cy="4481830"/>
            <wp:effectExtent l="0" t="0" r="1905" b="0"/>
            <wp:docPr id="110" name="Ké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2145" cy="4481830"/>
                    </a:xfrm>
                    <a:prstGeom prst="rect">
                      <a:avLst/>
                    </a:prstGeom>
                  </pic:spPr>
                </pic:pic>
              </a:graphicData>
            </a:graphic>
          </wp:inline>
        </w:drawing>
      </w:r>
    </w:p>
    <w:p w14:paraId="143EC9EC" w14:textId="2F014CCE" w:rsidR="003B4FA1" w:rsidRDefault="00030C89" w:rsidP="00030C89">
      <w:pPr>
        <w:pStyle w:val="Kpalrs"/>
      </w:pPr>
      <w:r>
        <w:fldChar w:fldCharType="begin"/>
      </w:r>
      <w:r>
        <w:instrText xml:space="preserve"> SEQ Ábra \* ARABIC </w:instrText>
      </w:r>
      <w:r>
        <w:fldChar w:fldCharType="separate"/>
      </w:r>
      <w:bookmarkStart w:id="219" w:name="_Toc131800992"/>
      <w:r w:rsidR="007833C6">
        <w:rPr>
          <w:noProof/>
        </w:rPr>
        <w:t>86</w:t>
      </w:r>
      <w:r>
        <w:fldChar w:fldCharType="end"/>
      </w:r>
      <w:r>
        <w:t xml:space="preserve">. Ábra </w:t>
      </w:r>
      <w:r w:rsidRPr="00942EBC">
        <w:t>Lutécium atom tölcséreinek összetevői</w:t>
      </w:r>
      <w:bookmarkEnd w:id="219"/>
    </w:p>
    <w:p w14:paraId="505309BE" w14:textId="73DE6795" w:rsidR="00EE77BA" w:rsidRDefault="00EE77BA" w:rsidP="00730454"/>
    <w:p w14:paraId="3638BCDC" w14:textId="77777777" w:rsidR="00203F7E" w:rsidRDefault="00203F7E" w:rsidP="00730454"/>
    <w:p w14:paraId="31E46607" w14:textId="77777777" w:rsidR="00E740A5" w:rsidRDefault="00E740A5" w:rsidP="00730454"/>
    <w:p w14:paraId="6CB4B334" w14:textId="77777777" w:rsidR="00E740A5" w:rsidRDefault="00E740A5" w:rsidP="00E740A5">
      <w:pPr>
        <w:pStyle w:val="Cmsor3"/>
      </w:pPr>
      <w:bookmarkStart w:id="220" w:name="_Toc131801254"/>
      <w:r>
        <w:t>RENDSZÁM: 73</w:t>
      </w:r>
      <w:r>
        <w:tab/>
      </w:r>
      <w:r>
        <w:tab/>
        <w:t>TANTÁL</w:t>
      </w:r>
      <w:bookmarkEnd w:id="220"/>
    </w:p>
    <w:p w14:paraId="5F7D9E28" w14:textId="77777777" w:rsidR="00F7379D" w:rsidRDefault="00F7379D" w:rsidP="00F7379D">
      <w:pPr>
        <w:ind w:left="720" w:firstLine="0"/>
      </w:pPr>
    </w:p>
    <w:p w14:paraId="5C631D73" w14:textId="60CE2566" w:rsidR="00E740A5" w:rsidRDefault="00E740A5" w:rsidP="00F7379D">
      <w:pPr>
        <w:ind w:left="720" w:firstLine="0"/>
      </w:pPr>
      <w:r>
        <w:t>Központi gömbje azonos a Lutéciuméval, azaz egy Lu819 csoport (88. Ábra).</w:t>
      </w:r>
    </w:p>
    <w:p w14:paraId="79E44157" w14:textId="77777777" w:rsidR="00D96019" w:rsidRDefault="00E740A5" w:rsidP="00E740A5">
      <w:r>
        <w:t>A tölcsérek a Tantál esetében is egyformák, egy kocka forma oldalai felé tágulnak (87. Ábra). A tölcsér aljén először egy N63, majd egy N110, majd egy a Tantálnál megfigyelt különös formáció,</w:t>
      </w:r>
      <w:r w:rsidR="00D96019">
        <w:t xml:space="preserve"> a Ta63. A sorban következik egy igen gyakori, Kalciumból eredő Ca70, majd egy Yt44 és végül Nb60 csoport. </w:t>
      </w:r>
    </w:p>
    <w:p w14:paraId="13288965" w14:textId="0E364B2C" w:rsidR="00D96019" w:rsidRPr="00D96019" w:rsidRDefault="00D96019" w:rsidP="00D96019">
      <w:pPr>
        <w:keepNext/>
        <w:keepLines/>
        <w:spacing w:after="60" w:line="240" w:lineRule="auto"/>
        <w:rPr>
          <w:lang w:val="en-US"/>
        </w:rPr>
      </w:pPr>
      <w:r>
        <w:t>Tantál</w:t>
      </w:r>
      <w:r>
        <w:tab/>
      </w:r>
      <w:r>
        <w:tab/>
      </w:r>
      <w:r>
        <w:tab/>
      </w:r>
      <w:r>
        <w:rPr>
          <w:lang w:val="en-US"/>
        </w:rPr>
        <w:t>=</w:t>
      </w:r>
      <w:r w:rsidRPr="00D96019">
        <w:rPr>
          <w:lang w:val="en-US"/>
        </w:rPr>
        <w:t xml:space="preserve"> Lu819 + 6 [N63 + N110 + Ta63 + Ca70 + Yt44 + Nb60]</w:t>
      </w:r>
    </w:p>
    <w:p w14:paraId="122BA2F8" w14:textId="4846B0A4" w:rsidR="00D96019" w:rsidRDefault="00D96019" w:rsidP="00D96019">
      <w:pPr>
        <w:keepNext/>
        <w:keepLines/>
        <w:spacing w:after="60" w:line="240" w:lineRule="auto"/>
      </w:pPr>
      <w:r>
        <w:t>Központi gömb</w:t>
      </w:r>
      <w:r>
        <w:tab/>
        <w:t>= 819 Anu</w:t>
      </w:r>
    </w:p>
    <w:p w14:paraId="0E88E739" w14:textId="6FD4C276" w:rsidR="00D96019" w:rsidRDefault="00D96019" w:rsidP="00D96019">
      <w:pPr>
        <w:keepNext/>
        <w:keepLines/>
        <w:spacing w:after="60" w:line="240" w:lineRule="auto"/>
      </w:pPr>
      <w:r>
        <w:t>6 db 410 Anus tölcsér</w:t>
      </w:r>
      <w:r>
        <w:tab/>
        <w:t>= 2460 Anu</w:t>
      </w:r>
    </w:p>
    <w:p w14:paraId="6F3154DE" w14:textId="3524D73B" w:rsidR="00D96019" w:rsidRDefault="00D96019" w:rsidP="00D96019">
      <w:pPr>
        <w:keepNext/>
        <w:keepLines/>
        <w:spacing w:after="60" w:line="240" w:lineRule="auto"/>
      </w:pPr>
      <w:r>
        <w:t>Össz.</w:t>
      </w:r>
      <w:r>
        <w:tab/>
      </w:r>
      <w:r>
        <w:tab/>
      </w:r>
      <w:r>
        <w:tab/>
        <w:t>= 3279 Anu</w:t>
      </w:r>
    </w:p>
    <w:p w14:paraId="0D51E53E" w14:textId="72C564DF" w:rsidR="00E740A5" w:rsidRDefault="00D96019" w:rsidP="00D96019">
      <w:pPr>
        <w:keepNext/>
        <w:keepLines/>
        <w:spacing w:after="60" w:line="240" w:lineRule="auto"/>
      </w:pPr>
      <w:r>
        <w:t>Atomsúly</w:t>
      </w:r>
      <w:r w:rsidR="00E740A5">
        <w:t xml:space="preserve"> </w:t>
      </w:r>
      <w:r>
        <w:tab/>
      </w:r>
      <w:r>
        <w:tab/>
        <w:t>= 3279/18 = 192.1</w:t>
      </w:r>
    </w:p>
    <w:p w14:paraId="19BBC643" w14:textId="2570E835" w:rsidR="00D96019" w:rsidRDefault="00D96019" w:rsidP="00D96019">
      <w:pPr>
        <w:spacing w:after="60" w:line="240" w:lineRule="auto"/>
      </w:pPr>
    </w:p>
    <w:p w14:paraId="6EE87F4B" w14:textId="77777777" w:rsidR="00030C89" w:rsidRDefault="00030C89" w:rsidP="00030C89">
      <w:pPr>
        <w:keepNext/>
        <w:spacing w:after="60" w:line="240" w:lineRule="auto"/>
        <w:ind w:firstLine="0"/>
      </w:pPr>
      <w:r w:rsidRPr="00B54CAF">
        <w:rPr>
          <w:noProof/>
          <w:color w:val="833C0B" w:themeColor="accent2" w:themeShade="80"/>
        </w:rPr>
        <w:drawing>
          <wp:inline distT="0" distB="0" distL="0" distR="0" wp14:anchorId="76D02E0E" wp14:editId="2ED25CAF">
            <wp:extent cx="5732145" cy="4456036"/>
            <wp:effectExtent l="0" t="0" r="1905" b="1905"/>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2145" cy="4456036"/>
                    </a:xfrm>
                    <a:prstGeom prst="rect">
                      <a:avLst/>
                    </a:prstGeom>
                  </pic:spPr>
                </pic:pic>
              </a:graphicData>
            </a:graphic>
          </wp:inline>
        </w:drawing>
      </w:r>
    </w:p>
    <w:p w14:paraId="41D392D8" w14:textId="6C406E92" w:rsidR="000F5418" w:rsidRDefault="00030C89" w:rsidP="00030C89">
      <w:pPr>
        <w:pStyle w:val="Kpalrs"/>
      </w:pPr>
      <w:r>
        <w:fldChar w:fldCharType="begin"/>
      </w:r>
      <w:r>
        <w:instrText xml:space="preserve"> SEQ Ábra \* ARABIC </w:instrText>
      </w:r>
      <w:r>
        <w:fldChar w:fldCharType="separate"/>
      </w:r>
      <w:bookmarkStart w:id="221" w:name="_Toc131800993"/>
      <w:r w:rsidR="007833C6">
        <w:rPr>
          <w:noProof/>
        </w:rPr>
        <w:t>87</w:t>
      </w:r>
      <w:r>
        <w:fldChar w:fldCharType="end"/>
      </w:r>
      <w:r>
        <w:t xml:space="preserve">. Ábra </w:t>
      </w:r>
      <w:r w:rsidRPr="00E555E1">
        <w:t>Tantál atom tölcséreinek belső alkotóelemei</w:t>
      </w:r>
      <w:bookmarkEnd w:id="221"/>
    </w:p>
    <w:p w14:paraId="05E85F5A" w14:textId="36336046" w:rsidR="00D96019" w:rsidRDefault="00D96019" w:rsidP="00D96019">
      <w:pPr>
        <w:spacing w:after="60" w:line="240" w:lineRule="auto"/>
      </w:pPr>
    </w:p>
    <w:p w14:paraId="0E60D5DF" w14:textId="77777777" w:rsidR="000F5418" w:rsidRDefault="000F5418" w:rsidP="000F5418">
      <w:pPr>
        <w:keepNext/>
        <w:spacing w:after="60" w:line="240" w:lineRule="auto"/>
      </w:pPr>
      <w:r>
        <w:rPr>
          <w:noProof/>
        </w:rPr>
        <w:drawing>
          <wp:inline distT="0" distB="0" distL="0" distR="0" wp14:anchorId="49439354" wp14:editId="73CA0C2F">
            <wp:extent cx="3422305" cy="3361267"/>
            <wp:effectExtent l="0" t="0" r="6985" b="0"/>
            <wp:docPr id="112"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3446398" cy="3384930"/>
                    </a:xfrm>
                    <a:prstGeom prst="rect">
                      <a:avLst/>
                    </a:prstGeom>
                  </pic:spPr>
                </pic:pic>
              </a:graphicData>
            </a:graphic>
          </wp:inline>
        </w:drawing>
      </w:r>
    </w:p>
    <w:p w14:paraId="6C011D31" w14:textId="7B8E744E" w:rsidR="00D96019" w:rsidRDefault="000F5418" w:rsidP="000F5418">
      <w:pPr>
        <w:pStyle w:val="Kpalrs"/>
      </w:pPr>
      <w:r>
        <w:fldChar w:fldCharType="begin"/>
      </w:r>
      <w:r>
        <w:instrText xml:space="preserve"> SEQ Ábra \* ARABIC </w:instrText>
      </w:r>
      <w:r>
        <w:fldChar w:fldCharType="separate"/>
      </w:r>
      <w:bookmarkStart w:id="222" w:name="_Toc131800994"/>
      <w:r w:rsidR="007833C6">
        <w:rPr>
          <w:noProof/>
        </w:rPr>
        <w:t>88</w:t>
      </w:r>
      <w:r>
        <w:fldChar w:fldCharType="end"/>
      </w:r>
      <w:r>
        <w:t xml:space="preserve">. Ábra </w:t>
      </w:r>
      <w:r w:rsidRPr="0033374E">
        <w:t>Tant</w:t>
      </w:r>
      <w:r w:rsidR="00AF331F">
        <w:t>á</w:t>
      </w:r>
      <w:r w:rsidRPr="0033374E">
        <w:t>l és Aktínium atomok Lu819 központi gömbjének alkotóelemei</w:t>
      </w:r>
      <w:bookmarkEnd w:id="222"/>
    </w:p>
    <w:p w14:paraId="27975768" w14:textId="71295825" w:rsidR="00D96019" w:rsidRDefault="00D96019" w:rsidP="00D96019">
      <w:pPr>
        <w:spacing w:after="60" w:line="240" w:lineRule="auto"/>
      </w:pPr>
    </w:p>
    <w:p w14:paraId="5A2767B2" w14:textId="77777777" w:rsidR="00F7379D" w:rsidRDefault="00F7379D" w:rsidP="00D96019">
      <w:pPr>
        <w:spacing w:after="60" w:line="240" w:lineRule="auto"/>
      </w:pPr>
    </w:p>
    <w:p w14:paraId="6FB3297B" w14:textId="474B352A" w:rsidR="00F76B09" w:rsidRDefault="00F76B09" w:rsidP="00D96019">
      <w:pPr>
        <w:spacing w:after="60" w:line="240" w:lineRule="auto"/>
      </w:pPr>
    </w:p>
    <w:p w14:paraId="2B43723D" w14:textId="1E351703" w:rsidR="00F76B09" w:rsidRDefault="00F76B09" w:rsidP="00F7379D">
      <w:pPr>
        <w:pStyle w:val="Cmsor3"/>
      </w:pPr>
      <w:bookmarkStart w:id="223" w:name="_Toc131801255"/>
      <w:r>
        <w:t>RENDSZÁM: 89</w:t>
      </w:r>
      <w:r>
        <w:tab/>
      </w:r>
      <w:r>
        <w:tab/>
        <w:t>A</w:t>
      </w:r>
      <w:r w:rsidR="00F7379D">
        <w:t>KTÍNIUM</w:t>
      </w:r>
      <w:bookmarkEnd w:id="223"/>
    </w:p>
    <w:p w14:paraId="6D68CEA5" w14:textId="68CC74F1" w:rsidR="00F76B09" w:rsidRDefault="00F76B09" w:rsidP="00D96019">
      <w:pPr>
        <w:spacing w:after="60" w:line="240" w:lineRule="auto"/>
      </w:pPr>
    </w:p>
    <w:p w14:paraId="06AF3C10" w14:textId="34C1F301" w:rsidR="00F76B09" w:rsidRDefault="00F76B09" w:rsidP="00C91A64">
      <w:r>
        <w:t xml:space="preserve">Ez a kémiai elem rokonságot mutat több, korábban már ismertetett elemmel, és nem csak a saját, hanem más csoportok tagjaival is. Kétféle tölcsére van, de emellett 8 db tüskét is felvonultat, amelyek mindegyike a kocka formája egy-egy csúcsa felé mutat. </w:t>
      </w:r>
    </w:p>
    <w:p w14:paraId="0F9430F4" w14:textId="73607469" w:rsidR="00F7379D" w:rsidRDefault="00F7379D" w:rsidP="00C91A64">
      <w:r>
        <w:t xml:space="preserve">Az Aktínium egy önállóan létező elem, vagyis nem valamely nehezebb kémiai elem bomlásának terméke. </w:t>
      </w:r>
      <w:r w:rsidR="00FD4629">
        <w:t>Saját maga is radioaktív.</w:t>
      </w:r>
    </w:p>
    <w:p w14:paraId="565EDC73" w14:textId="75312F0F" w:rsidR="00FD4629" w:rsidRDefault="00FD4629" w:rsidP="00C91A64">
      <w:r w:rsidRPr="00421D4B">
        <w:rPr>
          <w:i/>
          <w:iCs/>
        </w:rPr>
        <w:t>Központi gömbje</w:t>
      </w:r>
      <w:r>
        <w:t xml:space="preserve"> megegyezik a Tantálnál leírttal, egy Lu819 formáció (89. Ábra).</w:t>
      </w:r>
    </w:p>
    <w:p w14:paraId="7AE73893" w14:textId="0A8AF547" w:rsidR="00FD4629" w:rsidRDefault="00FD4629" w:rsidP="00C91A64">
      <w:r w:rsidRPr="00421D4B">
        <w:rPr>
          <w:i/>
          <w:iCs/>
        </w:rPr>
        <w:t>Tölcsérei közül az A-típusok</w:t>
      </w:r>
      <w:r>
        <w:t xml:space="preserve"> igen hasonlóak a Lantán tölcséreihez. De egy teljes Lantán A-típusú tölcsérhez az Aktíniuméban még 2 db Ca45 csoport is társul, ahogy a 89. Ábrán látható. </w:t>
      </w:r>
    </w:p>
    <w:p w14:paraId="0FF04A7C" w14:textId="13AA58CD" w:rsidR="00FD4629" w:rsidRDefault="00FD4629" w:rsidP="00C91A64">
      <w:r w:rsidRPr="00421D4B">
        <w:rPr>
          <w:i/>
          <w:iCs/>
        </w:rPr>
        <w:t>B-típusú tölcséreinek</w:t>
      </w:r>
      <w:r>
        <w:t xml:space="preserve"> tervét az Aktínium az Antimonból és Cirkóniumból veszi át. Ezekben egy a Cirkónium karjában látható testes ellipszoid forma, a Zr212 jelenik meg (ezt a későbbiekben írjuk le ott, ahol a Cirkónium felépítését tárgyaljuk). Rajta kívül</w:t>
      </w:r>
      <w:r w:rsidR="00C91A64">
        <w:t xml:space="preserve"> a tölcsérekben két másik, de az Antimonból átvett csoport is megtalálható: 1 db Sb128, valamint egy 3 további Anuval bővített Sb113, amiből így 1 db Ac116 lett (90. Ábra).</w:t>
      </w:r>
    </w:p>
    <w:p w14:paraId="091D6620" w14:textId="08978A15" w:rsidR="00C91A64" w:rsidRDefault="00C91A64" w:rsidP="00C91A64">
      <w:r>
        <w:t>8 db tüskéjének mindegyikét egy-egy Li63 csoport építi fel.</w:t>
      </w:r>
    </w:p>
    <w:p w14:paraId="3898F928" w14:textId="5F9B4FD7" w:rsidR="00C91A64" w:rsidRDefault="00C91A64" w:rsidP="00C91A64"/>
    <w:p w14:paraId="6452E2EA" w14:textId="3FD16C24" w:rsidR="00C91A64" w:rsidRDefault="00C91A64" w:rsidP="00421D4B">
      <w:pPr>
        <w:keepNext/>
        <w:keepLines/>
        <w:spacing w:after="60" w:line="240" w:lineRule="auto"/>
        <w:rPr>
          <w:lang w:val="en-US"/>
        </w:rPr>
      </w:pPr>
      <w:r>
        <w:t xml:space="preserve">Aktínium </w:t>
      </w:r>
      <w:r>
        <w:tab/>
      </w:r>
      <w:r>
        <w:rPr>
          <w:lang w:val="en-US"/>
        </w:rPr>
        <w:t xml:space="preserve">= Lu819 + </w:t>
      </w:r>
    </w:p>
    <w:p w14:paraId="5A168B04" w14:textId="602E7C44" w:rsidR="00C91A64" w:rsidRDefault="00C91A64" w:rsidP="00421D4B">
      <w:pPr>
        <w:keepNext/>
        <w:keepLines/>
        <w:spacing w:after="60" w:line="240" w:lineRule="auto"/>
        <w:rPr>
          <w:lang w:val="en-US"/>
        </w:rPr>
      </w:pPr>
      <w:r>
        <w:rPr>
          <w:lang w:val="en-US"/>
        </w:rPr>
        <w:tab/>
      </w:r>
      <w:r>
        <w:rPr>
          <w:lang w:val="en-US"/>
        </w:rPr>
        <w:tab/>
      </w:r>
      <w:r w:rsidR="00421D4B">
        <w:rPr>
          <w:lang w:val="en-US"/>
        </w:rPr>
        <w:t xml:space="preserve">  </w:t>
      </w:r>
      <w:r>
        <w:rPr>
          <w:lang w:val="en-US"/>
        </w:rPr>
        <w:t xml:space="preserve"> 3 </w:t>
      </w:r>
      <w:r w:rsidR="00421D4B">
        <w:t>(N63 + N110 + Mo46 + Ca160 + Yt44 + Nb60)</w:t>
      </w:r>
      <w:r>
        <w:rPr>
          <w:lang w:val="en-US"/>
        </w:rPr>
        <w:t xml:space="preserve"> </w:t>
      </w:r>
      <w:r w:rsidR="00421D4B">
        <w:rPr>
          <w:lang w:val="en-US"/>
        </w:rPr>
        <w:t>+</w:t>
      </w:r>
    </w:p>
    <w:p w14:paraId="36DE6B97" w14:textId="726218B6" w:rsidR="00421D4B" w:rsidRDefault="00421D4B" w:rsidP="00421D4B">
      <w:pPr>
        <w:keepNext/>
        <w:keepLines/>
        <w:spacing w:after="60" w:line="240" w:lineRule="auto"/>
      </w:pPr>
      <w:r>
        <w:rPr>
          <w:lang w:val="en-US"/>
        </w:rPr>
        <w:tab/>
      </w:r>
      <w:r>
        <w:rPr>
          <w:lang w:val="en-US"/>
        </w:rPr>
        <w:tab/>
        <w:t xml:space="preserve">   3 </w:t>
      </w:r>
      <w:r>
        <w:t>(Zr212 + Sb128 + Ac116)</w:t>
      </w:r>
    </w:p>
    <w:p w14:paraId="35097773" w14:textId="385B006B" w:rsidR="00421D4B" w:rsidRPr="00C91A64" w:rsidRDefault="00421D4B" w:rsidP="00421D4B">
      <w:pPr>
        <w:keepNext/>
        <w:keepLines/>
        <w:spacing w:after="60" w:line="240" w:lineRule="auto"/>
        <w:rPr>
          <w:lang w:val="en-US"/>
        </w:rPr>
      </w:pPr>
      <w:r>
        <w:tab/>
      </w:r>
      <w:r>
        <w:tab/>
        <w:t xml:space="preserve">   8 Li63</w:t>
      </w:r>
    </w:p>
    <w:p w14:paraId="05A48C6C" w14:textId="3431331A" w:rsidR="00C91A64" w:rsidRDefault="00C91A64" w:rsidP="00421D4B">
      <w:pPr>
        <w:keepNext/>
        <w:keepLines/>
        <w:spacing w:after="60" w:line="240" w:lineRule="auto"/>
      </w:pPr>
      <w:r>
        <w:t>Központi gömb</w:t>
      </w:r>
      <w:r>
        <w:tab/>
      </w:r>
      <w:r>
        <w:tab/>
      </w:r>
      <w:r>
        <w:tab/>
        <w:t>=</w:t>
      </w:r>
      <w:r w:rsidR="00421D4B">
        <w:t xml:space="preserve"> 819 Anu</w:t>
      </w:r>
    </w:p>
    <w:p w14:paraId="778C9173" w14:textId="71DD7404" w:rsidR="00C91A64" w:rsidRDefault="00C91A64" w:rsidP="00421D4B">
      <w:pPr>
        <w:keepNext/>
        <w:keepLines/>
        <w:spacing w:after="60" w:line="240" w:lineRule="auto"/>
      </w:pPr>
      <w:r>
        <w:t>3 db A-típusú 483 Anus tölcsér</w:t>
      </w:r>
      <w:r>
        <w:tab/>
        <w:t>=</w:t>
      </w:r>
      <w:r w:rsidR="00421D4B">
        <w:t xml:space="preserve"> 1449 Anu</w:t>
      </w:r>
    </w:p>
    <w:p w14:paraId="117841AC" w14:textId="61101056" w:rsidR="00C91A64" w:rsidRDefault="00C91A64" w:rsidP="00421D4B">
      <w:pPr>
        <w:keepNext/>
        <w:keepLines/>
        <w:spacing w:after="60" w:line="240" w:lineRule="auto"/>
      </w:pPr>
      <w:r>
        <w:t>3 db B-típusú 456 Anus tölcsér</w:t>
      </w:r>
      <w:r>
        <w:tab/>
        <w:t>=</w:t>
      </w:r>
      <w:r w:rsidR="00421D4B">
        <w:t xml:space="preserve"> 1368 Anu</w:t>
      </w:r>
    </w:p>
    <w:p w14:paraId="3833D5DC" w14:textId="35F5D5A8" w:rsidR="00C91A64" w:rsidRDefault="00C91A64" w:rsidP="00421D4B">
      <w:pPr>
        <w:keepNext/>
        <w:keepLines/>
        <w:spacing w:after="60" w:line="240" w:lineRule="auto"/>
      </w:pPr>
      <w:r>
        <w:t>8 db 63 Anus tüske</w:t>
      </w:r>
      <w:r>
        <w:tab/>
      </w:r>
      <w:r>
        <w:tab/>
      </w:r>
      <w:r>
        <w:tab/>
        <w:t>=</w:t>
      </w:r>
      <w:r w:rsidR="00421D4B">
        <w:t xml:space="preserve"> 504 Anu</w:t>
      </w:r>
    </w:p>
    <w:p w14:paraId="182F8A20" w14:textId="18AFCD33" w:rsidR="00C91A64" w:rsidRDefault="00C91A64" w:rsidP="00421D4B">
      <w:pPr>
        <w:keepNext/>
        <w:keepLines/>
        <w:spacing w:after="60" w:line="240" w:lineRule="auto"/>
      </w:pPr>
      <w:r>
        <w:t>Össz.</w:t>
      </w:r>
      <w:r>
        <w:tab/>
      </w:r>
      <w:r>
        <w:tab/>
      </w:r>
      <w:r>
        <w:tab/>
      </w:r>
      <w:r>
        <w:tab/>
      </w:r>
      <w:r>
        <w:tab/>
        <w:t>=</w:t>
      </w:r>
      <w:r w:rsidR="00421D4B">
        <w:t xml:space="preserve"> 4140 Anu</w:t>
      </w:r>
    </w:p>
    <w:p w14:paraId="50848E30" w14:textId="10DCCF56" w:rsidR="00C91A64" w:rsidRDefault="00C91A64" w:rsidP="00421D4B">
      <w:pPr>
        <w:keepNext/>
        <w:keepLines/>
        <w:spacing w:after="60" w:line="240" w:lineRule="auto"/>
      </w:pPr>
      <w:r>
        <w:t>Atomsúly</w:t>
      </w:r>
      <w:r>
        <w:tab/>
      </w:r>
      <w:r>
        <w:tab/>
      </w:r>
      <w:r>
        <w:tab/>
      </w:r>
      <w:r>
        <w:tab/>
        <w:t>=</w:t>
      </w:r>
      <w:r w:rsidR="00421D4B">
        <w:t xml:space="preserve"> 4140/18 = 230.0</w:t>
      </w:r>
    </w:p>
    <w:p w14:paraId="020ADC4E" w14:textId="75B24971" w:rsidR="00421D4B" w:rsidRDefault="00421D4B" w:rsidP="00C91A64"/>
    <w:p w14:paraId="7D6F43BF" w14:textId="376ACF26" w:rsidR="00421D4B" w:rsidRDefault="00030C89" w:rsidP="00B76264">
      <w:pPr>
        <w:keepNext/>
        <w:ind w:firstLine="0"/>
      </w:pPr>
      <w:r w:rsidRPr="00B54CAF">
        <w:rPr>
          <w:noProof/>
          <w:color w:val="833C0B" w:themeColor="accent2" w:themeShade="80"/>
        </w:rPr>
        <w:drawing>
          <wp:inline distT="0" distB="0" distL="0" distR="0" wp14:anchorId="1799C025" wp14:editId="52CE3C80">
            <wp:extent cx="5732145" cy="4473575"/>
            <wp:effectExtent l="0" t="0" r="1905" b="3175"/>
            <wp:docPr id="113" name="Kép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2145" cy="4473575"/>
                    </a:xfrm>
                    <a:prstGeom prst="rect">
                      <a:avLst/>
                    </a:prstGeom>
                  </pic:spPr>
                </pic:pic>
              </a:graphicData>
            </a:graphic>
          </wp:inline>
        </w:drawing>
      </w:r>
    </w:p>
    <w:p w14:paraId="53B85B3A" w14:textId="78B6E44F" w:rsidR="00421D4B" w:rsidRDefault="00421D4B" w:rsidP="00421D4B">
      <w:pPr>
        <w:pStyle w:val="Kpalrs"/>
      </w:pPr>
      <w:r>
        <w:fldChar w:fldCharType="begin"/>
      </w:r>
      <w:r>
        <w:instrText xml:space="preserve"> SEQ Ábra \* ARABIC </w:instrText>
      </w:r>
      <w:r>
        <w:fldChar w:fldCharType="separate"/>
      </w:r>
      <w:bookmarkStart w:id="224" w:name="_Toc131800995"/>
      <w:r w:rsidR="007833C6">
        <w:rPr>
          <w:noProof/>
        </w:rPr>
        <w:t>89</w:t>
      </w:r>
      <w:r>
        <w:fldChar w:fldCharType="end"/>
      </w:r>
      <w:r>
        <w:t xml:space="preserve">. Ábra Aktínium atom </w:t>
      </w:r>
      <w:r>
        <w:rPr>
          <w:noProof/>
        </w:rPr>
        <w:t>tölcsér</w:t>
      </w:r>
      <w:r w:rsidR="00AF331F">
        <w:rPr>
          <w:noProof/>
        </w:rPr>
        <w:t>ei</w:t>
      </w:r>
      <w:r>
        <w:rPr>
          <w:noProof/>
        </w:rPr>
        <w:t>nek és tüské</w:t>
      </w:r>
      <w:r w:rsidR="00AF331F">
        <w:rPr>
          <w:noProof/>
        </w:rPr>
        <w:t>i</w:t>
      </w:r>
      <w:r>
        <w:rPr>
          <w:noProof/>
        </w:rPr>
        <w:t>nek összetevői</w:t>
      </w:r>
      <w:bookmarkEnd w:id="224"/>
    </w:p>
    <w:p w14:paraId="3459DFE8" w14:textId="66C0C84E" w:rsidR="00C91A64" w:rsidRDefault="00C91A64" w:rsidP="00D96019">
      <w:pPr>
        <w:spacing w:after="60" w:line="240" w:lineRule="auto"/>
      </w:pPr>
    </w:p>
    <w:p w14:paraId="67EA55E1" w14:textId="77777777" w:rsidR="00030C89" w:rsidRDefault="00030C89" w:rsidP="00030C89">
      <w:pPr>
        <w:keepNext/>
        <w:spacing w:after="60" w:line="240" w:lineRule="auto"/>
        <w:ind w:firstLine="0"/>
      </w:pPr>
      <w:r w:rsidRPr="00B54CAF">
        <w:rPr>
          <w:noProof/>
          <w:color w:val="833C0B" w:themeColor="accent2" w:themeShade="80"/>
        </w:rPr>
        <w:drawing>
          <wp:inline distT="0" distB="0" distL="0" distR="0" wp14:anchorId="2251799B" wp14:editId="6251A422">
            <wp:extent cx="5732145" cy="4236720"/>
            <wp:effectExtent l="0" t="0" r="1905" b="0"/>
            <wp:docPr id="114" name="Kép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2145" cy="4236720"/>
                    </a:xfrm>
                    <a:prstGeom prst="rect">
                      <a:avLst/>
                    </a:prstGeom>
                  </pic:spPr>
                </pic:pic>
              </a:graphicData>
            </a:graphic>
          </wp:inline>
        </w:drawing>
      </w:r>
    </w:p>
    <w:p w14:paraId="025E3082" w14:textId="1A6F2A49" w:rsidR="00421D4B" w:rsidRDefault="00030C89" w:rsidP="00030C89">
      <w:pPr>
        <w:pStyle w:val="Kpalrs"/>
      </w:pPr>
      <w:r>
        <w:fldChar w:fldCharType="begin"/>
      </w:r>
      <w:r>
        <w:instrText xml:space="preserve"> SEQ Ábra \* ARABIC </w:instrText>
      </w:r>
      <w:r>
        <w:fldChar w:fldCharType="separate"/>
      </w:r>
      <w:bookmarkStart w:id="225" w:name="_Toc131800996"/>
      <w:r w:rsidR="007833C6">
        <w:rPr>
          <w:noProof/>
        </w:rPr>
        <w:t>90</w:t>
      </w:r>
      <w:r>
        <w:fldChar w:fldCharType="end"/>
      </w:r>
      <w:r>
        <w:t xml:space="preserve">. Ábra </w:t>
      </w:r>
      <w:r w:rsidRPr="001A5674">
        <w:t>Aktínium atom B-típusú tölcséreinek összetevői</w:t>
      </w:r>
      <w:bookmarkEnd w:id="225"/>
    </w:p>
    <w:p w14:paraId="3DECFF2D" w14:textId="001A938E" w:rsidR="00F7379D" w:rsidRDefault="00F7379D" w:rsidP="00D96019">
      <w:pPr>
        <w:spacing w:after="60" w:line="240" w:lineRule="auto"/>
      </w:pPr>
    </w:p>
    <w:p w14:paraId="169B5746" w14:textId="77777777" w:rsidR="006E11B2" w:rsidRDefault="006E11B2" w:rsidP="00D96019">
      <w:pPr>
        <w:spacing w:after="60" w:line="240" w:lineRule="auto"/>
      </w:pPr>
    </w:p>
    <w:p w14:paraId="30EE7F8F" w14:textId="02BF1043" w:rsidR="00F7379D" w:rsidRDefault="00F7379D" w:rsidP="00D96019">
      <w:pPr>
        <w:spacing w:after="60" w:line="240" w:lineRule="auto"/>
      </w:pPr>
    </w:p>
    <w:p w14:paraId="76DF7FBA" w14:textId="77777777" w:rsidR="00203F7E" w:rsidRDefault="00203F7E" w:rsidP="00D96019">
      <w:pPr>
        <w:spacing w:after="60" w:line="240" w:lineRule="auto"/>
      </w:pPr>
    </w:p>
    <w:p w14:paraId="4E194E73" w14:textId="19DEEBBB" w:rsidR="00F7379D" w:rsidRDefault="006E11B2" w:rsidP="00733A25">
      <w:pPr>
        <w:pStyle w:val="Cmsor3"/>
      </w:pPr>
      <w:bookmarkStart w:id="226" w:name="_Toc131801256"/>
      <w:r>
        <w:t>RENDSZÁM: 91</w:t>
      </w:r>
      <w:r>
        <w:tab/>
        <w:t>PROTAKTÍNIUM</w:t>
      </w:r>
      <w:bookmarkEnd w:id="226"/>
    </w:p>
    <w:p w14:paraId="18062081" w14:textId="3E19B7DA" w:rsidR="006E11B2" w:rsidRDefault="006E11B2" w:rsidP="00D96019">
      <w:pPr>
        <w:spacing w:after="60" w:line="240" w:lineRule="auto"/>
      </w:pPr>
    </w:p>
    <w:p w14:paraId="7BAEE881" w14:textId="606FE41B" w:rsidR="006E11B2" w:rsidRDefault="006E11B2" w:rsidP="00D96019">
      <w:pPr>
        <w:spacing w:after="60" w:line="240" w:lineRule="auto"/>
      </w:pPr>
    </w:p>
    <w:p w14:paraId="3F8ED98C" w14:textId="56BD18CA" w:rsidR="006E11B2" w:rsidRDefault="006E11B2" w:rsidP="00BE1177">
      <w:r>
        <w:t xml:space="preserve">A Protaktínium atomja az Aktíniuméhoz nagyon hasonlóan épül fel, ugyanúgy kétféle tölcsért és 8 db tüskét tartalmaz. </w:t>
      </w:r>
    </w:p>
    <w:p w14:paraId="3E36E382" w14:textId="0CB6CC82" w:rsidR="00D96019" w:rsidRDefault="00733A25" w:rsidP="00BE1177">
      <w:r w:rsidRPr="00BE1177">
        <w:rPr>
          <w:i/>
          <w:iCs/>
        </w:rPr>
        <w:t>Központi gömbje</w:t>
      </w:r>
      <w:r>
        <w:t xml:space="preserve"> ennek is a már ismerős Lu819 csoport (91. Ábra).</w:t>
      </w:r>
    </w:p>
    <w:p w14:paraId="5BD060F4" w14:textId="769B87BE" w:rsidR="00733A25" w:rsidRDefault="00733A25" w:rsidP="00BE1177">
      <w:r w:rsidRPr="00BE1177">
        <w:rPr>
          <w:i/>
          <w:iCs/>
        </w:rPr>
        <w:t>Tölcséreiből az A-típusúak</w:t>
      </w:r>
      <w:r>
        <w:t xml:space="preserve"> pontos másai az Aktíniumnál leírt A-típusú tölcséreknek, bennük 483 Anuval (92. Ábra). </w:t>
      </w:r>
    </w:p>
    <w:p w14:paraId="47B37949" w14:textId="195296B1" w:rsidR="00733A25" w:rsidRDefault="00733A25" w:rsidP="00BE1177">
      <w:r w:rsidRPr="00BE1177">
        <w:rPr>
          <w:i/>
          <w:iCs/>
        </w:rPr>
        <w:t>B-típusú</w:t>
      </w:r>
      <w:r w:rsidR="00BE1177" w:rsidRPr="00BE1177">
        <w:rPr>
          <w:i/>
          <w:iCs/>
        </w:rPr>
        <w:t xml:space="preserve"> tölcsérei</w:t>
      </w:r>
      <w:r>
        <w:t xml:space="preserve"> magukban foglalnak egy teljes B-típusú Aktínium tölcsért (Ac456), és még egy további új, Pa29 csoportot. Ez utóbbi </w:t>
      </w:r>
      <w:r w:rsidR="00BE1177">
        <w:t>4 db, gyűrű alakzatba rendeződött Ad6 csoportból és e gyűrű közepét elfoglaló B5 gömbből tevődik össze (93. Ábra).</w:t>
      </w:r>
    </w:p>
    <w:p w14:paraId="01DD18D8" w14:textId="07EF24EB" w:rsidR="00BE1177" w:rsidRDefault="00BE1177" w:rsidP="00BE1177">
      <w:r w:rsidRPr="00BE1177">
        <w:rPr>
          <w:i/>
          <w:iCs/>
        </w:rPr>
        <w:t xml:space="preserve">8 db tüskéje </w:t>
      </w:r>
      <w:r>
        <w:t xml:space="preserve">az Aktíniumhoz hasonló módon Li63 csoportokból áll. </w:t>
      </w:r>
    </w:p>
    <w:p w14:paraId="7C67F434" w14:textId="03E6047F" w:rsidR="00BE1177" w:rsidRDefault="00BE1177" w:rsidP="00BE1177">
      <w:pPr>
        <w:keepNext/>
        <w:keepLines/>
        <w:spacing w:after="60" w:line="240" w:lineRule="auto"/>
      </w:pPr>
      <w:r>
        <w:t>Protaktínium</w:t>
      </w:r>
      <w:r>
        <w:tab/>
      </w:r>
      <w:r>
        <w:tab/>
        <w:t xml:space="preserve">= Lu819 + </w:t>
      </w:r>
    </w:p>
    <w:p w14:paraId="2A4728DF" w14:textId="0E126889" w:rsidR="00BE1177" w:rsidRDefault="00BE1177" w:rsidP="00BE1177">
      <w:pPr>
        <w:keepNext/>
        <w:keepLines/>
        <w:spacing w:after="60" w:line="240" w:lineRule="auto"/>
      </w:pPr>
      <w:r>
        <w:tab/>
      </w:r>
      <w:r>
        <w:tab/>
      </w:r>
      <w:r>
        <w:tab/>
        <w:t xml:space="preserve">   3 [N63 + N110 + Mo46 + Ca160 + Yt44 + Nb60] +</w:t>
      </w:r>
    </w:p>
    <w:p w14:paraId="65BDB3BE" w14:textId="2A770B70" w:rsidR="00BE1177" w:rsidRDefault="00BE1177" w:rsidP="00BE1177">
      <w:pPr>
        <w:keepNext/>
        <w:keepLines/>
        <w:spacing w:after="60" w:line="240" w:lineRule="auto"/>
      </w:pPr>
      <w:r>
        <w:tab/>
      </w:r>
      <w:r>
        <w:tab/>
      </w:r>
      <w:r>
        <w:tab/>
        <w:t xml:space="preserve">   3 [Zr212 + Sb128 + Ac116 + Pa29] + </w:t>
      </w:r>
    </w:p>
    <w:p w14:paraId="734102B8" w14:textId="28539B3C" w:rsidR="00BE1177" w:rsidRDefault="00BE1177" w:rsidP="00BE1177">
      <w:pPr>
        <w:keepNext/>
        <w:keepLines/>
        <w:spacing w:after="60" w:line="240" w:lineRule="auto"/>
        <w:ind w:left="2160"/>
      </w:pPr>
      <w:r>
        <w:t xml:space="preserve">   8 Li63</w:t>
      </w:r>
    </w:p>
    <w:p w14:paraId="252C6BAC" w14:textId="77777777" w:rsidR="00BE1177" w:rsidRDefault="00BE1177" w:rsidP="00BE1177">
      <w:pPr>
        <w:keepNext/>
        <w:keepLines/>
        <w:spacing w:after="60" w:line="240" w:lineRule="auto"/>
      </w:pPr>
    </w:p>
    <w:p w14:paraId="132782D1" w14:textId="4B84C053" w:rsidR="00BE1177" w:rsidRPr="00BE1177" w:rsidRDefault="00BE1177" w:rsidP="00BE1177">
      <w:pPr>
        <w:keepNext/>
        <w:keepLines/>
        <w:spacing w:after="60" w:line="240" w:lineRule="auto"/>
        <w:rPr>
          <w:lang w:val="en-US"/>
        </w:rPr>
      </w:pPr>
      <w:r>
        <w:t>Központi gömb</w:t>
      </w:r>
      <w:r>
        <w:tab/>
      </w:r>
      <w:r>
        <w:tab/>
      </w:r>
      <w:r>
        <w:tab/>
      </w:r>
      <w:r>
        <w:rPr>
          <w:lang w:val="en-US"/>
        </w:rPr>
        <w:t>= 819 Anu</w:t>
      </w:r>
    </w:p>
    <w:p w14:paraId="3F09F23C" w14:textId="5B0CC5F9" w:rsidR="00BE1177" w:rsidRDefault="00BE1177" w:rsidP="00BE1177">
      <w:pPr>
        <w:keepNext/>
        <w:keepLines/>
        <w:spacing w:after="60" w:line="240" w:lineRule="auto"/>
      </w:pPr>
      <w:r>
        <w:t>3 db 483 Anus A-típusú tölcsér</w:t>
      </w:r>
      <w:r>
        <w:tab/>
        <w:t>= 1449 Anu</w:t>
      </w:r>
    </w:p>
    <w:p w14:paraId="292D08EA" w14:textId="2491371D" w:rsidR="00BE1177" w:rsidRDefault="00BE1177" w:rsidP="00BE1177">
      <w:pPr>
        <w:keepNext/>
        <w:keepLines/>
        <w:spacing w:after="60" w:line="240" w:lineRule="auto"/>
      </w:pPr>
      <w:r>
        <w:t>3 db 485 Anus B-típusú tölcsér</w:t>
      </w:r>
      <w:r>
        <w:tab/>
        <w:t>= 1455 Anu</w:t>
      </w:r>
    </w:p>
    <w:p w14:paraId="4AA60443" w14:textId="6CFCE155" w:rsidR="00BE1177" w:rsidRDefault="00BE1177" w:rsidP="00BE1177">
      <w:pPr>
        <w:keepNext/>
        <w:keepLines/>
        <w:spacing w:after="60" w:line="240" w:lineRule="auto"/>
      </w:pPr>
      <w:r>
        <w:t>8 db 63 Anus tüske</w:t>
      </w:r>
      <w:r>
        <w:tab/>
      </w:r>
      <w:r>
        <w:tab/>
      </w:r>
      <w:r>
        <w:tab/>
        <w:t>= 504 Anu</w:t>
      </w:r>
    </w:p>
    <w:p w14:paraId="1AA174BC" w14:textId="226280D7" w:rsidR="00BE1177" w:rsidRDefault="00BE1177" w:rsidP="00BE1177">
      <w:pPr>
        <w:keepNext/>
        <w:keepLines/>
        <w:spacing w:after="60" w:line="240" w:lineRule="auto"/>
      </w:pPr>
      <w:r>
        <w:t>Össz.</w:t>
      </w:r>
      <w:r>
        <w:tab/>
      </w:r>
      <w:r>
        <w:tab/>
      </w:r>
      <w:r>
        <w:tab/>
      </w:r>
      <w:r>
        <w:tab/>
      </w:r>
      <w:r>
        <w:tab/>
        <w:t>= 4227 Anu</w:t>
      </w:r>
    </w:p>
    <w:p w14:paraId="395D5EB5" w14:textId="45D96CCD" w:rsidR="00BE1177" w:rsidRDefault="00BE1177" w:rsidP="00BE1177">
      <w:pPr>
        <w:keepNext/>
        <w:keepLines/>
        <w:spacing w:after="60" w:line="240" w:lineRule="auto"/>
      </w:pPr>
      <w:r>
        <w:t>Atomsúly</w:t>
      </w:r>
      <w:r>
        <w:tab/>
      </w:r>
      <w:r>
        <w:tab/>
      </w:r>
      <w:r>
        <w:tab/>
      </w:r>
      <w:r>
        <w:tab/>
        <w:t>= 4227/18 = 233.72</w:t>
      </w:r>
    </w:p>
    <w:p w14:paraId="54DD3130" w14:textId="77777777" w:rsidR="00BE1177" w:rsidRDefault="00BE1177" w:rsidP="00BE1177"/>
    <w:p w14:paraId="00412064" w14:textId="77777777" w:rsidR="00AF331F" w:rsidRDefault="00AF331F" w:rsidP="00AF331F">
      <w:pPr>
        <w:keepNext/>
        <w:spacing w:after="60" w:line="240" w:lineRule="auto"/>
        <w:ind w:firstLine="0"/>
      </w:pPr>
      <w:r>
        <w:rPr>
          <w:noProof/>
        </w:rPr>
        <w:drawing>
          <wp:inline distT="0" distB="0" distL="0" distR="0" wp14:anchorId="3AED5BF8" wp14:editId="644CC726">
            <wp:extent cx="5732145" cy="5695315"/>
            <wp:effectExtent l="0" t="0" r="1905" b="635"/>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5732145" cy="5695315"/>
                    </a:xfrm>
                    <a:prstGeom prst="rect">
                      <a:avLst/>
                    </a:prstGeom>
                  </pic:spPr>
                </pic:pic>
              </a:graphicData>
            </a:graphic>
          </wp:inline>
        </w:drawing>
      </w:r>
    </w:p>
    <w:p w14:paraId="56C7F97B" w14:textId="7C2A0FB6" w:rsidR="00D96019" w:rsidRDefault="00AF331F" w:rsidP="00AF331F">
      <w:pPr>
        <w:pStyle w:val="Kpalrs"/>
      </w:pPr>
      <w:r>
        <w:fldChar w:fldCharType="begin"/>
      </w:r>
      <w:r>
        <w:instrText xml:space="preserve"> SEQ Ábra \* ARABIC </w:instrText>
      </w:r>
      <w:r>
        <w:fldChar w:fldCharType="separate"/>
      </w:r>
      <w:bookmarkStart w:id="227" w:name="_Toc131800997"/>
      <w:r w:rsidR="007833C6">
        <w:rPr>
          <w:noProof/>
        </w:rPr>
        <w:t>91</w:t>
      </w:r>
      <w:r>
        <w:fldChar w:fldCharType="end"/>
      </w:r>
      <w:r>
        <w:t>. Ábra Protaktínium atom központi gömbje</w:t>
      </w:r>
      <w:r>
        <w:rPr>
          <w:noProof/>
        </w:rPr>
        <w:t xml:space="preserve">, </w:t>
      </w:r>
      <w:r w:rsidRPr="00E00915">
        <w:rPr>
          <w:noProof/>
        </w:rPr>
        <w:t>Lu819</w:t>
      </w:r>
      <w:bookmarkEnd w:id="227"/>
    </w:p>
    <w:p w14:paraId="74D67298" w14:textId="77777777" w:rsidR="00030C89" w:rsidRDefault="00030C89" w:rsidP="00030C89">
      <w:pPr>
        <w:keepNext/>
        <w:spacing w:after="60" w:line="240" w:lineRule="auto"/>
        <w:ind w:firstLine="0"/>
      </w:pPr>
      <w:r w:rsidRPr="00B54CAF">
        <w:rPr>
          <w:noProof/>
          <w:color w:val="833C0B" w:themeColor="accent2" w:themeShade="80"/>
        </w:rPr>
        <w:drawing>
          <wp:inline distT="0" distB="0" distL="0" distR="0" wp14:anchorId="3C1B0472" wp14:editId="0725F667">
            <wp:extent cx="5732145" cy="4482465"/>
            <wp:effectExtent l="0" t="0" r="1905" b="0"/>
            <wp:docPr id="116" name="Kép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2145" cy="4482465"/>
                    </a:xfrm>
                    <a:prstGeom prst="rect">
                      <a:avLst/>
                    </a:prstGeom>
                  </pic:spPr>
                </pic:pic>
              </a:graphicData>
            </a:graphic>
          </wp:inline>
        </w:drawing>
      </w:r>
    </w:p>
    <w:p w14:paraId="65B0FEE0" w14:textId="6B09C7E1" w:rsidR="00AF331F" w:rsidRDefault="00030C89" w:rsidP="00030C89">
      <w:pPr>
        <w:pStyle w:val="Kpalrs"/>
      </w:pPr>
      <w:r>
        <w:fldChar w:fldCharType="begin"/>
      </w:r>
      <w:r>
        <w:instrText xml:space="preserve"> SEQ Ábra \* ARABIC </w:instrText>
      </w:r>
      <w:r>
        <w:fldChar w:fldCharType="separate"/>
      </w:r>
      <w:bookmarkStart w:id="228" w:name="_Toc131800998"/>
      <w:r w:rsidR="007833C6">
        <w:rPr>
          <w:noProof/>
        </w:rPr>
        <w:t>92</w:t>
      </w:r>
      <w:r>
        <w:fldChar w:fldCharType="end"/>
      </w:r>
      <w:r>
        <w:t xml:space="preserve">. Ábra </w:t>
      </w:r>
      <w:r w:rsidRPr="00E26218">
        <w:t>Protaktínium atom A-típusú tölcséreinek és tüskéinek alkotórészei</w:t>
      </w:r>
      <w:bookmarkEnd w:id="228"/>
    </w:p>
    <w:p w14:paraId="18014EFA" w14:textId="5537F7BD" w:rsidR="00AF331F" w:rsidRDefault="00AF331F" w:rsidP="00D96019">
      <w:pPr>
        <w:spacing w:after="60" w:line="240" w:lineRule="auto"/>
      </w:pPr>
    </w:p>
    <w:p w14:paraId="2E054F2E" w14:textId="77777777" w:rsidR="00F40332" w:rsidRDefault="00F40332" w:rsidP="00F40332">
      <w:pPr>
        <w:keepNext/>
        <w:spacing w:after="60" w:line="240" w:lineRule="auto"/>
      </w:pPr>
      <w:r w:rsidRPr="00B54CAF">
        <w:rPr>
          <w:noProof/>
          <w:color w:val="833C0B" w:themeColor="accent2" w:themeShade="80"/>
        </w:rPr>
        <w:drawing>
          <wp:inline distT="0" distB="0" distL="0" distR="0" wp14:anchorId="00E7AE21" wp14:editId="491171A8">
            <wp:extent cx="5732145" cy="4310380"/>
            <wp:effectExtent l="0" t="0" r="1905"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32145" cy="4310380"/>
                    </a:xfrm>
                    <a:prstGeom prst="rect">
                      <a:avLst/>
                    </a:prstGeom>
                  </pic:spPr>
                </pic:pic>
              </a:graphicData>
            </a:graphic>
          </wp:inline>
        </w:drawing>
      </w:r>
    </w:p>
    <w:p w14:paraId="1E7F21DD" w14:textId="312A117D" w:rsidR="00AF331F" w:rsidRDefault="00F40332" w:rsidP="00F40332">
      <w:pPr>
        <w:pStyle w:val="Kpalrs"/>
      </w:pPr>
      <w:r>
        <w:fldChar w:fldCharType="begin"/>
      </w:r>
      <w:r>
        <w:instrText xml:space="preserve"> SEQ Ábra \* ARABIC </w:instrText>
      </w:r>
      <w:r>
        <w:fldChar w:fldCharType="separate"/>
      </w:r>
      <w:bookmarkStart w:id="229" w:name="_Toc131800999"/>
      <w:r w:rsidR="007833C6">
        <w:rPr>
          <w:noProof/>
        </w:rPr>
        <w:t>93</w:t>
      </w:r>
      <w:r>
        <w:fldChar w:fldCharType="end"/>
      </w:r>
      <w:r>
        <w:t xml:space="preserve">. Ábra </w:t>
      </w:r>
      <w:r w:rsidRPr="003A631A">
        <w:t>Protaktínium atom B-típusú tölcséreinek alkotóelemei</w:t>
      </w:r>
      <w:bookmarkEnd w:id="229"/>
    </w:p>
    <w:p w14:paraId="355E7D17" w14:textId="7733F4E9" w:rsidR="00B418DE" w:rsidRDefault="00B418DE" w:rsidP="00B418DE"/>
    <w:p w14:paraId="1F47869B" w14:textId="77777777" w:rsidR="00203F7E" w:rsidRDefault="00203F7E" w:rsidP="00B418DE"/>
    <w:p w14:paraId="47DDCF8B" w14:textId="236FDE0A" w:rsidR="00B418DE" w:rsidRDefault="00B418DE" w:rsidP="00B418DE"/>
    <w:p w14:paraId="15A5F79B" w14:textId="7001F02C" w:rsidR="00B418DE" w:rsidRDefault="00B418DE" w:rsidP="00B418DE">
      <w:pPr>
        <w:pStyle w:val="Cmsor2"/>
      </w:pPr>
      <w:bookmarkStart w:id="230" w:name="_Toc131801257"/>
      <w:r>
        <w:t>A KOCKA-A CSOPORT ELEMEINEK BOMLÁSA</w:t>
      </w:r>
      <w:bookmarkEnd w:id="230"/>
    </w:p>
    <w:p w14:paraId="1567B5D5" w14:textId="46B76AF2" w:rsidR="00B418DE" w:rsidRDefault="00B418DE" w:rsidP="00B418DE"/>
    <w:p w14:paraId="058E9318" w14:textId="0D9993A1" w:rsidR="00B418DE" w:rsidRDefault="00B418DE" w:rsidP="00B418DE">
      <w:pPr>
        <w:pStyle w:val="Cmsor4"/>
      </w:pPr>
      <w:bookmarkStart w:id="231" w:name="_Toc131801258"/>
      <w:r>
        <w:t>Nitrogén</w:t>
      </w:r>
      <w:bookmarkEnd w:id="231"/>
    </w:p>
    <w:p w14:paraId="57C14E12" w14:textId="77777777" w:rsidR="00B418DE" w:rsidRDefault="00B418DE" w:rsidP="00B418DE"/>
    <w:p w14:paraId="202C095C" w14:textId="3E9C3221" w:rsidR="00B418DE" w:rsidRDefault="00A53867" w:rsidP="00B418DE">
      <w:r>
        <w:t xml:space="preserve">A Nitrogént is felépítő formációkkal sűrűn találkozhatunk annak saját csoportjában, és máshol is. </w:t>
      </w:r>
    </w:p>
    <w:p w14:paraId="093BF5D5" w14:textId="7B4C2A3F" w:rsidR="00A53867" w:rsidRDefault="00A53867" w:rsidP="00B418DE">
      <w:r>
        <w:t>A Nitrogén 6 db összetett részegységből épül fel, 1-1 db N110, N63, valamint 2-2 db N24 és N20 csoportból</w:t>
      </w:r>
      <w:r w:rsidR="002C6502">
        <w:t xml:space="preserve"> (94. ábra)</w:t>
      </w:r>
      <w:r>
        <w:t xml:space="preserve">. </w:t>
      </w:r>
    </w:p>
    <w:p w14:paraId="4D42FEAA" w14:textId="7F7DE4AF" w:rsidR="00A53867" w:rsidRDefault="00A53867" w:rsidP="00B418DE">
      <w:r>
        <w:t xml:space="preserve">Az </w:t>
      </w:r>
      <w:r w:rsidRPr="000C0051">
        <w:rPr>
          <w:i/>
          <w:iCs/>
        </w:rPr>
        <w:t xml:space="preserve">N110 léggömb forma </w:t>
      </w:r>
      <w:r>
        <w:t>az E4 szinten gömb formává alakul át és egyben marad. Az E3 szintre bomláskor 6 db kisebb, egyenként 7</w:t>
      </w:r>
      <w:r w:rsidR="000C0051">
        <w:t xml:space="preserve"> </w:t>
      </w:r>
      <w:r>
        <w:t>Anu duóból álló gömbjét szabadon engedi, amik további, E2 szintre bomlás</w:t>
      </w:r>
      <w:r w:rsidR="000C0051">
        <w:t>kor</w:t>
      </w:r>
      <w:r>
        <w:t xml:space="preserve"> önáll</w:t>
      </w:r>
      <w:r w:rsidR="000C0051">
        <w:t>ó egységekké</w:t>
      </w:r>
      <w:r>
        <w:t xml:space="preserve"> válnak. A középső ellipszoid forma az E3 szinten szintén önállóvá válik és gömb formát ölt. Majd az E2 szintre bomláskor ebből is szétszélednek az alkotórészek, azaz 2 db Anu trió, 2 db 4 Anus és 2 db 6 Anus csoport</w:t>
      </w:r>
      <w:r w:rsidR="000C0051">
        <w:t xml:space="preserve"> válik szabaddá</w:t>
      </w:r>
      <w:r>
        <w:t>. Ám a</w:t>
      </w:r>
      <w:r w:rsidR="002C6502">
        <w:t>z utóbbi,</w:t>
      </w:r>
      <w:r>
        <w:t xml:space="preserve"> 6 Anus csoportok</w:t>
      </w:r>
      <w:r w:rsidR="002C6502">
        <w:t xml:space="preserve"> azonnal </w:t>
      </w:r>
      <w:r w:rsidR="000C0051">
        <w:t xml:space="preserve">tovább </w:t>
      </w:r>
      <w:r w:rsidR="002C6502">
        <w:t>bomlanak 2-2 db Anu trióra.</w:t>
      </w:r>
    </w:p>
    <w:p w14:paraId="28BAB4DC" w14:textId="00F125FA" w:rsidR="002C6502" w:rsidRDefault="002C6502" w:rsidP="00B418DE">
      <w:r>
        <w:t xml:space="preserve">Az </w:t>
      </w:r>
      <w:r w:rsidRPr="000C0051">
        <w:rPr>
          <w:i/>
          <w:iCs/>
        </w:rPr>
        <w:t>N63 alakzat</w:t>
      </w:r>
      <w:r>
        <w:t xml:space="preserve"> az E4 szintre bomláskor változás nélkül önállósodik. Az E3 szinten aztán 7 db 9 Anus csoport vélik ki belőle, amik az E2 szintre való további bomlással 21 db Anu trióba rendeződnek át.</w:t>
      </w:r>
    </w:p>
    <w:p w14:paraId="3E4A9DEB" w14:textId="46564CC2" w:rsidR="002C6502" w:rsidRDefault="002C6502" w:rsidP="00B418DE">
      <w:r>
        <w:t xml:space="preserve">A 2 db </w:t>
      </w:r>
      <w:r w:rsidRPr="000C0051">
        <w:rPr>
          <w:i/>
          <w:iCs/>
        </w:rPr>
        <w:t>N24 csoport</w:t>
      </w:r>
      <w:r>
        <w:t xml:space="preserve"> az E4 szint</w:t>
      </w:r>
      <w:r w:rsidR="000C0051">
        <w:t xml:space="preserve">en </w:t>
      </w:r>
      <w:r>
        <w:t xml:space="preserve">szabaddá válik. Az E3 szintre bomlás hatására </w:t>
      </w:r>
      <w:r w:rsidR="009D2988">
        <w:t xml:space="preserve">az N24-ben </w:t>
      </w:r>
      <w:r>
        <w:t xml:space="preserve">belső átrendeződés történik és az új képződmény egy </w:t>
      </w:r>
      <w:r w:rsidR="009D2988">
        <w:t xml:space="preserve">olyan </w:t>
      </w:r>
      <w:r>
        <w:t>tetraéder</w:t>
      </w:r>
      <w:r w:rsidR="009D2988">
        <w:t xml:space="preserve"> forma lesz</w:t>
      </w:r>
      <w:r>
        <w:t xml:space="preserve">, aminek mind a 4 sarkát 1-1 6 Anuból álló együttes jelöli ki. Végül az E2 szintre bomláskor </w:t>
      </w:r>
      <w:r w:rsidR="009D2988">
        <w:t xml:space="preserve">az N24-ekből 4-4 db önálló, 6 Anus csoport keletkezik. </w:t>
      </w:r>
    </w:p>
    <w:p w14:paraId="30157FCA" w14:textId="7CF95311" w:rsidR="00AC258D" w:rsidRDefault="009D2988" w:rsidP="000C0051">
      <w:r>
        <w:t xml:space="preserve">A maradék 2 db </w:t>
      </w:r>
      <w:r w:rsidRPr="000C0051">
        <w:rPr>
          <w:i/>
          <w:iCs/>
        </w:rPr>
        <w:t>N20 csoport</w:t>
      </w:r>
      <w:r>
        <w:t xml:space="preserve"> szintén egészben szabaddá válik az E4 szinten a maga négyzet alapú piramis elrendezésével, ahol e piramis sarkait</w:t>
      </w:r>
      <w:r w:rsidR="000C0051">
        <w:t xml:space="preserve"> és csúcsát</w:t>
      </w:r>
      <w:r>
        <w:t xml:space="preserve"> 2 db Anu duóból álló kisebb </w:t>
      </w:r>
      <w:r w:rsidR="000C0051">
        <w:t xml:space="preserve">egységek </w:t>
      </w:r>
      <w:r>
        <w:t>jelölik ki.</w:t>
      </w:r>
      <w:r w:rsidR="000C0051">
        <w:t xml:space="preserve"> Az E3 szintre bomlás után ebben az erők áramlása megváltozik, és ennek eredményeként ott egy tetraéder forma jön létre, 4 sarkában 5 Anus csoportokkal. Végül, az E2 szinten mindegyik N20 10 db Anu duóra bomlik. </w:t>
      </w:r>
    </w:p>
    <w:p w14:paraId="3CFB248C" w14:textId="09B5F5AA" w:rsidR="00AC258D" w:rsidRDefault="00AC258D" w:rsidP="00B418DE"/>
    <w:p w14:paraId="1E7E45DB" w14:textId="77777777" w:rsidR="00AC258D" w:rsidRDefault="00AC258D" w:rsidP="00203F7E">
      <w:pPr>
        <w:keepNext/>
        <w:ind w:firstLine="0"/>
      </w:pPr>
      <w:r>
        <w:rPr>
          <w:noProof/>
        </w:rPr>
        <w:drawing>
          <wp:inline distT="0" distB="0" distL="0" distR="0" wp14:anchorId="37BABC55" wp14:editId="46888F56">
            <wp:extent cx="5732145" cy="4851400"/>
            <wp:effectExtent l="0" t="0" r="1905" b="6350"/>
            <wp:docPr id="11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5732145" cy="4851400"/>
                    </a:xfrm>
                    <a:prstGeom prst="rect">
                      <a:avLst/>
                    </a:prstGeom>
                  </pic:spPr>
                </pic:pic>
              </a:graphicData>
            </a:graphic>
          </wp:inline>
        </w:drawing>
      </w:r>
    </w:p>
    <w:p w14:paraId="249E3654" w14:textId="01B5F377" w:rsidR="00AC258D" w:rsidRDefault="00AC258D" w:rsidP="00AC258D">
      <w:pPr>
        <w:pStyle w:val="Kpalrs"/>
      </w:pPr>
      <w:r>
        <w:fldChar w:fldCharType="begin"/>
      </w:r>
      <w:r>
        <w:instrText xml:space="preserve"> SEQ Ábra \* ARABIC </w:instrText>
      </w:r>
      <w:r>
        <w:fldChar w:fldCharType="separate"/>
      </w:r>
      <w:bookmarkStart w:id="232" w:name="_Toc131801000"/>
      <w:r w:rsidR="007833C6">
        <w:rPr>
          <w:noProof/>
        </w:rPr>
        <w:t>94</w:t>
      </w:r>
      <w:r>
        <w:fldChar w:fldCharType="end"/>
      </w:r>
      <w:r>
        <w:t>. Ábra Nitrogén atom bomlásának folyamata</w:t>
      </w:r>
      <w:bookmarkEnd w:id="232"/>
    </w:p>
    <w:p w14:paraId="22F1C7C2" w14:textId="30893106" w:rsidR="00782C6E" w:rsidRDefault="00782C6E" w:rsidP="00782C6E"/>
    <w:p w14:paraId="1A2A7AF7" w14:textId="0ADA81C1" w:rsidR="00782C6E" w:rsidRDefault="00782C6E" w:rsidP="00782C6E">
      <w:pPr>
        <w:pStyle w:val="Cmsor4"/>
      </w:pPr>
      <w:bookmarkStart w:id="233" w:name="_Toc131801259"/>
      <w:r>
        <w:t>Bór</w:t>
      </w:r>
      <w:bookmarkEnd w:id="233"/>
    </w:p>
    <w:p w14:paraId="7BB07445" w14:textId="3B696CE2" w:rsidR="00782C6E" w:rsidRDefault="00782C6E" w:rsidP="00782C6E"/>
    <w:p w14:paraId="01C05A75" w14:textId="7A0E0CB0" w:rsidR="00782C6E" w:rsidRPr="00782C6E" w:rsidRDefault="00782C6E" w:rsidP="00782C6E">
      <w:r w:rsidRPr="00782C6E">
        <w:rPr>
          <w:i/>
          <w:iCs/>
        </w:rPr>
        <w:t>Központi gömbje</w:t>
      </w:r>
      <w:r>
        <w:t xml:space="preserve"> a maga 4 db 5 Anus csoportjával az E4 szinten ugyan első lépésben szabaddá válik, de rögtön szétválik 2 db 10 Anus együttesre (95. Ábra). Az E3 szinten ezekből 4 db 5 Anus csoport keletkezik, amik az E2 szinten tovább bomlanak 1-1 db Anu trióra és Anu duóra.</w:t>
      </w:r>
    </w:p>
    <w:p w14:paraId="4C713255" w14:textId="258DE5F9" w:rsidR="00782C6E" w:rsidRDefault="00782C6E" w:rsidP="00782C6E">
      <w:r w:rsidRPr="003A65DA">
        <w:rPr>
          <w:i/>
          <w:iCs/>
        </w:rPr>
        <w:t>6 db tölcsére</w:t>
      </w:r>
      <w:r>
        <w:t xml:space="preserve"> az E4 szinten mind önállóvá válik és gömb formába rendeződik, bennük jól megkülönböztethetően a középponti Ad6-tal és a többi 4 db – 2 Anu trióból álló- gömb formával.</w:t>
      </w:r>
      <w:r w:rsidR="004E16B4">
        <w:t xml:space="preserve"> Az E3 szinten az Ad6 a tőle megszokott módon</w:t>
      </w:r>
      <w:r w:rsidR="00490EF2">
        <w:t xml:space="preserve"> viselkedik, a csoport többi</w:t>
      </w:r>
      <w:r w:rsidR="004E16B4">
        <w:t xml:space="preserve"> Anu trió</w:t>
      </w:r>
      <w:r w:rsidR="00490EF2">
        <w:t>ja pedig szétszéled</w:t>
      </w:r>
      <w:r w:rsidR="004E16B4">
        <w:t>.</w:t>
      </w:r>
      <w:r w:rsidR="00490EF2">
        <w:t xml:space="preserve"> Az E2 szinten az Ad6-ból Anu triók keletkeznek, a Bór tölcsérek E3 szinten még trióként létező csoportjaiból pedig Anu duók és szabad Anuk lesznek.</w:t>
      </w:r>
    </w:p>
    <w:p w14:paraId="4FBC4B8F" w14:textId="05AB9F72" w:rsidR="003A65DA" w:rsidRDefault="003A65DA" w:rsidP="00782C6E"/>
    <w:p w14:paraId="24107A82" w14:textId="17BA1ABA" w:rsidR="003A65DA" w:rsidRDefault="003A65DA" w:rsidP="003A65DA">
      <w:pPr>
        <w:pStyle w:val="Cmsor4"/>
      </w:pPr>
      <w:bookmarkStart w:id="234" w:name="_Toc131801260"/>
      <w:r>
        <w:t>Szkandium</w:t>
      </w:r>
      <w:bookmarkEnd w:id="234"/>
    </w:p>
    <w:p w14:paraId="59A0160E" w14:textId="6D7AF1AC" w:rsidR="003A65DA" w:rsidRDefault="003A65DA" w:rsidP="00782C6E"/>
    <w:p w14:paraId="2096447A" w14:textId="4F05713C" w:rsidR="003A65DA" w:rsidRDefault="004F162F" w:rsidP="008F7A7E">
      <w:r w:rsidRPr="00D0717E">
        <w:rPr>
          <w:i/>
          <w:iCs/>
        </w:rPr>
        <w:t>K</w:t>
      </w:r>
      <w:r w:rsidR="003A65DA" w:rsidRPr="00D0717E">
        <w:rPr>
          <w:i/>
          <w:iCs/>
        </w:rPr>
        <w:t>özponti gömb</w:t>
      </w:r>
      <w:r w:rsidRPr="00D0717E">
        <w:rPr>
          <w:i/>
          <w:iCs/>
        </w:rPr>
        <w:t>jében</w:t>
      </w:r>
      <w:r>
        <w:t xml:space="preserve"> az E4 szinten egy Anu kereszt alakzat látható a középpontban, ami körül 4 db 5 Anus csoport kering. Az E3 szinten </w:t>
      </w:r>
      <w:r w:rsidR="00FB1CF8">
        <w:t xml:space="preserve">ezek </w:t>
      </w:r>
      <w:r>
        <w:t xml:space="preserve">az 5 Anus csoportok </w:t>
      </w:r>
      <w:r w:rsidR="00FB1CF8">
        <w:t xml:space="preserve">a Bórnál látott elrendezésbe tömörülnek és </w:t>
      </w:r>
      <w:r>
        <w:t>szétszóródnak</w:t>
      </w:r>
      <w:r w:rsidR="00FB1CF8">
        <w:t xml:space="preserve">, a kereszt alakzat pedig egy önálló 4 Anus egység lesz. Az E2 szinten az 5 Anus csoportok 1-1 db Anu trióvá és Anu duóvá alakulnak, a 4 Anus egységekből pedig 2 db Anu duó születik. </w:t>
      </w:r>
    </w:p>
    <w:p w14:paraId="1ED5F306" w14:textId="57F56D2C" w:rsidR="00FB1CF8" w:rsidRDefault="00FB1CF8" w:rsidP="008F7A7E">
      <w:r w:rsidRPr="00D0717E">
        <w:rPr>
          <w:i/>
          <w:iCs/>
        </w:rPr>
        <w:t>A-típusú tölcséreiben</w:t>
      </w:r>
      <w:r>
        <w:t xml:space="preserve"> az E4 szintre bomláskor az Ad6 csoportok és az ellipszoidok a Bórnál látottak szerint viselkednek, ám az N110 kiszakad a</w:t>
      </w:r>
      <w:r w:rsidR="00D0717E">
        <w:t xml:space="preserve"> tölcsér-</w:t>
      </w:r>
      <w:r>
        <w:t xml:space="preserve">együttesből és </w:t>
      </w:r>
      <w:r w:rsidR="00D0717E">
        <w:t>gömb formát öltve önállóvá válik az E4 szinten. Ennek további szintekre bomlása a Nitrogénnél bemutatott, a tölcsér többi részének bomlása pedig a Bórnál leírt módon történik.</w:t>
      </w:r>
    </w:p>
    <w:p w14:paraId="7D6A0A98" w14:textId="1A34EA70" w:rsidR="00D0717E" w:rsidRPr="00782C6E" w:rsidRDefault="00D0717E" w:rsidP="008F7A7E">
      <w:r w:rsidRPr="00D0717E">
        <w:rPr>
          <w:i/>
          <w:iCs/>
        </w:rPr>
        <w:t>B-típusú tölcsérei</w:t>
      </w:r>
      <w:r>
        <w:t xml:space="preserve"> esetében az E4 szintre bomláskor az N63 kiválik a gömbbé átrendeződő tölcsér együttesből és önálló életet kezd. A maradék rész gömb alakzata 2 db N24 és 1 db B5 csoportot tartalmaz. Az E3 és E2 szintekre bomlás a továbbiakban a Nitrogénnél és a Bórnál leírtak szerint megy végbe.</w:t>
      </w:r>
    </w:p>
    <w:p w14:paraId="7B27C0C2" w14:textId="56FCF8A4" w:rsidR="00782C6E" w:rsidRDefault="00782C6E" w:rsidP="00782C6E">
      <w:pPr>
        <w:ind w:firstLine="0"/>
      </w:pPr>
    </w:p>
    <w:p w14:paraId="41DB9C6C" w14:textId="155B7AC8" w:rsidR="00D954B8" w:rsidRDefault="00D954B8" w:rsidP="00D954B8">
      <w:pPr>
        <w:pStyle w:val="Cmsor4"/>
      </w:pPr>
      <w:bookmarkStart w:id="235" w:name="_Toc131801261"/>
      <w:r>
        <w:t>Vanádium</w:t>
      </w:r>
      <w:bookmarkEnd w:id="235"/>
    </w:p>
    <w:p w14:paraId="718211C3" w14:textId="25F04E24" w:rsidR="00D954B8" w:rsidRDefault="00D954B8" w:rsidP="00782C6E">
      <w:pPr>
        <w:ind w:firstLine="0"/>
      </w:pPr>
    </w:p>
    <w:p w14:paraId="0EF28EED" w14:textId="768C98BA" w:rsidR="00D954B8" w:rsidRDefault="00D954B8" w:rsidP="005C02C1">
      <w:r>
        <w:t>Központi gömbjének bomlása a Bórnál bemutatott minta szerint történik (95. Ábra). A középpontját elfoglaló I.7 csoportét pedig a Jódnál írjuk le.</w:t>
      </w:r>
    </w:p>
    <w:p w14:paraId="0ACC209E" w14:textId="4E299760" w:rsidR="00D954B8" w:rsidRDefault="00D954B8" w:rsidP="005C02C1">
      <w:r>
        <w:t xml:space="preserve">A-típusú tölcsérei a Szkandium A-típusú tölcsérénél leírtak szerint bomlanak, csak a Vanádium esetében egy további N20 csoportot is számításba kell venni. Valamennyi részegység bomlása a Nitrogén és a Bór esetében leírtak szerint zajlik le. </w:t>
      </w:r>
    </w:p>
    <w:p w14:paraId="2CA12E6B" w14:textId="4946D713" w:rsidR="00D954B8" w:rsidRDefault="00D954B8" w:rsidP="005C02C1">
      <w:r>
        <w:t xml:space="preserve">A B-típusú tölcsérei szintén a Szkandiumnál bemutatott rend alapján bomlanak le, de itt is számolni kell egy további N20 csoporttal, valamint </w:t>
      </w:r>
      <w:r w:rsidR="001B1187">
        <w:t xml:space="preserve">azzal, hogy a Szkandium 5 Anus csoportja helyén itt egy 6 Anus egység szerepel. Ezek ugyancsak a korábbiakban már tárgyalt elemek bomlásának menetét követik. </w:t>
      </w:r>
    </w:p>
    <w:p w14:paraId="3DB5BD68" w14:textId="00301FE4" w:rsidR="001B1187" w:rsidRDefault="001B1187" w:rsidP="00782C6E">
      <w:pPr>
        <w:ind w:firstLine="0"/>
      </w:pPr>
    </w:p>
    <w:p w14:paraId="514430E3" w14:textId="2A72AA4A" w:rsidR="001B1187" w:rsidRDefault="001B1187" w:rsidP="001B1187">
      <w:pPr>
        <w:pStyle w:val="Cmsor4"/>
      </w:pPr>
      <w:bookmarkStart w:id="236" w:name="_Toc131801262"/>
      <w:r>
        <w:t>Ittrium</w:t>
      </w:r>
      <w:bookmarkEnd w:id="236"/>
    </w:p>
    <w:p w14:paraId="0BFB9341" w14:textId="4D4CEB32" w:rsidR="001B1187" w:rsidRDefault="001B1187" w:rsidP="00782C6E">
      <w:pPr>
        <w:ind w:firstLine="0"/>
      </w:pPr>
    </w:p>
    <w:p w14:paraId="1AE7BB0D" w14:textId="62760BD6" w:rsidR="001B1187" w:rsidRDefault="001B1187" w:rsidP="005C02C1">
      <w:r>
        <w:t>Központi gömbje az E4 szinten két csoportra válik szét, amelyeknek további bomlását a 95. Ábra részletezi.</w:t>
      </w:r>
    </w:p>
    <w:p w14:paraId="65B10ED8" w14:textId="7985E6C0" w:rsidR="001B1187" w:rsidRDefault="001B1187" w:rsidP="005C02C1">
      <w:r>
        <w:t xml:space="preserve">Tölcsérei az E4 szintre bomláskor első lépésként önállósodnak, de az N110 és N63 csoportok hamar kiválnak belőlük, és a további bomlási lépéseknél a Nitrogénnél látott módon viselkednek. A 2 H3 csoportok és az Ad6 szivarkák az E3 szintre jutva szabaddá válnak, és a Bórnál </w:t>
      </w:r>
      <w:r w:rsidR="005C02C1">
        <w:t xml:space="preserve">látottak </w:t>
      </w:r>
      <w:r>
        <w:t xml:space="preserve">szerint viselkednek (95. Ábra). </w:t>
      </w:r>
    </w:p>
    <w:p w14:paraId="20F24DCF" w14:textId="20F5B80F" w:rsidR="005C02C1" w:rsidRDefault="005C02C1" w:rsidP="005C02C1">
      <w:r>
        <w:t>Az Yt8 csoport egy Anu duókból álló tetraéder alakját ölti fel az E3 szinten, és ezek az Anu duók az E2 szinten szabaddá válnak. Az N20 pedig a Nitrogén bomlásánál leírtak szerint viselkedik.</w:t>
      </w:r>
    </w:p>
    <w:p w14:paraId="0DA2D3C5" w14:textId="2F10915E" w:rsidR="005C02C1" w:rsidRDefault="005C02C1" w:rsidP="005C02C1">
      <w:r>
        <w:t>A 96. Ábra a Kocka-A csoport összefoglalása, segítségével a csoporton belüli összefüggések jobban észrevehetők.</w:t>
      </w:r>
    </w:p>
    <w:p w14:paraId="42C6C1B8" w14:textId="5E029A04" w:rsidR="004F162F" w:rsidRDefault="004F162F" w:rsidP="00782C6E">
      <w:pPr>
        <w:ind w:firstLine="0"/>
      </w:pPr>
    </w:p>
    <w:p w14:paraId="207BBD5F" w14:textId="77777777" w:rsidR="004F162F" w:rsidRDefault="004F162F" w:rsidP="004F162F">
      <w:pPr>
        <w:keepNext/>
        <w:ind w:firstLine="0"/>
      </w:pPr>
      <w:r>
        <w:rPr>
          <w:noProof/>
        </w:rPr>
        <w:drawing>
          <wp:inline distT="0" distB="0" distL="0" distR="0" wp14:anchorId="0B892318" wp14:editId="27C5AC0F">
            <wp:extent cx="5844186" cy="4279392"/>
            <wp:effectExtent l="0" t="0" r="4445" b="6985"/>
            <wp:docPr id="119" name="Kép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5845511" cy="4280362"/>
                    </a:xfrm>
                    <a:prstGeom prst="rect">
                      <a:avLst/>
                    </a:prstGeom>
                  </pic:spPr>
                </pic:pic>
              </a:graphicData>
            </a:graphic>
          </wp:inline>
        </w:drawing>
      </w:r>
    </w:p>
    <w:p w14:paraId="24DB740E" w14:textId="43282196" w:rsidR="004F162F" w:rsidRDefault="004F162F" w:rsidP="004F162F">
      <w:pPr>
        <w:pStyle w:val="Kpalrs"/>
      </w:pPr>
      <w:r>
        <w:fldChar w:fldCharType="begin"/>
      </w:r>
      <w:r>
        <w:instrText xml:space="preserve"> SEQ Ábra \* ARABIC </w:instrText>
      </w:r>
      <w:r>
        <w:fldChar w:fldCharType="separate"/>
      </w:r>
      <w:bookmarkStart w:id="237" w:name="_Toc131801001"/>
      <w:r w:rsidR="007833C6">
        <w:rPr>
          <w:noProof/>
        </w:rPr>
        <w:t>95</w:t>
      </w:r>
      <w:r>
        <w:fldChar w:fldCharType="end"/>
      </w:r>
      <w:r>
        <w:t>. Ábra Bór, Szkandium, Vanádium és Ittrium atomok bomlási folyamata</w:t>
      </w:r>
      <w:bookmarkEnd w:id="237"/>
    </w:p>
    <w:p w14:paraId="55B286C3" w14:textId="29A5A262" w:rsidR="004F162F" w:rsidRDefault="004F162F" w:rsidP="004F162F"/>
    <w:p w14:paraId="0F44EC1A" w14:textId="77777777" w:rsidR="005C02C1" w:rsidRDefault="005C02C1" w:rsidP="005C02C1">
      <w:pPr>
        <w:keepNext/>
      </w:pPr>
      <w:r>
        <w:rPr>
          <w:noProof/>
        </w:rPr>
        <w:drawing>
          <wp:inline distT="0" distB="0" distL="0" distR="0" wp14:anchorId="4A826CA8" wp14:editId="080CD12E">
            <wp:extent cx="4020001" cy="8266176"/>
            <wp:effectExtent l="0" t="0" r="0" b="1905"/>
            <wp:docPr id="120" name="Kép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4023195" cy="8272744"/>
                    </a:xfrm>
                    <a:prstGeom prst="rect">
                      <a:avLst/>
                    </a:prstGeom>
                  </pic:spPr>
                </pic:pic>
              </a:graphicData>
            </a:graphic>
          </wp:inline>
        </w:drawing>
      </w:r>
    </w:p>
    <w:p w14:paraId="52535E45" w14:textId="0E0192E6" w:rsidR="005C02C1" w:rsidRDefault="005C02C1" w:rsidP="005C02C1">
      <w:pPr>
        <w:pStyle w:val="Kpalrs"/>
      </w:pPr>
      <w:r>
        <w:fldChar w:fldCharType="begin"/>
      </w:r>
      <w:r>
        <w:instrText xml:space="preserve"> SEQ Ábra \* ARABIC </w:instrText>
      </w:r>
      <w:r>
        <w:fldChar w:fldCharType="separate"/>
      </w:r>
      <w:bookmarkStart w:id="238" w:name="_Toc131801002"/>
      <w:r w:rsidR="007833C6">
        <w:rPr>
          <w:noProof/>
        </w:rPr>
        <w:t>96</w:t>
      </w:r>
      <w:r>
        <w:fldChar w:fldCharType="end"/>
      </w:r>
      <w:r>
        <w:t>. Ábra A Kocka-A csoport összefoglaló képe</w:t>
      </w:r>
      <w:bookmarkEnd w:id="238"/>
    </w:p>
    <w:p w14:paraId="4876C1E8" w14:textId="0458840C" w:rsidR="004F162F" w:rsidRDefault="004F162F" w:rsidP="004F162F"/>
    <w:p w14:paraId="4CC618A5" w14:textId="77777777" w:rsidR="008F7A7E" w:rsidRDefault="008F7A7E" w:rsidP="008F7A7E">
      <w:pPr>
        <w:keepNext/>
      </w:pPr>
      <w:r>
        <w:rPr>
          <w:noProof/>
        </w:rPr>
        <w:drawing>
          <wp:inline distT="0" distB="0" distL="0" distR="0" wp14:anchorId="0C1FBAB5" wp14:editId="384A73EB">
            <wp:extent cx="3533775" cy="6696075"/>
            <wp:effectExtent l="0" t="0" r="9525" b="9525"/>
            <wp:docPr id="121" name="Kép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a:ext>
                      </a:extLst>
                    </a:blip>
                    <a:stretch>
                      <a:fillRect/>
                    </a:stretch>
                  </pic:blipFill>
                  <pic:spPr>
                    <a:xfrm>
                      <a:off x="0" y="0"/>
                      <a:ext cx="3533775" cy="6696075"/>
                    </a:xfrm>
                    <a:prstGeom prst="rect">
                      <a:avLst/>
                    </a:prstGeom>
                  </pic:spPr>
                </pic:pic>
              </a:graphicData>
            </a:graphic>
          </wp:inline>
        </w:drawing>
      </w:r>
    </w:p>
    <w:p w14:paraId="52CE757C" w14:textId="11C6D3A7" w:rsidR="008F7A7E" w:rsidRDefault="008F7A7E" w:rsidP="008F7A7E">
      <w:pPr>
        <w:pStyle w:val="Kpalrs"/>
      </w:pPr>
      <w:r>
        <w:fldChar w:fldCharType="begin"/>
      </w:r>
      <w:r>
        <w:instrText xml:space="preserve"> SEQ Ábra \* ARABIC </w:instrText>
      </w:r>
      <w:r>
        <w:fldChar w:fldCharType="separate"/>
      </w:r>
      <w:bookmarkStart w:id="239" w:name="_Toc131801003"/>
      <w:r w:rsidR="007833C6">
        <w:rPr>
          <w:noProof/>
        </w:rPr>
        <w:t>97</w:t>
      </w:r>
      <w:r>
        <w:fldChar w:fldCharType="end"/>
      </w:r>
      <w:r>
        <w:t>. Ábra Kocka típusok</w:t>
      </w:r>
      <w:bookmarkEnd w:id="239"/>
    </w:p>
    <w:p w14:paraId="5A29977E" w14:textId="08A5933F" w:rsidR="008F7A7E" w:rsidRDefault="008F7A7E" w:rsidP="004F162F"/>
    <w:p w14:paraId="530E7C87" w14:textId="6DCC1A10" w:rsidR="008F7A7E" w:rsidRDefault="008F7A7E" w:rsidP="004F162F"/>
    <w:p w14:paraId="4A10BB8B" w14:textId="7EF79457" w:rsidR="008F7A7E" w:rsidRDefault="008F7A7E" w:rsidP="004F162F"/>
    <w:p w14:paraId="7B02CD6E" w14:textId="77777777" w:rsidR="008F7A7E" w:rsidRDefault="008F7A7E" w:rsidP="004F162F"/>
    <w:p w14:paraId="665EE1AE" w14:textId="1340274D" w:rsidR="00506352" w:rsidRDefault="00506352" w:rsidP="00506352">
      <w:pPr>
        <w:pStyle w:val="Cmsor1"/>
        <w:numPr>
          <w:ilvl w:val="0"/>
          <w:numId w:val="20"/>
        </w:numPr>
      </w:pPr>
      <w:bookmarkStart w:id="240" w:name="_Toc131801263"/>
      <w:r w:rsidRPr="00895DED">
        <w:t>Kocka-B csoport</w:t>
      </w:r>
      <w:bookmarkEnd w:id="240"/>
    </w:p>
    <w:p w14:paraId="1F307B42" w14:textId="21F554FE" w:rsidR="008F7A7E" w:rsidRDefault="008F7A7E" w:rsidP="008F7A7E"/>
    <w:p w14:paraId="5BCA48B9" w14:textId="773022B4" w:rsidR="008F7A7E" w:rsidRDefault="008F7A7E" w:rsidP="008F7A7E">
      <w:r>
        <w:t xml:space="preserve">E csoport elemei is mind kocka forma szerint épülnek fel, de ezek a lengő inga modell szerinti periódusos rendszerben a középvonaltól jobbra esnek. Jellemző vegyértékük 3, ám gyakran ennél több is lehet. </w:t>
      </w:r>
      <w:r w:rsidR="00C37322">
        <w:t>A Kocka-A csoporttal egyezően m</w:t>
      </w:r>
      <w:r>
        <w:t xml:space="preserve">indegyikükben 6 tölcsér </w:t>
      </w:r>
      <w:r w:rsidR="00C37322">
        <w:t>van, de a Kocka-B csoport Anui az -A csoportétól jelentősen eltérő elrendezést mutatnak.</w:t>
      </w:r>
    </w:p>
    <w:p w14:paraId="0CB04237" w14:textId="60E8DDF8" w:rsidR="00B41C35" w:rsidRDefault="00B41C35" w:rsidP="008F7A7E"/>
    <w:p w14:paraId="60985074" w14:textId="0AEC4058" w:rsidR="00B41C35" w:rsidRPr="00B41C35" w:rsidRDefault="00B41C35" w:rsidP="00B41C35">
      <w:pPr>
        <w:jc w:val="center"/>
        <w:rPr>
          <w:u w:val="single"/>
        </w:rPr>
      </w:pPr>
      <w:r w:rsidRPr="00B41C35">
        <w:rPr>
          <w:u w:val="single"/>
        </w:rPr>
        <w:t>Kocka-B csoport</w:t>
      </w:r>
    </w:p>
    <w:tbl>
      <w:tblPr>
        <w:tblStyle w:val="Rcsostblzat"/>
        <w:tblW w:w="9067" w:type="dxa"/>
        <w:tblLook w:val="04A0" w:firstRow="1" w:lastRow="0" w:firstColumn="1" w:lastColumn="0" w:noHBand="0" w:noVBand="1"/>
      </w:tblPr>
      <w:tblGrid>
        <w:gridCol w:w="1129"/>
        <w:gridCol w:w="750"/>
        <w:gridCol w:w="1250"/>
        <w:gridCol w:w="1119"/>
        <w:gridCol w:w="4819"/>
      </w:tblGrid>
      <w:tr w:rsidR="0096484D" w14:paraId="20DEFEAB" w14:textId="77777777" w:rsidTr="0096664F">
        <w:tc>
          <w:tcPr>
            <w:tcW w:w="1129" w:type="dxa"/>
          </w:tcPr>
          <w:p w14:paraId="4E9F4AB7" w14:textId="6028252B" w:rsidR="0096484D" w:rsidRDefault="0096484D" w:rsidP="0096484D">
            <w:pPr>
              <w:ind w:firstLine="0"/>
            </w:pPr>
            <w:r>
              <w:rPr>
                <w:b/>
                <w:bCs/>
                <w:sz w:val="20"/>
                <w:szCs w:val="20"/>
              </w:rPr>
              <w:t>Rendszám</w:t>
            </w:r>
          </w:p>
        </w:tc>
        <w:tc>
          <w:tcPr>
            <w:tcW w:w="750" w:type="dxa"/>
          </w:tcPr>
          <w:p w14:paraId="50021DFB" w14:textId="7F26BBEF" w:rsidR="0096484D" w:rsidRDefault="0096484D" w:rsidP="0096484D">
            <w:pPr>
              <w:ind w:firstLine="0"/>
            </w:pPr>
            <w:r w:rsidRPr="00895DED">
              <w:rPr>
                <w:b/>
                <w:bCs/>
                <w:sz w:val="20"/>
                <w:szCs w:val="20"/>
              </w:rPr>
              <w:t>Anuk száma</w:t>
            </w:r>
          </w:p>
        </w:tc>
        <w:tc>
          <w:tcPr>
            <w:tcW w:w="1250" w:type="dxa"/>
          </w:tcPr>
          <w:p w14:paraId="7C44F54E" w14:textId="0C04AD73" w:rsidR="0096484D" w:rsidRDefault="0096484D" w:rsidP="0096484D">
            <w:pPr>
              <w:ind w:firstLine="0"/>
            </w:pPr>
            <w:r w:rsidRPr="00895DED">
              <w:rPr>
                <w:b/>
                <w:bCs/>
                <w:sz w:val="20"/>
                <w:szCs w:val="20"/>
              </w:rPr>
              <w:t>Elem neve</w:t>
            </w:r>
          </w:p>
        </w:tc>
        <w:tc>
          <w:tcPr>
            <w:tcW w:w="1119" w:type="dxa"/>
          </w:tcPr>
          <w:p w14:paraId="7C83AA57" w14:textId="2A7EBE5D" w:rsidR="0096484D" w:rsidRDefault="0096484D" w:rsidP="0096484D">
            <w:pPr>
              <w:ind w:firstLine="0"/>
            </w:pPr>
            <w:r w:rsidRPr="00895DED">
              <w:rPr>
                <w:b/>
                <w:bCs/>
                <w:sz w:val="20"/>
                <w:szCs w:val="20"/>
              </w:rPr>
              <w:t xml:space="preserve">Központi </w:t>
            </w:r>
            <w:r>
              <w:rPr>
                <w:b/>
                <w:bCs/>
                <w:sz w:val="20"/>
                <w:szCs w:val="20"/>
              </w:rPr>
              <w:t>gömb</w:t>
            </w:r>
          </w:p>
        </w:tc>
        <w:tc>
          <w:tcPr>
            <w:tcW w:w="4819" w:type="dxa"/>
          </w:tcPr>
          <w:p w14:paraId="622AD94B" w14:textId="5B59C85B" w:rsidR="0096484D" w:rsidRDefault="0096484D" w:rsidP="0096484D">
            <w:pPr>
              <w:ind w:firstLine="0"/>
            </w:pPr>
            <w:r>
              <w:rPr>
                <w:b/>
                <w:bCs/>
                <w:sz w:val="20"/>
                <w:szCs w:val="20"/>
              </w:rPr>
              <w:t>6</w:t>
            </w:r>
            <w:r w:rsidRPr="00895DED">
              <w:rPr>
                <w:b/>
                <w:bCs/>
                <w:sz w:val="20"/>
                <w:szCs w:val="20"/>
              </w:rPr>
              <w:t xml:space="preserve"> tölcsér</w:t>
            </w:r>
          </w:p>
        </w:tc>
      </w:tr>
      <w:tr w:rsidR="0096484D" w14:paraId="6CF4FC91" w14:textId="77777777" w:rsidTr="0096664F">
        <w:tc>
          <w:tcPr>
            <w:tcW w:w="1129" w:type="dxa"/>
          </w:tcPr>
          <w:p w14:paraId="25DCB998" w14:textId="13EB159C" w:rsidR="0096484D" w:rsidRPr="00B41C35" w:rsidRDefault="0096484D" w:rsidP="008F7A7E">
            <w:pPr>
              <w:ind w:firstLine="0"/>
              <w:rPr>
                <w:sz w:val="20"/>
                <w:szCs w:val="20"/>
              </w:rPr>
            </w:pPr>
            <w:r w:rsidRPr="00B41C35">
              <w:rPr>
                <w:sz w:val="20"/>
                <w:szCs w:val="20"/>
              </w:rPr>
              <w:t>13</w:t>
            </w:r>
          </w:p>
        </w:tc>
        <w:tc>
          <w:tcPr>
            <w:tcW w:w="750" w:type="dxa"/>
          </w:tcPr>
          <w:p w14:paraId="1FC8BD09" w14:textId="7DE3B118" w:rsidR="0096484D" w:rsidRPr="00B41C35" w:rsidRDefault="0096484D" w:rsidP="008F7A7E">
            <w:pPr>
              <w:ind w:firstLine="0"/>
              <w:rPr>
                <w:sz w:val="20"/>
                <w:szCs w:val="20"/>
              </w:rPr>
            </w:pPr>
            <w:r w:rsidRPr="00B41C35">
              <w:rPr>
                <w:sz w:val="20"/>
                <w:szCs w:val="20"/>
              </w:rPr>
              <w:t>486</w:t>
            </w:r>
          </w:p>
        </w:tc>
        <w:tc>
          <w:tcPr>
            <w:tcW w:w="1250" w:type="dxa"/>
          </w:tcPr>
          <w:p w14:paraId="7308BA50" w14:textId="1B6208FF" w:rsidR="0096484D" w:rsidRPr="00B41C35" w:rsidRDefault="0096484D" w:rsidP="008F7A7E">
            <w:pPr>
              <w:ind w:firstLine="0"/>
              <w:rPr>
                <w:sz w:val="20"/>
                <w:szCs w:val="20"/>
              </w:rPr>
            </w:pPr>
            <w:r w:rsidRPr="00B41C35">
              <w:rPr>
                <w:sz w:val="20"/>
                <w:szCs w:val="20"/>
              </w:rPr>
              <w:t>Alumínium</w:t>
            </w:r>
          </w:p>
        </w:tc>
        <w:tc>
          <w:tcPr>
            <w:tcW w:w="1119" w:type="dxa"/>
          </w:tcPr>
          <w:p w14:paraId="30E08A2C" w14:textId="788034F1" w:rsidR="0096484D" w:rsidRPr="00B41C35" w:rsidRDefault="0096484D" w:rsidP="008F7A7E">
            <w:pPr>
              <w:ind w:firstLine="0"/>
              <w:rPr>
                <w:sz w:val="20"/>
                <w:szCs w:val="20"/>
              </w:rPr>
            </w:pPr>
            <w:r w:rsidRPr="00B41C35">
              <w:rPr>
                <w:sz w:val="20"/>
                <w:szCs w:val="20"/>
              </w:rPr>
              <w:t xml:space="preserve"> --</w:t>
            </w:r>
          </w:p>
        </w:tc>
        <w:tc>
          <w:tcPr>
            <w:tcW w:w="4819" w:type="dxa"/>
          </w:tcPr>
          <w:p w14:paraId="31217E3F" w14:textId="347614E4" w:rsidR="0096484D" w:rsidRPr="00B41C35" w:rsidRDefault="00B41C35" w:rsidP="0096664F">
            <w:pPr>
              <w:spacing w:line="240" w:lineRule="auto"/>
              <w:ind w:firstLine="0"/>
              <w:rPr>
                <w:sz w:val="20"/>
                <w:szCs w:val="20"/>
                <w:lang w:val="en-US"/>
              </w:rPr>
            </w:pPr>
            <w:r w:rsidRPr="00B41C35">
              <w:rPr>
                <w:sz w:val="20"/>
                <w:szCs w:val="20"/>
              </w:rPr>
              <w:t xml:space="preserve">6 </w:t>
            </w:r>
            <w:r>
              <w:rPr>
                <w:sz w:val="20"/>
                <w:szCs w:val="20"/>
              </w:rPr>
              <w:t>(</w:t>
            </w:r>
            <w:r w:rsidRPr="00B41C35">
              <w:rPr>
                <w:sz w:val="20"/>
                <w:szCs w:val="20"/>
              </w:rPr>
              <w:t>Al.9' + 8 Al.9</w:t>
            </w:r>
            <w:r>
              <w:rPr>
                <w:sz w:val="20"/>
                <w:szCs w:val="20"/>
                <w:lang w:val="en-US"/>
              </w:rPr>
              <w:t>)</w:t>
            </w:r>
          </w:p>
        </w:tc>
      </w:tr>
      <w:tr w:rsidR="0096484D" w14:paraId="07D0981B" w14:textId="77777777" w:rsidTr="0096664F">
        <w:tc>
          <w:tcPr>
            <w:tcW w:w="1129" w:type="dxa"/>
          </w:tcPr>
          <w:p w14:paraId="0D8A4409" w14:textId="30D2721D" w:rsidR="0096484D" w:rsidRPr="00B41C35" w:rsidRDefault="0096484D" w:rsidP="0096484D">
            <w:pPr>
              <w:ind w:firstLine="0"/>
              <w:rPr>
                <w:sz w:val="20"/>
                <w:szCs w:val="20"/>
              </w:rPr>
            </w:pPr>
            <w:r w:rsidRPr="00B41C35">
              <w:rPr>
                <w:sz w:val="20"/>
                <w:szCs w:val="20"/>
              </w:rPr>
              <w:t>15</w:t>
            </w:r>
          </w:p>
        </w:tc>
        <w:tc>
          <w:tcPr>
            <w:tcW w:w="750" w:type="dxa"/>
          </w:tcPr>
          <w:p w14:paraId="0C60BC67" w14:textId="7B3ED9DD" w:rsidR="0096484D" w:rsidRPr="00B41C35" w:rsidRDefault="0096484D" w:rsidP="0096484D">
            <w:pPr>
              <w:ind w:firstLine="0"/>
              <w:rPr>
                <w:sz w:val="20"/>
                <w:szCs w:val="20"/>
              </w:rPr>
            </w:pPr>
            <w:r w:rsidRPr="00B41C35">
              <w:rPr>
                <w:sz w:val="20"/>
                <w:szCs w:val="20"/>
              </w:rPr>
              <w:t>558</w:t>
            </w:r>
          </w:p>
        </w:tc>
        <w:tc>
          <w:tcPr>
            <w:tcW w:w="1250" w:type="dxa"/>
          </w:tcPr>
          <w:p w14:paraId="7628788E" w14:textId="14BFF2A9" w:rsidR="0096484D" w:rsidRPr="00B41C35" w:rsidRDefault="0096484D" w:rsidP="0096484D">
            <w:pPr>
              <w:ind w:firstLine="0"/>
              <w:rPr>
                <w:sz w:val="20"/>
                <w:szCs w:val="20"/>
              </w:rPr>
            </w:pPr>
            <w:r w:rsidRPr="00B41C35">
              <w:rPr>
                <w:sz w:val="20"/>
                <w:szCs w:val="20"/>
              </w:rPr>
              <w:t>Foszfor</w:t>
            </w:r>
          </w:p>
        </w:tc>
        <w:tc>
          <w:tcPr>
            <w:tcW w:w="1119" w:type="dxa"/>
          </w:tcPr>
          <w:p w14:paraId="09A5E82F" w14:textId="516C35B7" w:rsidR="0096484D" w:rsidRPr="00B41C35" w:rsidRDefault="0096484D" w:rsidP="0096484D">
            <w:pPr>
              <w:ind w:firstLine="0"/>
              <w:rPr>
                <w:sz w:val="20"/>
                <w:szCs w:val="20"/>
              </w:rPr>
            </w:pPr>
            <w:r w:rsidRPr="00B41C35">
              <w:rPr>
                <w:sz w:val="20"/>
                <w:szCs w:val="20"/>
              </w:rPr>
              <w:t xml:space="preserve"> --</w:t>
            </w:r>
          </w:p>
        </w:tc>
        <w:tc>
          <w:tcPr>
            <w:tcW w:w="4819" w:type="dxa"/>
          </w:tcPr>
          <w:p w14:paraId="3CC90BA5" w14:textId="4E03D80E" w:rsidR="0096484D" w:rsidRPr="00B41C35" w:rsidRDefault="00B41C35" w:rsidP="0096664F">
            <w:pPr>
              <w:spacing w:line="240" w:lineRule="auto"/>
              <w:ind w:firstLine="0"/>
              <w:rPr>
                <w:sz w:val="20"/>
                <w:szCs w:val="20"/>
              </w:rPr>
            </w:pPr>
            <w:r w:rsidRPr="00B41C35">
              <w:rPr>
                <w:sz w:val="20"/>
                <w:szCs w:val="20"/>
              </w:rPr>
              <w:t>6 [(B5 + 3</w:t>
            </w:r>
            <w:r>
              <w:rPr>
                <w:sz w:val="20"/>
                <w:szCs w:val="20"/>
              </w:rPr>
              <w:t xml:space="preserve"> </w:t>
            </w:r>
            <w:r w:rsidRPr="00B41C35">
              <w:rPr>
                <w:sz w:val="20"/>
                <w:szCs w:val="20"/>
              </w:rPr>
              <w:t>N6 + 3</w:t>
            </w:r>
            <w:r>
              <w:rPr>
                <w:sz w:val="20"/>
                <w:szCs w:val="20"/>
              </w:rPr>
              <w:t xml:space="preserve"> </w:t>
            </w:r>
            <w:r w:rsidRPr="00B41C35">
              <w:rPr>
                <w:sz w:val="20"/>
                <w:szCs w:val="20"/>
              </w:rPr>
              <w:t>P9) + (Li4 + 3</w:t>
            </w:r>
            <w:r>
              <w:rPr>
                <w:sz w:val="20"/>
                <w:szCs w:val="20"/>
              </w:rPr>
              <w:t xml:space="preserve"> </w:t>
            </w:r>
            <w:r w:rsidRPr="00B41C35">
              <w:rPr>
                <w:sz w:val="20"/>
                <w:szCs w:val="20"/>
              </w:rPr>
              <w:t>Be4 + 3</w:t>
            </w:r>
            <w:r>
              <w:rPr>
                <w:sz w:val="20"/>
                <w:szCs w:val="20"/>
              </w:rPr>
              <w:t xml:space="preserve"> </w:t>
            </w:r>
            <w:r w:rsidRPr="00B41C35">
              <w:rPr>
                <w:sz w:val="20"/>
                <w:szCs w:val="20"/>
              </w:rPr>
              <w:t>P9)]</w:t>
            </w:r>
          </w:p>
        </w:tc>
      </w:tr>
      <w:tr w:rsidR="0096484D" w14:paraId="196392A3" w14:textId="77777777" w:rsidTr="0096664F">
        <w:tc>
          <w:tcPr>
            <w:tcW w:w="1129" w:type="dxa"/>
          </w:tcPr>
          <w:p w14:paraId="6867EB25" w14:textId="3DA4F223" w:rsidR="0096484D" w:rsidRPr="00B41C35" w:rsidRDefault="0096484D" w:rsidP="0096484D">
            <w:pPr>
              <w:ind w:firstLine="0"/>
              <w:rPr>
                <w:sz w:val="20"/>
                <w:szCs w:val="20"/>
              </w:rPr>
            </w:pPr>
            <w:r w:rsidRPr="00B41C35">
              <w:rPr>
                <w:sz w:val="20"/>
                <w:szCs w:val="20"/>
              </w:rPr>
              <w:t>31</w:t>
            </w:r>
          </w:p>
        </w:tc>
        <w:tc>
          <w:tcPr>
            <w:tcW w:w="750" w:type="dxa"/>
          </w:tcPr>
          <w:p w14:paraId="75B4D224" w14:textId="6F470871" w:rsidR="0096484D" w:rsidRPr="00B41C35" w:rsidRDefault="0096484D" w:rsidP="0096484D">
            <w:pPr>
              <w:ind w:firstLine="0"/>
              <w:rPr>
                <w:sz w:val="20"/>
                <w:szCs w:val="20"/>
              </w:rPr>
            </w:pPr>
            <w:r w:rsidRPr="00B41C35">
              <w:rPr>
                <w:sz w:val="20"/>
                <w:szCs w:val="20"/>
              </w:rPr>
              <w:t>1260</w:t>
            </w:r>
          </w:p>
        </w:tc>
        <w:tc>
          <w:tcPr>
            <w:tcW w:w="1250" w:type="dxa"/>
          </w:tcPr>
          <w:p w14:paraId="34EE97E7" w14:textId="69E6F21F" w:rsidR="0096484D" w:rsidRPr="00B41C35" w:rsidRDefault="0096484D" w:rsidP="0096484D">
            <w:pPr>
              <w:ind w:firstLine="0"/>
              <w:rPr>
                <w:sz w:val="20"/>
                <w:szCs w:val="20"/>
              </w:rPr>
            </w:pPr>
            <w:r w:rsidRPr="00B41C35">
              <w:rPr>
                <w:sz w:val="20"/>
                <w:szCs w:val="20"/>
              </w:rPr>
              <w:t>Gallium</w:t>
            </w:r>
          </w:p>
        </w:tc>
        <w:tc>
          <w:tcPr>
            <w:tcW w:w="1119" w:type="dxa"/>
          </w:tcPr>
          <w:p w14:paraId="40465741" w14:textId="3F559123" w:rsidR="0096484D" w:rsidRPr="00B41C35" w:rsidRDefault="0096484D" w:rsidP="0096484D">
            <w:pPr>
              <w:ind w:firstLine="0"/>
              <w:rPr>
                <w:sz w:val="20"/>
                <w:szCs w:val="20"/>
              </w:rPr>
            </w:pPr>
            <w:r w:rsidRPr="00B41C35">
              <w:rPr>
                <w:sz w:val="20"/>
                <w:szCs w:val="20"/>
              </w:rPr>
              <w:t xml:space="preserve"> --</w:t>
            </w:r>
          </w:p>
        </w:tc>
        <w:tc>
          <w:tcPr>
            <w:tcW w:w="4819" w:type="dxa"/>
          </w:tcPr>
          <w:p w14:paraId="658E2663" w14:textId="6162A060" w:rsidR="0096484D" w:rsidRPr="00B41C35" w:rsidRDefault="00B41C35" w:rsidP="0096664F">
            <w:pPr>
              <w:spacing w:line="240" w:lineRule="auto"/>
              <w:ind w:firstLine="0"/>
              <w:rPr>
                <w:sz w:val="20"/>
                <w:szCs w:val="20"/>
              </w:rPr>
            </w:pPr>
            <w:r w:rsidRPr="00B41C35">
              <w:rPr>
                <w:sz w:val="20"/>
                <w:szCs w:val="20"/>
              </w:rPr>
              <w:t>6 [(Ga7 + 3</w:t>
            </w:r>
            <w:r>
              <w:rPr>
                <w:sz w:val="20"/>
                <w:szCs w:val="20"/>
              </w:rPr>
              <w:t xml:space="preserve"> </w:t>
            </w:r>
            <w:r w:rsidRPr="00B41C35">
              <w:rPr>
                <w:sz w:val="20"/>
                <w:szCs w:val="20"/>
              </w:rPr>
              <w:t>Ga15 + 3</w:t>
            </w:r>
            <w:r>
              <w:rPr>
                <w:sz w:val="20"/>
                <w:szCs w:val="20"/>
              </w:rPr>
              <w:t xml:space="preserve"> </w:t>
            </w:r>
            <w:r w:rsidRPr="00B41C35">
              <w:rPr>
                <w:sz w:val="20"/>
                <w:szCs w:val="20"/>
              </w:rPr>
              <w:t>Ga20) + (B5 + 3</w:t>
            </w:r>
            <w:r>
              <w:rPr>
                <w:sz w:val="20"/>
                <w:szCs w:val="20"/>
              </w:rPr>
              <w:t xml:space="preserve"> </w:t>
            </w:r>
            <w:r w:rsidRPr="00B41C35">
              <w:rPr>
                <w:sz w:val="20"/>
                <w:szCs w:val="20"/>
              </w:rPr>
              <w:t>Ga13 + 3</w:t>
            </w:r>
            <w:r>
              <w:rPr>
                <w:sz w:val="20"/>
                <w:szCs w:val="20"/>
              </w:rPr>
              <w:t xml:space="preserve"> </w:t>
            </w:r>
            <w:r w:rsidRPr="00B41C35">
              <w:rPr>
                <w:sz w:val="20"/>
                <w:szCs w:val="20"/>
              </w:rPr>
              <w:t>Ga18)]</w:t>
            </w:r>
          </w:p>
        </w:tc>
      </w:tr>
      <w:tr w:rsidR="0096484D" w14:paraId="29533C2D" w14:textId="77777777" w:rsidTr="0096664F">
        <w:tc>
          <w:tcPr>
            <w:tcW w:w="1129" w:type="dxa"/>
          </w:tcPr>
          <w:p w14:paraId="1BFD358F" w14:textId="5920ADE6" w:rsidR="0096484D" w:rsidRPr="00B41C35" w:rsidRDefault="0096484D" w:rsidP="0096484D">
            <w:pPr>
              <w:ind w:firstLine="0"/>
              <w:rPr>
                <w:sz w:val="20"/>
                <w:szCs w:val="20"/>
              </w:rPr>
            </w:pPr>
            <w:r w:rsidRPr="00B41C35">
              <w:rPr>
                <w:sz w:val="20"/>
                <w:szCs w:val="20"/>
              </w:rPr>
              <w:t>33</w:t>
            </w:r>
          </w:p>
        </w:tc>
        <w:tc>
          <w:tcPr>
            <w:tcW w:w="750" w:type="dxa"/>
          </w:tcPr>
          <w:p w14:paraId="5BFC6738" w14:textId="18F1965F" w:rsidR="0096484D" w:rsidRPr="00B41C35" w:rsidRDefault="0096484D" w:rsidP="0096484D">
            <w:pPr>
              <w:ind w:firstLine="0"/>
              <w:rPr>
                <w:sz w:val="20"/>
                <w:szCs w:val="20"/>
              </w:rPr>
            </w:pPr>
            <w:r w:rsidRPr="00B41C35">
              <w:rPr>
                <w:sz w:val="20"/>
                <w:szCs w:val="20"/>
              </w:rPr>
              <w:t>1350</w:t>
            </w:r>
          </w:p>
        </w:tc>
        <w:tc>
          <w:tcPr>
            <w:tcW w:w="1250" w:type="dxa"/>
          </w:tcPr>
          <w:p w14:paraId="7D10B8FD" w14:textId="328B2F72" w:rsidR="0096484D" w:rsidRPr="00B41C35" w:rsidRDefault="0096484D" w:rsidP="0096484D">
            <w:pPr>
              <w:ind w:firstLine="0"/>
              <w:rPr>
                <w:sz w:val="20"/>
                <w:szCs w:val="20"/>
              </w:rPr>
            </w:pPr>
            <w:r w:rsidRPr="00B41C35">
              <w:rPr>
                <w:sz w:val="20"/>
                <w:szCs w:val="20"/>
              </w:rPr>
              <w:t>Arzén</w:t>
            </w:r>
          </w:p>
        </w:tc>
        <w:tc>
          <w:tcPr>
            <w:tcW w:w="1119" w:type="dxa"/>
          </w:tcPr>
          <w:p w14:paraId="0595C676" w14:textId="50ADB585" w:rsidR="0096484D" w:rsidRPr="00B41C35" w:rsidRDefault="0096484D" w:rsidP="0096484D">
            <w:pPr>
              <w:ind w:firstLine="0"/>
              <w:rPr>
                <w:sz w:val="20"/>
                <w:szCs w:val="20"/>
              </w:rPr>
            </w:pPr>
            <w:r w:rsidRPr="00B41C35">
              <w:rPr>
                <w:sz w:val="20"/>
                <w:szCs w:val="20"/>
              </w:rPr>
              <w:t xml:space="preserve"> --</w:t>
            </w:r>
          </w:p>
        </w:tc>
        <w:tc>
          <w:tcPr>
            <w:tcW w:w="4819" w:type="dxa"/>
          </w:tcPr>
          <w:p w14:paraId="5DEB5CC8" w14:textId="1FAF5A9E" w:rsidR="0096484D" w:rsidRPr="00B41C35" w:rsidRDefault="00B41C35" w:rsidP="0096664F">
            <w:pPr>
              <w:spacing w:line="240" w:lineRule="auto"/>
              <w:ind w:firstLine="0"/>
              <w:rPr>
                <w:sz w:val="20"/>
                <w:szCs w:val="20"/>
              </w:rPr>
            </w:pPr>
            <w:r w:rsidRPr="00B41C35">
              <w:rPr>
                <w:sz w:val="20"/>
                <w:szCs w:val="20"/>
              </w:rPr>
              <w:t>6 [Al.9' + 8 (2</w:t>
            </w:r>
            <w:r>
              <w:rPr>
                <w:sz w:val="20"/>
                <w:szCs w:val="20"/>
              </w:rPr>
              <w:t xml:space="preserve"> </w:t>
            </w:r>
            <w:r w:rsidRPr="00B41C35">
              <w:rPr>
                <w:sz w:val="20"/>
                <w:szCs w:val="20"/>
              </w:rPr>
              <w:t>N9 + Al.9)]</w:t>
            </w:r>
          </w:p>
        </w:tc>
      </w:tr>
      <w:tr w:rsidR="0096484D" w14:paraId="11121829" w14:textId="77777777" w:rsidTr="0096664F">
        <w:tc>
          <w:tcPr>
            <w:tcW w:w="1129" w:type="dxa"/>
          </w:tcPr>
          <w:p w14:paraId="793843D1" w14:textId="2F5FAE9B" w:rsidR="0096484D" w:rsidRPr="00B41C35" w:rsidRDefault="0096484D" w:rsidP="0096484D">
            <w:pPr>
              <w:ind w:firstLine="0"/>
              <w:rPr>
                <w:sz w:val="20"/>
                <w:szCs w:val="20"/>
              </w:rPr>
            </w:pPr>
            <w:r w:rsidRPr="00B41C35">
              <w:rPr>
                <w:sz w:val="20"/>
                <w:szCs w:val="20"/>
              </w:rPr>
              <w:t>49</w:t>
            </w:r>
          </w:p>
        </w:tc>
        <w:tc>
          <w:tcPr>
            <w:tcW w:w="750" w:type="dxa"/>
          </w:tcPr>
          <w:p w14:paraId="7E8E8EFA" w14:textId="52AFFF79" w:rsidR="0096484D" w:rsidRPr="00B41C35" w:rsidRDefault="0096484D" w:rsidP="0096484D">
            <w:pPr>
              <w:ind w:firstLine="0"/>
              <w:rPr>
                <w:sz w:val="20"/>
                <w:szCs w:val="20"/>
              </w:rPr>
            </w:pPr>
            <w:r w:rsidRPr="00B41C35">
              <w:rPr>
                <w:sz w:val="20"/>
                <w:szCs w:val="20"/>
              </w:rPr>
              <w:t>2052</w:t>
            </w:r>
          </w:p>
        </w:tc>
        <w:tc>
          <w:tcPr>
            <w:tcW w:w="1250" w:type="dxa"/>
          </w:tcPr>
          <w:p w14:paraId="3E0FF5F2" w14:textId="490621CE" w:rsidR="0096484D" w:rsidRPr="00B41C35" w:rsidRDefault="0096484D" w:rsidP="0096484D">
            <w:pPr>
              <w:ind w:firstLine="0"/>
              <w:rPr>
                <w:sz w:val="20"/>
                <w:szCs w:val="20"/>
              </w:rPr>
            </w:pPr>
            <w:r w:rsidRPr="00B41C35">
              <w:rPr>
                <w:sz w:val="20"/>
                <w:szCs w:val="20"/>
              </w:rPr>
              <w:t>Indium</w:t>
            </w:r>
          </w:p>
        </w:tc>
        <w:tc>
          <w:tcPr>
            <w:tcW w:w="1119" w:type="dxa"/>
          </w:tcPr>
          <w:p w14:paraId="055B18C3" w14:textId="331985EF" w:rsidR="0096484D" w:rsidRPr="00B41C35" w:rsidRDefault="0096484D" w:rsidP="0096484D">
            <w:pPr>
              <w:ind w:firstLine="0"/>
              <w:rPr>
                <w:sz w:val="20"/>
                <w:szCs w:val="20"/>
              </w:rPr>
            </w:pPr>
            <w:r w:rsidRPr="00B41C35">
              <w:rPr>
                <w:sz w:val="20"/>
                <w:szCs w:val="20"/>
              </w:rPr>
              <w:t xml:space="preserve"> --</w:t>
            </w:r>
          </w:p>
        </w:tc>
        <w:tc>
          <w:tcPr>
            <w:tcW w:w="4819" w:type="dxa"/>
          </w:tcPr>
          <w:p w14:paraId="22037458" w14:textId="77777777" w:rsidR="0096664F" w:rsidRDefault="00B41C35" w:rsidP="0096664F">
            <w:pPr>
              <w:spacing w:line="240" w:lineRule="auto"/>
              <w:ind w:firstLine="0"/>
              <w:rPr>
                <w:sz w:val="20"/>
                <w:szCs w:val="20"/>
              </w:rPr>
            </w:pPr>
            <w:r w:rsidRPr="00B41C35">
              <w:rPr>
                <w:sz w:val="20"/>
                <w:szCs w:val="20"/>
              </w:rPr>
              <w:t>3 [2 (In16 + 3</w:t>
            </w:r>
            <w:r>
              <w:rPr>
                <w:sz w:val="20"/>
                <w:szCs w:val="20"/>
              </w:rPr>
              <w:t xml:space="preserve"> </w:t>
            </w:r>
            <w:r w:rsidRPr="00B41C35">
              <w:rPr>
                <w:sz w:val="20"/>
                <w:szCs w:val="20"/>
              </w:rPr>
              <w:t>Ga15 + 3</w:t>
            </w:r>
            <w:r>
              <w:rPr>
                <w:sz w:val="20"/>
                <w:szCs w:val="20"/>
              </w:rPr>
              <w:t xml:space="preserve"> </w:t>
            </w:r>
            <w:r w:rsidRPr="00B41C35">
              <w:rPr>
                <w:sz w:val="20"/>
                <w:szCs w:val="20"/>
              </w:rPr>
              <w:t>Ga20) + (In14 + 3</w:t>
            </w:r>
            <w:r>
              <w:rPr>
                <w:sz w:val="20"/>
                <w:szCs w:val="20"/>
              </w:rPr>
              <w:t xml:space="preserve"> </w:t>
            </w:r>
            <w:r w:rsidRPr="00B41C35">
              <w:rPr>
                <w:sz w:val="20"/>
                <w:szCs w:val="20"/>
              </w:rPr>
              <w:t xml:space="preserve">Ga13 + </w:t>
            </w:r>
          </w:p>
          <w:p w14:paraId="754D5CE4" w14:textId="77777777" w:rsidR="0096664F" w:rsidRDefault="00B41C35" w:rsidP="0096664F">
            <w:pPr>
              <w:spacing w:line="240" w:lineRule="auto"/>
              <w:ind w:firstLine="0"/>
              <w:rPr>
                <w:sz w:val="20"/>
                <w:szCs w:val="20"/>
              </w:rPr>
            </w:pPr>
            <w:r w:rsidRPr="00B41C35">
              <w:rPr>
                <w:sz w:val="20"/>
                <w:szCs w:val="20"/>
              </w:rPr>
              <w:t>3</w:t>
            </w:r>
            <w:r>
              <w:rPr>
                <w:sz w:val="20"/>
                <w:szCs w:val="20"/>
              </w:rPr>
              <w:t xml:space="preserve"> </w:t>
            </w:r>
            <w:r w:rsidRPr="00B41C35">
              <w:rPr>
                <w:sz w:val="20"/>
                <w:szCs w:val="20"/>
              </w:rPr>
              <w:t xml:space="preserve">Ga18)] + </w:t>
            </w:r>
          </w:p>
          <w:p w14:paraId="12D1AE22" w14:textId="3AD0BF72" w:rsidR="0096484D" w:rsidRPr="00B41C35" w:rsidRDefault="00B41C35" w:rsidP="0096664F">
            <w:pPr>
              <w:spacing w:line="240" w:lineRule="auto"/>
              <w:ind w:firstLine="0"/>
              <w:rPr>
                <w:sz w:val="20"/>
                <w:szCs w:val="20"/>
              </w:rPr>
            </w:pPr>
            <w:r w:rsidRPr="00B41C35">
              <w:rPr>
                <w:sz w:val="20"/>
                <w:szCs w:val="20"/>
              </w:rPr>
              <w:t>3 [(In16 + 3</w:t>
            </w:r>
            <w:r w:rsidR="0096664F">
              <w:rPr>
                <w:sz w:val="20"/>
                <w:szCs w:val="20"/>
              </w:rPr>
              <w:t xml:space="preserve"> </w:t>
            </w:r>
            <w:r w:rsidRPr="00B41C35">
              <w:rPr>
                <w:sz w:val="20"/>
                <w:szCs w:val="20"/>
              </w:rPr>
              <w:t>Ga15 + 3</w:t>
            </w:r>
            <w:r w:rsidR="0096664F">
              <w:rPr>
                <w:sz w:val="20"/>
                <w:szCs w:val="20"/>
              </w:rPr>
              <w:t xml:space="preserve"> </w:t>
            </w:r>
            <w:r w:rsidRPr="00B41C35">
              <w:rPr>
                <w:sz w:val="20"/>
                <w:szCs w:val="20"/>
              </w:rPr>
              <w:t>Ga20) + 2</w:t>
            </w:r>
            <w:r w:rsidR="0096664F">
              <w:rPr>
                <w:sz w:val="20"/>
                <w:szCs w:val="20"/>
              </w:rPr>
              <w:t xml:space="preserve"> </w:t>
            </w:r>
            <w:r w:rsidRPr="00B41C35">
              <w:rPr>
                <w:sz w:val="20"/>
                <w:szCs w:val="20"/>
              </w:rPr>
              <w:t>(In14 + 3</w:t>
            </w:r>
            <w:r w:rsidR="0096664F">
              <w:rPr>
                <w:sz w:val="20"/>
                <w:szCs w:val="20"/>
              </w:rPr>
              <w:t xml:space="preserve"> </w:t>
            </w:r>
            <w:r w:rsidRPr="00B41C35">
              <w:rPr>
                <w:sz w:val="20"/>
                <w:szCs w:val="20"/>
              </w:rPr>
              <w:t>Ga13 + 3</w:t>
            </w:r>
            <w:r w:rsidR="0096664F">
              <w:rPr>
                <w:sz w:val="20"/>
                <w:szCs w:val="20"/>
              </w:rPr>
              <w:t xml:space="preserve"> </w:t>
            </w:r>
            <w:r w:rsidRPr="00B41C35">
              <w:rPr>
                <w:sz w:val="20"/>
                <w:szCs w:val="20"/>
              </w:rPr>
              <w:t>Ga18)]</w:t>
            </w:r>
          </w:p>
        </w:tc>
      </w:tr>
      <w:tr w:rsidR="0096484D" w14:paraId="24A9742F" w14:textId="77777777" w:rsidTr="0096664F">
        <w:tc>
          <w:tcPr>
            <w:tcW w:w="1129" w:type="dxa"/>
          </w:tcPr>
          <w:p w14:paraId="7E358D25" w14:textId="771AC3BC" w:rsidR="0096484D" w:rsidRPr="00B41C35" w:rsidRDefault="0096484D" w:rsidP="0096484D">
            <w:pPr>
              <w:ind w:firstLine="0"/>
              <w:rPr>
                <w:sz w:val="20"/>
                <w:szCs w:val="20"/>
              </w:rPr>
            </w:pPr>
            <w:r w:rsidRPr="00B41C35">
              <w:rPr>
                <w:sz w:val="20"/>
                <w:szCs w:val="20"/>
              </w:rPr>
              <w:t>51</w:t>
            </w:r>
          </w:p>
        </w:tc>
        <w:tc>
          <w:tcPr>
            <w:tcW w:w="750" w:type="dxa"/>
          </w:tcPr>
          <w:p w14:paraId="6774C3BE" w14:textId="3F11AB19" w:rsidR="0096484D" w:rsidRPr="00B41C35" w:rsidRDefault="0096484D" w:rsidP="0096484D">
            <w:pPr>
              <w:ind w:firstLine="0"/>
              <w:rPr>
                <w:sz w:val="20"/>
                <w:szCs w:val="20"/>
              </w:rPr>
            </w:pPr>
            <w:r w:rsidRPr="00B41C35">
              <w:rPr>
                <w:sz w:val="20"/>
                <w:szCs w:val="20"/>
              </w:rPr>
              <w:t>2169</w:t>
            </w:r>
          </w:p>
        </w:tc>
        <w:tc>
          <w:tcPr>
            <w:tcW w:w="1250" w:type="dxa"/>
          </w:tcPr>
          <w:p w14:paraId="0586413E" w14:textId="2D330280" w:rsidR="0096484D" w:rsidRPr="00B41C35" w:rsidRDefault="0096484D" w:rsidP="0096484D">
            <w:pPr>
              <w:ind w:firstLine="0"/>
              <w:rPr>
                <w:sz w:val="20"/>
                <w:szCs w:val="20"/>
              </w:rPr>
            </w:pPr>
            <w:r w:rsidRPr="00B41C35">
              <w:rPr>
                <w:sz w:val="20"/>
                <w:szCs w:val="20"/>
              </w:rPr>
              <w:t>Antimon</w:t>
            </w:r>
          </w:p>
        </w:tc>
        <w:tc>
          <w:tcPr>
            <w:tcW w:w="1119" w:type="dxa"/>
          </w:tcPr>
          <w:p w14:paraId="0A81AC9C" w14:textId="7533FAC3" w:rsidR="0096484D" w:rsidRPr="00B41C35" w:rsidRDefault="0096484D" w:rsidP="0096484D">
            <w:pPr>
              <w:ind w:firstLine="0"/>
              <w:rPr>
                <w:sz w:val="20"/>
                <w:szCs w:val="20"/>
              </w:rPr>
            </w:pPr>
            <w:r w:rsidRPr="00B41C35">
              <w:rPr>
                <w:sz w:val="20"/>
                <w:szCs w:val="20"/>
              </w:rPr>
              <w:t xml:space="preserve"> --</w:t>
            </w:r>
          </w:p>
        </w:tc>
        <w:tc>
          <w:tcPr>
            <w:tcW w:w="4819" w:type="dxa"/>
          </w:tcPr>
          <w:p w14:paraId="2BC7A248" w14:textId="069CB92B" w:rsidR="0096484D" w:rsidRPr="00B41C35" w:rsidRDefault="00B41C35" w:rsidP="0096664F">
            <w:pPr>
              <w:spacing w:line="240" w:lineRule="auto"/>
              <w:ind w:firstLine="0"/>
              <w:rPr>
                <w:sz w:val="20"/>
                <w:szCs w:val="20"/>
              </w:rPr>
            </w:pPr>
            <w:r w:rsidRPr="00B41C35">
              <w:rPr>
                <w:sz w:val="20"/>
                <w:szCs w:val="20"/>
              </w:rPr>
              <w:t>3 [2</w:t>
            </w:r>
            <w:r w:rsidR="0096664F">
              <w:rPr>
                <w:sz w:val="20"/>
                <w:szCs w:val="20"/>
              </w:rPr>
              <w:t xml:space="preserve"> </w:t>
            </w:r>
            <w:r w:rsidRPr="00B41C35">
              <w:rPr>
                <w:sz w:val="20"/>
                <w:szCs w:val="20"/>
              </w:rPr>
              <w:t>Sb128 + Sb113] + 3 [Sb128 + 2</w:t>
            </w:r>
            <w:r w:rsidR="0096664F">
              <w:rPr>
                <w:sz w:val="20"/>
                <w:szCs w:val="20"/>
              </w:rPr>
              <w:t xml:space="preserve"> </w:t>
            </w:r>
            <w:r w:rsidRPr="00B41C35">
              <w:rPr>
                <w:sz w:val="20"/>
                <w:szCs w:val="20"/>
              </w:rPr>
              <w:t>Sb113]</w:t>
            </w:r>
          </w:p>
        </w:tc>
      </w:tr>
      <w:tr w:rsidR="0096484D" w14:paraId="249C31EB" w14:textId="77777777" w:rsidTr="0096664F">
        <w:tc>
          <w:tcPr>
            <w:tcW w:w="1129" w:type="dxa"/>
          </w:tcPr>
          <w:p w14:paraId="13DAE241" w14:textId="594F0EF8" w:rsidR="0096484D" w:rsidRPr="00B41C35" w:rsidRDefault="0096484D" w:rsidP="008F7A7E">
            <w:pPr>
              <w:ind w:firstLine="0"/>
              <w:rPr>
                <w:sz w:val="20"/>
                <w:szCs w:val="20"/>
              </w:rPr>
            </w:pPr>
            <w:r w:rsidRPr="00B41C35">
              <w:rPr>
                <w:sz w:val="20"/>
                <w:szCs w:val="20"/>
              </w:rPr>
              <w:t>64</w:t>
            </w:r>
          </w:p>
        </w:tc>
        <w:tc>
          <w:tcPr>
            <w:tcW w:w="750" w:type="dxa"/>
          </w:tcPr>
          <w:p w14:paraId="4F268D69" w14:textId="3397C23D" w:rsidR="0096484D" w:rsidRPr="00B41C35" w:rsidRDefault="0096484D" w:rsidP="008F7A7E">
            <w:pPr>
              <w:ind w:firstLine="0"/>
              <w:rPr>
                <w:sz w:val="20"/>
                <w:szCs w:val="20"/>
              </w:rPr>
            </w:pPr>
            <w:r w:rsidRPr="00B41C35">
              <w:rPr>
                <w:sz w:val="20"/>
                <w:szCs w:val="20"/>
              </w:rPr>
              <w:t>2880</w:t>
            </w:r>
          </w:p>
        </w:tc>
        <w:tc>
          <w:tcPr>
            <w:tcW w:w="1250" w:type="dxa"/>
          </w:tcPr>
          <w:p w14:paraId="150BDF05" w14:textId="6D9BE6D8" w:rsidR="0096484D" w:rsidRPr="00B41C35" w:rsidRDefault="0096484D" w:rsidP="008F7A7E">
            <w:pPr>
              <w:ind w:firstLine="0"/>
              <w:rPr>
                <w:sz w:val="20"/>
                <w:szCs w:val="20"/>
              </w:rPr>
            </w:pPr>
            <w:r w:rsidRPr="00B41C35">
              <w:rPr>
                <w:sz w:val="20"/>
                <w:szCs w:val="20"/>
              </w:rPr>
              <w:t>Gadolínium</w:t>
            </w:r>
          </w:p>
        </w:tc>
        <w:tc>
          <w:tcPr>
            <w:tcW w:w="1119" w:type="dxa"/>
          </w:tcPr>
          <w:p w14:paraId="03778F8C" w14:textId="2FAEC61A" w:rsidR="0096484D" w:rsidRPr="00B41C35" w:rsidRDefault="0096484D" w:rsidP="008F7A7E">
            <w:pPr>
              <w:ind w:firstLine="0"/>
              <w:rPr>
                <w:sz w:val="20"/>
                <w:szCs w:val="20"/>
              </w:rPr>
            </w:pPr>
            <w:r w:rsidRPr="00B41C35">
              <w:rPr>
                <w:sz w:val="20"/>
                <w:szCs w:val="20"/>
              </w:rPr>
              <w:t>Ne120</w:t>
            </w:r>
          </w:p>
        </w:tc>
        <w:tc>
          <w:tcPr>
            <w:tcW w:w="4819" w:type="dxa"/>
          </w:tcPr>
          <w:p w14:paraId="11DAEE1E" w14:textId="77777777" w:rsidR="0096664F" w:rsidRDefault="00B41C35" w:rsidP="0096664F">
            <w:pPr>
              <w:spacing w:line="240" w:lineRule="auto"/>
              <w:ind w:firstLine="0"/>
              <w:rPr>
                <w:sz w:val="20"/>
                <w:szCs w:val="20"/>
              </w:rPr>
            </w:pPr>
            <w:r w:rsidRPr="00B41C35">
              <w:rPr>
                <w:sz w:val="20"/>
                <w:szCs w:val="20"/>
              </w:rPr>
              <w:t>3 [2</w:t>
            </w:r>
            <w:r w:rsidR="0096664F">
              <w:rPr>
                <w:sz w:val="20"/>
                <w:szCs w:val="20"/>
              </w:rPr>
              <w:t xml:space="preserve"> </w:t>
            </w:r>
            <w:r w:rsidRPr="00B41C35">
              <w:rPr>
                <w:sz w:val="20"/>
                <w:szCs w:val="20"/>
              </w:rPr>
              <w:t>Sb128 + Sb113 + (Ca45 + 2</w:t>
            </w:r>
            <w:r w:rsidR="0096664F">
              <w:rPr>
                <w:sz w:val="20"/>
                <w:szCs w:val="20"/>
              </w:rPr>
              <w:t xml:space="preserve"> </w:t>
            </w:r>
            <w:r w:rsidRPr="00B41C35">
              <w:rPr>
                <w:sz w:val="20"/>
                <w:szCs w:val="20"/>
              </w:rPr>
              <w:t xml:space="preserve">N24)] + </w:t>
            </w:r>
          </w:p>
          <w:p w14:paraId="1CCAA156" w14:textId="4DB41D75" w:rsidR="0096484D" w:rsidRPr="00B41C35" w:rsidRDefault="00B41C35" w:rsidP="0096664F">
            <w:pPr>
              <w:spacing w:line="240" w:lineRule="auto"/>
              <w:ind w:firstLine="0"/>
              <w:rPr>
                <w:sz w:val="20"/>
                <w:szCs w:val="20"/>
              </w:rPr>
            </w:pPr>
            <w:r w:rsidRPr="00B41C35">
              <w:rPr>
                <w:sz w:val="20"/>
                <w:szCs w:val="20"/>
              </w:rPr>
              <w:t>3 [Sb128 + 2</w:t>
            </w:r>
            <w:r w:rsidR="0096664F">
              <w:rPr>
                <w:sz w:val="20"/>
                <w:szCs w:val="20"/>
              </w:rPr>
              <w:t xml:space="preserve"> </w:t>
            </w:r>
            <w:r w:rsidRPr="00B41C35">
              <w:rPr>
                <w:sz w:val="20"/>
                <w:szCs w:val="20"/>
              </w:rPr>
              <w:t>Sb113 + (Ca45 + Mo11 + 2</w:t>
            </w:r>
            <w:r w:rsidR="0096664F">
              <w:rPr>
                <w:sz w:val="20"/>
                <w:szCs w:val="20"/>
              </w:rPr>
              <w:t xml:space="preserve"> </w:t>
            </w:r>
            <w:r w:rsidRPr="00B41C35">
              <w:rPr>
                <w:sz w:val="20"/>
                <w:szCs w:val="20"/>
              </w:rPr>
              <w:t>N24)]</w:t>
            </w:r>
          </w:p>
        </w:tc>
      </w:tr>
      <w:tr w:rsidR="0096484D" w14:paraId="58731019" w14:textId="77777777" w:rsidTr="0096664F">
        <w:tc>
          <w:tcPr>
            <w:tcW w:w="1129" w:type="dxa"/>
          </w:tcPr>
          <w:p w14:paraId="2F58F376" w14:textId="58E7C3F7" w:rsidR="0096484D" w:rsidRPr="00B41C35" w:rsidRDefault="0096484D" w:rsidP="008F7A7E">
            <w:pPr>
              <w:ind w:firstLine="0"/>
              <w:rPr>
                <w:sz w:val="20"/>
                <w:szCs w:val="20"/>
              </w:rPr>
            </w:pPr>
            <w:r w:rsidRPr="00B41C35">
              <w:rPr>
                <w:sz w:val="20"/>
                <w:szCs w:val="20"/>
              </w:rPr>
              <w:t>66</w:t>
            </w:r>
          </w:p>
        </w:tc>
        <w:tc>
          <w:tcPr>
            <w:tcW w:w="750" w:type="dxa"/>
          </w:tcPr>
          <w:p w14:paraId="0280CB84" w14:textId="280949D0" w:rsidR="0096484D" w:rsidRPr="00B41C35" w:rsidRDefault="0096484D" w:rsidP="008F7A7E">
            <w:pPr>
              <w:ind w:firstLine="0"/>
              <w:rPr>
                <w:sz w:val="20"/>
                <w:szCs w:val="20"/>
              </w:rPr>
            </w:pPr>
            <w:r w:rsidRPr="00B41C35">
              <w:rPr>
                <w:sz w:val="20"/>
                <w:szCs w:val="20"/>
              </w:rPr>
              <w:t>2979</w:t>
            </w:r>
          </w:p>
        </w:tc>
        <w:tc>
          <w:tcPr>
            <w:tcW w:w="1250" w:type="dxa"/>
          </w:tcPr>
          <w:p w14:paraId="220C2BAC" w14:textId="7B99E57B" w:rsidR="0096484D" w:rsidRPr="00B41C35" w:rsidRDefault="0096484D" w:rsidP="008F7A7E">
            <w:pPr>
              <w:ind w:firstLine="0"/>
              <w:rPr>
                <w:sz w:val="20"/>
                <w:szCs w:val="20"/>
              </w:rPr>
            </w:pPr>
            <w:r w:rsidRPr="00B41C35">
              <w:rPr>
                <w:sz w:val="20"/>
                <w:szCs w:val="20"/>
              </w:rPr>
              <w:t>Diszprozium</w:t>
            </w:r>
          </w:p>
        </w:tc>
        <w:tc>
          <w:tcPr>
            <w:tcW w:w="1119" w:type="dxa"/>
          </w:tcPr>
          <w:p w14:paraId="47F4191D" w14:textId="1520671C" w:rsidR="0096484D" w:rsidRPr="00B41C35" w:rsidRDefault="0096484D" w:rsidP="008F7A7E">
            <w:pPr>
              <w:ind w:firstLine="0"/>
              <w:rPr>
                <w:sz w:val="20"/>
                <w:szCs w:val="20"/>
              </w:rPr>
            </w:pPr>
            <w:r w:rsidRPr="00B41C35">
              <w:rPr>
                <w:sz w:val="20"/>
                <w:szCs w:val="20"/>
              </w:rPr>
              <w:t>Ne120</w:t>
            </w:r>
          </w:p>
        </w:tc>
        <w:tc>
          <w:tcPr>
            <w:tcW w:w="4819" w:type="dxa"/>
          </w:tcPr>
          <w:p w14:paraId="7CC9A1ED" w14:textId="77777777" w:rsidR="0096664F" w:rsidRDefault="00B41C35" w:rsidP="0096664F">
            <w:pPr>
              <w:spacing w:line="240" w:lineRule="auto"/>
              <w:ind w:firstLine="0"/>
              <w:rPr>
                <w:sz w:val="20"/>
                <w:szCs w:val="20"/>
              </w:rPr>
            </w:pPr>
            <w:r w:rsidRPr="00B41C35">
              <w:rPr>
                <w:sz w:val="20"/>
                <w:szCs w:val="20"/>
              </w:rPr>
              <w:t>3 [2</w:t>
            </w:r>
            <w:r w:rsidR="0096664F">
              <w:rPr>
                <w:sz w:val="20"/>
                <w:szCs w:val="20"/>
              </w:rPr>
              <w:t xml:space="preserve"> </w:t>
            </w:r>
            <w:r w:rsidRPr="00B41C35">
              <w:rPr>
                <w:sz w:val="20"/>
                <w:szCs w:val="20"/>
              </w:rPr>
              <w:t>Sb128 + Sb113 + (Ca45 + 2</w:t>
            </w:r>
            <w:r w:rsidR="0096664F">
              <w:rPr>
                <w:sz w:val="20"/>
                <w:szCs w:val="20"/>
              </w:rPr>
              <w:t xml:space="preserve"> </w:t>
            </w:r>
            <w:r w:rsidRPr="00B41C35">
              <w:rPr>
                <w:sz w:val="20"/>
                <w:szCs w:val="20"/>
              </w:rPr>
              <w:t>Mo11 + 2</w:t>
            </w:r>
            <w:r w:rsidR="0096664F">
              <w:rPr>
                <w:sz w:val="20"/>
                <w:szCs w:val="20"/>
              </w:rPr>
              <w:t xml:space="preserve"> </w:t>
            </w:r>
            <w:r w:rsidRPr="00B41C35">
              <w:rPr>
                <w:sz w:val="20"/>
                <w:szCs w:val="20"/>
              </w:rPr>
              <w:t xml:space="preserve">N24)] </w:t>
            </w:r>
            <w:r w:rsidR="0096664F">
              <w:rPr>
                <w:sz w:val="20"/>
                <w:szCs w:val="20"/>
              </w:rPr>
              <w:t xml:space="preserve">+ </w:t>
            </w:r>
          </w:p>
          <w:p w14:paraId="7A743DC8" w14:textId="40602153" w:rsidR="0096484D" w:rsidRPr="00B41C35" w:rsidRDefault="00B41C35" w:rsidP="0096664F">
            <w:pPr>
              <w:spacing w:line="240" w:lineRule="auto"/>
              <w:ind w:firstLine="0"/>
              <w:rPr>
                <w:sz w:val="20"/>
                <w:szCs w:val="20"/>
              </w:rPr>
            </w:pPr>
            <w:r w:rsidRPr="00B41C35">
              <w:rPr>
                <w:sz w:val="20"/>
                <w:szCs w:val="20"/>
              </w:rPr>
              <w:t>3 [Sb128 + 2</w:t>
            </w:r>
            <w:r w:rsidR="0096664F">
              <w:rPr>
                <w:sz w:val="20"/>
                <w:szCs w:val="20"/>
              </w:rPr>
              <w:t xml:space="preserve"> </w:t>
            </w:r>
            <w:r w:rsidRPr="00B41C35">
              <w:rPr>
                <w:sz w:val="20"/>
                <w:szCs w:val="20"/>
              </w:rPr>
              <w:t>Sb113 + (Ca45 + 2</w:t>
            </w:r>
            <w:r w:rsidR="0096664F">
              <w:rPr>
                <w:sz w:val="20"/>
                <w:szCs w:val="20"/>
              </w:rPr>
              <w:t xml:space="preserve"> </w:t>
            </w:r>
            <w:r w:rsidRPr="00B41C35">
              <w:rPr>
                <w:sz w:val="20"/>
                <w:szCs w:val="20"/>
              </w:rPr>
              <w:t>Mo11 + 2</w:t>
            </w:r>
            <w:r w:rsidR="0096664F">
              <w:rPr>
                <w:sz w:val="20"/>
                <w:szCs w:val="20"/>
              </w:rPr>
              <w:t xml:space="preserve"> </w:t>
            </w:r>
            <w:r w:rsidRPr="00B41C35">
              <w:rPr>
                <w:sz w:val="20"/>
                <w:szCs w:val="20"/>
              </w:rPr>
              <w:t>N24)]</w:t>
            </w:r>
          </w:p>
        </w:tc>
      </w:tr>
      <w:tr w:rsidR="0096484D" w14:paraId="29C375F8" w14:textId="77777777" w:rsidTr="0096664F">
        <w:tc>
          <w:tcPr>
            <w:tcW w:w="1129" w:type="dxa"/>
          </w:tcPr>
          <w:p w14:paraId="6076B7EF" w14:textId="4D66C3E3" w:rsidR="0096484D" w:rsidRPr="00B41C35" w:rsidRDefault="0096484D" w:rsidP="008F7A7E">
            <w:pPr>
              <w:ind w:firstLine="0"/>
              <w:rPr>
                <w:sz w:val="20"/>
                <w:szCs w:val="20"/>
              </w:rPr>
            </w:pPr>
            <w:r w:rsidRPr="00B41C35">
              <w:rPr>
                <w:sz w:val="20"/>
                <w:szCs w:val="20"/>
              </w:rPr>
              <w:t>81</w:t>
            </w:r>
          </w:p>
        </w:tc>
        <w:tc>
          <w:tcPr>
            <w:tcW w:w="750" w:type="dxa"/>
          </w:tcPr>
          <w:p w14:paraId="457B41FC" w14:textId="3BCD8252" w:rsidR="0096484D" w:rsidRPr="00B41C35" w:rsidRDefault="0096484D" w:rsidP="008F7A7E">
            <w:pPr>
              <w:ind w:firstLine="0"/>
              <w:rPr>
                <w:sz w:val="20"/>
                <w:szCs w:val="20"/>
              </w:rPr>
            </w:pPr>
            <w:r w:rsidRPr="00B41C35">
              <w:rPr>
                <w:sz w:val="20"/>
                <w:szCs w:val="20"/>
              </w:rPr>
              <w:t>3678</w:t>
            </w:r>
          </w:p>
        </w:tc>
        <w:tc>
          <w:tcPr>
            <w:tcW w:w="1250" w:type="dxa"/>
          </w:tcPr>
          <w:p w14:paraId="249F4B8C" w14:textId="14F66DF2" w:rsidR="0096484D" w:rsidRPr="00B41C35" w:rsidRDefault="0096484D" w:rsidP="008F7A7E">
            <w:pPr>
              <w:ind w:firstLine="0"/>
              <w:rPr>
                <w:sz w:val="20"/>
                <w:szCs w:val="20"/>
              </w:rPr>
            </w:pPr>
            <w:r w:rsidRPr="00B41C35">
              <w:rPr>
                <w:sz w:val="20"/>
                <w:szCs w:val="20"/>
              </w:rPr>
              <w:t>Tallium</w:t>
            </w:r>
          </w:p>
        </w:tc>
        <w:tc>
          <w:tcPr>
            <w:tcW w:w="1119" w:type="dxa"/>
          </w:tcPr>
          <w:p w14:paraId="0E21FC06" w14:textId="44929475" w:rsidR="0096484D" w:rsidRPr="00B41C35" w:rsidRDefault="0096484D" w:rsidP="008F7A7E">
            <w:pPr>
              <w:ind w:firstLine="0"/>
              <w:rPr>
                <w:sz w:val="20"/>
                <w:szCs w:val="20"/>
              </w:rPr>
            </w:pPr>
            <w:r w:rsidRPr="00B41C35">
              <w:rPr>
                <w:sz w:val="20"/>
                <w:szCs w:val="20"/>
              </w:rPr>
              <w:t>Tl.687</w:t>
            </w:r>
          </w:p>
        </w:tc>
        <w:tc>
          <w:tcPr>
            <w:tcW w:w="4819" w:type="dxa"/>
          </w:tcPr>
          <w:p w14:paraId="10C2B5D7" w14:textId="77777777" w:rsidR="0096664F" w:rsidRDefault="00B41C35" w:rsidP="0096664F">
            <w:pPr>
              <w:spacing w:line="240" w:lineRule="auto"/>
              <w:ind w:firstLine="0"/>
              <w:rPr>
                <w:sz w:val="20"/>
                <w:szCs w:val="20"/>
              </w:rPr>
            </w:pPr>
            <w:r w:rsidRPr="00B41C35">
              <w:rPr>
                <w:sz w:val="20"/>
                <w:szCs w:val="20"/>
              </w:rPr>
              <w:t>3 [2</w:t>
            </w:r>
            <w:r w:rsidR="0096664F">
              <w:rPr>
                <w:sz w:val="20"/>
                <w:szCs w:val="20"/>
              </w:rPr>
              <w:t xml:space="preserve"> </w:t>
            </w:r>
            <w:r w:rsidRPr="00B41C35">
              <w:rPr>
                <w:sz w:val="20"/>
                <w:szCs w:val="20"/>
              </w:rPr>
              <w:t>Sb128 + Sb113 + (Ca45 + Ti.44 + 2</w:t>
            </w:r>
            <w:r w:rsidR="0096664F">
              <w:rPr>
                <w:sz w:val="20"/>
                <w:szCs w:val="20"/>
              </w:rPr>
              <w:t xml:space="preserve"> </w:t>
            </w:r>
            <w:r w:rsidRPr="00B41C35">
              <w:rPr>
                <w:sz w:val="20"/>
                <w:szCs w:val="20"/>
              </w:rPr>
              <w:t xml:space="preserve">N24)] + </w:t>
            </w:r>
          </w:p>
          <w:p w14:paraId="48CE3491" w14:textId="2C8BF856" w:rsidR="0096484D" w:rsidRPr="00B41C35" w:rsidRDefault="00B41C35" w:rsidP="0096664F">
            <w:pPr>
              <w:spacing w:line="240" w:lineRule="auto"/>
              <w:ind w:firstLine="0"/>
              <w:rPr>
                <w:sz w:val="20"/>
                <w:szCs w:val="20"/>
              </w:rPr>
            </w:pPr>
            <w:r w:rsidRPr="00B41C35">
              <w:rPr>
                <w:sz w:val="20"/>
                <w:szCs w:val="20"/>
              </w:rPr>
              <w:t>3 [Sb128 + 2</w:t>
            </w:r>
            <w:r w:rsidR="0096664F">
              <w:rPr>
                <w:sz w:val="20"/>
                <w:szCs w:val="20"/>
              </w:rPr>
              <w:t xml:space="preserve"> </w:t>
            </w:r>
            <w:r w:rsidRPr="00B41C35">
              <w:rPr>
                <w:sz w:val="20"/>
                <w:szCs w:val="20"/>
              </w:rPr>
              <w:t>Sb113 + (Ca45 + Ti.44 + 2</w:t>
            </w:r>
            <w:r w:rsidR="0096664F">
              <w:rPr>
                <w:sz w:val="20"/>
                <w:szCs w:val="20"/>
              </w:rPr>
              <w:t xml:space="preserve"> </w:t>
            </w:r>
            <w:r w:rsidRPr="00B41C35">
              <w:rPr>
                <w:sz w:val="20"/>
                <w:szCs w:val="20"/>
              </w:rPr>
              <w:t>N24)]</w:t>
            </w:r>
          </w:p>
        </w:tc>
      </w:tr>
      <w:tr w:rsidR="0096484D" w14:paraId="39211194" w14:textId="77777777" w:rsidTr="0096664F">
        <w:tc>
          <w:tcPr>
            <w:tcW w:w="1129" w:type="dxa"/>
          </w:tcPr>
          <w:p w14:paraId="05AA67C2" w14:textId="0F68F224" w:rsidR="0096484D" w:rsidRPr="00B41C35" w:rsidRDefault="0096484D" w:rsidP="008F7A7E">
            <w:pPr>
              <w:ind w:firstLine="0"/>
              <w:rPr>
                <w:sz w:val="20"/>
                <w:szCs w:val="20"/>
              </w:rPr>
            </w:pPr>
            <w:r w:rsidRPr="00B41C35">
              <w:rPr>
                <w:sz w:val="20"/>
                <w:szCs w:val="20"/>
              </w:rPr>
              <w:t>83</w:t>
            </w:r>
          </w:p>
        </w:tc>
        <w:tc>
          <w:tcPr>
            <w:tcW w:w="750" w:type="dxa"/>
          </w:tcPr>
          <w:p w14:paraId="755B3EBC" w14:textId="77B863ED" w:rsidR="0096484D" w:rsidRPr="00B41C35" w:rsidRDefault="0096484D" w:rsidP="008F7A7E">
            <w:pPr>
              <w:ind w:firstLine="0"/>
              <w:rPr>
                <w:sz w:val="20"/>
                <w:szCs w:val="20"/>
              </w:rPr>
            </w:pPr>
            <w:r w:rsidRPr="00B41C35">
              <w:rPr>
                <w:sz w:val="20"/>
                <w:szCs w:val="20"/>
              </w:rPr>
              <w:t>3753</w:t>
            </w:r>
          </w:p>
        </w:tc>
        <w:tc>
          <w:tcPr>
            <w:tcW w:w="1250" w:type="dxa"/>
          </w:tcPr>
          <w:p w14:paraId="4882BA84" w14:textId="52A8DD3A" w:rsidR="0096484D" w:rsidRPr="00B41C35" w:rsidRDefault="0096484D" w:rsidP="008F7A7E">
            <w:pPr>
              <w:ind w:firstLine="0"/>
              <w:rPr>
                <w:sz w:val="20"/>
                <w:szCs w:val="20"/>
              </w:rPr>
            </w:pPr>
            <w:r w:rsidRPr="00B41C35">
              <w:rPr>
                <w:sz w:val="20"/>
                <w:szCs w:val="20"/>
              </w:rPr>
              <w:t>Bizmut</w:t>
            </w:r>
          </w:p>
        </w:tc>
        <w:tc>
          <w:tcPr>
            <w:tcW w:w="1119" w:type="dxa"/>
          </w:tcPr>
          <w:p w14:paraId="5A3A3C7C" w14:textId="0C0BC6A8" w:rsidR="0096484D" w:rsidRPr="00B41C35" w:rsidRDefault="0096484D" w:rsidP="008F7A7E">
            <w:pPr>
              <w:ind w:firstLine="0"/>
              <w:rPr>
                <w:sz w:val="20"/>
                <w:szCs w:val="20"/>
              </w:rPr>
            </w:pPr>
            <w:r w:rsidRPr="00B41C35">
              <w:rPr>
                <w:sz w:val="20"/>
                <w:szCs w:val="20"/>
              </w:rPr>
              <w:t>T</w:t>
            </w:r>
            <w:r w:rsidR="0096664F">
              <w:rPr>
                <w:sz w:val="20"/>
                <w:szCs w:val="20"/>
              </w:rPr>
              <w:t>l</w:t>
            </w:r>
            <w:r w:rsidRPr="00B41C35">
              <w:rPr>
                <w:sz w:val="20"/>
                <w:szCs w:val="20"/>
              </w:rPr>
              <w:t>.687</w:t>
            </w:r>
          </w:p>
        </w:tc>
        <w:tc>
          <w:tcPr>
            <w:tcW w:w="4819" w:type="dxa"/>
          </w:tcPr>
          <w:p w14:paraId="1916DEF5" w14:textId="0C40E6FA" w:rsidR="0096664F" w:rsidRDefault="00B41C35" w:rsidP="0096664F">
            <w:pPr>
              <w:spacing w:line="240" w:lineRule="auto"/>
              <w:ind w:firstLine="0"/>
              <w:rPr>
                <w:sz w:val="20"/>
                <w:szCs w:val="20"/>
              </w:rPr>
            </w:pPr>
            <w:r w:rsidRPr="00B41C35">
              <w:rPr>
                <w:sz w:val="20"/>
                <w:szCs w:val="20"/>
              </w:rPr>
              <w:t>3 [2</w:t>
            </w:r>
            <w:r w:rsidR="0096664F">
              <w:rPr>
                <w:sz w:val="20"/>
                <w:szCs w:val="20"/>
              </w:rPr>
              <w:t xml:space="preserve"> </w:t>
            </w:r>
            <w:r w:rsidRPr="00B41C35">
              <w:rPr>
                <w:sz w:val="20"/>
                <w:szCs w:val="20"/>
              </w:rPr>
              <w:t>Sb128 + Sb113 + (Ca45 + Mo46 + 2</w:t>
            </w:r>
            <w:r w:rsidR="0096664F">
              <w:rPr>
                <w:sz w:val="20"/>
                <w:szCs w:val="20"/>
              </w:rPr>
              <w:t xml:space="preserve"> </w:t>
            </w:r>
            <w:r w:rsidRPr="00B41C35">
              <w:rPr>
                <w:sz w:val="20"/>
                <w:szCs w:val="20"/>
              </w:rPr>
              <w:t xml:space="preserve">N24)] + </w:t>
            </w:r>
          </w:p>
          <w:p w14:paraId="072F356C" w14:textId="7CA47631" w:rsidR="0096484D" w:rsidRPr="00B41C35" w:rsidRDefault="00B41C35" w:rsidP="0096664F">
            <w:pPr>
              <w:spacing w:line="240" w:lineRule="auto"/>
              <w:ind w:firstLine="0"/>
              <w:rPr>
                <w:sz w:val="20"/>
                <w:szCs w:val="20"/>
              </w:rPr>
            </w:pPr>
            <w:r w:rsidRPr="00B41C35">
              <w:rPr>
                <w:sz w:val="20"/>
                <w:szCs w:val="20"/>
              </w:rPr>
              <w:t>3 [Sb128 + 2</w:t>
            </w:r>
            <w:r w:rsidR="0096664F">
              <w:rPr>
                <w:sz w:val="20"/>
                <w:szCs w:val="20"/>
              </w:rPr>
              <w:t xml:space="preserve"> </w:t>
            </w:r>
            <w:r w:rsidRPr="00B41C35">
              <w:rPr>
                <w:sz w:val="20"/>
                <w:szCs w:val="20"/>
              </w:rPr>
              <w:t>Sb113 + {Ti88 + (Ga20 + 4Zr13)}]</w:t>
            </w:r>
          </w:p>
        </w:tc>
      </w:tr>
    </w:tbl>
    <w:p w14:paraId="4B7140D4" w14:textId="2A20E5ED" w:rsidR="00C37322" w:rsidRDefault="00C37322" w:rsidP="008F7A7E"/>
    <w:p w14:paraId="4B216BF2" w14:textId="4683816D" w:rsidR="0082018D" w:rsidRDefault="0082018D" w:rsidP="008F7A7E"/>
    <w:p w14:paraId="3E090279" w14:textId="77777777" w:rsidR="00203F7E" w:rsidRDefault="00203F7E" w:rsidP="008F7A7E"/>
    <w:p w14:paraId="352FC4A2" w14:textId="049744E2" w:rsidR="00C37322" w:rsidRDefault="00C37322" w:rsidP="008F7A7E"/>
    <w:p w14:paraId="3A3A5743" w14:textId="2D2C853E" w:rsidR="00C37322" w:rsidRDefault="004A6DC5" w:rsidP="00F52977">
      <w:pPr>
        <w:pStyle w:val="Cmsor3"/>
      </w:pPr>
      <w:bookmarkStart w:id="241" w:name="_Toc131801264"/>
      <w:r>
        <w:t>RENDSZÁM: 13</w:t>
      </w:r>
      <w:r>
        <w:tab/>
      </w:r>
      <w:r>
        <w:tab/>
        <w:t>ALUMÍNIUM</w:t>
      </w:r>
      <w:bookmarkEnd w:id="241"/>
    </w:p>
    <w:p w14:paraId="20007896" w14:textId="4D1EDCE5" w:rsidR="004A6DC5" w:rsidRDefault="004A6DC5" w:rsidP="008F7A7E"/>
    <w:p w14:paraId="072C2A24" w14:textId="106CA8AD" w:rsidR="00F52977" w:rsidRDefault="004A6DC5" w:rsidP="008F7A7E">
      <w:r>
        <w:t>Mint a csoportok első tagjai általában, ez az elem is egyszerű felépítésű</w:t>
      </w:r>
      <w:r w:rsidR="00F52977">
        <w:t xml:space="preserve"> (98. Ábra)</w:t>
      </w:r>
      <w:r>
        <w:t xml:space="preserve">. </w:t>
      </w:r>
    </w:p>
    <w:p w14:paraId="340D2531" w14:textId="3C25E91A" w:rsidR="004A6DC5" w:rsidRDefault="00F52977" w:rsidP="008F7A7E">
      <w:r w:rsidRPr="00F52977">
        <w:rPr>
          <w:i/>
          <w:iCs/>
        </w:rPr>
        <w:t>K</w:t>
      </w:r>
      <w:r w:rsidR="004A6DC5" w:rsidRPr="00F52977">
        <w:rPr>
          <w:i/>
          <w:iCs/>
        </w:rPr>
        <w:t>özponti gömbje</w:t>
      </w:r>
      <w:r w:rsidR="004A6DC5">
        <w:t xml:space="preserve"> </w:t>
      </w:r>
      <w:r>
        <w:t>nincs is</w:t>
      </w:r>
      <w:r w:rsidR="004A6DC5">
        <w:t>.</w:t>
      </w:r>
    </w:p>
    <w:p w14:paraId="3FEF3B3F" w14:textId="1066017E" w:rsidR="004A6DC5" w:rsidRDefault="004A6DC5" w:rsidP="008F7A7E">
      <w:r>
        <w:t xml:space="preserve">Mind a 6 </w:t>
      </w:r>
      <w:r w:rsidRPr="00F52977">
        <w:rPr>
          <w:i/>
          <w:iCs/>
        </w:rPr>
        <w:t>tölcsér</w:t>
      </w:r>
      <w:r w:rsidR="00F52977" w:rsidRPr="00F52977">
        <w:rPr>
          <w:i/>
          <w:iCs/>
        </w:rPr>
        <w:t xml:space="preserve">ében </w:t>
      </w:r>
      <w:r w:rsidR="00F52977">
        <w:t>elsőként</w:t>
      </w:r>
      <w:r>
        <w:t xml:space="preserve"> 8 db egyforma ellipszoid</w:t>
      </w:r>
      <w:r w:rsidR="00F52977">
        <w:t xml:space="preserve"> tűnik fel</w:t>
      </w:r>
      <w:r>
        <w:t xml:space="preserve">, ezek </w:t>
      </w:r>
      <w:r w:rsidR="00F52977">
        <w:t>mind</w:t>
      </w:r>
      <w:r>
        <w:t xml:space="preserve"> 3 db gömb formájú Anu trióból állnak, és az Al.9 nevet kapták. </w:t>
      </w:r>
      <w:r w:rsidR="00F52977">
        <w:t>Alattuk egy</w:t>
      </w:r>
      <w:r>
        <w:t xml:space="preserve"> </w:t>
      </w:r>
      <w:r w:rsidR="00F52977">
        <w:t>újabb 9 Anus ellipszoid</w:t>
      </w:r>
      <w:r>
        <w:t xml:space="preserve"> </w:t>
      </w:r>
      <w:r w:rsidR="00F52977">
        <w:t>formáció</w:t>
      </w:r>
      <w:r>
        <w:t xml:space="preserve"> kap helyet</w:t>
      </w:r>
      <w:r w:rsidR="00F52977">
        <w:t>. Ezt szintén</w:t>
      </w:r>
      <w:r>
        <w:t xml:space="preserve"> 3 kisebb gömb alkot</w:t>
      </w:r>
      <w:r w:rsidR="00F52977">
        <w:t>ja, de most</w:t>
      </w:r>
      <w:r>
        <w:t xml:space="preserve"> 2 db Anu duó és 1 db 5 Anus </w:t>
      </w:r>
      <w:r w:rsidR="00F52977">
        <w:t>csoport. Ezt</w:t>
      </w:r>
      <w:r>
        <w:t xml:space="preserve"> Al.9</w:t>
      </w:r>
      <w:r w:rsidR="00F52977">
        <w:rPr>
          <w:lang w:val="en-US"/>
        </w:rPr>
        <w:t>’</w:t>
      </w:r>
      <w:r>
        <w:t xml:space="preserve"> néven említünk a továbbiakban. </w:t>
      </w:r>
    </w:p>
    <w:p w14:paraId="49CF58AB" w14:textId="0810E345" w:rsidR="004A6DC5" w:rsidRPr="004A6DC5" w:rsidRDefault="004A6DC5" w:rsidP="00F52977">
      <w:pPr>
        <w:keepNext/>
        <w:keepLines/>
        <w:spacing w:after="60" w:line="240" w:lineRule="auto"/>
        <w:rPr>
          <w:lang w:val="en-US"/>
        </w:rPr>
      </w:pPr>
      <w:r>
        <w:t>Alumínium</w:t>
      </w:r>
      <w:r>
        <w:tab/>
      </w:r>
      <w:r>
        <w:tab/>
        <w:t>= 6 (Al.9’ + 8 Al.9</w:t>
      </w:r>
      <w:r w:rsidR="00F52977">
        <w:t>)</w:t>
      </w:r>
    </w:p>
    <w:p w14:paraId="1D912A01" w14:textId="1E19373A" w:rsidR="004A6DC5" w:rsidRDefault="004A6DC5" w:rsidP="00F52977">
      <w:pPr>
        <w:keepNext/>
        <w:keepLines/>
        <w:spacing w:after="60" w:line="240" w:lineRule="auto"/>
      </w:pPr>
      <w:r>
        <w:t>6 db 81 Anus tölcsér</w:t>
      </w:r>
      <w:r>
        <w:tab/>
        <w:t>=</w:t>
      </w:r>
      <w:r w:rsidR="00F52977">
        <w:t xml:space="preserve"> 81 Anu</w:t>
      </w:r>
    </w:p>
    <w:p w14:paraId="45E99E54" w14:textId="4CC31A5B" w:rsidR="004A6DC5" w:rsidRDefault="004A6DC5" w:rsidP="00F52977">
      <w:pPr>
        <w:keepNext/>
        <w:keepLines/>
        <w:spacing w:after="60" w:line="240" w:lineRule="auto"/>
      </w:pPr>
      <w:r>
        <w:t>Össz.</w:t>
      </w:r>
      <w:r>
        <w:tab/>
      </w:r>
      <w:r>
        <w:tab/>
      </w:r>
      <w:r>
        <w:tab/>
        <w:t>=</w:t>
      </w:r>
      <w:r w:rsidR="00F52977">
        <w:t xml:space="preserve"> 486 Anu</w:t>
      </w:r>
    </w:p>
    <w:p w14:paraId="66573A19" w14:textId="2FD3FB46" w:rsidR="004A6DC5" w:rsidRDefault="004A6DC5" w:rsidP="00F52977">
      <w:pPr>
        <w:keepNext/>
        <w:keepLines/>
        <w:spacing w:after="60" w:line="240" w:lineRule="auto"/>
        <w:rPr>
          <w:lang w:val="en-US"/>
        </w:rPr>
      </w:pPr>
      <w:r>
        <w:t>Atomsúly</w:t>
      </w:r>
      <w:r>
        <w:tab/>
      </w:r>
      <w:r>
        <w:tab/>
        <w:t>=</w:t>
      </w:r>
      <w:r w:rsidR="00F52977">
        <w:t xml:space="preserve"> 486/18 </w:t>
      </w:r>
      <w:r w:rsidR="00F52977">
        <w:rPr>
          <w:lang w:val="en-US"/>
        </w:rPr>
        <w:t>= 27.00</w:t>
      </w:r>
    </w:p>
    <w:p w14:paraId="725B8225" w14:textId="272BAB0C" w:rsidR="00F52977" w:rsidRDefault="00F52977" w:rsidP="008F7A7E">
      <w:pPr>
        <w:rPr>
          <w:lang w:val="en-US"/>
        </w:rPr>
      </w:pPr>
    </w:p>
    <w:p w14:paraId="514DA0DC" w14:textId="77777777" w:rsidR="0082018D" w:rsidRPr="00F52977" w:rsidRDefault="0082018D" w:rsidP="008F7A7E">
      <w:pPr>
        <w:rPr>
          <w:lang w:val="en-US"/>
        </w:rPr>
      </w:pPr>
    </w:p>
    <w:p w14:paraId="09491047" w14:textId="77777777" w:rsidR="00C37322" w:rsidRDefault="00C37322" w:rsidP="008F7A7E"/>
    <w:p w14:paraId="2187D1FD" w14:textId="1D62F77E" w:rsidR="008F7A7E" w:rsidRDefault="00F52977" w:rsidP="0082018D">
      <w:pPr>
        <w:pStyle w:val="Cmsor3"/>
      </w:pPr>
      <w:bookmarkStart w:id="242" w:name="_Toc131801265"/>
      <w:r>
        <w:t>RENDSZÁM: 15 FOSZFOR</w:t>
      </w:r>
      <w:bookmarkEnd w:id="242"/>
    </w:p>
    <w:p w14:paraId="78BD61A1" w14:textId="14575AEC" w:rsidR="00F52977" w:rsidRDefault="00F52977" w:rsidP="008F7A7E"/>
    <w:p w14:paraId="7647C5E8" w14:textId="0F18AA05" w:rsidR="00F52977" w:rsidRDefault="00F52977" w:rsidP="008F7A7E">
      <w:r>
        <w:t xml:space="preserve">Az Alumíniumhoz hasonlóan a Foszfor atomjának </w:t>
      </w:r>
      <w:r w:rsidRPr="00EF3D8E">
        <w:rPr>
          <w:i/>
          <w:iCs/>
        </w:rPr>
        <w:t>sincs központi gömbje</w:t>
      </w:r>
      <w:r>
        <w:t xml:space="preserve"> (98. Ábra).</w:t>
      </w:r>
    </w:p>
    <w:p w14:paraId="403F451A" w14:textId="23109B49" w:rsidR="00F52977" w:rsidRDefault="00024BB0" w:rsidP="008F7A7E">
      <w:r>
        <w:t xml:space="preserve">6 db </w:t>
      </w:r>
      <w:r w:rsidRPr="00EF3D8E">
        <w:rPr>
          <w:i/>
          <w:iCs/>
        </w:rPr>
        <w:t>tölcsérének</w:t>
      </w:r>
      <w:r>
        <w:t xml:space="preserve"> mindegyike két szegmensből tevődik össze. </w:t>
      </w:r>
    </w:p>
    <w:p w14:paraId="3EC7E152" w14:textId="77777777" w:rsidR="00024BB0" w:rsidRDefault="00024BB0" w:rsidP="008F7A7E">
      <w:r>
        <w:t xml:space="preserve">Az </w:t>
      </w:r>
      <w:r w:rsidRPr="00EF3D8E">
        <w:rPr>
          <w:i/>
          <w:iCs/>
        </w:rPr>
        <w:t>A-szegmens</w:t>
      </w:r>
      <w:r>
        <w:t xml:space="preserve"> alsó végén 1 db B5 csoporttal kezdődik, majd 3 db N6, 3 db 9 Anus P9 gömb következik a sorban, így összesen 50 Anu van az A-szegmensben. </w:t>
      </w:r>
    </w:p>
    <w:p w14:paraId="4F21FB16" w14:textId="75CCC467" w:rsidR="00024BB0" w:rsidRDefault="00024BB0" w:rsidP="008F7A7E">
      <w:r>
        <w:t xml:space="preserve">A </w:t>
      </w:r>
      <w:r w:rsidRPr="00EF3D8E">
        <w:rPr>
          <w:i/>
          <w:iCs/>
        </w:rPr>
        <w:t>B-szegmens</w:t>
      </w:r>
      <w:r>
        <w:t xml:space="preserve"> szintén 7 db gömbből áll össze. Itt az első egy Li4, amelynek Anui egy tetraéder sarkait jelölik ki. Majd következik 3 db Be4 gömb forma, és végül 3 db az A-szegmensben is előforduló P9 </w:t>
      </w:r>
      <w:r w:rsidR="004A107E">
        <w:t xml:space="preserve">gömb </w:t>
      </w:r>
      <w:r>
        <w:t xml:space="preserve">csoportból. </w:t>
      </w:r>
      <w:r w:rsidR="004A107E">
        <w:t>Így a B-szegmens összesen 43 Anuból tevődik össze.</w:t>
      </w:r>
    </w:p>
    <w:p w14:paraId="4B978B0B" w14:textId="7D3E50CF" w:rsidR="004A107E" w:rsidRPr="004A107E" w:rsidRDefault="004A107E" w:rsidP="004A107E">
      <w:pPr>
        <w:keepNext/>
        <w:keepLines/>
        <w:spacing w:after="60" w:line="240" w:lineRule="auto"/>
        <w:rPr>
          <w:lang w:val="en-US"/>
        </w:rPr>
      </w:pPr>
      <w:r>
        <w:t>Foszfor</w:t>
      </w:r>
      <w:r>
        <w:tab/>
      </w:r>
      <w:r>
        <w:rPr>
          <w:lang w:val="en-US"/>
        </w:rPr>
        <w:tab/>
        <w:t xml:space="preserve">= </w:t>
      </w:r>
      <w:r w:rsidRPr="004A107E">
        <w:rPr>
          <w:lang w:val="en-US"/>
        </w:rPr>
        <w:t>6 [(B5 + 3</w:t>
      </w:r>
      <w:r>
        <w:rPr>
          <w:lang w:val="en-US"/>
        </w:rPr>
        <w:t xml:space="preserve"> </w:t>
      </w:r>
      <w:r w:rsidRPr="004A107E">
        <w:rPr>
          <w:lang w:val="en-US"/>
        </w:rPr>
        <w:t>N6 + 3</w:t>
      </w:r>
      <w:r>
        <w:rPr>
          <w:lang w:val="en-US"/>
        </w:rPr>
        <w:t xml:space="preserve"> </w:t>
      </w:r>
      <w:r w:rsidRPr="004A107E">
        <w:rPr>
          <w:lang w:val="en-US"/>
        </w:rPr>
        <w:t>P9) + (Li4 + 3</w:t>
      </w:r>
      <w:r>
        <w:rPr>
          <w:lang w:val="en-US"/>
        </w:rPr>
        <w:t xml:space="preserve"> </w:t>
      </w:r>
      <w:r w:rsidRPr="004A107E">
        <w:rPr>
          <w:lang w:val="en-US"/>
        </w:rPr>
        <w:t>Be4 + 3</w:t>
      </w:r>
      <w:r>
        <w:rPr>
          <w:lang w:val="en-US"/>
        </w:rPr>
        <w:t xml:space="preserve"> </w:t>
      </w:r>
      <w:r w:rsidRPr="004A107E">
        <w:rPr>
          <w:lang w:val="en-US"/>
        </w:rPr>
        <w:t>P9)]</w:t>
      </w:r>
    </w:p>
    <w:p w14:paraId="6D238B2C" w14:textId="3391A203" w:rsidR="004A107E" w:rsidRDefault="004A107E" w:rsidP="004A107E">
      <w:pPr>
        <w:keepNext/>
        <w:keepLines/>
        <w:spacing w:after="60" w:line="240" w:lineRule="auto"/>
      </w:pPr>
      <w:r>
        <w:t>6 db 93 Anus tölcsér</w:t>
      </w:r>
      <w:r>
        <w:tab/>
        <w:t>= 558 Anu</w:t>
      </w:r>
    </w:p>
    <w:p w14:paraId="3C4869C5" w14:textId="7E9BAE1A" w:rsidR="004A107E" w:rsidRDefault="004A107E" w:rsidP="004A107E">
      <w:pPr>
        <w:keepNext/>
        <w:keepLines/>
        <w:spacing w:after="60" w:line="240" w:lineRule="auto"/>
      </w:pPr>
      <w:r>
        <w:t>Össz.</w:t>
      </w:r>
      <w:r>
        <w:tab/>
      </w:r>
      <w:r>
        <w:tab/>
      </w:r>
      <w:r>
        <w:tab/>
        <w:t>= 558 Anu</w:t>
      </w:r>
    </w:p>
    <w:p w14:paraId="0F8775F0" w14:textId="19ABEFB2" w:rsidR="004A107E" w:rsidRDefault="004A107E" w:rsidP="004A107E">
      <w:pPr>
        <w:keepNext/>
        <w:keepLines/>
        <w:spacing w:after="60" w:line="240" w:lineRule="auto"/>
      </w:pPr>
      <w:r>
        <w:t>Atomsúly</w:t>
      </w:r>
      <w:r>
        <w:tab/>
      </w:r>
      <w:r>
        <w:tab/>
        <w:t>= 558/18 = 31.00</w:t>
      </w:r>
    </w:p>
    <w:p w14:paraId="74174472" w14:textId="77777777" w:rsidR="004A107E" w:rsidRDefault="004A107E" w:rsidP="008F7A7E"/>
    <w:p w14:paraId="4B43395E" w14:textId="4B50F359" w:rsidR="004A107E" w:rsidRDefault="004A107E" w:rsidP="008F7A7E"/>
    <w:p w14:paraId="5AB45F98" w14:textId="77777777" w:rsidR="004A107E" w:rsidRDefault="004A107E" w:rsidP="004A107E">
      <w:pPr>
        <w:keepNext/>
      </w:pPr>
      <w:r>
        <w:rPr>
          <w:noProof/>
        </w:rPr>
        <w:drawing>
          <wp:inline distT="0" distB="0" distL="0" distR="0" wp14:anchorId="2C10DE76" wp14:editId="1E332C63">
            <wp:extent cx="3924300" cy="6924675"/>
            <wp:effectExtent l="0" t="0" r="0" b="9525"/>
            <wp:docPr id="122" name="Kép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a:ext>
                      </a:extLst>
                    </a:blip>
                    <a:stretch>
                      <a:fillRect/>
                    </a:stretch>
                  </pic:blipFill>
                  <pic:spPr>
                    <a:xfrm>
                      <a:off x="0" y="0"/>
                      <a:ext cx="3924300" cy="6924675"/>
                    </a:xfrm>
                    <a:prstGeom prst="rect">
                      <a:avLst/>
                    </a:prstGeom>
                  </pic:spPr>
                </pic:pic>
              </a:graphicData>
            </a:graphic>
          </wp:inline>
        </w:drawing>
      </w:r>
    </w:p>
    <w:p w14:paraId="7B9486FB" w14:textId="6E65D1AD" w:rsidR="004A107E" w:rsidRDefault="004A107E" w:rsidP="004A107E">
      <w:pPr>
        <w:pStyle w:val="Kpalrs"/>
      </w:pPr>
      <w:r>
        <w:fldChar w:fldCharType="begin"/>
      </w:r>
      <w:r>
        <w:instrText xml:space="preserve"> SEQ Ábra \* ARABIC </w:instrText>
      </w:r>
      <w:r>
        <w:fldChar w:fldCharType="separate"/>
      </w:r>
      <w:bookmarkStart w:id="243" w:name="_Toc131801004"/>
      <w:r w:rsidR="007833C6">
        <w:rPr>
          <w:noProof/>
        </w:rPr>
        <w:t>98</w:t>
      </w:r>
      <w:r>
        <w:fldChar w:fldCharType="end"/>
      </w:r>
      <w:r>
        <w:t>. Ábra Alumínium és Foszfor atom belső alkotórészei</w:t>
      </w:r>
      <w:bookmarkEnd w:id="243"/>
    </w:p>
    <w:p w14:paraId="7BB75395" w14:textId="5C36FB41" w:rsidR="004A107E" w:rsidRDefault="004A107E" w:rsidP="008F7A7E"/>
    <w:p w14:paraId="4451CC5F" w14:textId="77777777" w:rsidR="0082018D" w:rsidRDefault="0082018D" w:rsidP="008F7A7E"/>
    <w:p w14:paraId="1BDDD1CE" w14:textId="77777777" w:rsidR="004A107E" w:rsidRDefault="004A107E" w:rsidP="008F7A7E"/>
    <w:p w14:paraId="28E1EA6B" w14:textId="1E729A63" w:rsidR="00F52977" w:rsidRDefault="004A107E" w:rsidP="00203F7E">
      <w:pPr>
        <w:pStyle w:val="Cmsor3"/>
        <w:keepNext/>
        <w:keepLines/>
      </w:pPr>
      <w:bookmarkStart w:id="244" w:name="_Toc131801266"/>
      <w:r>
        <w:t>RENDSZÁM: 31</w:t>
      </w:r>
      <w:r>
        <w:tab/>
      </w:r>
      <w:r>
        <w:tab/>
        <w:t>GALLIUM</w:t>
      </w:r>
      <w:bookmarkEnd w:id="244"/>
    </w:p>
    <w:p w14:paraId="2D9979F2" w14:textId="73E7F24E" w:rsidR="004A107E" w:rsidRDefault="004A107E" w:rsidP="00203F7E">
      <w:pPr>
        <w:keepNext/>
        <w:keepLines/>
      </w:pPr>
    </w:p>
    <w:p w14:paraId="24479FC9" w14:textId="46259E31" w:rsidR="004A107E" w:rsidRDefault="004A107E" w:rsidP="00203F7E">
      <w:pPr>
        <w:keepNext/>
        <w:keepLines/>
      </w:pPr>
      <w:r>
        <w:t xml:space="preserve">Ennek a kémiai elemnek </w:t>
      </w:r>
      <w:r w:rsidRPr="00EF3D8E">
        <w:rPr>
          <w:i/>
          <w:iCs/>
        </w:rPr>
        <w:t>sincs központi gömbje</w:t>
      </w:r>
      <w:r>
        <w:t xml:space="preserve"> (99. Ábra).</w:t>
      </w:r>
    </w:p>
    <w:p w14:paraId="2C32A9D9" w14:textId="0D175C60" w:rsidR="004A107E" w:rsidRDefault="004A107E" w:rsidP="00203F7E">
      <w:pPr>
        <w:keepNext/>
        <w:keepLines/>
      </w:pPr>
      <w:r>
        <w:t xml:space="preserve">6 </w:t>
      </w:r>
      <w:r w:rsidR="00EF3D8E" w:rsidRPr="00EF3D8E">
        <w:rPr>
          <w:i/>
          <w:iCs/>
        </w:rPr>
        <w:t>t</w:t>
      </w:r>
      <w:r w:rsidRPr="00EF3D8E">
        <w:rPr>
          <w:i/>
          <w:iCs/>
        </w:rPr>
        <w:t>ölcsére</w:t>
      </w:r>
      <w:r>
        <w:t xml:space="preserve"> egyforma, mindegyik két szegmensből áll. </w:t>
      </w:r>
    </w:p>
    <w:p w14:paraId="1DCDC3F0" w14:textId="1A145B4E" w:rsidR="004A107E" w:rsidRDefault="004A107E" w:rsidP="008F7A7E">
      <w:r>
        <w:t>Az</w:t>
      </w:r>
      <w:r w:rsidRPr="00EF3D8E">
        <w:rPr>
          <w:i/>
          <w:iCs/>
        </w:rPr>
        <w:t xml:space="preserve"> A-szegmensben</w:t>
      </w:r>
      <w:r>
        <w:t xml:space="preserve"> az első </w:t>
      </w:r>
      <w:r w:rsidR="00062DA4">
        <w:t>1 db</w:t>
      </w:r>
      <w:r>
        <w:t xml:space="preserve"> 7 Anus kúpforma test, </w:t>
      </w:r>
      <w:r w:rsidR="00062DA4">
        <w:t xml:space="preserve">amit 3 db elég különös formájú, 1-1 db P9 és N6 csoportból felépülő 15 Anus képződmény követ. </w:t>
      </w:r>
      <w:r w:rsidR="00C44DE1">
        <w:t>Az A-szegmens felső 3 db -Ga20- gömbjének mindegyikét 2 db Be4 és 2 db H3 csoportból álló kereszt forma és egy, e kereszt középpontjában levő Ad6 együttese építi fel. Az A-szegmensben lévő Anuk összesített száma így 112.</w:t>
      </w:r>
    </w:p>
    <w:p w14:paraId="19FF81F3" w14:textId="37A378E6" w:rsidR="00C44DE1" w:rsidRDefault="00C44DE1" w:rsidP="008F7A7E">
      <w:r>
        <w:t xml:space="preserve">A </w:t>
      </w:r>
      <w:r w:rsidRPr="00EF3D8E">
        <w:rPr>
          <w:i/>
          <w:iCs/>
        </w:rPr>
        <w:t>B-szegmens</w:t>
      </w:r>
      <w:r>
        <w:t xml:space="preserve"> némileg hasonló az A-hoz. Ebben elsőként egy B5 csoportot látunk a kúpforma helyén, majd ezt követi 3 db -P9 és Be4 csoportokból álló- Ga13 együttes. Végül a legfelső sorban 3 db Ga18 csoport van, amikben 4 db H3 gömböcske által alkotott kereszt, és az ezek középpontjában elhelyezkedő 1 db N6 látható. </w:t>
      </w:r>
      <w:r w:rsidR="00EF3D8E">
        <w:t>A B-szegmens tehát összesen 98 Anuból épül fel.</w:t>
      </w:r>
    </w:p>
    <w:p w14:paraId="1561F3D0" w14:textId="74429CD8" w:rsidR="00EF3D8E" w:rsidRPr="00EF3D8E" w:rsidRDefault="00EF3D8E" w:rsidP="00EF3D8E">
      <w:pPr>
        <w:keepNext/>
        <w:keepLines/>
        <w:spacing w:after="60" w:line="240" w:lineRule="auto"/>
        <w:rPr>
          <w:vertAlign w:val="subscript"/>
          <w:lang w:val="en-US"/>
        </w:rPr>
      </w:pPr>
      <w:r>
        <w:t>Gallium</w:t>
      </w:r>
      <w:r>
        <w:tab/>
      </w:r>
      <w:r>
        <w:tab/>
      </w:r>
      <w:r>
        <w:rPr>
          <w:lang w:val="en-US"/>
        </w:rPr>
        <w:t xml:space="preserve">= </w:t>
      </w:r>
      <w:r w:rsidRPr="00EF3D8E">
        <w:rPr>
          <w:lang w:val="en-US"/>
        </w:rPr>
        <w:t>6 [(Ga7 + 3</w:t>
      </w:r>
      <w:r>
        <w:rPr>
          <w:lang w:val="en-US"/>
        </w:rPr>
        <w:t xml:space="preserve"> </w:t>
      </w:r>
      <w:r w:rsidRPr="00EF3D8E">
        <w:rPr>
          <w:lang w:val="en-US"/>
        </w:rPr>
        <w:t>Ga15 + 3</w:t>
      </w:r>
      <w:r>
        <w:rPr>
          <w:lang w:val="en-US"/>
        </w:rPr>
        <w:t xml:space="preserve"> </w:t>
      </w:r>
      <w:r w:rsidRPr="00EF3D8E">
        <w:rPr>
          <w:lang w:val="en-US"/>
        </w:rPr>
        <w:t>Ga20) + (B5 + 3</w:t>
      </w:r>
      <w:r>
        <w:rPr>
          <w:lang w:val="en-US"/>
        </w:rPr>
        <w:t xml:space="preserve"> </w:t>
      </w:r>
      <w:r w:rsidRPr="00EF3D8E">
        <w:rPr>
          <w:lang w:val="en-US"/>
        </w:rPr>
        <w:t>Ga13 + 3</w:t>
      </w:r>
      <w:r>
        <w:rPr>
          <w:lang w:val="en-US"/>
        </w:rPr>
        <w:t xml:space="preserve"> </w:t>
      </w:r>
      <w:r w:rsidRPr="00EF3D8E">
        <w:rPr>
          <w:lang w:val="en-US"/>
        </w:rPr>
        <w:t>Ga18)]</w:t>
      </w:r>
    </w:p>
    <w:p w14:paraId="49F04939" w14:textId="66A8FCF8" w:rsidR="00EF3D8E" w:rsidRDefault="00EF3D8E" w:rsidP="00EF3D8E">
      <w:pPr>
        <w:keepNext/>
        <w:keepLines/>
        <w:spacing w:after="60" w:line="240" w:lineRule="auto"/>
      </w:pPr>
      <w:r>
        <w:t>6 db 210 Anus tölcsér</w:t>
      </w:r>
      <w:r>
        <w:tab/>
        <w:t>= 1260 Anu</w:t>
      </w:r>
    </w:p>
    <w:p w14:paraId="00F2918F" w14:textId="17C8D543" w:rsidR="00EF3D8E" w:rsidRDefault="00EF3D8E" w:rsidP="00EF3D8E">
      <w:pPr>
        <w:keepNext/>
        <w:keepLines/>
        <w:spacing w:after="60" w:line="240" w:lineRule="auto"/>
      </w:pPr>
      <w:r>
        <w:t>Össz.</w:t>
      </w:r>
      <w:r>
        <w:tab/>
      </w:r>
      <w:r>
        <w:tab/>
      </w:r>
      <w:r>
        <w:tab/>
        <w:t>= 1260 Anu</w:t>
      </w:r>
    </w:p>
    <w:p w14:paraId="7A930C04" w14:textId="3798EB84" w:rsidR="00EF3D8E" w:rsidRDefault="00EF3D8E" w:rsidP="00EF3D8E">
      <w:pPr>
        <w:keepNext/>
        <w:keepLines/>
        <w:spacing w:after="60" w:line="240" w:lineRule="auto"/>
      </w:pPr>
      <w:r>
        <w:t>Atomsúly</w:t>
      </w:r>
      <w:r>
        <w:tab/>
      </w:r>
      <w:r>
        <w:tab/>
        <w:t>= 1260/18 = 70.00</w:t>
      </w:r>
    </w:p>
    <w:p w14:paraId="794D1126" w14:textId="1C97CB27" w:rsidR="004A107E" w:rsidRDefault="004A107E" w:rsidP="008F7A7E"/>
    <w:p w14:paraId="065963D3" w14:textId="2E574229" w:rsidR="004A107E" w:rsidRDefault="004A107E" w:rsidP="008F7A7E"/>
    <w:p w14:paraId="6491F4AF" w14:textId="4E64DCF4" w:rsidR="004A107E" w:rsidRDefault="004A107E" w:rsidP="008F7A7E"/>
    <w:p w14:paraId="0E7D4E64" w14:textId="42272267" w:rsidR="004A107E" w:rsidRDefault="00EF3D8E" w:rsidP="0082018D">
      <w:pPr>
        <w:pStyle w:val="Cmsor3"/>
      </w:pPr>
      <w:bookmarkStart w:id="245" w:name="_Toc131801267"/>
      <w:r>
        <w:t>RENDSZÁM: 33</w:t>
      </w:r>
      <w:r>
        <w:tab/>
      </w:r>
      <w:r>
        <w:tab/>
        <w:t>ARZÉN</w:t>
      </w:r>
      <w:bookmarkEnd w:id="245"/>
    </w:p>
    <w:p w14:paraId="725F9E16" w14:textId="59409592" w:rsidR="00EF3D8E" w:rsidRDefault="00EF3D8E" w:rsidP="008F7A7E"/>
    <w:p w14:paraId="1DB6EB51" w14:textId="23965FE0" w:rsidR="00EF3D8E" w:rsidRPr="00A90399" w:rsidRDefault="00EF3D8E" w:rsidP="008F7A7E">
      <w:r w:rsidRPr="00A90399">
        <w:t xml:space="preserve">Az Arzén atomjában </w:t>
      </w:r>
      <w:r w:rsidRPr="0082018D">
        <w:rPr>
          <w:i/>
          <w:iCs/>
        </w:rPr>
        <w:t>sem találunk központi gömböt</w:t>
      </w:r>
      <w:r w:rsidRPr="00A90399">
        <w:t xml:space="preserve"> (99. Ábra).</w:t>
      </w:r>
    </w:p>
    <w:p w14:paraId="5AE8E658" w14:textId="2D9F65D1" w:rsidR="00EF3D8E" w:rsidRPr="00A90399" w:rsidRDefault="00EF3D8E" w:rsidP="008F7A7E">
      <w:r w:rsidRPr="00A90399">
        <w:t xml:space="preserve">Mind a 6 </w:t>
      </w:r>
      <w:r w:rsidRPr="0082018D">
        <w:rPr>
          <w:i/>
          <w:iCs/>
        </w:rPr>
        <w:t>tölcsére</w:t>
      </w:r>
      <w:r w:rsidRPr="00A90399">
        <w:t xml:space="preserve"> azonos felépítésű, és nincs bennük két elkülönült szegmens sem. Az Arzén több tekintetben is az Alumínium atomjára emlékeztet, mert ahhoz hasonlóan nyolc kisebb egységből épül fel a tölcsére, továbbá a tölcsér </w:t>
      </w:r>
      <w:r w:rsidR="006C56B5" w:rsidRPr="00A90399">
        <w:t xml:space="preserve">kisebb egységeinek </w:t>
      </w:r>
      <w:r w:rsidRPr="00A90399">
        <w:t xml:space="preserve">felső részét felépítő ellipszoid formációk </w:t>
      </w:r>
      <w:r w:rsidR="006C56B5" w:rsidRPr="00A90399">
        <w:t>majdnem azonosak az Alumíniumnál megfigyeltekkel, azzal az apró eltéréssel, hogy az Alumíniumnál az ellipszoidok az Arzénhoz képest fordítva állnak. Az Arzénnél az ellipszoid legfelső és legalsó Anu triója mintegy lefelé mutat, míg a középső felfelé. Az Alumínium</w:t>
      </w:r>
      <w:r w:rsidR="0082018D">
        <w:t>nál</w:t>
      </w:r>
      <w:r w:rsidR="006C56B5" w:rsidRPr="00A90399">
        <w:t xml:space="preserve"> ennek fordítottja igaz. </w:t>
      </w:r>
      <w:r w:rsidR="00A90399" w:rsidRPr="00A90399">
        <w:t>De az Arzén még két sorban 8-8 -összesen 16- db további gömböt is beilleszt az előbbi ellipszoidok és a tölcsér alján helyet foglaló, szintén az Alumíniumból átvett Al.9’ csoport közé. E 16 db gömb mindegyike egy 9 Anuból álló N9 formáció, így az Arzén</w:t>
      </w:r>
      <w:r w:rsidR="0082018D">
        <w:t xml:space="preserve"> </w:t>
      </w:r>
      <w:r w:rsidR="0082018D" w:rsidRPr="00A90399">
        <w:t>minden egyes tölcsérben</w:t>
      </w:r>
      <w:r w:rsidR="00A90399" w:rsidRPr="00A90399">
        <w:t xml:space="preserve"> </w:t>
      </w:r>
      <w:r w:rsidR="0082018D">
        <w:t xml:space="preserve">az Alumíniuménál </w:t>
      </w:r>
      <w:r w:rsidR="00A90399" w:rsidRPr="00A90399">
        <w:t xml:space="preserve">nem kevesebb mint 144 Anuval több, összesen 225 Anu található. </w:t>
      </w:r>
    </w:p>
    <w:p w14:paraId="7901E733" w14:textId="58B81797" w:rsidR="00A90399" w:rsidRPr="0082018D" w:rsidRDefault="00A90399" w:rsidP="0082018D">
      <w:pPr>
        <w:keepNext/>
        <w:keepLines/>
        <w:spacing w:after="60" w:line="240" w:lineRule="auto"/>
        <w:rPr>
          <w:lang w:val="en-US"/>
        </w:rPr>
      </w:pPr>
      <w:r w:rsidRPr="00A90399">
        <w:t>Arzén</w:t>
      </w:r>
      <w:r w:rsidR="0082018D">
        <w:tab/>
      </w:r>
      <w:r w:rsidR="0082018D">
        <w:tab/>
      </w:r>
      <w:r w:rsidR="0082018D">
        <w:tab/>
      </w:r>
      <w:r w:rsidR="0082018D">
        <w:rPr>
          <w:lang w:val="en-US"/>
        </w:rPr>
        <w:t xml:space="preserve">= </w:t>
      </w:r>
      <w:r w:rsidR="0082018D" w:rsidRPr="0082018D">
        <w:rPr>
          <w:lang w:val="en-US"/>
        </w:rPr>
        <w:t>6 [Al.9' + 8 (2</w:t>
      </w:r>
      <w:r w:rsidR="0082018D">
        <w:rPr>
          <w:lang w:val="en-US"/>
        </w:rPr>
        <w:t xml:space="preserve"> </w:t>
      </w:r>
      <w:r w:rsidR="0082018D" w:rsidRPr="0082018D">
        <w:rPr>
          <w:lang w:val="en-US"/>
        </w:rPr>
        <w:t>N9 + Al.9)]</w:t>
      </w:r>
    </w:p>
    <w:p w14:paraId="2E24B9A2" w14:textId="74AB57E0" w:rsidR="00A90399" w:rsidRPr="00A90399" w:rsidRDefault="00A90399" w:rsidP="0082018D">
      <w:pPr>
        <w:keepNext/>
        <w:keepLines/>
        <w:spacing w:after="60" w:line="240" w:lineRule="auto"/>
      </w:pPr>
      <w:r w:rsidRPr="00A90399">
        <w:t>6 db 225 Anus tölcsér</w:t>
      </w:r>
      <w:r w:rsidR="0082018D">
        <w:tab/>
        <w:t>= 1350 Anu</w:t>
      </w:r>
    </w:p>
    <w:p w14:paraId="690A12F6" w14:textId="19534864" w:rsidR="00A90399" w:rsidRPr="00A90399" w:rsidRDefault="00A90399" w:rsidP="0082018D">
      <w:pPr>
        <w:keepNext/>
        <w:keepLines/>
        <w:spacing w:after="60" w:line="240" w:lineRule="auto"/>
      </w:pPr>
      <w:r w:rsidRPr="00A90399">
        <w:t>Össz.</w:t>
      </w:r>
      <w:r w:rsidR="0082018D">
        <w:tab/>
      </w:r>
      <w:r w:rsidR="0082018D">
        <w:tab/>
      </w:r>
      <w:r w:rsidR="0082018D">
        <w:tab/>
        <w:t>= 1350 Anu</w:t>
      </w:r>
    </w:p>
    <w:p w14:paraId="2C562020" w14:textId="2ECE6AF3" w:rsidR="00A90399" w:rsidRDefault="00A90399" w:rsidP="0082018D">
      <w:pPr>
        <w:keepNext/>
        <w:keepLines/>
        <w:spacing w:after="60" w:line="240" w:lineRule="auto"/>
        <w:rPr>
          <w:lang w:val="en-US"/>
        </w:rPr>
      </w:pPr>
      <w:r w:rsidRPr="00A90399">
        <w:t>Atomsúly</w:t>
      </w:r>
      <w:r w:rsidR="0082018D">
        <w:tab/>
      </w:r>
      <w:r w:rsidR="0082018D">
        <w:tab/>
        <w:t>= 1350/18 = 75.00</w:t>
      </w:r>
    </w:p>
    <w:p w14:paraId="36235F45" w14:textId="060AB1BD" w:rsidR="006C56B5" w:rsidRDefault="006C56B5" w:rsidP="008F7A7E"/>
    <w:p w14:paraId="3DE8C4C0" w14:textId="77777777" w:rsidR="006C56B5" w:rsidRDefault="006C56B5" w:rsidP="00AA784A">
      <w:pPr>
        <w:keepNext/>
        <w:ind w:firstLine="0"/>
      </w:pPr>
      <w:r>
        <w:rPr>
          <w:noProof/>
        </w:rPr>
        <w:drawing>
          <wp:inline distT="0" distB="0" distL="0" distR="0" wp14:anchorId="3FF861B2" wp14:editId="6717DA9C">
            <wp:extent cx="5028427" cy="6958584"/>
            <wp:effectExtent l="0" t="0" r="1270" b="0"/>
            <wp:docPr id="123" name="Kép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5054002" cy="6993975"/>
                    </a:xfrm>
                    <a:prstGeom prst="rect">
                      <a:avLst/>
                    </a:prstGeom>
                  </pic:spPr>
                </pic:pic>
              </a:graphicData>
            </a:graphic>
          </wp:inline>
        </w:drawing>
      </w:r>
    </w:p>
    <w:p w14:paraId="1982E941" w14:textId="51BD837D" w:rsidR="006C56B5" w:rsidRDefault="006C56B5" w:rsidP="006C56B5">
      <w:pPr>
        <w:pStyle w:val="Kpalrs"/>
      </w:pPr>
      <w:r>
        <w:fldChar w:fldCharType="begin"/>
      </w:r>
      <w:r>
        <w:instrText xml:space="preserve"> SEQ Ábra \* ARABIC </w:instrText>
      </w:r>
      <w:r>
        <w:fldChar w:fldCharType="separate"/>
      </w:r>
      <w:bookmarkStart w:id="246" w:name="_Toc131801005"/>
      <w:r w:rsidR="007833C6">
        <w:rPr>
          <w:noProof/>
        </w:rPr>
        <w:t>99</w:t>
      </w:r>
      <w:r>
        <w:fldChar w:fldCharType="end"/>
      </w:r>
      <w:r>
        <w:t>. Ábra Gallium és Arzén atomok összetevői</w:t>
      </w:r>
      <w:bookmarkEnd w:id="246"/>
    </w:p>
    <w:p w14:paraId="26269642" w14:textId="185820BC" w:rsidR="004A107E" w:rsidRDefault="004A107E" w:rsidP="008F7A7E"/>
    <w:p w14:paraId="07EC9C2D" w14:textId="1B300F97" w:rsidR="0082018D" w:rsidRDefault="0082018D" w:rsidP="008F7A7E"/>
    <w:p w14:paraId="1DD2D1E6" w14:textId="3BCB2751" w:rsidR="0082018D" w:rsidRDefault="0082018D" w:rsidP="008F7A7E"/>
    <w:p w14:paraId="7BB02231" w14:textId="2D53C39B" w:rsidR="0082018D" w:rsidRDefault="0082018D" w:rsidP="0082018D">
      <w:pPr>
        <w:pStyle w:val="Cmsor3"/>
      </w:pPr>
      <w:bookmarkStart w:id="247" w:name="_Toc131801268"/>
      <w:r>
        <w:t>RENDSZÁM: 49</w:t>
      </w:r>
      <w:r>
        <w:tab/>
      </w:r>
      <w:r>
        <w:tab/>
        <w:t>INDIUM</w:t>
      </w:r>
      <w:bookmarkEnd w:id="247"/>
    </w:p>
    <w:p w14:paraId="0183E229" w14:textId="3B87F1FF" w:rsidR="0082018D" w:rsidRDefault="0082018D" w:rsidP="008F7A7E"/>
    <w:p w14:paraId="695B98D4" w14:textId="46C00971" w:rsidR="0082018D" w:rsidRDefault="0082018D" w:rsidP="008F7A7E">
      <w:r>
        <w:t xml:space="preserve">Ennek a kémiai elemnek megint csak </w:t>
      </w:r>
      <w:r w:rsidRPr="00F91390">
        <w:rPr>
          <w:i/>
          <w:iCs/>
        </w:rPr>
        <w:t>nincs központi gömbje</w:t>
      </w:r>
      <w:r>
        <w:t xml:space="preserve"> (100. Ábra)</w:t>
      </w:r>
    </w:p>
    <w:p w14:paraId="50370426" w14:textId="2FA33D4D" w:rsidR="0082018D" w:rsidRDefault="0009515E" w:rsidP="008F7A7E">
      <w:r>
        <w:t>Mind a</w:t>
      </w:r>
      <w:r w:rsidRPr="00EA0F20">
        <w:rPr>
          <w:i/>
          <w:iCs/>
        </w:rPr>
        <w:t xml:space="preserve"> 6 tölcsérében</w:t>
      </w:r>
      <w:r>
        <w:t xml:space="preserve"> 2 helyett 3 szegmens kap helyet, és e szegmensek kétfélék. 3 tölcsérben A-típusú szegmensből találunk kettőt, </w:t>
      </w:r>
      <w:r w:rsidR="00993D9C">
        <w:t>és</w:t>
      </w:r>
      <w:r>
        <w:t xml:space="preserve"> B-típusúból egyet</w:t>
      </w:r>
      <w:r w:rsidR="00993D9C">
        <w:t>.</w:t>
      </w:r>
      <w:r>
        <w:t xml:space="preserve"> </w:t>
      </w:r>
      <w:r w:rsidR="00993D9C">
        <w:t>A</w:t>
      </w:r>
      <w:r>
        <w:t xml:space="preserve"> maradék 3 tölcsérben két B-típusú szegmens mellé társul egy A-típusú. Az Indium </w:t>
      </w:r>
      <w:r w:rsidR="00993D9C">
        <w:t xml:space="preserve">tölcsér </w:t>
      </w:r>
      <w:r>
        <w:t xml:space="preserve">A-típusú szegmense hasonlít a Gallium A-típusú szegmensére, csak az </w:t>
      </w:r>
      <w:r w:rsidR="00993D9C">
        <w:t>Indiumnál</w:t>
      </w:r>
      <w:r>
        <w:t xml:space="preserve"> </w:t>
      </w:r>
      <w:r w:rsidR="00A96ACB">
        <w:t xml:space="preserve">egy 16 Anus csoport kerül be a </w:t>
      </w:r>
      <w:r w:rsidR="00993D9C">
        <w:t xml:space="preserve">Gallium szegmens </w:t>
      </w:r>
      <w:r w:rsidR="00A96ACB">
        <w:t>7 Anuból álló kúp form</w:t>
      </w:r>
      <w:r w:rsidR="00993D9C">
        <w:t>ájának</w:t>
      </w:r>
      <w:r w:rsidR="00A96ACB">
        <w:t xml:space="preserve"> helyére, ami</w:t>
      </w:r>
      <w:r w:rsidR="00993D9C">
        <w:t xml:space="preserve">vel </w:t>
      </w:r>
      <w:r w:rsidR="00A96ACB">
        <w:t>összesen 121 Anut számlál egy A-típusú szegmens. A B-típusú</w:t>
      </w:r>
      <w:r w:rsidR="00993D9C">
        <w:t xml:space="preserve"> szegmens</w:t>
      </w:r>
      <w:r w:rsidR="00A96ACB">
        <w:t xml:space="preserve"> is hasonlít a Gallium B-típusú</w:t>
      </w:r>
      <w:r w:rsidR="00993D9C">
        <w:t>jára</w:t>
      </w:r>
      <w:r w:rsidR="00A96ACB">
        <w:t>, itt az utóbbi B5 csoportja helyé</w:t>
      </w:r>
      <w:r w:rsidR="00993D9C">
        <w:t>re lép be</w:t>
      </w:r>
      <w:r w:rsidR="00A96ACB">
        <w:t xml:space="preserve"> egy új 14 Anus formáció, az In14. Ezzel az Indium tölcsérek B-szegmenseit összesen 107 Anu építi fel. </w:t>
      </w:r>
    </w:p>
    <w:p w14:paraId="7F2DAB6F" w14:textId="7274C3E6" w:rsidR="00A96ACB" w:rsidRPr="000256F4" w:rsidRDefault="00A96ACB" w:rsidP="000256F4">
      <w:pPr>
        <w:keepNext/>
        <w:keepLines/>
        <w:spacing w:after="60" w:line="240" w:lineRule="auto"/>
      </w:pPr>
      <w:r>
        <w:t xml:space="preserve">Az </w:t>
      </w:r>
      <w:r w:rsidRPr="00EA0F20">
        <w:rPr>
          <w:i/>
          <w:iCs/>
        </w:rPr>
        <w:t xml:space="preserve">A-típusú tölcséreket </w:t>
      </w:r>
      <w:r>
        <w:t>tehát 2 db A-típusú és í db B-típusú szegmens</w:t>
      </w:r>
      <w:r w:rsidRPr="000256F4">
        <w:t xml:space="preserve">; </w:t>
      </w:r>
    </w:p>
    <w:p w14:paraId="048C5056" w14:textId="5F917CF0" w:rsidR="00A96ACB" w:rsidRDefault="00A96ACB" w:rsidP="000256F4">
      <w:pPr>
        <w:keepNext/>
        <w:keepLines/>
        <w:spacing w:after="60" w:line="240" w:lineRule="auto"/>
      </w:pPr>
      <w:r w:rsidRPr="000256F4">
        <w:t xml:space="preserve">A </w:t>
      </w:r>
      <w:r w:rsidRPr="00EA0F20">
        <w:rPr>
          <w:i/>
          <w:iCs/>
        </w:rPr>
        <w:t>B-</w:t>
      </w:r>
      <w:r w:rsidR="00993D9C" w:rsidRPr="00EA0F20">
        <w:rPr>
          <w:i/>
          <w:iCs/>
        </w:rPr>
        <w:t xml:space="preserve"> típusú </w:t>
      </w:r>
      <w:r w:rsidRPr="00EA0F20">
        <w:rPr>
          <w:i/>
          <w:iCs/>
        </w:rPr>
        <w:t>tölcséreket</w:t>
      </w:r>
      <w:r>
        <w:t xml:space="preserve"> pedig 2 db B-típusú és 1 db A-típusú szegmens alkotja.</w:t>
      </w:r>
    </w:p>
    <w:p w14:paraId="6B72E2B8" w14:textId="31709D63" w:rsidR="00993D9C" w:rsidRDefault="00993D9C" w:rsidP="008F7A7E"/>
    <w:p w14:paraId="4B49484C" w14:textId="77777777" w:rsidR="00993D9C" w:rsidRDefault="00993D9C" w:rsidP="000256F4">
      <w:pPr>
        <w:keepNext/>
        <w:keepLines/>
        <w:spacing w:after="60" w:line="240" w:lineRule="auto"/>
      </w:pPr>
      <w:r>
        <w:t>Indium</w:t>
      </w:r>
      <w:r>
        <w:tab/>
      </w:r>
      <w:r>
        <w:tab/>
        <w:t>=</w:t>
      </w:r>
      <w:r w:rsidRPr="00993D9C">
        <w:t xml:space="preserve"> </w:t>
      </w:r>
      <w:r>
        <w:t xml:space="preserve">3 [2 (In16 + 3 Ga15 + 3 Ga20) + (In14 + 3 Ga13 + 3 Ga18)] + </w:t>
      </w:r>
    </w:p>
    <w:p w14:paraId="4C3C935B" w14:textId="07AFB120" w:rsidR="00993D9C" w:rsidRDefault="00993D9C" w:rsidP="000256F4">
      <w:pPr>
        <w:keepNext/>
        <w:keepLines/>
        <w:spacing w:after="60" w:line="240" w:lineRule="auto"/>
        <w:ind w:left="1440"/>
      </w:pPr>
      <w:r>
        <w:t xml:space="preserve">   3 [(In16 + 3 Ga15 + 3 Ga20) + 2 (In14 + 3 Ga13 + 3 Ga18)]</w:t>
      </w:r>
    </w:p>
    <w:p w14:paraId="643AA38D" w14:textId="3C483A26" w:rsidR="00993D9C" w:rsidRDefault="00993D9C" w:rsidP="000256F4">
      <w:pPr>
        <w:keepNext/>
        <w:keepLines/>
        <w:spacing w:after="60" w:line="240" w:lineRule="auto"/>
      </w:pPr>
      <w:r>
        <w:t>3 db (</w:t>
      </w:r>
      <w:r>
        <w:rPr>
          <w:lang w:val="en-US"/>
        </w:rPr>
        <w:t>2 A + 1 B) t</w:t>
      </w:r>
      <w:r>
        <w:t>ölcsér</w:t>
      </w:r>
      <w:r w:rsidR="000256F4">
        <w:tab/>
      </w:r>
      <w:r>
        <w:t>= 1047 Anu</w:t>
      </w:r>
    </w:p>
    <w:p w14:paraId="5D488415" w14:textId="6ADFD305" w:rsidR="00993D9C" w:rsidRDefault="00993D9C" w:rsidP="000256F4">
      <w:pPr>
        <w:keepNext/>
        <w:keepLines/>
        <w:spacing w:after="60" w:line="240" w:lineRule="auto"/>
      </w:pPr>
      <w:r>
        <w:t>3 db (1 A +2 B) tölcsér</w:t>
      </w:r>
      <w:r>
        <w:tab/>
        <w:t xml:space="preserve">= </w:t>
      </w:r>
      <w:r w:rsidR="000256F4">
        <w:t>1005 Anu</w:t>
      </w:r>
    </w:p>
    <w:p w14:paraId="05ECCF9C" w14:textId="567E9553" w:rsidR="00993D9C" w:rsidRDefault="00993D9C" w:rsidP="000256F4">
      <w:pPr>
        <w:keepNext/>
        <w:keepLines/>
        <w:spacing w:after="60" w:line="240" w:lineRule="auto"/>
      </w:pPr>
      <w:r>
        <w:t>Össz</w:t>
      </w:r>
      <w:r>
        <w:tab/>
      </w:r>
      <w:r>
        <w:tab/>
      </w:r>
      <w:r>
        <w:tab/>
      </w:r>
      <w:r w:rsidR="000256F4">
        <w:tab/>
      </w:r>
      <w:r>
        <w:t>=</w:t>
      </w:r>
      <w:r w:rsidR="000256F4">
        <w:t xml:space="preserve"> 2052 Anu</w:t>
      </w:r>
    </w:p>
    <w:p w14:paraId="642F2D0F" w14:textId="5D2560F7" w:rsidR="00993D9C" w:rsidRDefault="00993D9C" w:rsidP="000256F4">
      <w:pPr>
        <w:keepNext/>
        <w:keepLines/>
        <w:spacing w:after="60" w:line="240" w:lineRule="auto"/>
        <w:rPr>
          <w:lang w:val="en-US"/>
        </w:rPr>
      </w:pPr>
      <w:r>
        <w:t>Atomsúly</w:t>
      </w:r>
      <w:r>
        <w:tab/>
      </w:r>
      <w:r>
        <w:tab/>
      </w:r>
      <w:r w:rsidR="000256F4">
        <w:tab/>
      </w:r>
      <w:r>
        <w:rPr>
          <w:lang w:val="en-US"/>
        </w:rPr>
        <w:t>=</w:t>
      </w:r>
      <w:r w:rsidR="000256F4">
        <w:rPr>
          <w:lang w:val="en-US"/>
        </w:rPr>
        <w:t xml:space="preserve"> 2052/18 = 114.0</w:t>
      </w:r>
    </w:p>
    <w:p w14:paraId="7E05C01D" w14:textId="3DA81750" w:rsidR="000256F4" w:rsidRDefault="000256F4" w:rsidP="008F7A7E">
      <w:pPr>
        <w:rPr>
          <w:lang w:val="en-US"/>
        </w:rPr>
      </w:pPr>
    </w:p>
    <w:p w14:paraId="5EE66B96" w14:textId="192A6E8A" w:rsidR="000256F4" w:rsidRDefault="000256F4" w:rsidP="008F7A7E">
      <w:pPr>
        <w:rPr>
          <w:lang w:val="en-US"/>
        </w:rPr>
      </w:pPr>
    </w:p>
    <w:p w14:paraId="0BDF573D" w14:textId="77777777" w:rsidR="00203F7E" w:rsidRDefault="00203F7E" w:rsidP="008F7A7E">
      <w:pPr>
        <w:rPr>
          <w:lang w:val="en-US"/>
        </w:rPr>
      </w:pPr>
    </w:p>
    <w:p w14:paraId="2E91848A" w14:textId="4AEC0021" w:rsidR="000256F4" w:rsidRDefault="000256F4" w:rsidP="000256F4">
      <w:pPr>
        <w:pStyle w:val="Cmsor3"/>
      </w:pPr>
      <w:bookmarkStart w:id="248" w:name="_Toc131801269"/>
      <w:r>
        <w:rPr>
          <w:lang w:val="en-US"/>
        </w:rPr>
        <w:t>RENDSZ</w:t>
      </w:r>
      <w:r>
        <w:t>ÁM: 51</w:t>
      </w:r>
      <w:r>
        <w:tab/>
      </w:r>
      <w:r>
        <w:tab/>
        <w:t>ANTIMON</w:t>
      </w:r>
      <w:bookmarkEnd w:id="248"/>
    </w:p>
    <w:p w14:paraId="5ACDC0F6" w14:textId="6E26D44D" w:rsidR="000256F4" w:rsidRDefault="000256F4" w:rsidP="008F7A7E"/>
    <w:p w14:paraId="62AB6F14" w14:textId="491BE77A" w:rsidR="000256F4" w:rsidRDefault="000256F4" w:rsidP="008F7A7E">
      <w:r>
        <w:t>Az Indiumhoz nagyon hasonló felépítésű az Antimon atomja is</w:t>
      </w:r>
      <w:r w:rsidR="00F91390">
        <w:t xml:space="preserve">, ebben </w:t>
      </w:r>
      <w:r w:rsidR="00F91390" w:rsidRPr="006002F9">
        <w:rPr>
          <w:i/>
          <w:iCs/>
        </w:rPr>
        <w:t>sincs központi gömb</w:t>
      </w:r>
      <w:r w:rsidR="00F91390">
        <w:t xml:space="preserve"> (100. Ábra). </w:t>
      </w:r>
    </w:p>
    <w:p w14:paraId="4E8BFD46" w14:textId="464F7B76" w:rsidR="00F91390" w:rsidRDefault="00F91390" w:rsidP="008F7A7E">
      <w:r>
        <w:t xml:space="preserve">Megint csak az Indiumhoz hasonlóan az Antimon atomjában is kétféle </w:t>
      </w:r>
      <w:r w:rsidR="00772114">
        <w:t>-összesen 6-</w:t>
      </w:r>
      <w:r>
        <w:t>tölcsér figyelhető meg, mindben 3 szegmenssel, amik itt is A- és B-típusúak.</w:t>
      </w:r>
    </w:p>
    <w:p w14:paraId="522F202E" w14:textId="2B0D0F7E" w:rsidR="000256F4" w:rsidRDefault="00F91390" w:rsidP="008F7A7E">
      <w:r>
        <w:t xml:space="preserve">Az </w:t>
      </w:r>
      <w:r w:rsidRPr="006002F9">
        <w:rPr>
          <w:i/>
          <w:iCs/>
        </w:rPr>
        <w:t>A</w:t>
      </w:r>
      <w:r w:rsidR="000473CF" w:rsidRPr="006002F9">
        <w:rPr>
          <w:i/>
          <w:iCs/>
        </w:rPr>
        <w:t xml:space="preserve">-típusú szegmensek </w:t>
      </w:r>
      <w:r w:rsidR="000473CF">
        <w:t>7 egységből épülnek fel. Bennük a középponthoz legközelebb egy olyan csoport esik, amiben 2 db 5 Anus gömb és egy I.7 csoport található, és aminek az Sb17</w:t>
      </w:r>
      <w:r w:rsidR="000473CF">
        <w:rPr>
          <w:lang w:val="en-US"/>
        </w:rPr>
        <w:t xml:space="preserve">’ </w:t>
      </w:r>
      <w:r w:rsidR="000473CF">
        <w:t xml:space="preserve">nevet adhatjuk. Ezt követi egy 3 </w:t>
      </w:r>
      <w:r w:rsidR="00674F22">
        <w:t>db gömbből felépülő gyűrű alakzat, aminek gömbjeit szintén 17 Anu alkotja, de az Sb17</w:t>
      </w:r>
      <w:r w:rsidR="00674F22">
        <w:rPr>
          <w:lang w:val="en-US"/>
        </w:rPr>
        <w:t>’</w:t>
      </w:r>
      <w:r w:rsidR="00674F22">
        <w:t xml:space="preserve">-ben látottól eltérő </w:t>
      </w:r>
      <w:r w:rsidR="00772114">
        <w:t>térbeli összeállításban</w:t>
      </w:r>
      <w:r w:rsidR="00674F22">
        <w:t xml:space="preserve">. Ez hasonló az Indiumnál </w:t>
      </w:r>
      <w:r w:rsidR="00866EA8">
        <w:t>hasonló helyen</w:t>
      </w:r>
      <w:r w:rsidR="00674F22">
        <w:t xml:space="preserve"> látotthoz, csak ebben a P9 csoport középpont</w:t>
      </w:r>
      <w:r w:rsidR="00866EA8">
        <w:t xml:space="preserve">i </w:t>
      </w:r>
      <w:r w:rsidR="00674F22">
        <w:t>Anu</w:t>
      </w:r>
      <w:r w:rsidR="00866EA8">
        <w:t>ja</w:t>
      </w:r>
      <w:r w:rsidR="00674F22">
        <w:t xml:space="preserve"> </w:t>
      </w:r>
      <w:r w:rsidR="00866EA8">
        <w:t>helyén</w:t>
      </w:r>
      <w:r w:rsidR="00674F22">
        <w:t xml:space="preserve"> az Antimonnál egy Anu trió szerepel. Ez a</w:t>
      </w:r>
      <w:r w:rsidR="00866EA8">
        <w:t>z új</w:t>
      </w:r>
      <w:r w:rsidR="00674F22">
        <w:t xml:space="preserve"> formáció az Sb17 nevet kapta. Végül legfelül következik egy újabb 3 gömbből álló gyűrű, aminek tagjaiban 2 db Anu trió, 2 db 4 Anus csoport és 1 db Ad6 szerepel, vagyis </w:t>
      </w:r>
      <w:r w:rsidR="00A50586">
        <w:t>ez</w:t>
      </w:r>
      <w:r w:rsidR="00866EA8">
        <w:t>ek</w:t>
      </w:r>
      <w:r w:rsidR="00A50586">
        <w:t xml:space="preserve"> a</w:t>
      </w:r>
      <w:r w:rsidR="00674F22">
        <w:t xml:space="preserve"> gömb</w:t>
      </w:r>
      <w:r w:rsidR="00866EA8">
        <w:t>ök</w:t>
      </w:r>
      <w:r w:rsidR="00674F22">
        <w:t xml:space="preserve"> Ga20</w:t>
      </w:r>
      <w:r w:rsidR="00866EA8">
        <w:t xml:space="preserve"> csoportok</w:t>
      </w:r>
      <w:r w:rsidR="00674F22">
        <w:t xml:space="preserve">. Az egész </w:t>
      </w:r>
      <w:r w:rsidR="00A50586">
        <w:t>A-típusú szegmens</w:t>
      </w:r>
      <w:r w:rsidR="00866EA8">
        <w:t>t</w:t>
      </w:r>
      <w:r w:rsidR="00A50586">
        <w:t xml:space="preserve"> </w:t>
      </w:r>
      <w:r w:rsidR="00866EA8">
        <w:t xml:space="preserve">így </w:t>
      </w:r>
      <w:r w:rsidR="00674F22">
        <w:t>együtt</w:t>
      </w:r>
      <w:r w:rsidR="00A50586">
        <w:t xml:space="preserve"> a továbbiakban</w:t>
      </w:r>
      <w:r w:rsidR="00674F22">
        <w:t xml:space="preserve"> Sb1</w:t>
      </w:r>
      <w:r w:rsidR="00A50586">
        <w:t>28</w:t>
      </w:r>
      <w:r w:rsidR="00674F22">
        <w:t xml:space="preserve"> csoport</w:t>
      </w:r>
      <w:r w:rsidR="00A50586">
        <w:t xml:space="preserve"> </w:t>
      </w:r>
      <w:r w:rsidR="00866EA8">
        <w:t>néven említjük.</w:t>
      </w:r>
    </w:p>
    <w:p w14:paraId="01C32330" w14:textId="4215ED5F" w:rsidR="00A50586" w:rsidRDefault="00A50586" w:rsidP="008F7A7E">
      <w:r>
        <w:t xml:space="preserve">A </w:t>
      </w:r>
      <w:r w:rsidRPr="006002F9">
        <w:rPr>
          <w:i/>
          <w:iCs/>
        </w:rPr>
        <w:t>B-típusú szegmens</w:t>
      </w:r>
      <w:r>
        <w:t xml:space="preserve"> szintén 7 testből áll össze. Első a sorban egy 3 kisebb gömbből felépülő alakzat, ami megegyezik az In14 csoporttal. Utána egy 3 db Sb15 gömbből álló gyűrű, végül legfelül ismét 3 db, de Ga18 gömbből álló gyűrű zárja a sort. Az egész szegmens így egy Sb113 formáció lesz. Összesítve hát az Antimon</w:t>
      </w:r>
      <w:r w:rsidR="006002F9">
        <w:t xml:space="preserve"> </w:t>
      </w:r>
      <w:r w:rsidR="00866EA8">
        <w:t xml:space="preserve">6 tölcséréből </w:t>
      </w:r>
      <w:r w:rsidR="006002F9">
        <w:t>3 2 db A-típusú és 1 db B-típusú</w:t>
      </w:r>
      <w:r w:rsidR="00866EA8">
        <w:t xml:space="preserve"> szegmensből</w:t>
      </w:r>
      <w:r w:rsidR="006002F9">
        <w:t>, a</w:t>
      </w:r>
      <w:r w:rsidR="00866EA8">
        <w:t xml:space="preserve"> másik</w:t>
      </w:r>
      <w:r w:rsidR="006002F9">
        <w:t xml:space="preserve"> 3 tölcsér 1 db A-típusú és 2 db B-típusú tölcsér</w:t>
      </w:r>
      <w:r w:rsidR="00866EA8">
        <w:t xml:space="preserve">ből </w:t>
      </w:r>
      <w:r w:rsidR="006002F9">
        <w:t>ép</w:t>
      </w:r>
      <w:r w:rsidR="00866EA8">
        <w:t>ül</w:t>
      </w:r>
      <w:r w:rsidR="006002F9">
        <w:t xml:space="preserve"> fel.</w:t>
      </w:r>
    </w:p>
    <w:p w14:paraId="46C49E6D" w14:textId="574C415F" w:rsidR="006002F9" w:rsidRPr="006002F9" w:rsidRDefault="006002F9" w:rsidP="00114C4B">
      <w:pPr>
        <w:keepLines/>
        <w:spacing w:after="60" w:line="240" w:lineRule="auto"/>
        <w:rPr>
          <w:lang w:val="en-US"/>
        </w:rPr>
      </w:pPr>
      <w:r>
        <w:t>Antimon</w:t>
      </w:r>
      <w:r>
        <w:tab/>
      </w:r>
      <w:r>
        <w:tab/>
      </w:r>
      <w:r>
        <w:tab/>
      </w:r>
      <w:r>
        <w:rPr>
          <w:lang w:val="en-US"/>
        </w:rPr>
        <w:t xml:space="preserve">= </w:t>
      </w:r>
      <w:r w:rsidRPr="006002F9">
        <w:rPr>
          <w:lang w:val="en-US"/>
        </w:rPr>
        <w:t>3 (2</w:t>
      </w:r>
      <w:r>
        <w:rPr>
          <w:lang w:val="en-US"/>
        </w:rPr>
        <w:t xml:space="preserve"> </w:t>
      </w:r>
      <w:r w:rsidRPr="006002F9">
        <w:rPr>
          <w:lang w:val="en-US"/>
        </w:rPr>
        <w:t>Sb128 + Sb113) + 3 (Sb128 + 2</w:t>
      </w:r>
      <w:r>
        <w:rPr>
          <w:lang w:val="en-US"/>
        </w:rPr>
        <w:t xml:space="preserve"> </w:t>
      </w:r>
      <w:r w:rsidRPr="006002F9">
        <w:rPr>
          <w:lang w:val="en-US"/>
        </w:rPr>
        <w:t>Sb113)</w:t>
      </w:r>
    </w:p>
    <w:p w14:paraId="48C9FAF4" w14:textId="6E351099" w:rsidR="006002F9" w:rsidRDefault="006002F9" w:rsidP="00114C4B">
      <w:pPr>
        <w:keepLines/>
        <w:spacing w:after="60" w:line="240" w:lineRule="auto"/>
      </w:pPr>
      <w:r>
        <w:t>3 db (2 A + 1 B) tölcsér</w:t>
      </w:r>
      <w:r>
        <w:tab/>
        <w:t>= 1107 Anu</w:t>
      </w:r>
    </w:p>
    <w:p w14:paraId="031486D6" w14:textId="46F24793" w:rsidR="006002F9" w:rsidRDefault="006002F9" w:rsidP="00114C4B">
      <w:pPr>
        <w:keepLines/>
        <w:spacing w:after="60" w:line="240" w:lineRule="auto"/>
      </w:pPr>
      <w:r>
        <w:t>3 db (1 A + 2 B) tölcsér</w:t>
      </w:r>
      <w:r>
        <w:tab/>
        <w:t>= 1062 Anu</w:t>
      </w:r>
    </w:p>
    <w:p w14:paraId="3CE2380F" w14:textId="15AB8BAE" w:rsidR="006002F9" w:rsidRDefault="006002F9" w:rsidP="00114C4B">
      <w:pPr>
        <w:keepLines/>
        <w:spacing w:after="60" w:line="240" w:lineRule="auto"/>
      </w:pPr>
      <w:r>
        <w:t>Össz.</w:t>
      </w:r>
      <w:r>
        <w:tab/>
      </w:r>
      <w:r>
        <w:tab/>
      </w:r>
      <w:r>
        <w:tab/>
      </w:r>
      <w:r>
        <w:tab/>
        <w:t>= 2169 Anu</w:t>
      </w:r>
    </w:p>
    <w:p w14:paraId="6A8FBD1B" w14:textId="0B2138E2" w:rsidR="006002F9" w:rsidRDefault="006002F9" w:rsidP="00114C4B">
      <w:pPr>
        <w:keepLines/>
        <w:spacing w:after="60" w:line="240" w:lineRule="auto"/>
        <w:rPr>
          <w:lang w:val="en-US"/>
        </w:rPr>
      </w:pPr>
      <w:r>
        <w:t>Atomsúly</w:t>
      </w:r>
      <w:r>
        <w:tab/>
      </w:r>
      <w:r>
        <w:tab/>
      </w:r>
      <w:r>
        <w:tab/>
      </w:r>
      <w:r>
        <w:rPr>
          <w:lang w:val="en-US"/>
        </w:rPr>
        <w:t>= 2169/18 = 120.5</w:t>
      </w:r>
    </w:p>
    <w:p w14:paraId="736827E2" w14:textId="77777777" w:rsidR="00E639B8" w:rsidRPr="006002F9" w:rsidRDefault="00E639B8" w:rsidP="00114C4B">
      <w:pPr>
        <w:keepLines/>
        <w:spacing w:after="60" w:line="240" w:lineRule="auto"/>
        <w:rPr>
          <w:lang w:val="en-US"/>
        </w:rPr>
      </w:pPr>
    </w:p>
    <w:p w14:paraId="1177697B" w14:textId="4FD42FA4" w:rsidR="007768A0" w:rsidRDefault="007768A0" w:rsidP="007768A0">
      <w:pPr>
        <w:keepNext/>
      </w:pPr>
      <w:r>
        <w:rPr>
          <w:noProof/>
        </w:rPr>
        <w:drawing>
          <wp:inline distT="0" distB="0" distL="0" distR="0" wp14:anchorId="4814DFD1" wp14:editId="3CE59D66">
            <wp:extent cx="4437615" cy="5079146"/>
            <wp:effectExtent l="0" t="0" r="1270" b="7620"/>
            <wp:docPr id="124" name="Kép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4452965" cy="5096715"/>
                    </a:xfrm>
                    <a:prstGeom prst="rect">
                      <a:avLst/>
                    </a:prstGeom>
                  </pic:spPr>
                </pic:pic>
              </a:graphicData>
            </a:graphic>
          </wp:inline>
        </w:drawing>
      </w:r>
    </w:p>
    <w:p w14:paraId="309DA98B" w14:textId="2486D83E" w:rsidR="007768A0" w:rsidRDefault="007768A0" w:rsidP="007768A0">
      <w:pPr>
        <w:pStyle w:val="Kpalrs"/>
      </w:pPr>
      <w:r>
        <w:fldChar w:fldCharType="begin"/>
      </w:r>
      <w:r>
        <w:instrText xml:space="preserve"> SEQ Ábra \* ARABIC </w:instrText>
      </w:r>
      <w:r>
        <w:fldChar w:fldCharType="separate"/>
      </w:r>
      <w:bookmarkStart w:id="249" w:name="_Toc131801006"/>
      <w:r w:rsidR="007833C6">
        <w:rPr>
          <w:noProof/>
        </w:rPr>
        <w:t>100</w:t>
      </w:r>
      <w:r>
        <w:fldChar w:fldCharType="end"/>
      </w:r>
      <w:r>
        <w:t>. Ábra Indium és Antimon atomok</w:t>
      </w:r>
      <w:r w:rsidR="00F024FC">
        <w:t xml:space="preserve"> A-típusú tölcséreinek</w:t>
      </w:r>
      <w:r>
        <w:t xml:space="preserve"> belső alkotó elemei</w:t>
      </w:r>
      <w:bookmarkEnd w:id="249"/>
    </w:p>
    <w:p w14:paraId="2A1563AB" w14:textId="79B36621" w:rsidR="007768A0" w:rsidRDefault="007768A0" w:rsidP="008F7A7E"/>
    <w:p w14:paraId="7261FB18" w14:textId="77777777" w:rsidR="00114C4B" w:rsidRDefault="00114C4B" w:rsidP="008F7A7E"/>
    <w:p w14:paraId="35D8CCE6" w14:textId="77777777" w:rsidR="00114C4B" w:rsidRDefault="00114C4B" w:rsidP="00114C4B"/>
    <w:p w14:paraId="59395258" w14:textId="77777777" w:rsidR="00114C4B" w:rsidRDefault="00114C4B" w:rsidP="00114C4B">
      <w:pPr>
        <w:pStyle w:val="Cmsor3"/>
      </w:pPr>
      <w:bookmarkStart w:id="250" w:name="_Toc131801270"/>
      <w:r>
        <w:t>RENDSZÁM: 64</w:t>
      </w:r>
      <w:r>
        <w:tab/>
      </w:r>
      <w:r>
        <w:tab/>
        <w:t>GADOLÍNIUM</w:t>
      </w:r>
      <w:bookmarkEnd w:id="250"/>
    </w:p>
    <w:p w14:paraId="0718DC0E" w14:textId="77777777" w:rsidR="00114C4B" w:rsidRDefault="00114C4B" w:rsidP="00114C4B"/>
    <w:p w14:paraId="31652D60" w14:textId="68948FE6" w:rsidR="00114C4B" w:rsidRDefault="00114C4B" w:rsidP="00114C4B">
      <w:r>
        <w:t xml:space="preserve">A Gadolínium, bár mutat némi hasonlóságot az Antimonnal, de ennek atomjában már találunk </w:t>
      </w:r>
      <w:r w:rsidRPr="009E5EEA">
        <w:rPr>
          <w:i/>
          <w:iCs/>
        </w:rPr>
        <w:t>központi gömbö</w:t>
      </w:r>
      <w:r>
        <w:rPr>
          <w:i/>
          <w:iCs/>
        </w:rPr>
        <w:t>t</w:t>
      </w:r>
      <w:r>
        <w:t>.</w:t>
      </w:r>
      <w:r w:rsidRPr="00114C4B">
        <w:t xml:space="preserve"> </w:t>
      </w:r>
      <w:r>
        <w:t xml:space="preserve">Ez a gömb 5 db egymást átható tetraéder alakzatból épül fel, melyek mindegyikének sarkaiban egy-egy Ad6 csoport foglal helyet (103. Ábra). Ez az együttes legelőször a Neon atomjában tűnik fel, ezért az Ne120 elnevezést kapta. </w:t>
      </w:r>
    </w:p>
    <w:p w14:paraId="118A8CF3" w14:textId="5FBC1B6C" w:rsidR="00114C4B" w:rsidRDefault="00114C4B" w:rsidP="00114C4B">
      <w:r w:rsidRPr="00114C4B">
        <w:t>Az atom</w:t>
      </w:r>
      <w:r>
        <w:t xml:space="preserve"> 6</w:t>
      </w:r>
      <w:r w:rsidRPr="00114C4B">
        <w:t xml:space="preserve"> </w:t>
      </w:r>
      <w:r>
        <w:rPr>
          <w:i/>
          <w:iCs/>
        </w:rPr>
        <w:t>t</w:t>
      </w:r>
      <w:r w:rsidRPr="00556755">
        <w:rPr>
          <w:i/>
          <w:iCs/>
        </w:rPr>
        <w:t>ölcsére</w:t>
      </w:r>
      <w:r>
        <w:t xml:space="preserve"> két különböző fajtából tevődik össze, mindegyikben 4-4 db szegmenssel (101. és 102. Ábrák). </w:t>
      </w:r>
    </w:p>
    <w:p w14:paraId="0B4E0E49" w14:textId="76E189AA" w:rsidR="00114C4B" w:rsidRDefault="00114C4B" w:rsidP="00114C4B">
      <w:r>
        <w:t xml:space="preserve">Az első </w:t>
      </w:r>
      <w:r w:rsidR="000B4C45">
        <w:t xml:space="preserve">fajta </w:t>
      </w:r>
      <w:r>
        <w:t>3 tölcsér</w:t>
      </w:r>
      <w:r w:rsidR="000B4C45">
        <w:t>é</w:t>
      </w:r>
      <w:r>
        <w:t>ben az A-típusú, Sb128 tartalmú szegmensek, valamint a B-típusú, Sb113-ból felépítettek azonosak az Antimon atomban látottakkal. A C-típusú szegmens ellenben új, és 1 db Ca45</w:t>
      </w:r>
      <w:r w:rsidR="000B4C45">
        <w:t>,</w:t>
      </w:r>
      <w:r>
        <w:t xml:space="preserve"> valamint 2 db N24 csoportból, azaz összesen 93 Anuból tevődik össze és a Gd93 nevet kapja. Így hát az első 3 tölcsért egyenként 2 db A-típusú + 1 db B-típusú + 1 db C-típusú szegmens együttese alkotja.</w:t>
      </w:r>
    </w:p>
    <w:p w14:paraId="4C86CF59" w14:textId="456B336C" w:rsidR="00114C4B" w:rsidRDefault="00114C4B" w:rsidP="00114C4B">
      <w:r>
        <w:t>A maradék 3 tölcsérben 1 db A-típusú, 2 db B-típusú és 1 db D-típusú szegmenst fedezhetünk fel, ahol a D-típusú szegmens 1 db Ca45, 2 db N24 és egy további Mo11 csoportból épül fel, amik így együtt egy Gd104 formációt képeznek. A második 3 tölcsér tehát 1 db A-típusú + 2 db B-típusú + 1 db D-típusú szegmensből épül fel.</w:t>
      </w:r>
    </w:p>
    <w:p w14:paraId="6ACD7873" w14:textId="77777777" w:rsidR="00114C4B" w:rsidRDefault="00114C4B" w:rsidP="00E639B8">
      <w:pPr>
        <w:widowControl w:val="0"/>
        <w:spacing w:after="60" w:line="240" w:lineRule="auto"/>
      </w:pPr>
      <w:r>
        <w:t>Gadolínium</w:t>
      </w:r>
      <w:r>
        <w:tab/>
      </w:r>
      <w:r>
        <w:tab/>
        <w:t xml:space="preserve">= </w:t>
      </w:r>
      <w:r w:rsidRPr="00556755">
        <w:t xml:space="preserve">Ne120 + </w:t>
      </w:r>
    </w:p>
    <w:p w14:paraId="6792BBED" w14:textId="77777777" w:rsidR="00114C4B" w:rsidRDefault="00114C4B" w:rsidP="00E639B8">
      <w:pPr>
        <w:widowControl w:val="0"/>
        <w:spacing w:after="60" w:line="240" w:lineRule="auto"/>
        <w:ind w:left="2880" w:firstLine="0"/>
      </w:pPr>
      <w:r>
        <w:t xml:space="preserve">   </w:t>
      </w:r>
      <w:r w:rsidRPr="00556755">
        <w:t>3 [2</w:t>
      </w:r>
      <w:r>
        <w:t xml:space="preserve"> </w:t>
      </w:r>
      <w:r w:rsidRPr="00556755">
        <w:t xml:space="preserve">Sb128 + Sb113 + Gd93] + </w:t>
      </w:r>
    </w:p>
    <w:p w14:paraId="03405F86" w14:textId="77777777" w:rsidR="00114C4B" w:rsidRDefault="00114C4B" w:rsidP="00E639B8">
      <w:pPr>
        <w:widowControl w:val="0"/>
        <w:spacing w:after="60" w:line="240" w:lineRule="auto"/>
        <w:ind w:left="2880" w:firstLine="0"/>
      </w:pPr>
      <w:r>
        <w:t xml:space="preserve">   </w:t>
      </w:r>
      <w:r w:rsidRPr="00556755">
        <w:t>3</w:t>
      </w:r>
      <w:r>
        <w:t xml:space="preserve"> </w:t>
      </w:r>
      <w:r w:rsidRPr="00556755">
        <w:t>[Sb128 + 2</w:t>
      </w:r>
      <w:r>
        <w:t xml:space="preserve"> </w:t>
      </w:r>
      <w:r w:rsidRPr="00556755">
        <w:t>Sb113 + Gd104]</w:t>
      </w:r>
    </w:p>
    <w:p w14:paraId="579D44C9" w14:textId="77777777" w:rsidR="00114C4B" w:rsidRDefault="00114C4B" w:rsidP="00E639B8">
      <w:pPr>
        <w:widowControl w:val="0"/>
        <w:spacing w:after="60" w:line="240" w:lineRule="auto"/>
      </w:pPr>
      <w:r>
        <w:t>Központi gömb</w:t>
      </w:r>
      <w:r>
        <w:tab/>
      </w:r>
      <w:r>
        <w:tab/>
      </w:r>
      <w:r>
        <w:tab/>
        <w:t>= 120 Anu</w:t>
      </w:r>
    </w:p>
    <w:p w14:paraId="4764BA33" w14:textId="77777777" w:rsidR="00114C4B" w:rsidRPr="00556755" w:rsidRDefault="00114C4B" w:rsidP="00E639B8">
      <w:pPr>
        <w:widowControl w:val="0"/>
        <w:spacing w:after="60" w:line="240" w:lineRule="auto"/>
        <w:rPr>
          <w:lang w:val="en-US"/>
        </w:rPr>
      </w:pPr>
      <w:r>
        <w:t>3 db (2 A + B + C) típusú tölcsér</w:t>
      </w:r>
      <w:r>
        <w:tab/>
      </w:r>
      <w:r>
        <w:rPr>
          <w:lang w:val="en-US"/>
        </w:rPr>
        <w:t>= 1386 Anu</w:t>
      </w:r>
    </w:p>
    <w:p w14:paraId="7E480593" w14:textId="77777777" w:rsidR="00114C4B" w:rsidRDefault="00114C4B" w:rsidP="00E639B8">
      <w:pPr>
        <w:widowControl w:val="0"/>
        <w:spacing w:after="60" w:line="240" w:lineRule="auto"/>
      </w:pPr>
      <w:r>
        <w:t>3 db (A + 2 B + D) típusú tölcsér</w:t>
      </w:r>
      <w:r>
        <w:tab/>
        <w:t>= 1374 Anu</w:t>
      </w:r>
    </w:p>
    <w:p w14:paraId="2C0ACA72" w14:textId="77777777" w:rsidR="00114C4B" w:rsidRDefault="00114C4B" w:rsidP="00E639B8">
      <w:pPr>
        <w:widowControl w:val="0"/>
        <w:spacing w:after="60" w:line="240" w:lineRule="auto"/>
      </w:pPr>
      <w:r>
        <w:t>Össz.</w:t>
      </w:r>
      <w:r>
        <w:tab/>
      </w:r>
      <w:r>
        <w:tab/>
      </w:r>
      <w:r>
        <w:tab/>
      </w:r>
      <w:r>
        <w:tab/>
      </w:r>
      <w:r>
        <w:tab/>
        <w:t>= 2880 Anu</w:t>
      </w:r>
    </w:p>
    <w:p w14:paraId="35053C93" w14:textId="10CBD8AC" w:rsidR="00114C4B" w:rsidRDefault="00114C4B" w:rsidP="00E639B8">
      <w:pPr>
        <w:widowControl w:val="0"/>
        <w:spacing w:after="60" w:line="240" w:lineRule="auto"/>
      </w:pPr>
      <w:r>
        <w:t>Atomsúly</w:t>
      </w:r>
      <w:r>
        <w:tab/>
      </w:r>
      <w:r>
        <w:tab/>
      </w:r>
      <w:r>
        <w:tab/>
      </w:r>
      <w:r>
        <w:tab/>
        <w:t>= 2880/18 = 160.0</w:t>
      </w:r>
    </w:p>
    <w:p w14:paraId="7743F69A" w14:textId="05587406" w:rsidR="00E639B8" w:rsidRDefault="00E639B8" w:rsidP="00E639B8">
      <w:pPr>
        <w:widowControl w:val="0"/>
        <w:spacing w:after="60" w:line="240" w:lineRule="auto"/>
      </w:pPr>
    </w:p>
    <w:p w14:paraId="2D67CA3F" w14:textId="77777777" w:rsidR="00E639B8" w:rsidRDefault="00E639B8" w:rsidP="00E639B8">
      <w:pPr>
        <w:widowControl w:val="0"/>
        <w:spacing w:after="60" w:line="240" w:lineRule="auto"/>
      </w:pPr>
    </w:p>
    <w:p w14:paraId="2792302A" w14:textId="77777777" w:rsidR="00F40332" w:rsidRDefault="00F40332" w:rsidP="00F40332">
      <w:pPr>
        <w:keepNext/>
        <w:ind w:firstLine="0"/>
      </w:pPr>
      <w:r w:rsidRPr="00B54CAF">
        <w:rPr>
          <w:noProof/>
          <w:color w:val="833C0B" w:themeColor="accent2" w:themeShade="80"/>
        </w:rPr>
        <w:drawing>
          <wp:inline distT="0" distB="0" distL="0" distR="0" wp14:anchorId="7C61E9C3" wp14:editId="2729BBFE">
            <wp:extent cx="5732145" cy="3263900"/>
            <wp:effectExtent l="0" t="0" r="1905" b="0"/>
            <wp:docPr id="125" name="Kép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32145" cy="3263900"/>
                    </a:xfrm>
                    <a:prstGeom prst="rect">
                      <a:avLst/>
                    </a:prstGeom>
                  </pic:spPr>
                </pic:pic>
              </a:graphicData>
            </a:graphic>
          </wp:inline>
        </w:drawing>
      </w:r>
    </w:p>
    <w:p w14:paraId="561D64C3" w14:textId="3C917F1B" w:rsidR="00F024FC" w:rsidRDefault="00F40332" w:rsidP="00F40332">
      <w:pPr>
        <w:pStyle w:val="Kpalrs"/>
      </w:pPr>
      <w:r>
        <w:fldChar w:fldCharType="begin"/>
      </w:r>
      <w:r>
        <w:instrText xml:space="preserve"> SEQ Ábra \* ARABIC </w:instrText>
      </w:r>
      <w:r>
        <w:fldChar w:fldCharType="separate"/>
      </w:r>
      <w:bookmarkStart w:id="251" w:name="_Toc131801007"/>
      <w:r w:rsidR="007833C6">
        <w:rPr>
          <w:noProof/>
        </w:rPr>
        <w:t>101</w:t>
      </w:r>
      <w:r>
        <w:fldChar w:fldCharType="end"/>
      </w:r>
      <w:r>
        <w:t xml:space="preserve">. Ábra </w:t>
      </w:r>
      <w:r w:rsidRPr="00F019C5">
        <w:t>Gadolínium atom A-típusú tölcsére</w:t>
      </w:r>
      <w:bookmarkEnd w:id="251"/>
    </w:p>
    <w:p w14:paraId="4C00A319" w14:textId="4F7DDDB5" w:rsidR="00F024FC" w:rsidRDefault="00F024FC" w:rsidP="00F024FC"/>
    <w:p w14:paraId="05ECA212" w14:textId="77777777" w:rsidR="00F40332" w:rsidRDefault="00F40332" w:rsidP="00F40332">
      <w:pPr>
        <w:keepNext/>
        <w:ind w:firstLine="0"/>
      </w:pPr>
      <w:r w:rsidRPr="00B54CAF">
        <w:rPr>
          <w:noProof/>
          <w:color w:val="833C0B" w:themeColor="accent2" w:themeShade="80"/>
        </w:rPr>
        <w:drawing>
          <wp:inline distT="0" distB="0" distL="0" distR="0" wp14:anchorId="1831BD2A" wp14:editId="2815DC0B">
            <wp:extent cx="5732145" cy="3311525"/>
            <wp:effectExtent l="0" t="0" r="1905" b="3175"/>
            <wp:docPr id="126" name="Kép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32145" cy="3311525"/>
                    </a:xfrm>
                    <a:prstGeom prst="rect">
                      <a:avLst/>
                    </a:prstGeom>
                  </pic:spPr>
                </pic:pic>
              </a:graphicData>
            </a:graphic>
          </wp:inline>
        </w:drawing>
      </w:r>
    </w:p>
    <w:p w14:paraId="2647290B" w14:textId="64D3765C" w:rsidR="00F024FC" w:rsidRDefault="00F40332" w:rsidP="00F40332">
      <w:pPr>
        <w:pStyle w:val="Kpalrs"/>
      </w:pPr>
      <w:r>
        <w:fldChar w:fldCharType="begin"/>
      </w:r>
      <w:r>
        <w:instrText xml:space="preserve"> SEQ Ábra \* ARABIC </w:instrText>
      </w:r>
      <w:r>
        <w:fldChar w:fldCharType="separate"/>
      </w:r>
      <w:bookmarkStart w:id="252" w:name="_Toc131801008"/>
      <w:r w:rsidR="007833C6">
        <w:rPr>
          <w:noProof/>
        </w:rPr>
        <w:t>102</w:t>
      </w:r>
      <w:r>
        <w:fldChar w:fldCharType="end"/>
      </w:r>
      <w:r>
        <w:t xml:space="preserve">. Ábra </w:t>
      </w:r>
      <w:r w:rsidRPr="00242A43">
        <w:t>Gadolínium atom B-típusú tölcsére</w:t>
      </w:r>
      <w:bookmarkEnd w:id="252"/>
    </w:p>
    <w:p w14:paraId="7B52DD31" w14:textId="64B1C146" w:rsidR="0082018D" w:rsidRDefault="0082018D" w:rsidP="008F7A7E"/>
    <w:p w14:paraId="24763534" w14:textId="77777777" w:rsidR="00F024FC" w:rsidRDefault="00F024FC" w:rsidP="00F024FC">
      <w:pPr>
        <w:keepNext/>
      </w:pPr>
      <w:r>
        <w:rPr>
          <w:noProof/>
        </w:rPr>
        <w:drawing>
          <wp:inline distT="0" distB="0" distL="0" distR="0" wp14:anchorId="2AB74DC5" wp14:editId="552F4B11">
            <wp:extent cx="3209925" cy="2019300"/>
            <wp:effectExtent l="0" t="0" r="9525" b="0"/>
            <wp:docPr id="127" name="Kép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a:ext>
                      </a:extLst>
                    </a:blip>
                    <a:stretch>
                      <a:fillRect/>
                    </a:stretch>
                  </pic:blipFill>
                  <pic:spPr>
                    <a:xfrm>
                      <a:off x="0" y="0"/>
                      <a:ext cx="3209925" cy="2019300"/>
                    </a:xfrm>
                    <a:prstGeom prst="rect">
                      <a:avLst/>
                    </a:prstGeom>
                  </pic:spPr>
                </pic:pic>
              </a:graphicData>
            </a:graphic>
          </wp:inline>
        </w:drawing>
      </w:r>
    </w:p>
    <w:p w14:paraId="1250929E" w14:textId="76614F79" w:rsidR="00F024FC" w:rsidRDefault="00F024FC" w:rsidP="00F024FC">
      <w:pPr>
        <w:pStyle w:val="Kpalrs"/>
      </w:pPr>
      <w:r>
        <w:fldChar w:fldCharType="begin"/>
      </w:r>
      <w:r>
        <w:instrText xml:space="preserve"> SEQ Ábra \* ARABIC </w:instrText>
      </w:r>
      <w:r>
        <w:fldChar w:fldCharType="separate"/>
      </w:r>
      <w:bookmarkStart w:id="253" w:name="_Toc131801009"/>
      <w:r w:rsidR="007833C6">
        <w:rPr>
          <w:noProof/>
        </w:rPr>
        <w:t>103</w:t>
      </w:r>
      <w:r>
        <w:fldChar w:fldCharType="end"/>
      </w:r>
      <w:r>
        <w:t>. Ábra Gadolínium atom központi gömbje, Ne120</w:t>
      </w:r>
      <w:bookmarkEnd w:id="253"/>
    </w:p>
    <w:p w14:paraId="5B3ACF37" w14:textId="01C691FB" w:rsidR="0082018D" w:rsidRDefault="0082018D" w:rsidP="008F7A7E"/>
    <w:p w14:paraId="39DAFB6A" w14:textId="77777777" w:rsidR="00E639B8" w:rsidRDefault="00E639B8" w:rsidP="008F7A7E"/>
    <w:p w14:paraId="4FD19025" w14:textId="3593B8E1" w:rsidR="0022368C" w:rsidRDefault="0022368C" w:rsidP="008F7A7E"/>
    <w:p w14:paraId="7F28569E" w14:textId="6F923228" w:rsidR="0022368C" w:rsidRDefault="0022368C" w:rsidP="00C9134B">
      <w:pPr>
        <w:pStyle w:val="Cmsor3"/>
      </w:pPr>
      <w:bookmarkStart w:id="254" w:name="_Toc131801271"/>
      <w:r>
        <w:t>RENDSZÁM: 66</w:t>
      </w:r>
      <w:r>
        <w:tab/>
      </w:r>
      <w:r>
        <w:tab/>
        <w:t>DISZPRÓZIUM</w:t>
      </w:r>
      <w:bookmarkEnd w:id="254"/>
    </w:p>
    <w:p w14:paraId="569B231D" w14:textId="189EEFAC" w:rsidR="0022368C" w:rsidRDefault="0022368C" w:rsidP="008F7A7E"/>
    <w:p w14:paraId="245D4EAF" w14:textId="0EEC2DD7" w:rsidR="0022368C" w:rsidRDefault="0022368C" w:rsidP="008F7A7E">
      <w:r>
        <w:t xml:space="preserve">Ez az elem sokban hasonlít a Gadolíniumra. </w:t>
      </w:r>
    </w:p>
    <w:p w14:paraId="6F227732" w14:textId="6CB41B14" w:rsidR="0022368C" w:rsidRDefault="0022368C" w:rsidP="008F7A7E">
      <w:r w:rsidRPr="00C9134B">
        <w:rPr>
          <w:i/>
          <w:iCs/>
        </w:rPr>
        <w:t>Központi gömbje</w:t>
      </w:r>
      <w:r>
        <w:t xml:space="preserve"> a Gadolíniuméval egyezően 5 egymást átható tetraéderből -Ne120 csoportból- áll, ahogy a 104. Ábra mutatja.</w:t>
      </w:r>
    </w:p>
    <w:p w14:paraId="547FBCEF" w14:textId="44438804" w:rsidR="0022368C" w:rsidRDefault="0022368C" w:rsidP="008F7A7E">
      <w:r>
        <w:t xml:space="preserve">6 db </w:t>
      </w:r>
      <w:r w:rsidRPr="00C9134B">
        <w:rPr>
          <w:i/>
          <w:iCs/>
        </w:rPr>
        <w:t xml:space="preserve">tölcsére </w:t>
      </w:r>
      <w:r>
        <w:t xml:space="preserve">szintén egyenként 4 db szegmensből épül fel, amik 3 különböző típusba sorolhatók. Az A-típusúakban Sb128, a B-típusúakban Sb113 csoportok szerepelnek, míg a C-típusúaknál </w:t>
      </w:r>
      <w:r w:rsidR="00C9134B">
        <w:t xml:space="preserve">a Gadolínium </w:t>
      </w:r>
      <w:r>
        <w:t>1 db Gd9</w:t>
      </w:r>
      <w:r w:rsidR="00984002">
        <w:t>3</w:t>
      </w:r>
      <w:r w:rsidR="00C9134B">
        <w:t>-ja</w:t>
      </w:r>
      <w:r w:rsidR="00984002">
        <w:t xml:space="preserve"> mellé még további 2 db Mo11 csatlakozik, együtt így egy új, Ds115 csoportot felépítve (105. és 106. Ábrák)</w:t>
      </w:r>
    </w:p>
    <w:p w14:paraId="1BCB001E" w14:textId="2E6C0DAF" w:rsidR="00984002" w:rsidRDefault="00C9134B" w:rsidP="008F7A7E">
      <w:r>
        <w:t xml:space="preserve">A 6-ból </w:t>
      </w:r>
      <w:r w:rsidR="00984002">
        <w:t>3 tölcsér</w:t>
      </w:r>
      <w:r>
        <w:t>é</w:t>
      </w:r>
      <w:r w:rsidR="00984002">
        <w:t xml:space="preserve">t 2 db A-típusú + 1 db B-típusú + 1 db C-típusú szegmens, a </w:t>
      </w:r>
      <w:r>
        <w:t>többit</w:t>
      </w:r>
      <w:r w:rsidR="00984002">
        <w:t xml:space="preserve"> pedig 1 db A-típusú + 2 db B-típusú + 1 db C-típusú szegmens </w:t>
      </w:r>
      <w:r w:rsidR="000475B5">
        <w:t>építi fel</w:t>
      </w:r>
      <w:r w:rsidR="00984002">
        <w:t>.</w:t>
      </w:r>
    </w:p>
    <w:p w14:paraId="06A91710" w14:textId="5EF8F0E6" w:rsidR="000475B5" w:rsidRDefault="000475B5" w:rsidP="00C9134B">
      <w:pPr>
        <w:keepNext/>
        <w:keepLines/>
        <w:spacing w:after="60" w:line="240" w:lineRule="auto"/>
        <w:rPr>
          <w:lang w:val="en-US"/>
        </w:rPr>
      </w:pPr>
      <w:r>
        <w:t xml:space="preserve">Diszprózium </w:t>
      </w:r>
      <w:r>
        <w:tab/>
      </w:r>
      <w:r w:rsidR="00C9134B">
        <w:tab/>
      </w:r>
      <w:r>
        <w:rPr>
          <w:lang w:val="en-US"/>
        </w:rPr>
        <w:t xml:space="preserve">= </w:t>
      </w:r>
      <w:r w:rsidRPr="000475B5">
        <w:rPr>
          <w:lang w:val="en-US"/>
        </w:rPr>
        <w:t xml:space="preserve">Ne120 + </w:t>
      </w:r>
    </w:p>
    <w:p w14:paraId="54C4D6B4" w14:textId="14B128F6" w:rsidR="000475B5" w:rsidRDefault="00C9134B" w:rsidP="00C9134B">
      <w:pPr>
        <w:keepNext/>
        <w:keepLines/>
        <w:spacing w:after="60" w:line="240" w:lineRule="auto"/>
        <w:ind w:left="2160"/>
        <w:rPr>
          <w:lang w:val="en-US"/>
        </w:rPr>
      </w:pPr>
      <w:r>
        <w:rPr>
          <w:lang w:val="en-US"/>
        </w:rPr>
        <w:t xml:space="preserve"> </w:t>
      </w:r>
      <w:r w:rsidR="000475B5">
        <w:rPr>
          <w:lang w:val="en-US"/>
        </w:rPr>
        <w:t xml:space="preserve">  </w:t>
      </w:r>
      <w:r w:rsidR="000475B5" w:rsidRPr="000475B5">
        <w:rPr>
          <w:lang w:val="en-US"/>
        </w:rPr>
        <w:t>3</w:t>
      </w:r>
      <w:r w:rsidR="000475B5">
        <w:rPr>
          <w:lang w:val="en-US"/>
        </w:rPr>
        <w:t xml:space="preserve"> </w:t>
      </w:r>
      <w:r w:rsidR="000475B5" w:rsidRPr="000475B5">
        <w:rPr>
          <w:lang w:val="en-US"/>
        </w:rPr>
        <w:t>[2</w:t>
      </w:r>
      <w:r w:rsidR="000475B5">
        <w:rPr>
          <w:lang w:val="en-US"/>
        </w:rPr>
        <w:t xml:space="preserve"> </w:t>
      </w:r>
      <w:r w:rsidR="000475B5" w:rsidRPr="000475B5">
        <w:rPr>
          <w:lang w:val="en-US"/>
        </w:rPr>
        <w:t>Sb128 + Sb113 + Ds115] +</w:t>
      </w:r>
    </w:p>
    <w:p w14:paraId="15E462BB" w14:textId="3BB0C9A4" w:rsidR="000475B5" w:rsidRPr="000475B5" w:rsidRDefault="00C9134B" w:rsidP="00C9134B">
      <w:pPr>
        <w:keepNext/>
        <w:keepLines/>
        <w:spacing w:after="60" w:line="240" w:lineRule="auto"/>
        <w:rPr>
          <w:lang w:val="en-US"/>
        </w:rPr>
      </w:pPr>
      <w:r>
        <w:rPr>
          <w:lang w:val="en-US"/>
        </w:rPr>
        <w:tab/>
      </w:r>
      <w:r>
        <w:rPr>
          <w:lang w:val="en-US"/>
        </w:rPr>
        <w:tab/>
      </w:r>
      <w:r>
        <w:rPr>
          <w:lang w:val="en-US"/>
        </w:rPr>
        <w:tab/>
      </w:r>
      <w:r w:rsidR="000475B5">
        <w:rPr>
          <w:lang w:val="en-US"/>
        </w:rPr>
        <w:t xml:space="preserve"> </w:t>
      </w:r>
      <w:r>
        <w:rPr>
          <w:lang w:val="en-US"/>
        </w:rPr>
        <w:t xml:space="preserve">  </w:t>
      </w:r>
      <w:r w:rsidR="000475B5" w:rsidRPr="000475B5">
        <w:rPr>
          <w:lang w:val="en-US"/>
        </w:rPr>
        <w:t>3</w:t>
      </w:r>
      <w:r w:rsidR="000475B5">
        <w:rPr>
          <w:lang w:val="en-US"/>
        </w:rPr>
        <w:t xml:space="preserve"> </w:t>
      </w:r>
      <w:r w:rsidR="000475B5" w:rsidRPr="000475B5">
        <w:rPr>
          <w:lang w:val="en-US"/>
        </w:rPr>
        <w:t>[Sb128 + 2</w:t>
      </w:r>
      <w:r w:rsidR="000475B5">
        <w:rPr>
          <w:lang w:val="en-US"/>
        </w:rPr>
        <w:t xml:space="preserve"> </w:t>
      </w:r>
      <w:r w:rsidR="000475B5" w:rsidRPr="000475B5">
        <w:rPr>
          <w:lang w:val="en-US"/>
        </w:rPr>
        <w:t>Sb113 + Ds115]</w:t>
      </w:r>
    </w:p>
    <w:p w14:paraId="582FA38D" w14:textId="3EA95B25" w:rsidR="000475B5" w:rsidRDefault="000475B5" w:rsidP="00C9134B">
      <w:pPr>
        <w:keepNext/>
        <w:keepLines/>
        <w:spacing w:after="60" w:line="240" w:lineRule="auto"/>
      </w:pPr>
      <w:r>
        <w:t>Központi gömb</w:t>
      </w:r>
      <w:r>
        <w:tab/>
      </w:r>
      <w:r>
        <w:tab/>
      </w:r>
      <w:r>
        <w:tab/>
      </w:r>
      <w:r w:rsidR="00C9134B">
        <w:t>= 120 Anu</w:t>
      </w:r>
    </w:p>
    <w:p w14:paraId="043A122C" w14:textId="5EB646D2" w:rsidR="000475B5" w:rsidRDefault="000475B5" w:rsidP="00C9134B">
      <w:pPr>
        <w:keepNext/>
        <w:keepLines/>
        <w:spacing w:after="60" w:line="240" w:lineRule="auto"/>
      </w:pPr>
      <w:r>
        <w:t>3 db (2 A + B + C) típusú tölcsér</w:t>
      </w:r>
      <w:r>
        <w:tab/>
        <w:t>=</w:t>
      </w:r>
      <w:r w:rsidR="00C9134B">
        <w:t xml:space="preserve"> 1452 Anu</w:t>
      </w:r>
    </w:p>
    <w:p w14:paraId="223B4350" w14:textId="03EB194C" w:rsidR="000475B5" w:rsidRDefault="000475B5" w:rsidP="00C9134B">
      <w:pPr>
        <w:keepNext/>
        <w:keepLines/>
        <w:spacing w:after="60" w:line="240" w:lineRule="auto"/>
      </w:pPr>
      <w:r>
        <w:t>3 db (A + 2 B + C) típusú tölcsér</w:t>
      </w:r>
      <w:r>
        <w:tab/>
        <w:t>=</w:t>
      </w:r>
      <w:r w:rsidR="00C9134B">
        <w:t xml:space="preserve"> 1407 Anu</w:t>
      </w:r>
    </w:p>
    <w:p w14:paraId="6D144A3E" w14:textId="5A92D6D4" w:rsidR="000475B5" w:rsidRDefault="000475B5" w:rsidP="00C9134B">
      <w:pPr>
        <w:keepNext/>
        <w:keepLines/>
        <w:spacing w:after="60" w:line="240" w:lineRule="auto"/>
      </w:pPr>
      <w:r>
        <w:t>Össz</w:t>
      </w:r>
      <w:r>
        <w:tab/>
      </w:r>
      <w:r>
        <w:tab/>
      </w:r>
      <w:r>
        <w:tab/>
      </w:r>
      <w:r>
        <w:tab/>
      </w:r>
      <w:r>
        <w:tab/>
        <w:t>=</w:t>
      </w:r>
      <w:r w:rsidR="00C9134B">
        <w:t xml:space="preserve"> 2979 Anu</w:t>
      </w:r>
    </w:p>
    <w:p w14:paraId="74383671" w14:textId="65E62325" w:rsidR="000475B5" w:rsidRDefault="000475B5" w:rsidP="00C9134B">
      <w:pPr>
        <w:keepNext/>
        <w:keepLines/>
        <w:spacing w:after="60" w:line="240" w:lineRule="auto"/>
      </w:pPr>
      <w:r>
        <w:t>Atomsúly</w:t>
      </w:r>
      <w:r>
        <w:tab/>
      </w:r>
      <w:r>
        <w:tab/>
      </w:r>
      <w:r>
        <w:tab/>
      </w:r>
      <w:r>
        <w:tab/>
        <w:t>=</w:t>
      </w:r>
      <w:r w:rsidR="00C9134B">
        <w:t xml:space="preserve"> 2979/18 = 165.5</w:t>
      </w:r>
    </w:p>
    <w:p w14:paraId="517C3471" w14:textId="77777777" w:rsidR="000475B5" w:rsidRDefault="000475B5" w:rsidP="008F7A7E"/>
    <w:p w14:paraId="2CEB7BAD" w14:textId="77777777" w:rsidR="00C110B4" w:rsidRDefault="00C110B4" w:rsidP="00C110B4">
      <w:pPr>
        <w:keepNext/>
      </w:pPr>
      <w:r>
        <w:rPr>
          <w:noProof/>
        </w:rPr>
        <w:drawing>
          <wp:inline distT="0" distB="0" distL="0" distR="0" wp14:anchorId="3A30A218" wp14:editId="76C7448A">
            <wp:extent cx="3152775" cy="2143125"/>
            <wp:effectExtent l="0" t="0" r="9525" b="9525"/>
            <wp:docPr id="128" name="Kép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3152775" cy="2143125"/>
                    </a:xfrm>
                    <a:prstGeom prst="rect">
                      <a:avLst/>
                    </a:prstGeom>
                  </pic:spPr>
                </pic:pic>
              </a:graphicData>
            </a:graphic>
          </wp:inline>
        </w:drawing>
      </w:r>
    </w:p>
    <w:p w14:paraId="5849769B" w14:textId="7F299713" w:rsidR="0022368C" w:rsidRDefault="00C110B4" w:rsidP="00C110B4">
      <w:pPr>
        <w:pStyle w:val="Kpalrs"/>
      </w:pPr>
      <w:r>
        <w:fldChar w:fldCharType="begin"/>
      </w:r>
      <w:r>
        <w:instrText xml:space="preserve"> SEQ Ábra \* ARABIC </w:instrText>
      </w:r>
      <w:r>
        <w:fldChar w:fldCharType="separate"/>
      </w:r>
      <w:bookmarkStart w:id="255" w:name="_Toc131801010"/>
      <w:r w:rsidR="007833C6">
        <w:rPr>
          <w:noProof/>
        </w:rPr>
        <w:t>104</w:t>
      </w:r>
      <w:r>
        <w:fldChar w:fldCharType="end"/>
      </w:r>
      <w:r>
        <w:t>. Ábra Diszpr</w:t>
      </w:r>
      <w:r w:rsidR="00807647">
        <w:t>ó</w:t>
      </w:r>
      <w:r>
        <w:t>zium</w:t>
      </w:r>
      <w:r>
        <w:rPr>
          <w:noProof/>
        </w:rPr>
        <w:t xml:space="preserve"> atom központi gömbje, Ne120</w:t>
      </w:r>
      <w:bookmarkEnd w:id="255"/>
    </w:p>
    <w:p w14:paraId="2B7B6A23" w14:textId="6C36F7B6" w:rsidR="004A107E" w:rsidRDefault="004A107E" w:rsidP="008F7A7E"/>
    <w:p w14:paraId="5CD7D41A" w14:textId="77777777" w:rsidR="00F40332" w:rsidRDefault="00F40332" w:rsidP="00F40332">
      <w:pPr>
        <w:keepNext/>
        <w:ind w:firstLine="0"/>
      </w:pPr>
      <w:r w:rsidRPr="00B54CAF">
        <w:rPr>
          <w:noProof/>
          <w:color w:val="833C0B" w:themeColor="accent2" w:themeShade="80"/>
        </w:rPr>
        <w:drawing>
          <wp:inline distT="0" distB="0" distL="0" distR="0" wp14:anchorId="3E1DC46A" wp14:editId="757A1206">
            <wp:extent cx="5732145" cy="3465195"/>
            <wp:effectExtent l="0" t="0" r="1905" b="1905"/>
            <wp:docPr id="129" name="Kép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32145" cy="3465195"/>
                    </a:xfrm>
                    <a:prstGeom prst="rect">
                      <a:avLst/>
                    </a:prstGeom>
                  </pic:spPr>
                </pic:pic>
              </a:graphicData>
            </a:graphic>
          </wp:inline>
        </w:drawing>
      </w:r>
    </w:p>
    <w:p w14:paraId="2F1946DB" w14:textId="474813D0" w:rsidR="00C110B4" w:rsidRDefault="00F40332" w:rsidP="00F40332">
      <w:pPr>
        <w:pStyle w:val="Kpalrs"/>
      </w:pPr>
      <w:r>
        <w:fldChar w:fldCharType="begin"/>
      </w:r>
      <w:r>
        <w:instrText xml:space="preserve"> SEQ Ábra \* ARABIC </w:instrText>
      </w:r>
      <w:r>
        <w:fldChar w:fldCharType="separate"/>
      </w:r>
      <w:bookmarkStart w:id="256" w:name="_Toc131801011"/>
      <w:r w:rsidR="007833C6">
        <w:rPr>
          <w:noProof/>
        </w:rPr>
        <w:t>105</w:t>
      </w:r>
      <w:r>
        <w:fldChar w:fldCharType="end"/>
      </w:r>
      <w:r>
        <w:t xml:space="preserve">. Ábra </w:t>
      </w:r>
      <w:r w:rsidRPr="00EA26F3">
        <w:t>Diszprózium atom A-típusú tölcsérének alkotóelemei</w:t>
      </w:r>
      <w:bookmarkEnd w:id="256"/>
    </w:p>
    <w:p w14:paraId="26B4E405" w14:textId="7DDF2206" w:rsidR="00C110B4" w:rsidRDefault="00C110B4" w:rsidP="008F7A7E"/>
    <w:p w14:paraId="5B35FFEE" w14:textId="77777777" w:rsidR="00F40332" w:rsidRDefault="00F40332" w:rsidP="00F40332">
      <w:pPr>
        <w:keepNext/>
        <w:ind w:firstLine="0"/>
      </w:pPr>
      <w:r w:rsidRPr="00B54CAF">
        <w:rPr>
          <w:noProof/>
          <w:color w:val="833C0B" w:themeColor="accent2" w:themeShade="80"/>
        </w:rPr>
        <w:drawing>
          <wp:inline distT="0" distB="0" distL="0" distR="0" wp14:anchorId="158B9A7A" wp14:editId="37E591D8">
            <wp:extent cx="5732145" cy="3514090"/>
            <wp:effectExtent l="0" t="0" r="1905" b="0"/>
            <wp:docPr id="130"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2145" cy="3514090"/>
                    </a:xfrm>
                    <a:prstGeom prst="rect">
                      <a:avLst/>
                    </a:prstGeom>
                  </pic:spPr>
                </pic:pic>
              </a:graphicData>
            </a:graphic>
          </wp:inline>
        </w:drawing>
      </w:r>
    </w:p>
    <w:p w14:paraId="6E06F5EB" w14:textId="6B6B0E62" w:rsidR="00807647" w:rsidRDefault="00F40332" w:rsidP="00F40332">
      <w:pPr>
        <w:pStyle w:val="Kpalrs"/>
      </w:pPr>
      <w:r>
        <w:fldChar w:fldCharType="begin"/>
      </w:r>
      <w:r>
        <w:instrText xml:space="preserve"> SEQ Ábra \* ARABIC </w:instrText>
      </w:r>
      <w:r>
        <w:fldChar w:fldCharType="separate"/>
      </w:r>
      <w:bookmarkStart w:id="257" w:name="_Toc131801012"/>
      <w:r w:rsidR="007833C6">
        <w:rPr>
          <w:noProof/>
        </w:rPr>
        <w:t>106</w:t>
      </w:r>
      <w:r>
        <w:fldChar w:fldCharType="end"/>
      </w:r>
      <w:r>
        <w:t xml:space="preserve">. Ábra </w:t>
      </w:r>
      <w:r w:rsidRPr="000533B0">
        <w:t>Diszprózium atom B-típusú tölcsérének összetevői</w:t>
      </w:r>
      <w:bookmarkEnd w:id="257"/>
    </w:p>
    <w:p w14:paraId="75105DB2" w14:textId="5C097B1C" w:rsidR="00F52977" w:rsidRDefault="00F52977" w:rsidP="008F7A7E"/>
    <w:p w14:paraId="72C4D502" w14:textId="042CA6E4" w:rsidR="00F20859" w:rsidRDefault="00F20859" w:rsidP="008F7A7E"/>
    <w:p w14:paraId="400B215D" w14:textId="060BD0E5" w:rsidR="00F20859" w:rsidRDefault="00F20859" w:rsidP="008F7A7E"/>
    <w:p w14:paraId="0E598815" w14:textId="5654BB42" w:rsidR="00F20859" w:rsidRDefault="00E8481E" w:rsidP="00B92265">
      <w:pPr>
        <w:pStyle w:val="Cmsor3"/>
      </w:pPr>
      <w:bookmarkStart w:id="258" w:name="_Toc131801272"/>
      <w:r>
        <w:t>RENDSZÁM: 81</w:t>
      </w:r>
      <w:r>
        <w:tab/>
      </w:r>
      <w:r>
        <w:tab/>
        <w:t>TALLIUM</w:t>
      </w:r>
      <w:bookmarkEnd w:id="258"/>
    </w:p>
    <w:p w14:paraId="0BA0A780" w14:textId="2D4688C8" w:rsidR="00E8481E" w:rsidRDefault="00E8481E" w:rsidP="008F7A7E"/>
    <w:p w14:paraId="05FA2BBD" w14:textId="013210A2" w:rsidR="00E8481E" w:rsidRDefault="00FD1839" w:rsidP="008F7A7E">
      <w:r w:rsidRPr="00950558">
        <w:rPr>
          <w:i/>
          <w:iCs/>
        </w:rPr>
        <w:t>Központi gömbje</w:t>
      </w:r>
      <w:r>
        <w:t xml:space="preserve"> nagyon hasonlít a Cérium atomnál megfigyeltre. Középpontjában egy Ce27 van, amit 20 db egyenként 33 Anuból álló ellipszoid vesz körül</w:t>
      </w:r>
      <w:r w:rsidR="00F477F1">
        <w:t>, együttesen 687 Anut számlálva (109. Ábra).</w:t>
      </w:r>
    </w:p>
    <w:p w14:paraId="214C0882" w14:textId="1568D2D3" w:rsidR="00F20859" w:rsidRDefault="00F477F1" w:rsidP="00950558">
      <w:r>
        <w:t>A Tallium</w:t>
      </w:r>
      <w:r w:rsidRPr="00B92265">
        <w:rPr>
          <w:i/>
          <w:iCs/>
        </w:rPr>
        <w:t xml:space="preserve"> tölcsérei</w:t>
      </w:r>
      <w:r>
        <w:t xml:space="preserve"> ismét kétfélék, és mindegyiket 4 szegmens építi fel, amik 3 különféle típusúak lehetnek. Az A-típusúak Sb128, a B-típusúak </w:t>
      </w:r>
      <w:r w:rsidR="00950558">
        <w:t>Sb113 csoportok. A C-típusúakban 1 db Ca45 mellé egy 4 db Mo11-ből álló gömb alakzat társul (ez utóbbi a Tl.44 csoport), továbbá még 2 db N24, vagyis a C-szegmens együtt egy Tl.137 csoport (107. és 108. Ábrák).</w:t>
      </w:r>
    </w:p>
    <w:p w14:paraId="716CB753" w14:textId="42F17707" w:rsidR="00950558" w:rsidRDefault="00950558" w:rsidP="00950558">
      <w:r>
        <w:t>A 6-ból tehát 3 tölcsért 2 db A-típusú + 1 db B-típusú + 1 db C-típusú, a többi 3-at pedig 1 db A-típusú + 2 db B-típusú + 1 db C-típusú szegmens ad ki.</w:t>
      </w:r>
    </w:p>
    <w:p w14:paraId="04055CF7" w14:textId="77777777" w:rsidR="00950558" w:rsidRDefault="00950558" w:rsidP="00950558">
      <w:pPr>
        <w:keepNext/>
        <w:keepLines/>
        <w:spacing w:after="60" w:line="240" w:lineRule="auto"/>
        <w:rPr>
          <w:lang w:val="en-US"/>
        </w:rPr>
      </w:pPr>
      <w:r>
        <w:t>Tallium</w:t>
      </w:r>
      <w:r>
        <w:tab/>
      </w:r>
      <w:r>
        <w:tab/>
      </w:r>
      <w:r>
        <w:rPr>
          <w:lang w:val="en-US"/>
        </w:rPr>
        <w:t xml:space="preserve">= </w:t>
      </w:r>
      <w:r w:rsidRPr="00950558">
        <w:rPr>
          <w:lang w:val="en-US"/>
        </w:rPr>
        <w:t>Tl.687 +</w:t>
      </w:r>
    </w:p>
    <w:p w14:paraId="286A7C37" w14:textId="77777777" w:rsidR="00950558" w:rsidRDefault="00950558" w:rsidP="00950558">
      <w:pPr>
        <w:keepNext/>
        <w:keepLines/>
        <w:spacing w:after="60" w:line="240" w:lineRule="auto"/>
        <w:ind w:left="2160"/>
        <w:rPr>
          <w:lang w:val="en-US"/>
        </w:rPr>
      </w:pPr>
      <w:r>
        <w:rPr>
          <w:lang w:val="en-US"/>
        </w:rPr>
        <w:t xml:space="preserve">   </w:t>
      </w:r>
      <w:r w:rsidRPr="00950558">
        <w:rPr>
          <w:lang w:val="en-US"/>
        </w:rPr>
        <w:t>3 [2</w:t>
      </w:r>
      <w:r>
        <w:rPr>
          <w:lang w:val="en-US"/>
        </w:rPr>
        <w:t xml:space="preserve"> </w:t>
      </w:r>
      <w:r w:rsidRPr="00950558">
        <w:rPr>
          <w:lang w:val="en-US"/>
        </w:rPr>
        <w:t>Sb128 + Sb113 + Ti.137] +</w:t>
      </w:r>
    </w:p>
    <w:p w14:paraId="44701518" w14:textId="4CC33919" w:rsidR="00950558" w:rsidRPr="00950558" w:rsidRDefault="00950558" w:rsidP="00950558">
      <w:pPr>
        <w:keepNext/>
        <w:keepLines/>
        <w:spacing w:after="60" w:line="240" w:lineRule="auto"/>
        <w:ind w:left="2160"/>
        <w:rPr>
          <w:lang w:val="en-US"/>
        </w:rPr>
      </w:pPr>
      <w:r>
        <w:rPr>
          <w:lang w:val="en-US"/>
        </w:rPr>
        <w:t xml:space="preserve">   </w:t>
      </w:r>
      <w:r w:rsidRPr="00950558">
        <w:rPr>
          <w:lang w:val="en-US"/>
        </w:rPr>
        <w:t>3 [Sb128 + 2</w:t>
      </w:r>
      <w:r>
        <w:rPr>
          <w:lang w:val="en-US"/>
        </w:rPr>
        <w:t xml:space="preserve"> </w:t>
      </w:r>
      <w:r w:rsidRPr="00950558">
        <w:rPr>
          <w:lang w:val="en-US"/>
        </w:rPr>
        <w:t>Sb113 + Ti.137]</w:t>
      </w:r>
    </w:p>
    <w:p w14:paraId="053073F8" w14:textId="4ED2BA99" w:rsidR="00950558" w:rsidRDefault="00950558" w:rsidP="00950558">
      <w:pPr>
        <w:keepNext/>
        <w:keepLines/>
        <w:spacing w:after="60" w:line="240" w:lineRule="auto"/>
      </w:pPr>
      <w:r>
        <w:t>Központi gömb</w:t>
      </w:r>
      <w:r>
        <w:tab/>
      </w:r>
      <w:r>
        <w:tab/>
      </w:r>
      <w:r>
        <w:tab/>
        <w:t>= 687 Anu</w:t>
      </w:r>
    </w:p>
    <w:p w14:paraId="0865D729" w14:textId="7AE6BA84" w:rsidR="00950558" w:rsidRDefault="00950558" w:rsidP="00950558">
      <w:pPr>
        <w:keepNext/>
        <w:keepLines/>
        <w:spacing w:after="60" w:line="240" w:lineRule="auto"/>
      </w:pPr>
      <w:r>
        <w:t>3 db (2A + B + C) típusú tölcsér</w:t>
      </w:r>
      <w:r>
        <w:tab/>
        <w:t>= 1518 Anu</w:t>
      </w:r>
    </w:p>
    <w:p w14:paraId="2644E40C" w14:textId="15119766" w:rsidR="00950558" w:rsidRDefault="00950558" w:rsidP="00950558">
      <w:pPr>
        <w:keepNext/>
        <w:keepLines/>
        <w:spacing w:after="60" w:line="240" w:lineRule="auto"/>
      </w:pPr>
      <w:r>
        <w:t>3 db (A + 2B + C) típusú tölcsér</w:t>
      </w:r>
      <w:r>
        <w:tab/>
        <w:t>= 1473 Anu</w:t>
      </w:r>
    </w:p>
    <w:p w14:paraId="564AC5E6" w14:textId="36B48675" w:rsidR="00950558" w:rsidRDefault="00950558" w:rsidP="00950558">
      <w:pPr>
        <w:keepNext/>
        <w:keepLines/>
        <w:spacing w:after="60" w:line="240" w:lineRule="auto"/>
      </w:pPr>
      <w:r>
        <w:t>Össz.</w:t>
      </w:r>
      <w:r>
        <w:tab/>
      </w:r>
      <w:r>
        <w:tab/>
      </w:r>
      <w:r>
        <w:tab/>
      </w:r>
      <w:r>
        <w:tab/>
      </w:r>
      <w:r>
        <w:tab/>
        <w:t>= 3678 Anu</w:t>
      </w:r>
    </w:p>
    <w:p w14:paraId="7B7065D1" w14:textId="035639F8" w:rsidR="00950558" w:rsidRDefault="00950558" w:rsidP="00950558">
      <w:pPr>
        <w:keepNext/>
        <w:keepLines/>
        <w:spacing w:after="60" w:line="240" w:lineRule="auto"/>
      </w:pPr>
      <w:r>
        <w:t>Atomsúly</w:t>
      </w:r>
      <w:r>
        <w:tab/>
      </w:r>
      <w:r>
        <w:tab/>
      </w:r>
      <w:r>
        <w:tab/>
      </w:r>
      <w:r>
        <w:tab/>
        <w:t>= 3678/18 = 204.3</w:t>
      </w:r>
    </w:p>
    <w:p w14:paraId="1DFA866F" w14:textId="59839B24" w:rsidR="00950558" w:rsidRDefault="00950558" w:rsidP="00950558"/>
    <w:p w14:paraId="28E39F3A" w14:textId="77777777" w:rsidR="00886D29" w:rsidRDefault="00886D29" w:rsidP="00950558"/>
    <w:p w14:paraId="27564A30" w14:textId="3468CA96" w:rsidR="00533331" w:rsidRDefault="00533331" w:rsidP="00950558"/>
    <w:p w14:paraId="3330AA58" w14:textId="36755522" w:rsidR="00533331" w:rsidRDefault="00533331" w:rsidP="00991C30">
      <w:pPr>
        <w:pStyle w:val="Cmsor3"/>
      </w:pPr>
      <w:bookmarkStart w:id="259" w:name="_Toc131801273"/>
      <w:r>
        <w:t>RENDSZÁM: 83</w:t>
      </w:r>
      <w:r>
        <w:tab/>
      </w:r>
      <w:r>
        <w:tab/>
        <w:t>BIZMUT</w:t>
      </w:r>
      <w:bookmarkEnd w:id="259"/>
    </w:p>
    <w:p w14:paraId="4E4FBB37" w14:textId="63CDF9DB" w:rsidR="00533331" w:rsidRDefault="00533331" w:rsidP="00950558"/>
    <w:p w14:paraId="6FF72E55" w14:textId="464F4AD7" w:rsidR="00533331" w:rsidRDefault="00533331" w:rsidP="00950558">
      <w:r w:rsidRPr="00991C30">
        <w:rPr>
          <w:i/>
          <w:iCs/>
        </w:rPr>
        <w:t>Központi gömbje</w:t>
      </w:r>
      <w:r>
        <w:t xml:space="preserve"> megegyezik a Talliuméval, egy Tl.687 csoport (109. Ábra).</w:t>
      </w:r>
    </w:p>
    <w:p w14:paraId="6AF6E1BC" w14:textId="2B3D7A89" w:rsidR="00533331" w:rsidRDefault="00533331" w:rsidP="00950558">
      <w:r w:rsidRPr="00991C30">
        <w:rPr>
          <w:i/>
          <w:iCs/>
        </w:rPr>
        <w:t xml:space="preserve">Tölcsérei </w:t>
      </w:r>
      <w:r>
        <w:t>szintén kétfélék, mindegyiket 4 szegmens építi fel, amik A, B, C, vagy D-típusúak</w:t>
      </w:r>
      <w:r w:rsidR="00464BAD">
        <w:t xml:space="preserve"> lehetnek</w:t>
      </w:r>
      <w:r>
        <w:t xml:space="preserve">. </w:t>
      </w:r>
      <w:r w:rsidR="00464BAD">
        <w:t xml:space="preserve">Az A-típus Sb128-ból, a B pedig Sb113-ból áll. A C-ben 1 db Ca45, 1 db Mo46 és 2 db N24 csoportból épül fel, összesen 139 Anuval. A D-típusú szegmens a Cirkónium atom karjának része, és 160 Anuból áll. A 6-ból 3 tölcsér tehát 2 db A + 1 db B + 1 db C, a maradék 3 pedig 1 db A + 2 db B + 1 db D-típusú szegmensből áll össze (110. és 111. Ábrák). </w:t>
      </w:r>
    </w:p>
    <w:p w14:paraId="30E4AC7F" w14:textId="77777777" w:rsidR="00886D29" w:rsidRDefault="00464BAD" w:rsidP="00886D29">
      <w:pPr>
        <w:keepNext/>
        <w:keepLines/>
        <w:spacing w:after="60" w:line="240" w:lineRule="auto"/>
        <w:rPr>
          <w:lang w:val="en-US"/>
        </w:rPr>
      </w:pPr>
      <w:r>
        <w:t>Bizmut</w:t>
      </w:r>
      <w:r>
        <w:tab/>
      </w:r>
      <w:r>
        <w:tab/>
      </w:r>
      <w:r>
        <w:tab/>
      </w:r>
      <w:r>
        <w:rPr>
          <w:lang w:val="en-US"/>
        </w:rPr>
        <w:t xml:space="preserve">= </w:t>
      </w:r>
      <w:r w:rsidR="00886D29" w:rsidRPr="00886D29">
        <w:rPr>
          <w:lang w:val="en-US"/>
        </w:rPr>
        <w:t>Tl.687 +</w:t>
      </w:r>
    </w:p>
    <w:p w14:paraId="10631499" w14:textId="77777777" w:rsidR="00886D29" w:rsidRDefault="00886D29" w:rsidP="00886D29">
      <w:pPr>
        <w:keepNext/>
        <w:keepLines/>
        <w:spacing w:after="60" w:line="240" w:lineRule="auto"/>
        <w:ind w:left="2160"/>
        <w:rPr>
          <w:lang w:val="en-US"/>
        </w:rPr>
      </w:pPr>
      <w:r>
        <w:rPr>
          <w:lang w:val="en-US"/>
        </w:rPr>
        <w:t xml:space="preserve">   </w:t>
      </w:r>
      <w:r w:rsidRPr="00886D29">
        <w:rPr>
          <w:lang w:val="en-US"/>
        </w:rPr>
        <w:t>3 [2Sb128 + Sb113 + (Ca45 + Mo46 + 2N24)] +</w:t>
      </w:r>
    </w:p>
    <w:p w14:paraId="7092A42C" w14:textId="5BE77515" w:rsidR="00464BAD" w:rsidRPr="00464BAD" w:rsidRDefault="00886D29" w:rsidP="00886D29">
      <w:pPr>
        <w:keepNext/>
        <w:keepLines/>
        <w:spacing w:after="60" w:line="240" w:lineRule="auto"/>
        <w:ind w:left="2160"/>
        <w:rPr>
          <w:lang w:val="en-US"/>
        </w:rPr>
      </w:pPr>
      <w:r>
        <w:rPr>
          <w:lang w:val="en-US"/>
        </w:rPr>
        <w:t xml:space="preserve">   </w:t>
      </w:r>
      <w:r w:rsidRPr="00886D29">
        <w:rPr>
          <w:lang w:val="en-US"/>
        </w:rPr>
        <w:t>3 [Sb128 + 2Sb113 + {Ti88 + (Ga20 + 4Zr13)}]</w:t>
      </w:r>
    </w:p>
    <w:p w14:paraId="538F4DF2" w14:textId="5EC4F16F" w:rsidR="00464BAD" w:rsidRDefault="00464BAD" w:rsidP="00886D29">
      <w:pPr>
        <w:keepNext/>
        <w:keepLines/>
        <w:spacing w:after="60" w:line="240" w:lineRule="auto"/>
      </w:pPr>
      <w:r>
        <w:t>Központi gömb</w:t>
      </w:r>
      <w:r>
        <w:tab/>
      </w:r>
      <w:r>
        <w:tab/>
      </w:r>
      <w:r>
        <w:tab/>
        <w:t>= 687 Anu</w:t>
      </w:r>
    </w:p>
    <w:p w14:paraId="4C997E1F" w14:textId="64D69B27" w:rsidR="00464BAD" w:rsidRDefault="00464BAD" w:rsidP="00886D29">
      <w:pPr>
        <w:keepNext/>
        <w:keepLines/>
        <w:spacing w:after="60" w:line="240" w:lineRule="auto"/>
      </w:pPr>
      <w:r>
        <w:t>3 db (2 A + B + C) típusú tölcsér</w:t>
      </w:r>
      <w:r>
        <w:tab/>
        <w:t>= 1524 Anu</w:t>
      </w:r>
    </w:p>
    <w:p w14:paraId="42CDF956" w14:textId="3D777AC3" w:rsidR="00464BAD" w:rsidRDefault="00464BAD" w:rsidP="00886D29">
      <w:pPr>
        <w:keepNext/>
        <w:keepLines/>
        <w:spacing w:after="60" w:line="240" w:lineRule="auto"/>
      </w:pPr>
      <w:r>
        <w:t>3 db (A + 2 B + D) típusú tölcsér</w:t>
      </w:r>
      <w:r>
        <w:tab/>
        <w:t>= 1542 Anu</w:t>
      </w:r>
    </w:p>
    <w:p w14:paraId="220E7753" w14:textId="30708CF7" w:rsidR="00464BAD" w:rsidRDefault="00464BAD" w:rsidP="00886D29">
      <w:pPr>
        <w:keepNext/>
        <w:keepLines/>
        <w:spacing w:after="60" w:line="240" w:lineRule="auto"/>
      </w:pPr>
      <w:r>
        <w:t>Össz.</w:t>
      </w:r>
      <w:r>
        <w:tab/>
      </w:r>
      <w:r>
        <w:tab/>
      </w:r>
      <w:r>
        <w:tab/>
      </w:r>
      <w:r>
        <w:tab/>
      </w:r>
      <w:r>
        <w:tab/>
        <w:t>= 3753 Anu</w:t>
      </w:r>
    </w:p>
    <w:p w14:paraId="24569BB5" w14:textId="04825496" w:rsidR="00464BAD" w:rsidRDefault="00464BAD" w:rsidP="00886D29">
      <w:pPr>
        <w:keepNext/>
        <w:keepLines/>
        <w:spacing w:after="60" w:line="240" w:lineRule="auto"/>
      </w:pPr>
      <w:r>
        <w:t>Atomsúly</w:t>
      </w:r>
      <w:r>
        <w:tab/>
      </w:r>
      <w:r>
        <w:tab/>
      </w:r>
      <w:r>
        <w:tab/>
      </w:r>
      <w:r>
        <w:tab/>
        <w:t>= 3753/18 = 208.5</w:t>
      </w:r>
    </w:p>
    <w:p w14:paraId="6D636618" w14:textId="1950A919" w:rsidR="00464BAD" w:rsidRDefault="00464BAD" w:rsidP="00950558"/>
    <w:p w14:paraId="4673D9A8" w14:textId="77777777" w:rsidR="00464BAD" w:rsidRDefault="00464BAD" w:rsidP="00950558"/>
    <w:p w14:paraId="5FA6FBA9" w14:textId="77777777" w:rsidR="00F40332" w:rsidRDefault="00F40332" w:rsidP="00F40332">
      <w:pPr>
        <w:keepNext/>
        <w:ind w:firstLine="0"/>
      </w:pPr>
      <w:r w:rsidRPr="00B54CAF">
        <w:rPr>
          <w:noProof/>
          <w:color w:val="833C0B" w:themeColor="accent2" w:themeShade="80"/>
        </w:rPr>
        <w:drawing>
          <wp:inline distT="0" distB="0" distL="0" distR="0" wp14:anchorId="31C5B182" wp14:editId="26EB5089">
            <wp:extent cx="5732145" cy="3677920"/>
            <wp:effectExtent l="0" t="0" r="1905" b="0"/>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32145" cy="3677920"/>
                    </a:xfrm>
                    <a:prstGeom prst="rect">
                      <a:avLst/>
                    </a:prstGeom>
                  </pic:spPr>
                </pic:pic>
              </a:graphicData>
            </a:graphic>
          </wp:inline>
        </w:drawing>
      </w:r>
    </w:p>
    <w:p w14:paraId="1061F2CE" w14:textId="717BBCCA" w:rsidR="00B92265" w:rsidRDefault="00F40332" w:rsidP="00F40332">
      <w:pPr>
        <w:pStyle w:val="Kpalrs"/>
      </w:pPr>
      <w:r>
        <w:fldChar w:fldCharType="begin"/>
      </w:r>
      <w:r>
        <w:instrText xml:space="preserve"> SEQ Ábra \* ARABIC </w:instrText>
      </w:r>
      <w:r>
        <w:fldChar w:fldCharType="separate"/>
      </w:r>
      <w:bookmarkStart w:id="260" w:name="_Toc131801013"/>
      <w:r w:rsidR="007833C6">
        <w:rPr>
          <w:noProof/>
        </w:rPr>
        <w:t>107</w:t>
      </w:r>
      <w:r>
        <w:fldChar w:fldCharType="end"/>
      </w:r>
      <w:r>
        <w:t xml:space="preserve">. Ábra </w:t>
      </w:r>
      <w:r w:rsidRPr="00E225B5">
        <w:t>Tallium atom A-típusú tölcsérének elemei</w:t>
      </w:r>
      <w:bookmarkEnd w:id="260"/>
    </w:p>
    <w:p w14:paraId="625F4345" w14:textId="7BA4892D" w:rsidR="00B92265" w:rsidRDefault="00B92265" w:rsidP="00B92265"/>
    <w:p w14:paraId="0625673F" w14:textId="77777777" w:rsidR="00F40332" w:rsidRDefault="00F40332" w:rsidP="00F40332">
      <w:pPr>
        <w:keepNext/>
        <w:ind w:firstLine="0"/>
      </w:pPr>
      <w:r w:rsidRPr="00B54CAF">
        <w:rPr>
          <w:noProof/>
          <w:color w:val="833C0B" w:themeColor="accent2" w:themeShade="80"/>
        </w:rPr>
        <w:drawing>
          <wp:inline distT="0" distB="0" distL="0" distR="0" wp14:anchorId="12C36022" wp14:editId="2B5920AE">
            <wp:extent cx="5732145" cy="3741420"/>
            <wp:effectExtent l="0" t="0" r="1905" b="0"/>
            <wp:docPr id="132" name="Kép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2145" cy="3741420"/>
                    </a:xfrm>
                    <a:prstGeom prst="rect">
                      <a:avLst/>
                    </a:prstGeom>
                  </pic:spPr>
                </pic:pic>
              </a:graphicData>
            </a:graphic>
          </wp:inline>
        </w:drawing>
      </w:r>
    </w:p>
    <w:p w14:paraId="0D02C947" w14:textId="260C7689" w:rsidR="00B92265" w:rsidRDefault="00F40332" w:rsidP="00F40332">
      <w:pPr>
        <w:pStyle w:val="Kpalrs"/>
      </w:pPr>
      <w:r>
        <w:fldChar w:fldCharType="begin"/>
      </w:r>
      <w:r>
        <w:instrText xml:space="preserve"> SEQ Ábra \* ARABIC </w:instrText>
      </w:r>
      <w:r>
        <w:fldChar w:fldCharType="separate"/>
      </w:r>
      <w:bookmarkStart w:id="261" w:name="_Toc131801014"/>
      <w:r w:rsidR="007833C6">
        <w:rPr>
          <w:noProof/>
        </w:rPr>
        <w:t>108</w:t>
      </w:r>
      <w:r>
        <w:fldChar w:fldCharType="end"/>
      </w:r>
      <w:r>
        <w:t xml:space="preserve">. Ábra </w:t>
      </w:r>
      <w:r w:rsidRPr="00734A9B">
        <w:t>Tallium atom B-típusú tölcsérének elemei</w:t>
      </w:r>
      <w:bookmarkEnd w:id="261"/>
    </w:p>
    <w:p w14:paraId="4B7FF5B5" w14:textId="77777777" w:rsidR="00991C30" w:rsidRDefault="00991C30" w:rsidP="00B92265">
      <w:pPr>
        <w:keepNext/>
      </w:pPr>
    </w:p>
    <w:p w14:paraId="4C91BB94" w14:textId="7A207D9D" w:rsidR="00B92265" w:rsidRDefault="00B92265" w:rsidP="00B92265">
      <w:pPr>
        <w:keepNext/>
      </w:pPr>
      <w:r>
        <w:rPr>
          <w:noProof/>
        </w:rPr>
        <w:drawing>
          <wp:inline distT="0" distB="0" distL="0" distR="0" wp14:anchorId="43C9F060" wp14:editId="62CCC256">
            <wp:extent cx="3888121" cy="3254567"/>
            <wp:effectExtent l="0" t="0" r="0" b="3175"/>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email">
                      <a:extLst>
                        <a:ext uri="{28A0092B-C50C-407E-A947-70E740481C1C}">
                          <a14:useLocalDpi xmlns:a14="http://schemas.microsoft.com/office/drawing/2010/main"/>
                        </a:ext>
                      </a:extLst>
                    </a:blip>
                    <a:stretch>
                      <a:fillRect/>
                    </a:stretch>
                  </pic:blipFill>
                  <pic:spPr>
                    <a:xfrm>
                      <a:off x="0" y="0"/>
                      <a:ext cx="3894671" cy="3260049"/>
                    </a:xfrm>
                    <a:prstGeom prst="rect">
                      <a:avLst/>
                    </a:prstGeom>
                  </pic:spPr>
                </pic:pic>
              </a:graphicData>
            </a:graphic>
          </wp:inline>
        </w:drawing>
      </w:r>
    </w:p>
    <w:p w14:paraId="3E0E4E3B" w14:textId="73A5D0B4" w:rsidR="00950558" w:rsidRDefault="00B92265" w:rsidP="00B92265">
      <w:pPr>
        <w:pStyle w:val="Kpalrs"/>
      </w:pPr>
      <w:r>
        <w:fldChar w:fldCharType="begin"/>
      </w:r>
      <w:r>
        <w:instrText xml:space="preserve"> SEQ Ábra \* ARABIC </w:instrText>
      </w:r>
      <w:r>
        <w:fldChar w:fldCharType="separate"/>
      </w:r>
      <w:bookmarkStart w:id="262" w:name="_Toc131801015"/>
      <w:r w:rsidR="007833C6">
        <w:rPr>
          <w:noProof/>
        </w:rPr>
        <w:t>109</w:t>
      </w:r>
      <w:r>
        <w:fldChar w:fldCharType="end"/>
      </w:r>
      <w:r>
        <w:t>. Ábra Tallium és Bizmut atomok központi gömbje, a Tl.687</w:t>
      </w:r>
      <w:r>
        <w:rPr>
          <w:noProof/>
        </w:rPr>
        <w:t>csoport</w:t>
      </w:r>
      <w:bookmarkEnd w:id="262"/>
    </w:p>
    <w:p w14:paraId="68E6D259" w14:textId="77777777" w:rsidR="00991C30" w:rsidRDefault="00991C30" w:rsidP="00991C30">
      <w:pPr>
        <w:ind w:firstLine="0"/>
      </w:pPr>
    </w:p>
    <w:p w14:paraId="5E9A38D7" w14:textId="77777777" w:rsidR="00F40332" w:rsidRDefault="00F40332" w:rsidP="00F40332">
      <w:pPr>
        <w:keepNext/>
        <w:ind w:firstLine="0"/>
      </w:pPr>
      <w:r w:rsidRPr="00B54CAF">
        <w:rPr>
          <w:noProof/>
          <w:color w:val="833C0B" w:themeColor="accent2" w:themeShade="80"/>
        </w:rPr>
        <w:drawing>
          <wp:inline distT="0" distB="0" distL="0" distR="0" wp14:anchorId="718A3112" wp14:editId="107C482E">
            <wp:extent cx="5732145" cy="4053840"/>
            <wp:effectExtent l="0" t="0" r="1905" b="3810"/>
            <wp:docPr id="134" name="Kép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32145" cy="4053840"/>
                    </a:xfrm>
                    <a:prstGeom prst="rect">
                      <a:avLst/>
                    </a:prstGeom>
                  </pic:spPr>
                </pic:pic>
              </a:graphicData>
            </a:graphic>
          </wp:inline>
        </w:drawing>
      </w:r>
    </w:p>
    <w:p w14:paraId="661076D2" w14:textId="11A206E0" w:rsidR="00886D29" w:rsidRDefault="00F40332" w:rsidP="00F40332">
      <w:pPr>
        <w:pStyle w:val="Kpalrs"/>
      </w:pPr>
      <w:r>
        <w:fldChar w:fldCharType="begin"/>
      </w:r>
      <w:r>
        <w:instrText xml:space="preserve"> SEQ Ábra \* ARABIC </w:instrText>
      </w:r>
      <w:r>
        <w:fldChar w:fldCharType="separate"/>
      </w:r>
      <w:bookmarkStart w:id="263" w:name="_Toc131801016"/>
      <w:r w:rsidR="007833C6">
        <w:rPr>
          <w:noProof/>
        </w:rPr>
        <w:t>110</w:t>
      </w:r>
      <w:r>
        <w:fldChar w:fldCharType="end"/>
      </w:r>
      <w:r>
        <w:t xml:space="preserve">. Ábra </w:t>
      </w:r>
      <w:r w:rsidRPr="001A1C08">
        <w:t>Bizmut atom A-típusú tölcsérének elemei</w:t>
      </w:r>
      <w:bookmarkEnd w:id="263"/>
    </w:p>
    <w:p w14:paraId="201E6418" w14:textId="77777777" w:rsidR="00F40332" w:rsidRDefault="00F40332" w:rsidP="00F40332">
      <w:pPr>
        <w:keepNext/>
        <w:ind w:firstLine="0"/>
      </w:pPr>
      <w:r w:rsidRPr="00B54CAF">
        <w:rPr>
          <w:noProof/>
          <w:color w:val="833C0B" w:themeColor="accent2" w:themeShade="80"/>
        </w:rPr>
        <w:drawing>
          <wp:inline distT="0" distB="0" distL="0" distR="0" wp14:anchorId="64E823D6" wp14:editId="1B4D03EC">
            <wp:extent cx="5732145" cy="4053840"/>
            <wp:effectExtent l="0" t="0" r="1905" b="3810"/>
            <wp:docPr id="135" name="Kép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32145" cy="4053840"/>
                    </a:xfrm>
                    <a:prstGeom prst="rect">
                      <a:avLst/>
                    </a:prstGeom>
                  </pic:spPr>
                </pic:pic>
              </a:graphicData>
            </a:graphic>
          </wp:inline>
        </w:drawing>
      </w:r>
    </w:p>
    <w:p w14:paraId="2A6B29C8" w14:textId="1326D921" w:rsidR="00886D29" w:rsidRDefault="00F40332" w:rsidP="00F40332">
      <w:pPr>
        <w:pStyle w:val="Kpalrs"/>
      </w:pPr>
      <w:r>
        <w:fldChar w:fldCharType="begin"/>
      </w:r>
      <w:r>
        <w:instrText xml:space="preserve"> SEQ Ábra \* ARABIC </w:instrText>
      </w:r>
      <w:r>
        <w:fldChar w:fldCharType="separate"/>
      </w:r>
      <w:bookmarkStart w:id="264" w:name="_Toc131801017"/>
      <w:r w:rsidR="007833C6">
        <w:rPr>
          <w:noProof/>
        </w:rPr>
        <w:t>111</w:t>
      </w:r>
      <w:r>
        <w:fldChar w:fldCharType="end"/>
      </w:r>
      <w:r>
        <w:t xml:space="preserve">. Ábra </w:t>
      </w:r>
      <w:r w:rsidRPr="00E77081">
        <w:t>Bizmut atom B-típusú tölcsérének elemei</w:t>
      </w:r>
      <w:bookmarkEnd w:id="264"/>
    </w:p>
    <w:p w14:paraId="428CC5C2" w14:textId="2D8B6CC2" w:rsidR="00E639B8" w:rsidRDefault="00E639B8" w:rsidP="00E639B8"/>
    <w:p w14:paraId="58D81AAD" w14:textId="2067485B" w:rsidR="00E639B8" w:rsidRDefault="00E639B8" w:rsidP="00E639B8"/>
    <w:p w14:paraId="354F929E" w14:textId="77777777" w:rsidR="00E639B8" w:rsidRPr="00E639B8" w:rsidRDefault="00E639B8" w:rsidP="00E639B8"/>
    <w:p w14:paraId="18D09EB4" w14:textId="7948BBE1" w:rsidR="0031067F" w:rsidRDefault="0031067F" w:rsidP="0031067F">
      <w:pPr>
        <w:pStyle w:val="Cmsor2"/>
      </w:pPr>
      <w:bookmarkStart w:id="265" w:name="_Toc131801274"/>
      <w:r>
        <w:t>A KOCKA-B CSOPORT ELEMEINEK BOMLÁSA</w:t>
      </w:r>
      <w:bookmarkEnd w:id="265"/>
    </w:p>
    <w:p w14:paraId="765C9661" w14:textId="5901F9F4" w:rsidR="0031067F" w:rsidRDefault="0031067F" w:rsidP="0031067F"/>
    <w:p w14:paraId="3BDEE314" w14:textId="0C7692B6" w:rsidR="0031067F" w:rsidRPr="0031067F" w:rsidRDefault="0031067F" w:rsidP="0031067F">
      <w:pPr>
        <w:pStyle w:val="Cmsor4"/>
      </w:pPr>
      <w:bookmarkStart w:id="266" w:name="_Toc131801275"/>
      <w:r>
        <w:t>Alumínium</w:t>
      </w:r>
      <w:bookmarkEnd w:id="266"/>
    </w:p>
    <w:p w14:paraId="62E07806" w14:textId="58696BE0" w:rsidR="00F20859" w:rsidRDefault="00F20859" w:rsidP="008F7A7E"/>
    <w:p w14:paraId="5F5C4737" w14:textId="6BDCCC0E" w:rsidR="00F20859" w:rsidRDefault="0031067F" w:rsidP="008F7A7E">
      <w:r>
        <w:t xml:space="preserve">A tölcsérek leválnak az atomról és </w:t>
      </w:r>
      <w:r w:rsidR="006929B5">
        <w:t>alkotó</w:t>
      </w:r>
      <w:r w:rsidR="00320E1D">
        <w:t xml:space="preserve">elemeik </w:t>
      </w:r>
      <w:r w:rsidR="006929B5">
        <w:t>önállósodnak</w:t>
      </w:r>
      <w:r>
        <w:t>.</w:t>
      </w:r>
      <w:r w:rsidR="00D26848">
        <w:t xml:space="preserve"> </w:t>
      </w:r>
      <w:r w:rsidR="00A90058">
        <w:t>A 8 ellipszoid alakzat együtt marad egy gömbön belül, így az E4 szinten 2 képződmény válik szabaddá (112. Ábra).</w:t>
      </w:r>
    </w:p>
    <w:p w14:paraId="3135ED69" w14:textId="187E9987" w:rsidR="00A90058" w:rsidRDefault="00A90058" w:rsidP="008F7A7E">
      <w:r>
        <w:t xml:space="preserve">Az E3 szinten aztán az egyik fenti gömbből a 8 ellipszoid szétszéled és mindegyik egy-egy 9 Anut tartalmazó gömb formába rendeződik. </w:t>
      </w:r>
    </w:p>
    <w:p w14:paraId="4BD4876A" w14:textId="0430152A" w:rsidR="00A90058" w:rsidRDefault="00A90058" w:rsidP="008F7A7E">
      <w:r>
        <w:t xml:space="preserve">Az E2 szintre bomlással ezek mind tovább osztódnak 3 db Anu trióra. </w:t>
      </w:r>
    </w:p>
    <w:p w14:paraId="43A8A3C8" w14:textId="46BE40E9" w:rsidR="00A90058" w:rsidRDefault="00A90058" w:rsidP="008F7A7E">
      <w:r>
        <w:t>Az eredeti tölcsérből a gömb forma az E3 szintre bomlással</w:t>
      </w:r>
      <w:r w:rsidR="003F0DAD">
        <w:t xml:space="preserve"> egy kereszt</w:t>
      </w:r>
      <w:r>
        <w:t xml:space="preserve"> formá</w:t>
      </w:r>
      <w:r w:rsidR="003F0DAD">
        <w:t>ba</w:t>
      </w:r>
      <w:r>
        <w:t xml:space="preserve"> </w:t>
      </w:r>
      <w:r w:rsidR="003F0DAD">
        <w:t>rendeződik át</w:t>
      </w:r>
      <w:r>
        <w:t xml:space="preserve"> úgy, hogy a korábbi </w:t>
      </w:r>
      <w:r w:rsidR="003F0DAD">
        <w:t xml:space="preserve">5 Anus </w:t>
      </w:r>
      <w:r>
        <w:t xml:space="preserve">középső kereszt </w:t>
      </w:r>
      <w:r w:rsidR="003F0DAD">
        <w:t xml:space="preserve">ágainak végére a korábbi 2 Anu duó felbomlásával egy-egy további Anu csatlakozik. Az E2 szintre tovább bomláskor a keresztből 4 db Anu duó és egy szabad Anu keletkezik. </w:t>
      </w:r>
    </w:p>
    <w:p w14:paraId="6B2B3DA4" w14:textId="4A79DA83" w:rsidR="003F0DAD" w:rsidRDefault="003F0DAD" w:rsidP="003F0DAD">
      <w:pPr>
        <w:ind w:firstLine="0"/>
      </w:pPr>
    </w:p>
    <w:p w14:paraId="750E21C8" w14:textId="77777777" w:rsidR="00F40332" w:rsidRDefault="00F40332" w:rsidP="00F40332">
      <w:pPr>
        <w:keepNext/>
        <w:ind w:firstLine="0"/>
      </w:pPr>
      <w:r w:rsidRPr="00B54CAF">
        <w:rPr>
          <w:noProof/>
          <w:color w:val="833C0B" w:themeColor="accent2" w:themeShade="80"/>
        </w:rPr>
        <w:drawing>
          <wp:inline distT="0" distB="0" distL="0" distR="0" wp14:anchorId="24B03787" wp14:editId="174EFF67">
            <wp:extent cx="5157216" cy="4973825"/>
            <wp:effectExtent l="0" t="0" r="5715" b="0"/>
            <wp:docPr id="136"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162300" cy="4978728"/>
                    </a:xfrm>
                    <a:prstGeom prst="rect">
                      <a:avLst/>
                    </a:prstGeom>
                  </pic:spPr>
                </pic:pic>
              </a:graphicData>
            </a:graphic>
          </wp:inline>
        </w:drawing>
      </w:r>
    </w:p>
    <w:p w14:paraId="0DE49469" w14:textId="7D397FA0" w:rsidR="003D6083" w:rsidRDefault="00F40332" w:rsidP="00F40332">
      <w:pPr>
        <w:pStyle w:val="Kpalrs"/>
      </w:pPr>
      <w:r>
        <w:fldChar w:fldCharType="begin"/>
      </w:r>
      <w:r>
        <w:instrText xml:space="preserve"> SEQ Ábra \* ARABIC </w:instrText>
      </w:r>
      <w:r>
        <w:fldChar w:fldCharType="separate"/>
      </w:r>
      <w:bookmarkStart w:id="267" w:name="_Toc131801018"/>
      <w:r w:rsidR="007833C6">
        <w:rPr>
          <w:noProof/>
        </w:rPr>
        <w:t>112</w:t>
      </w:r>
      <w:r>
        <w:fldChar w:fldCharType="end"/>
      </w:r>
      <w:r>
        <w:t xml:space="preserve">. Ábra </w:t>
      </w:r>
      <w:r w:rsidRPr="001B7230">
        <w:t>Alumínium és Foszfor atomok bomlása</w:t>
      </w:r>
      <w:bookmarkEnd w:id="267"/>
    </w:p>
    <w:p w14:paraId="00253271" w14:textId="77777777" w:rsidR="00E639B8" w:rsidRPr="00E639B8" w:rsidRDefault="00E639B8" w:rsidP="00E639B8"/>
    <w:p w14:paraId="1ECD3FEC" w14:textId="4BF0D0F7" w:rsidR="003F0DAD" w:rsidRDefault="003F0DAD" w:rsidP="003F0DAD">
      <w:pPr>
        <w:pStyle w:val="Cmsor4"/>
      </w:pPr>
      <w:bookmarkStart w:id="268" w:name="_Toc131801276"/>
      <w:r>
        <w:t>Foszfor</w:t>
      </w:r>
      <w:bookmarkEnd w:id="268"/>
    </w:p>
    <w:p w14:paraId="17863717" w14:textId="708D6C25" w:rsidR="00D52DC7" w:rsidRDefault="00D52DC7" w:rsidP="008F7A7E"/>
    <w:p w14:paraId="7C7AAE2A" w14:textId="7CA74DEF" w:rsidR="003F0DAD" w:rsidRDefault="003F0DAD" w:rsidP="008F7A7E">
      <w:r>
        <w:t>Az E4 szinten az A-típusú szegmensekből 3 db P9, 3 db N és 1 db B5 csoport válik szabaddá. A P9 csoportok egy kocka formába rendeződnek, egy-egy Anuval minden sarokban és egy Anuval a középpontban, ami a többi</w:t>
      </w:r>
      <w:r w:rsidR="003D6083">
        <w:t xml:space="preserve"> 8-hoz</w:t>
      </w:r>
      <w:r>
        <w:t xml:space="preserve"> mind </w:t>
      </w:r>
      <w:r w:rsidR="003D6083">
        <w:t xml:space="preserve">kapcsolódik (112. Ábra). </w:t>
      </w:r>
    </w:p>
    <w:p w14:paraId="3965BE0A" w14:textId="08EA22EE" w:rsidR="003D6083" w:rsidRDefault="003D6083" w:rsidP="008F7A7E">
      <w:r>
        <w:t xml:space="preserve">Ehhez hasonló módon a B-típusú szegmens az E4 szinten 3 db P9, 3 db Be4 és 1 db Li4 csoportot enged szabadjára. </w:t>
      </w:r>
    </w:p>
    <w:p w14:paraId="194ABF5B" w14:textId="62C8B754" w:rsidR="003D6083" w:rsidRDefault="003D6083" w:rsidP="008F7A7E">
      <w:r>
        <w:t>Az E3 szinten a P9 csoportokból két egység születik. Az egyikben a 9-ből 5 Anu egy négyzet alapú piramis forma sarkait foglalja el, míg a maradék 4 Anu egy tetraéder sarkait tűzi ki. A többi csoportból 3 db 6 Anus, 1 db 5 Anus, 3 db 4 Anus gyűrű és 1 db piramis alakzat keletkezik, ahogy a 102. Ábrán is látható.</w:t>
      </w:r>
    </w:p>
    <w:p w14:paraId="492DF0F9" w14:textId="1C339EBE" w:rsidR="003D6083" w:rsidRDefault="003D6083" w:rsidP="008F7A7E">
      <w:r>
        <w:t>Az E2 szintre bomlással az egykori P9-ekből 4 db Anu duó és 1 db szabad Anu, a többi csoportból pedig Anu triók és Anu duók születnek.</w:t>
      </w:r>
    </w:p>
    <w:p w14:paraId="6EEE8CC1" w14:textId="509AB356" w:rsidR="00D52DC7" w:rsidRDefault="00D52DC7" w:rsidP="008F7A7E"/>
    <w:p w14:paraId="59DEC162" w14:textId="45848C64" w:rsidR="00D52DC7" w:rsidRDefault="00EB372D" w:rsidP="00B35EAE">
      <w:pPr>
        <w:pStyle w:val="Cmsor4"/>
      </w:pPr>
      <w:bookmarkStart w:id="269" w:name="_Toc131801277"/>
      <w:r>
        <w:t>Gallium</w:t>
      </w:r>
      <w:bookmarkEnd w:id="269"/>
    </w:p>
    <w:p w14:paraId="090AC354" w14:textId="7CF42FAD" w:rsidR="00EB372D" w:rsidRDefault="00EB372D" w:rsidP="008F7A7E"/>
    <w:p w14:paraId="3ED5E899" w14:textId="65408AAB" w:rsidR="00EB372D" w:rsidRDefault="00EB372D" w:rsidP="008F7A7E">
      <w:r>
        <w:t xml:space="preserve">A Gallium atom bomlásakor a tölcsérek leválnak az atomról és szabaddá válik mindkét fő alkotórészük, amik átmenetileg hengeres formába rendeződnek. Így az E4 szintre bomlás első fázisában minden tölcsérből 2 db test keletkezik (ez nem látszik a 113. Ábrán). A második fázisban aztán a szegmensekből szétszélednek az alkotórészeik, azaz minden szegmensből 7 db egység válik szabaddá (113. Ábra). </w:t>
      </w:r>
    </w:p>
    <w:p w14:paraId="78149FB4" w14:textId="5F271284" w:rsidR="00EB372D" w:rsidRDefault="00EB372D" w:rsidP="008F7A7E">
      <w:r w:rsidRPr="00B35EAE">
        <w:rPr>
          <w:i/>
          <w:iCs/>
        </w:rPr>
        <w:t>Az A-típusú szegmensek</w:t>
      </w:r>
      <w:r>
        <w:t xml:space="preserve"> E4 szintre bomlása során </w:t>
      </w:r>
      <w:r w:rsidR="00EA0E30">
        <w:t xml:space="preserve">végül 3 db Ga20, 3 db Ga15 és egy kisebb 7 Anus Ga7 csoport születik. </w:t>
      </w:r>
    </w:p>
    <w:p w14:paraId="78FE421E" w14:textId="0CEE1F55" w:rsidR="00EA0E30" w:rsidRDefault="00EA0E30" w:rsidP="008F7A7E">
      <w:r>
        <w:t>Az E3 szintre tovább bomolva minden Ga20-ból 1db 6 Anus és 2 db 7 Anus csopor</w:t>
      </w:r>
      <w:r w:rsidR="00DD4DA3">
        <w:t>ttá rendeződik úgy, hogy az előd 4 Anus csoportja</w:t>
      </w:r>
      <w:r w:rsidR="006672C4">
        <w:t>i</w:t>
      </w:r>
      <w:r w:rsidR="00DD4DA3">
        <w:t xml:space="preserve"> és Anu trió</w:t>
      </w:r>
      <w:r w:rsidR="006672C4">
        <w:t>i</w:t>
      </w:r>
      <w:r w:rsidR="00DD4DA3">
        <w:t xml:space="preserve"> egyesül</w:t>
      </w:r>
      <w:r w:rsidR="006672C4">
        <w:t>nek</w:t>
      </w:r>
      <w:r w:rsidR="00DD4DA3">
        <w:t xml:space="preserve">. </w:t>
      </w:r>
      <w:r w:rsidR="006672C4">
        <w:t xml:space="preserve">A Ga15 csoportokból 1 db 6 Anus csoport és 1 db 9 Anus kereszt alakzat keletkezik, amelynek minden karja egy Anu du egy további Anuval a középpontban. További bomláskor az E2 szinten ezek mind szétválnak Anu triókra, duókra és szabad Anukra. </w:t>
      </w:r>
    </w:p>
    <w:p w14:paraId="2634AD23" w14:textId="51061EFD" w:rsidR="006672C4" w:rsidRPr="00B35EAE" w:rsidRDefault="006672C4" w:rsidP="008F7A7E">
      <w:r w:rsidRPr="00B35EAE">
        <w:t xml:space="preserve">A tölcsérek </w:t>
      </w:r>
      <w:r w:rsidRPr="00B35EAE">
        <w:rPr>
          <w:i/>
          <w:iCs/>
        </w:rPr>
        <w:t xml:space="preserve">B-típusú szegmenseinek </w:t>
      </w:r>
      <w:r w:rsidRPr="00B35EAE">
        <w:t>E4 szintre bomlása 3 db Ga18, 3 db Ga13 és 1 db B5 csoportot ad. Az E3 szinten minden Ga18-ból 3 db 6 Anus csoport; a Ga13-akból egy az előbb leírt 9 Anus képződmény és egy 4 Anus gyűrű; a B5 csoport</w:t>
      </w:r>
      <w:r w:rsidR="00B35EAE" w:rsidRPr="00B35EAE">
        <w:t>ból</w:t>
      </w:r>
      <w:r w:rsidRPr="00B35EAE">
        <w:t xml:space="preserve"> pedig egy szintén 5 Anus, de más elrendezésű formáció </w:t>
      </w:r>
      <w:r w:rsidR="00B35EAE" w:rsidRPr="00B35EAE">
        <w:t>keletkezik</w:t>
      </w:r>
      <w:r w:rsidRPr="00B35EAE">
        <w:t xml:space="preserve">. </w:t>
      </w:r>
    </w:p>
    <w:p w14:paraId="72DFB7E8" w14:textId="06B2295D" w:rsidR="00B35EAE" w:rsidRDefault="00B35EAE" w:rsidP="008F7A7E">
      <w:r w:rsidRPr="00B35EAE">
        <w:t>Az E2 szinten ezek mind a szokott módon viselkednek, azaz Anu triókká, duókká és szabad Anu</w:t>
      </w:r>
      <w:r w:rsidR="00144DC4">
        <w:t>kk</w:t>
      </w:r>
      <w:r>
        <w:t>á</w:t>
      </w:r>
      <w:r w:rsidRPr="00B35EAE">
        <w:t xml:space="preserve"> v</w:t>
      </w:r>
      <w:r>
        <w:t>á</w:t>
      </w:r>
      <w:r w:rsidRPr="00B35EAE">
        <w:t>ltoznak.</w:t>
      </w:r>
    </w:p>
    <w:p w14:paraId="7BE99A77" w14:textId="77777777" w:rsidR="00E639B8" w:rsidRDefault="00E639B8" w:rsidP="008F7A7E"/>
    <w:p w14:paraId="7E429B6A" w14:textId="77777777" w:rsidR="00E639B8" w:rsidRDefault="00E639B8" w:rsidP="00E639B8">
      <w:pPr>
        <w:pStyle w:val="Cmsor4"/>
      </w:pPr>
      <w:bookmarkStart w:id="270" w:name="_Toc131801278"/>
      <w:r>
        <w:t>Arzén</w:t>
      </w:r>
      <w:bookmarkEnd w:id="270"/>
    </w:p>
    <w:p w14:paraId="5C511BAE" w14:textId="77777777" w:rsidR="00E639B8" w:rsidRDefault="00E639B8" w:rsidP="00E639B8"/>
    <w:p w14:paraId="2E9FCAE3" w14:textId="77777777" w:rsidR="00E639B8" w:rsidRDefault="00E639B8" w:rsidP="00E639B8">
      <w:r>
        <w:t>Az Arzénnél az Alumíniumhoz hasonlóan találunk 8 db ellipszoidot a tölcsérekben. Az E4 szinten ezek gömbök formájában szabaddá válnak, hasonlóan az tölcsér másik, Al.9 gömbjéhez. Ezzel tehát 9 gömböt kapunk az E4 szinten (113. Ábra).</w:t>
      </w:r>
    </w:p>
    <w:p w14:paraId="433736CA" w14:textId="77777777" w:rsidR="00E639B8" w:rsidRDefault="00E639B8" w:rsidP="00E639B8">
      <w:r>
        <w:t xml:space="preserve">Az E3 szinten ezen ellipszoidok 3db 9 Anus társulása önállóvá válik és az Alumíniumnál látottal azonos összeállítást alakítanak ki, az Al.9 gömb forma pedig egy 9 Anus keresztté alakult át. Az E2 szintre bomlás után Anu triók, Anu duók és egy szabad Anu keletkezik, ahogy az a 113. Ábrán látható. </w:t>
      </w:r>
    </w:p>
    <w:p w14:paraId="6579868E" w14:textId="77777777" w:rsidR="00E639B8" w:rsidRPr="00B35EAE" w:rsidRDefault="00E639B8" w:rsidP="008F7A7E"/>
    <w:p w14:paraId="412A354E" w14:textId="77777777" w:rsidR="00D52DC7" w:rsidRDefault="00D52DC7" w:rsidP="00A90058">
      <w:pPr>
        <w:keepNext/>
        <w:ind w:firstLine="0"/>
      </w:pPr>
      <w:r>
        <w:rPr>
          <w:noProof/>
        </w:rPr>
        <w:drawing>
          <wp:inline distT="0" distB="0" distL="0" distR="0" wp14:anchorId="34638012" wp14:editId="69BE56FF">
            <wp:extent cx="5271247" cy="4036210"/>
            <wp:effectExtent l="0" t="0" r="5715" b="2540"/>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5290919" cy="4051273"/>
                    </a:xfrm>
                    <a:prstGeom prst="rect">
                      <a:avLst/>
                    </a:prstGeom>
                  </pic:spPr>
                </pic:pic>
              </a:graphicData>
            </a:graphic>
          </wp:inline>
        </w:drawing>
      </w:r>
    </w:p>
    <w:p w14:paraId="419B30BE" w14:textId="25130723" w:rsidR="00D52DC7" w:rsidRPr="00D52DC7" w:rsidRDefault="00D52DC7" w:rsidP="00D52DC7">
      <w:pPr>
        <w:pStyle w:val="Kpalrs"/>
      </w:pPr>
      <w:r>
        <w:fldChar w:fldCharType="begin"/>
      </w:r>
      <w:r>
        <w:instrText xml:space="preserve"> SEQ Ábra \* ARABIC </w:instrText>
      </w:r>
      <w:r>
        <w:fldChar w:fldCharType="separate"/>
      </w:r>
      <w:bookmarkStart w:id="271" w:name="_Toc131801019"/>
      <w:r w:rsidR="007833C6">
        <w:rPr>
          <w:noProof/>
        </w:rPr>
        <w:t>113</w:t>
      </w:r>
      <w:r>
        <w:fldChar w:fldCharType="end"/>
      </w:r>
      <w:r>
        <w:t>. Ábra Gallium és Arzén atomok bomlása</w:t>
      </w:r>
      <w:bookmarkEnd w:id="271"/>
    </w:p>
    <w:p w14:paraId="0F1DE16F" w14:textId="77777777" w:rsidR="00F20859" w:rsidRDefault="00F20859" w:rsidP="008F7A7E"/>
    <w:p w14:paraId="287ED497" w14:textId="4AB4195D" w:rsidR="009C527D" w:rsidRDefault="009C527D" w:rsidP="00A42538">
      <w:pPr>
        <w:pStyle w:val="Cmsor4"/>
      </w:pPr>
      <w:bookmarkStart w:id="272" w:name="_Toc131801279"/>
      <w:r>
        <w:t>Indium</w:t>
      </w:r>
      <w:bookmarkEnd w:id="272"/>
    </w:p>
    <w:p w14:paraId="7A3DF387" w14:textId="35B46DB7" w:rsidR="009C527D" w:rsidRDefault="009C527D" w:rsidP="008F7A7E"/>
    <w:p w14:paraId="65E1E011" w14:textId="76E05460" w:rsidR="009C527D" w:rsidRDefault="009C527D" w:rsidP="008F7A7E">
      <w:r>
        <w:t xml:space="preserve">Az Indium bomlásakor a tölcsérek leválása után ezekből kiválnak a szegmensek, majd ezek is szétbomlanak fő alkotóelemeik mentén. </w:t>
      </w:r>
      <w:r w:rsidR="00210FD2">
        <w:t>Ilyenformán valamennyi szegmens 7 db testet enged szabadjára.</w:t>
      </w:r>
    </w:p>
    <w:p w14:paraId="1711CBF5" w14:textId="3C975C11" w:rsidR="00210FD2" w:rsidRDefault="00210FD2" w:rsidP="008F7A7E">
      <w:r>
        <w:t>Mindegyik tölcsérben 3 db szegmens van, amik kétfélék lehetnek, A és B-típusúak (114. Ábra).</w:t>
      </w:r>
    </w:p>
    <w:p w14:paraId="15B3D278" w14:textId="7795DAAA" w:rsidR="00210FD2" w:rsidRDefault="00210FD2" w:rsidP="008F7A7E">
      <w:r>
        <w:t>Az</w:t>
      </w:r>
      <w:r w:rsidRPr="00A42538">
        <w:rPr>
          <w:i/>
          <w:iCs/>
        </w:rPr>
        <w:t xml:space="preserve"> A-típusú szegmensek </w:t>
      </w:r>
      <w:r>
        <w:t>az E4 szinten 3 db Ga20-ból, 3 db Ga15-ből és 1 db In16.</w:t>
      </w:r>
    </w:p>
    <w:p w14:paraId="4AF2A331" w14:textId="04BCAF4C" w:rsidR="00210FD2" w:rsidRDefault="00210FD2" w:rsidP="008F7A7E">
      <w:r>
        <w:t>Az E3 szinten a Ga20-akból a korábban látott módon 1 db 6 Anus és 2 db 7 Anus csoport keletkezik. A Ga15-ök szintén a Galliumnál látott módon egy 6 Anus csoportra és egy 9 Anus keresztre bomlanak. Az In16 csoport bomlása 1 db 6 Anus és 2 db 5 Anus csoportot eredményez, az utóbbiaknál 4 Anuval egy gyűrűt formál az 5-</w:t>
      </w:r>
      <w:r w:rsidR="00144DC4">
        <w:t>t</w:t>
      </w:r>
      <w:r>
        <w:t>el a gyűrű középpontjában</w:t>
      </w:r>
      <w:r w:rsidR="00144DC4">
        <w:t xml:space="preserve"> (négyzet alapú piramis alakjában)</w:t>
      </w:r>
      <w:r>
        <w:t>.</w:t>
      </w:r>
    </w:p>
    <w:p w14:paraId="5DFD99A0" w14:textId="6917F514" w:rsidR="00144DC4" w:rsidRDefault="00144DC4" w:rsidP="008F7A7E">
      <w:r>
        <w:t>Az E2 szintre tovább bomlással mindezekből Anu triók, Anu duók és 1 db szabad Anu keletkezik.</w:t>
      </w:r>
    </w:p>
    <w:p w14:paraId="5721DF80" w14:textId="7D59BAE3" w:rsidR="00144DC4" w:rsidRDefault="00144DC4" w:rsidP="008F7A7E">
      <w:r>
        <w:t xml:space="preserve">A </w:t>
      </w:r>
      <w:r w:rsidRPr="00A42538">
        <w:rPr>
          <w:i/>
          <w:iCs/>
        </w:rPr>
        <w:t>B-típusú szegmensekből</w:t>
      </w:r>
      <w:r>
        <w:t xml:space="preserve"> az E4 szinten 3 db Ga18, 3 db Ga13 és 1 db In14 lesz.</w:t>
      </w:r>
    </w:p>
    <w:p w14:paraId="76639BE9" w14:textId="42C546C8" w:rsidR="00144DC4" w:rsidRDefault="00144DC4" w:rsidP="008F7A7E">
      <w:r>
        <w:t xml:space="preserve">Az E3 szinten a Ga18-ak 3 db 6 Anus, a Ga13-ak a Galliumnál látott módon 1 db 9 Anus kereszt és 1 db 4 Anus gyűrű csoporttá alakulnak át. Az In14-ből közben 1 db tetraéder és 2 db 5 Anus négyzet alapú piramis formát mutató csoport születik. </w:t>
      </w:r>
    </w:p>
    <w:p w14:paraId="25394D4F" w14:textId="652E1626" w:rsidR="00144DC4" w:rsidRDefault="00144DC4" w:rsidP="008F7A7E">
      <w:r>
        <w:t>Az E2 szinten mindezekből Anu triók, Anu duók és szabad Anuk</w:t>
      </w:r>
      <w:r w:rsidR="00A42538">
        <w:t xml:space="preserve"> keletkeznek.</w:t>
      </w:r>
    </w:p>
    <w:p w14:paraId="100FE3D3" w14:textId="1013C35E" w:rsidR="009C527D" w:rsidRDefault="009C527D" w:rsidP="008F7A7E"/>
    <w:p w14:paraId="613AA724" w14:textId="0AA2E177" w:rsidR="00A42538" w:rsidRDefault="00A42538" w:rsidP="00160F68">
      <w:pPr>
        <w:pStyle w:val="Cmsor4"/>
      </w:pPr>
      <w:bookmarkStart w:id="273" w:name="_Toc131801280"/>
      <w:r>
        <w:t>Antimon</w:t>
      </w:r>
      <w:bookmarkEnd w:id="273"/>
    </w:p>
    <w:p w14:paraId="25B0402A" w14:textId="759A4BFE" w:rsidR="00A42538" w:rsidRDefault="00A42538" w:rsidP="008F7A7E"/>
    <w:p w14:paraId="3B624D14" w14:textId="74FA1AAA" w:rsidR="00A42538" w:rsidRPr="00BB3265" w:rsidRDefault="00A42538" w:rsidP="008F7A7E">
      <w:r w:rsidRPr="00BB3265">
        <w:t>Ez a kémiai elem bomlása során a Galliumnál és az Indiumnál látott mintát követi. 3 szegmens található mindegyik tölcsérében, amik kétfélék lehetnek. Mindegyik szegmensből 7 db test szabadul fel az E4 szinten (115. Ábra)</w:t>
      </w:r>
    </w:p>
    <w:p w14:paraId="39DDD363" w14:textId="0EBCA12D" w:rsidR="00A42538" w:rsidRPr="00BB3265" w:rsidRDefault="00A42538" w:rsidP="008F7A7E">
      <w:r w:rsidRPr="00BB3265">
        <w:t xml:space="preserve">Az </w:t>
      </w:r>
      <w:r w:rsidRPr="00BB3265">
        <w:rPr>
          <w:i/>
          <w:iCs/>
        </w:rPr>
        <w:t>A-típusú szegmensből</w:t>
      </w:r>
      <w:r w:rsidRPr="00BB3265">
        <w:t xml:space="preserve"> az E4 szinten 3 db Ga20, 3 db Sb17 és 1 db Sb17’ csoportot kapunk. Az E3 szinten a Ga20-akból 1 db 6 Anus és 2 db 7 Anus formáció születik. Az Sb17-ek viselkedése a Ga15-éhez hasonló, csak itt az ottani P9 csoport közepén levő Anu helyére egy Anu tri</w:t>
      </w:r>
      <w:r w:rsidR="00160F68">
        <w:t>ó</w:t>
      </w:r>
      <w:r w:rsidRPr="00BB3265">
        <w:t xml:space="preserve"> kerül. </w:t>
      </w:r>
      <w:r w:rsidR="0013280D" w:rsidRPr="00BB3265">
        <w:t xml:space="preserve">Ez a jelek szerint felborítja kereszt alakzat egyensúlyát, hiszen ez egy új, 11 Anus összeállítást eredményez, két db 4 Anus és 1 db 3 Anus együttessel a belsejében. E 11 Anus egység mellett az Sb17-ekből az E3 szinten még 1 db 6 Anus csoport is keletkezik. Az 1 db Sb17’ pedig 1 db 7 Anus, valamint 2 db (négyzet alapú piramit formáló) 5 Anus csoportot enged szabadon. </w:t>
      </w:r>
    </w:p>
    <w:p w14:paraId="4197E88E" w14:textId="189E4230" w:rsidR="0013280D" w:rsidRPr="00BB3265" w:rsidRDefault="0013280D" w:rsidP="008F7A7E">
      <w:r w:rsidRPr="00BB3265">
        <w:t>Az E2 szinten</w:t>
      </w:r>
      <w:r w:rsidR="00BB3265" w:rsidRPr="00BB3265">
        <w:t xml:space="preserve"> aztán ezekből</w:t>
      </w:r>
      <w:r w:rsidRPr="00BB3265">
        <w:t xml:space="preserve"> már csak Anu négyeseket, triókat</w:t>
      </w:r>
      <w:r w:rsidR="00BB3265" w:rsidRPr="00BB3265">
        <w:t xml:space="preserve">, duókat és szabad Anukat láthatunk. </w:t>
      </w:r>
    </w:p>
    <w:p w14:paraId="0A5DF1F3" w14:textId="19AC2A3A" w:rsidR="00BB3265" w:rsidRPr="00BB3265" w:rsidRDefault="00BB3265" w:rsidP="008F7A7E">
      <w:r w:rsidRPr="00BB3265">
        <w:t xml:space="preserve">A </w:t>
      </w:r>
      <w:r w:rsidRPr="00BB3265">
        <w:rPr>
          <w:i/>
          <w:iCs/>
        </w:rPr>
        <w:t xml:space="preserve">B-típusú szegmensekből </w:t>
      </w:r>
      <w:r w:rsidRPr="00BB3265">
        <w:t>3 db Ga18, 3 db Ga15 és 1 db In14 szabadul fel.</w:t>
      </w:r>
    </w:p>
    <w:p w14:paraId="1FAE0D9C" w14:textId="2A69DE49" w:rsidR="00BB3265" w:rsidRPr="00BB3265" w:rsidRDefault="00BB3265" w:rsidP="00BB3265">
      <w:r w:rsidRPr="00BB3265">
        <w:t xml:space="preserve">Az E3 szintre bomlás után a Ga18-akból 3 db 6 Anus csoport lesz. Az Sb15-ök a Ga13-hoz hasonlóan bomlanak, csak nála a Ga13 középponti Anuja helyére egy Anu trió kerül. Valamennyi Sb15-ből kiválik egy az A-típusú szegmensnél leírt 11 Anus képződmény, a maradék pedig egy 4 Anus gyűrűvé rendeződik. Ezzel egy időben az In14 1 db tetraédert és 2 db (négyzet alapú piramit formáló) 5 Anus csoportot enged szabadon. </w:t>
      </w:r>
    </w:p>
    <w:p w14:paraId="3A815323" w14:textId="6CA71BAD" w:rsidR="00BB3265" w:rsidRPr="00BB3265" w:rsidRDefault="00BB3265" w:rsidP="00BB3265">
      <w:r w:rsidRPr="00BB3265">
        <w:t>Az E2 szinten csak Anu négyeseket, triókat, duókat és szabad Anukat láthatunk.</w:t>
      </w:r>
    </w:p>
    <w:p w14:paraId="7CDCB767" w14:textId="734CDA2F" w:rsidR="00BB3265" w:rsidRPr="0013280D" w:rsidRDefault="00BB3265" w:rsidP="008F7A7E"/>
    <w:p w14:paraId="65A5ECFB" w14:textId="77777777" w:rsidR="00A42538" w:rsidRDefault="00A42538" w:rsidP="00A42538">
      <w:pPr>
        <w:keepNext/>
        <w:ind w:firstLine="0"/>
      </w:pPr>
      <w:r>
        <w:rPr>
          <w:noProof/>
        </w:rPr>
        <w:drawing>
          <wp:inline distT="0" distB="0" distL="0" distR="0" wp14:anchorId="61531D21" wp14:editId="1B1A786B">
            <wp:extent cx="5321014" cy="5363455"/>
            <wp:effectExtent l="0" t="0" r="0" b="8890"/>
            <wp:docPr id="138" name="Kép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5326200" cy="5368683"/>
                    </a:xfrm>
                    <a:prstGeom prst="rect">
                      <a:avLst/>
                    </a:prstGeom>
                  </pic:spPr>
                </pic:pic>
              </a:graphicData>
            </a:graphic>
          </wp:inline>
        </w:drawing>
      </w:r>
    </w:p>
    <w:p w14:paraId="5BB9D477" w14:textId="5FC455FF" w:rsidR="00713779" w:rsidRDefault="00A42538" w:rsidP="00A42538">
      <w:pPr>
        <w:pStyle w:val="Kpalrs"/>
      </w:pPr>
      <w:r>
        <w:fldChar w:fldCharType="begin"/>
      </w:r>
      <w:r>
        <w:instrText xml:space="preserve"> SEQ Ábra \* ARABIC </w:instrText>
      </w:r>
      <w:r>
        <w:fldChar w:fldCharType="separate"/>
      </w:r>
      <w:bookmarkStart w:id="274" w:name="_Toc131801020"/>
      <w:r w:rsidR="007833C6">
        <w:rPr>
          <w:noProof/>
        </w:rPr>
        <w:t>114</w:t>
      </w:r>
      <w:r>
        <w:fldChar w:fldCharType="end"/>
      </w:r>
      <w:r>
        <w:t>. Ábra Az Indium atomjának bomlása</w:t>
      </w:r>
      <w:bookmarkEnd w:id="274"/>
    </w:p>
    <w:p w14:paraId="15E79856" w14:textId="642FF043" w:rsidR="00AA784A" w:rsidRDefault="00AA784A" w:rsidP="008F7A7E"/>
    <w:p w14:paraId="0D67E9CE" w14:textId="77777777" w:rsidR="00F74787" w:rsidRDefault="00F74787" w:rsidP="008F7A7E"/>
    <w:p w14:paraId="20D2B6A2" w14:textId="77777777" w:rsidR="00160F68" w:rsidRDefault="00160F68" w:rsidP="00160F68">
      <w:pPr>
        <w:keepNext/>
        <w:ind w:firstLine="0"/>
      </w:pPr>
      <w:r>
        <w:rPr>
          <w:noProof/>
        </w:rPr>
        <w:drawing>
          <wp:inline distT="0" distB="0" distL="0" distR="0" wp14:anchorId="651BB538" wp14:editId="12BDA28F">
            <wp:extent cx="5038955" cy="5079146"/>
            <wp:effectExtent l="0" t="0" r="0" b="7620"/>
            <wp:docPr id="139" name="Kép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5046920" cy="5087175"/>
                    </a:xfrm>
                    <a:prstGeom prst="rect">
                      <a:avLst/>
                    </a:prstGeom>
                  </pic:spPr>
                </pic:pic>
              </a:graphicData>
            </a:graphic>
          </wp:inline>
        </w:drawing>
      </w:r>
    </w:p>
    <w:p w14:paraId="499965DA" w14:textId="0D3E7D81" w:rsidR="00160F68" w:rsidRDefault="00160F68" w:rsidP="00160F68">
      <w:pPr>
        <w:pStyle w:val="Kpalrs"/>
      </w:pPr>
      <w:r>
        <w:fldChar w:fldCharType="begin"/>
      </w:r>
      <w:r>
        <w:instrText xml:space="preserve"> SEQ Ábra \* ARABIC </w:instrText>
      </w:r>
      <w:r>
        <w:fldChar w:fldCharType="separate"/>
      </w:r>
      <w:bookmarkStart w:id="275" w:name="_Toc131801021"/>
      <w:r w:rsidR="007833C6">
        <w:rPr>
          <w:noProof/>
        </w:rPr>
        <w:t>115</w:t>
      </w:r>
      <w:r>
        <w:fldChar w:fldCharType="end"/>
      </w:r>
      <w:r>
        <w:t>. Ábra Antimon atom bomlása</w:t>
      </w:r>
      <w:bookmarkEnd w:id="275"/>
    </w:p>
    <w:p w14:paraId="0C53C04D" w14:textId="10E0B5A1" w:rsidR="00160F68" w:rsidRDefault="00160F68" w:rsidP="00160F68"/>
    <w:p w14:paraId="17A49CAF" w14:textId="77777777" w:rsidR="00F74787" w:rsidRDefault="00F74787" w:rsidP="00160F68"/>
    <w:p w14:paraId="1B2C04BC" w14:textId="184AD225" w:rsidR="00F74787" w:rsidRDefault="00F74787" w:rsidP="00F74787">
      <w:r>
        <w:t>A 116. Ábra a Kocka-B csoport sűrített, összefoglaló képét adja, és segítségével az összefüggések jobban felismerhetők</w:t>
      </w:r>
      <w:r w:rsidR="00502552">
        <w:rPr>
          <w:rStyle w:val="Lbjegyzet-hivatkozs"/>
        </w:rPr>
        <w:footnoteReference w:id="21"/>
      </w:r>
      <w:r>
        <w:t xml:space="preserve">. </w:t>
      </w:r>
    </w:p>
    <w:p w14:paraId="7DD2CDBF" w14:textId="211BAC15" w:rsidR="00F74787" w:rsidRDefault="00F74787" w:rsidP="00160F68"/>
    <w:p w14:paraId="112525A0" w14:textId="77777777" w:rsidR="00E13119" w:rsidRDefault="00E13119" w:rsidP="00E13119">
      <w:pPr>
        <w:keepNext/>
      </w:pPr>
      <w:r>
        <w:rPr>
          <w:noProof/>
        </w:rPr>
        <w:drawing>
          <wp:inline distT="0" distB="0" distL="0" distR="0" wp14:anchorId="2C76E464" wp14:editId="4004BD64">
            <wp:extent cx="3745865" cy="8421624"/>
            <wp:effectExtent l="0" t="0" r="6985" b="0"/>
            <wp:docPr id="141" name="Kép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email">
                      <a:extLst>
                        <a:ext uri="{28A0092B-C50C-407E-A947-70E740481C1C}">
                          <a14:useLocalDpi xmlns:a14="http://schemas.microsoft.com/office/drawing/2010/main"/>
                        </a:ext>
                      </a:extLst>
                    </a:blip>
                    <a:stretch>
                      <a:fillRect/>
                    </a:stretch>
                  </pic:blipFill>
                  <pic:spPr>
                    <a:xfrm>
                      <a:off x="0" y="0"/>
                      <a:ext cx="3748814" cy="8428253"/>
                    </a:xfrm>
                    <a:prstGeom prst="rect">
                      <a:avLst/>
                    </a:prstGeom>
                  </pic:spPr>
                </pic:pic>
              </a:graphicData>
            </a:graphic>
          </wp:inline>
        </w:drawing>
      </w:r>
    </w:p>
    <w:p w14:paraId="3DA5788C" w14:textId="60A3359A" w:rsidR="00F74787" w:rsidRDefault="00E13119" w:rsidP="00E13119">
      <w:pPr>
        <w:pStyle w:val="Kpalrs"/>
      </w:pPr>
      <w:r>
        <w:fldChar w:fldCharType="begin"/>
      </w:r>
      <w:r>
        <w:instrText xml:space="preserve"> SEQ Ábra \* ARABIC </w:instrText>
      </w:r>
      <w:r>
        <w:fldChar w:fldCharType="separate"/>
      </w:r>
      <w:bookmarkStart w:id="276" w:name="_Toc131801022"/>
      <w:r w:rsidR="007833C6">
        <w:rPr>
          <w:noProof/>
        </w:rPr>
        <w:t>116</w:t>
      </w:r>
      <w:r>
        <w:fldChar w:fldCharType="end"/>
      </w:r>
      <w:r>
        <w:t>. Ábra A Kocka-B csoport összefoglaló képe</w:t>
      </w:r>
      <w:bookmarkEnd w:id="276"/>
    </w:p>
    <w:p w14:paraId="569835C0" w14:textId="629AD502" w:rsidR="00506352" w:rsidRDefault="00506352" w:rsidP="00506352">
      <w:pPr>
        <w:pStyle w:val="Cmsor1"/>
        <w:numPr>
          <w:ilvl w:val="0"/>
          <w:numId w:val="20"/>
        </w:numPr>
      </w:pPr>
      <w:bookmarkStart w:id="277" w:name="_Toc131801281"/>
      <w:r w:rsidRPr="00895DED">
        <w:t>Oktaéder-A csoport</w:t>
      </w:r>
      <w:bookmarkEnd w:id="277"/>
    </w:p>
    <w:p w14:paraId="68EA9F64" w14:textId="0BF1AE3A" w:rsidR="007A7DF8" w:rsidRDefault="007A7DF8" w:rsidP="007A7DF8"/>
    <w:p w14:paraId="51B593F4" w14:textId="2CD612B0" w:rsidR="007A7DF8" w:rsidRDefault="007A7DF8" w:rsidP="007A7DF8">
      <w:r>
        <w:t xml:space="preserve">Ez egy nagyon érdekes csoport, mivel ebben található meg a Szén, ami olyannyira fontos eleme a szerves vegyületeknek. </w:t>
      </w:r>
      <w:r w:rsidR="007B21CF">
        <w:t xml:space="preserve">E csoport tagjai a lengő inga modellben az inga bal oldali legszélső kitérésének vonalán helyezkednek el. Jellemző formájuk egy sarkainál lekerekített oktaéder, a sarkok lekerekítéséből eredően kissé behorpadt oldalakkal. Ami azt illeti, elsőre nem is ismertük fel benne az oktaédert, hanem először „kötözött bálának” neveztük el. </w:t>
      </w:r>
    </w:p>
    <w:p w14:paraId="2B97AC67" w14:textId="20BE1BFE" w:rsidR="007B21CF" w:rsidRDefault="007B21CF" w:rsidP="007A7DF8">
      <w:r>
        <w:t xml:space="preserve">A csoport elemei mind négy vegyértékűek és 8 db tölcsérrel bírnak, amik az oktaéder lapjai felé nyílnak. A szokott módon itt is azt látjuk, hogy a tölcsérek száma duplája a vegyértéknek. </w:t>
      </w:r>
    </w:p>
    <w:p w14:paraId="3844B5D1" w14:textId="5B61EB7D" w:rsidR="007B21CF" w:rsidRDefault="007B21CF" w:rsidP="007A7DF8">
      <w:r>
        <w:t xml:space="preserve">Már az elején felmerülhet </w:t>
      </w:r>
      <w:r w:rsidR="001048F9">
        <w:t xml:space="preserve">az olvasóban </w:t>
      </w:r>
      <w:r>
        <w:t xml:space="preserve">a szerves kémiában olyannyira elterjedt </w:t>
      </w:r>
      <w:r w:rsidR="001048F9">
        <w:t xml:space="preserve">elképzelés, mely szerint a Szén négy vegyértéke egy tetraéder 4 sarkánál nyilvánul meg. Nyilvánvaló, hogy ha a nyolcból négy tölcsér ilyen szerepet kap, ezek a szükséges erőknek a tér megfelelő irányába történő csatornázását kell, hogy eredményezzék. </w:t>
      </w:r>
      <w:r w:rsidR="003433D7">
        <w:t>De e</w:t>
      </w:r>
      <w:r w:rsidR="001048F9">
        <w:t>zt a témát majd a Szén vegyületeinek vizsgálatakor, a XIII. fejezetben</w:t>
      </w:r>
      <w:r w:rsidR="003433D7">
        <w:t xml:space="preserve"> fejtjük ki részletsebben</w:t>
      </w:r>
      <w:r w:rsidR="001048F9">
        <w:t xml:space="preserve">. </w:t>
      </w:r>
    </w:p>
    <w:p w14:paraId="4B3B8E86" w14:textId="56940615" w:rsidR="003433D7" w:rsidRDefault="003433D7" w:rsidP="007A7DF8"/>
    <w:p w14:paraId="07BA3C88" w14:textId="47D6FD51" w:rsidR="003433D7" w:rsidRDefault="003433D7" w:rsidP="003433D7">
      <w:pPr>
        <w:jc w:val="center"/>
        <w:rPr>
          <w:u w:val="single"/>
        </w:rPr>
      </w:pPr>
      <w:r w:rsidRPr="003433D7">
        <w:rPr>
          <w:u w:val="single"/>
        </w:rPr>
        <w:t>Az Oktaéder-A csoport</w:t>
      </w:r>
    </w:p>
    <w:tbl>
      <w:tblPr>
        <w:tblStyle w:val="Rcsostblzat"/>
        <w:tblW w:w="0" w:type="auto"/>
        <w:tblLook w:val="04A0" w:firstRow="1" w:lastRow="0" w:firstColumn="1" w:lastColumn="0" w:noHBand="0" w:noVBand="1"/>
      </w:tblPr>
      <w:tblGrid>
        <w:gridCol w:w="1225"/>
        <w:gridCol w:w="755"/>
        <w:gridCol w:w="1220"/>
        <w:gridCol w:w="1473"/>
        <w:gridCol w:w="3908"/>
      </w:tblGrid>
      <w:tr w:rsidR="003433D7" w14:paraId="5DE21918" w14:textId="77777777" w:rsidTr="00B63DB4">
        <w:tc>
          <w:tcPr>
            <w:tcW w:w="1225" w:type="dxa"/>
          </w:tcPr>
          <w:p w14:paraId="5721BB2B" w14:textId="20CB8EE0" w:rsidR="003433D7" w:rsidRDefault="003433D7" w:rsidP="003433D7">
            <w:pPr>
              <w:ind w:firstLine="0"/>
            </w:pPr>
            <w:r>
              <w:rPr>
                <w:b/>
                <w:bCs/>
                <w:sz w:val="20"/>
                <w:szCs w:val="20"/>
              </w:rPr>
              <w:t>Rendszám</w:t>
            </w:r>
          </w:p>
        </w:tc>
        <w:tc>
          <w:tcPr>
            <w:tcW w:w="755" w:type="dxa"/>
          </w:tcPr>
          <w:p w14:paraId="441634FE" w14:textId="3C34F201" w:rsidR="003433D7" w:rsidRDefault="003433D7" w:rsidP="003433D7">
            <w:pPr>
              <w:ind w:firstLine="0"/>
            </w:pPr>
            <w:r w:rsidRPr="00895DED">
              <w:rPr>
                <w:b/>
                <w:bCs/>
                <w:sz w:val="20"/>
                <w:szCs w:val="20"/>
              </w:rPr>
              <w:t>Anuk száma</w:t>
            </w:r>
          </w:p>
        </w:tc>
        <w:tc>
          <w:tcPr>
            <w:tcW w:w="1220" w:type="dxa"/>
          </w:tcPr>
          <w:p w14:paraId="22FBBBFB" w14:textId="5634E6E8" w:rsidR="003433D7" w:rsidRDefault="003433D7" w:rsidP="003433D7">
            <w:pPr>
              <w:ind w:firstLine="0"/>
            </w:pPr>
            <w:r w:rsidRPr="00895DED">
              <w:rPr>
                <w:b/>
                <w:bCs/>
                <w:sz w:val="20"/>
                <w:szCs w:val="20"/>
              </w:rPr>
              <w:t>Elem neve</w:t>
            </w:r>
          </w:p>
        </w:tc>
        <w:tc>
          <w:tcPr>
            <w:tcW w:w="1473" w:type="dxa"/>
          </w:tcPr>
          <w:p w14:paraId="2E675F81" w14:textId="2E548333" w:rsidR="003433D7" w:rsidRDefault="003433D7" w:rsidP="003433D7">
            <w:pPr>
              <w:ind w:firstLine="0"/>
            </w:pPr>
            <w:r w:rsidRPr="00895DED">
              <w:rPr>
                <w:b/>
                <w:bCs/>
                <w:sz w:val="20"/>
                <w:szCs w:val="20"/>
              </w:rPr>
              <w:t xml:space="preserve">Központi </w:t>
            </w:r>
            <w:r>
              <w:rPr>
                <w:b/>
                <w:bCs/>
                <w:sz w:val="20"/>
                <w:szCs w:val="20"/>
              </w:rPr>
              <w:t>gömb</w:t>
            </w:r>
            <w:r w:rsidR="00126EAB">
              <w:rPr>
                <w:b/>
                <w:bCs/>
                <w:sz w:val="20"/>
                <w:szCs w:val="20"/>
              </w:rPr>
              <w:t xml:space="preserve"> </w:t>
            </w:r>
            <w:r w:rsidR="00B63DB4">
              <w:rPr>
                <w:b/>
                <w:bCs/>
                <w:sz w:val="20"/>
                <w:szCs w:val="20"/>
              </w:rPr>
              <w:t>és</w:t>
            </w:r>
            <w:r w:rsidR="00126EAB">
              <w:rPr>
                <w:b/>
                <w:bCs/>
                <w:sz w:val="20"/>
                <w:szCs w:val="20"/>
              </w:rPr>
              <w:t xml:space="preserve"> karok</w:t>
            </w:r>
          </w:p>
        </w:tc>
        <w:tc>
          <w:tcPr>
            <w:tcW w:w="3908" w:type="dxa"/>
          </w:tcPr>
          <w:p w14:paraId="4EC7B11A" w14:textId="530D4FE5" w:rsidR="003433D7" w:rsidRDefault="003433D7" w:rsidP="003433D7">
            <w:pPr>
              <w:ind w:firstLine="0"/>
            </w:pPr>
            <w:r>
              <w:rPr>
                <w:b/>
                <w:bCs/>
                <w:sz w:val="20"/>
                <w:szCs w:val="20"/>
              </w:rPr>
              <w:t>T</w:t>
            </w:r>
            <w:r w:rsidRPr="00895DED">
              <w:rPr>
                <w:b/>
                <w:bCs/>
                <w:sz w:val="20"/>
                <w:szCs w:val="20"/>
              </w:rPr>
              <w:t>ölcsér</w:t>
            </w:r>
            <w:r>
              <w:rPr>
                <w:b/>
                <w:bCs/>
                <w:sz w:val="20"/>
                <w:szCs w:val="20"/>
              </w:rPr>
              <w:t>ek</w:t>
            </w:r>
          </w:p>
        </w:tc>
      </w:tr>
      <w:tr w:rsidR="003433D7" w14:paraId="45AAE5C9" w14:textId="77777777" w:rsidTr="00B63DB4">
        <w:tc>
          <w:tcPr>
            <w:tcW w:w="1225" w:type="dxa"/>
          </w:tcPr>
          <w:p w14:paraId="45E9A814" w14:textId="744A27BA" w:rsidR="003433D7" w:rsidRPr="00B63DB4" w:rsidRDefault="006B39BB" w:rsidP="003433D7">
            <w:pPr>
              <w:ind w:firstLine="0"/>
              <w:rPr>
                <w:sz w:val="20"/>
                <w:szCs w:val="20"/>
              </w:rPr>
            </w:pPr>
            <w:r w:rsidRPr="00B63DB4">
              <w:rPr>
                <w:sz w:val="20"/>
                <w:szCs w:val="20"/>
              </w:rPr>
              <w:t>6</w:t>
            </w:r>
          </w:p>
        </w:tc>
        <w:tc>
          <w:tcPr>
            <w:tcW w:w="755" w:type="dxa"/>
          </w:tcPr>
          <w:p w14:paraId="2FE1D27F" w14:textId="6030FD62" w:rsidR="003433D7" w:rsidRPr="00B63DB4" w:rsidRDefault="006B39BB" w:rsidP="003433D7">
            <w:pPr>
              <w:ind w:firstLine="0"/>
              <w:rPr>
                <w:sz w:val="20"/>
                <w:szCs w:val="20"/>
              </w:rPr>
            </w:pPr>
            <w:r w:rsidRPr="00B63DB4">
              <w:rPr>
                <w:sz w:val="20"/>
                <w:szCs w:val="20"/>
              </w:rPr>
              <w:t>216</w:t>
            </w:r>
          </w:p>
        </w:tc>
        <w:tc>
          <w:tcPr>
            <w:tcW w:w="1220" w:type="dxa"/>
          </w:tcPr>
          <w:p w14:paraId="055513B4" w14:textId="290DABA9" w:rsidR="003433D7" w:rsidRPr="00B63DB4" w:rsidRDefault="006B39BB" w:rsidP="003433D7">
            <w:pPr>
              <w:ind w:firstLine="0"/>
              <w:rPr>
                <w:sz w:val="20"/>
                <w:szCs w:val="20"/>
              </w:rPr>
            </w:pPr>
            <w:r w:rsidRPr="00B63DB4">
              <w:rPr>
                <w:sz w:val="20"/>
                <w:szCs w:val="20"/>
              </w:rPr>
              <w:t>Szén</w:t>
            </w:r>
          </w:p>
        </w:tc>
        <w:tc>
          <w:tcPr>
            <w:tcW w:w="1473" w:type="dxa"/>
          </w:tcPr>
          <w:p w14:paraId="2BE19165" w14:textId="0771B371" w:rsidR="003433D7" w:rsidRPr="00B63DB4" w:rsidRDefault="006B39BB" w:rsidP="003433D7">
            <w:pPr>
              <w:ind w:firstLine="0"/>
              <w:rPr>
                <w:sz w:val="20"/>
                <w:szCs w:val="20"/>
              </w:rPr>
            </w:pPr>
            <w:r w:rsidRPr="00B63DB4">
              <w:rPr>
                <w:sz w:val="20"/>
                <w:szCs w:val="20"/>
              </w:rPr>
              <w:t>4</w:t>
            </w:r>
          </w:p>
        </w:tc>
        <w:tc>
          <w:tcPr>
            <w:tcW w:w="3908" w:type="dxa"/>
          </w:tcPr>
          <w:p w14:paraId="0793A198" w14:textId="4A69E99A" w:rsidR="003433D7" w:rsidRPr="00B63DB4" w:rsidRDefault="006B39BB" w:rsidP="003433D7">
            <w:pPr>
              <w:ind w:firstLine="0"/>
              <w:rPr>
                <w:sz w:val="20"/>
                <w:szCs w:val="20"/>
              </w:rPr>
            </w:pPr>
            <w:r w:rsidRPr="00B63DB4">
              <w:rPr>
                <w:sz w:val="20"/>
                <w:szCs w:val="20"/>
              </w:rPr>
              <w:t>4</w:t>
            </w:r>
            <w:r w:rsidR="00126EAB" w:rsidRPr="00B63DB4">
              <w:rPr>
                <w:sz w:val="20"/>
                <w:szCs w:val="20"/>
              </w:rPr>
              <w:t xml:space="preserve"> </w:t>
            </w:r>
            <w:r w:rsidRPr="00B63DB4">
              <w:rPr>
                <w:sz w:val="20"/>
                <w:szCs w:val="20"/>
              </w:rPr>
              <w:t>C27 + 4 C26</w:t>
            </w:r>
          </w:p>
        </w:tc>
      </w:tr>
      <w:tr w:rsidR="003433D7" w14:paraId="01E073B8" w14:textId="77777777" w:rsidTr="00B63DB4">
        <w:tc>
          <w:tcPr>
            <w:tcW w:w="1225" w:type="dxa"/>
          </w:tcPr>
          <w:p w14:paraId="483E383F" w14:textId="2C894910" w:rsidR="003433D7" w:rsidRPr="00B63DB4" w:rsidRDefault="006B39BB" w:rsidP="003433D7">
            <w:pPr>
              <w:ind w:firstLine="0"/>
              <w:rPr>
                <w:sz w:val="20"/>
                <w:szCs w:val="20"/>
              </w:rPr>
            </w:pPr>
            <w:r w:rsidRPr="00B63DB4">
              <w:rPr>
                <w:sz w:val="20"/>
                <w:szCs w:val="20"/>
              </w:rPr>
              <w:t>22</w:t>
            </w:r>
          </w:p>
        </w:tc>
        <w:tc>
          <w:tcPr>
            <w:tcW w:w="755" w:type="dxa"/>
          </w:tcPr>
          <w:p w14:paraId="160095C4" w14:textId="4A67A40A" w:rsidR="003433D7" w:rsidRPr="00B63DB4" w:rsidRDefault="006B39BB" w:rsidP="003433D7">
            <w:pPr>
              <w:ind w:firstLine="0"/>
              <w:rPr>
                <w:sz w:val="20"/>
                <w:szCs w:val="20"/>
              </w:rPr>
            </w:pPr>
            <w:r w:rsidRPr="00B63DB4">
              <w:rPr>
                <w:sz w:val="20"/>
                <w:szCs w:val="20"/>
              </w:rPr>
              <w:t>864</w:t>
            </w:r>
          </w:p>
        </w:tc>
        <w:tc>
          <w:tcPr>
            <w:tcW w:w="1220" w:type="dxa"/>
          </w:tcPr>
          <w:p w14:paraId="2F7E419E" w14:textId="7722B7FB" w:rsidR="003433D7" w:rsidRPr="00B63DB4" w:rsidRDefault="006B39BB" w:rsidP="003433D7">
            <w:pPr>
              <w:ind w:firstLine="0"/>
              <w:rPr>
                <w:sz w:val="20"/>
                <w:szCs w:val="20"/>
              </w:rPr>
            </w:pPr>
            <w:r w:rsidRPr="00B63DB4">
              <w:rPr>
                <w:sz w:val="20"/>
                <w:szCs w:val="20"/>
              </w:rPr>
              <w:t>Titán</w:t>
            </w:r>
          </w:p>
        </w:tc>
        <w:tc>
          <w:tcPr>
            <w:tcW w:w="1473" w:type="dxa"/>
          </w:tcPr>
          <w:p w14:paraId="19A813D5" w14:textId="56A80918" w:rsidR="003433D7" w:rsidRPr="00B63DB4" w:rsidRDefault="006B39BB" w:rsidP="003433D7">
            <w:pPr>
              <w:ind w:firstLine="0"/>
              <w:rPr>
                <w:sz w:val="20"/>
                <w:szCs w:val="20"/>
              </w:rPr>
            </w:pPr>
            <w:r w:rsidRPr="00B63DB4">
              <w:rPr>
                <w:sz w:val="20"/>
                <w:szCs w:val="20"/>
              </w:rPr>
              <w:t>(Ne120 + 8) + 12 Ti14</w:t>
            </w:r>
          </w:p>
        </w:tc>
        <w:tc>
          <w:tcPr>
            <w:tcW w:w="3908" w:type="dxa"/>
          </w:tcPr>
          <w:p w14:paraId="600D8627" w14:textId="74233E42" w:rsidR="003433D7" w:rsidRPr="00B63DB4" w:rsidRDefault="006B39BB" w:rsidP="003433D7">
            <w:pPr>
              <w:ind w:firstLine="0"/>
              <w:rPr>
                <w:sz w:val="20"/>
                <w:szCs w:val="20"/>
              </w:rPr>
            </w:pPr>
            <w:r w:rsidRPr="00B63DB4">
              <w:rPr>
                <w:sz w:val="20"/>
                <w:szCs w:val="20"/>
              </w:rPr>
              <w:t>4 (Ti88 + C27 + 4 C26 + 1)</w:t>
            </w:r>
          </w:p>
        </w:tc>
      </w:tr>
      <w:tr w:rsidR="003433D7" w14:paraId="652A733E" w14:textId="77777777" w:rsidTr="00B63DB4">
        <w:tc>
          <w:tcPr>
            <w:tcW w:w="1225" w:type="dxa"/>
          </w:tcPr>
          <w:p w14:paraId="1AC3FC63" w14:textId="7A1B4A78" w:rsidR="003433D7" w:rsidRPr="00B63DB4" w:rsidRDefault="006B39BB" w:rsidP="003433D7">
            <w:pPr>
              <w:ind w:firstLine="0"/>
              <w:rPr>
                <w:sz w:val="20"/>
                <w:szCs w:val="20"/>
              </w:rPr>
            </w:pPr>
            <w:r w:rsidRPr="00B63DB4">
              <w:rPr>
                <w:sz w:val="20"/>
                <w:szCs w:val="20"/>
              </w:rPr>
              <w:t>40</w:t>
            </w:r>
          </w:p>
        </w:tc>
        <w:tc>
          <w:tcPr>
            <w:tcW w:w="755" w:type="dxa"/>
          </w:tcPr>
          <w:p w14:paraId="6BB631B0" w14:textId="3A684E0D" w:rsidR="003433D7" w:rsidRPr="00B63DB4" w:rsidRDefault="006B39BB" w:rsidP="003433D7">
            <w:pPr>
              <w:ind w:firstLine="0"/>
              <w:rPr>
                <w:sz w:val="20"/>
                <w:szCs w:val="20"/>
              </w:rPr>
            </w:pPr>
            <w:r w:rsidRPr="00B63DB4">
              <w:rPr>
                <w:sz w:val="20"/>
                <w:szCs w:val="20"/>
              </w:rPr>
              <w:t>1624</w:t>
            </w:r>
          </w:p>
        </w:tc>
        <w:tc>
          <w:tcPr>
            <w:tcW w:w="1220" w:type="dxa"/>
          </w:tcPr>
          <w:p w14:paraId="479D27F8" w14:textId="78DE92AF" w:rsidR="003433D7" w:rsidRPr="00B63DB4" w:rsidRDefault="006B39BB" w:rsidP="003433D7">
            <w:pPr>
              <w:ind w:firstLine="0"/>
              <w:rPr>
                <w:sz w:val="20"/>
                <w:szCs w:val="20"/>
              </w:rPr>
            </w:pPr>
            <w:r w:rsidRPr="00B63DB4">
              <w:rPr>
                <w:sz w:val="20"/>
                <w:szCs w:val="20"/>
              </w:rPr>
              <w:t>Cirkónium</w:t>
            </w:r>
          </w:p>
        </w:tc>
        <w:tc>
          <w:tcPr>
            <w:tcW w:w="1473" w:type="dxa"/>
          </w:tcPr>
          <w:p w14:paraId="731338D2" w14:textId="449A4A19" w:rsidR="003433D7" w:rsidRPr="00B63DB4" w:rsidRDefault="006B39BB" w:rsidP="003433D7">
            <w:pPr>
              <w:ind w:firstLine="0"/>
              <w:rPr>
                <w:sz w:val="20"/>
                <w:szCs w:val="20"/>
              </w:rPr>
            </w:pPr>
            <w:r w:rsidRPr="00B63DB4">
              <w:rPr>
                <w:sz w:val="20"/>
                <w:szCs w:val="20"/>
              </w:rPr>
              <w:t>(Ne120 + 8) + 12 Zr36</w:t>
            </w:r>
          </w:p>
        </w:tc>
        <w:tc>
          <w:tcPr>
            <w:tcW w:w="3908" w:type="dxa"/>
          </w:tcPr>
          <w:p w14:paraId="4377C76D" w14:textId="5C193378" w:rsidR="003433D7" w:rsidRPr="00B63DB4" w:rsidRDefault="00126EAB" w:rsidP="003433D7">
            <w:pPr>
              <w:ind w:firstLine="0"/>
              <w:rPr>
                <w:sz w:val="20"/>
                <w:szCs w:val="20"/>
              </w:rPr>
            </w:pPr>
            <w:r w:rsidRPr="00B63DB4">
              <w:rPr>
                <w:sz w:val="20"/>
                <w:szCs w:val="20"/>
              </w:rPr>
              <w:t>4 (Zr212 + C27 + C26 +1)</w:t>
            </w:r>
          </w:p>
        </w:tc>
      </w:tr>
      <w:tr w:rsidR="003433D7" w14:paraId="44DECE3A" w14:textId="77777777" w:rsidTr="00B63DB4">
        <w:tc>
          <w:tcPr>
            <w:tcW w:w="1225" w:type="dxa"/>
          </w:tcPr>
          <w:p w14:paraId="2893F8C7" w14:textId="49D78B9E" w:rsidR="003433D7" w:rsidRPr="00B63DB4" w:rsidRDefault="006B39BB" w:rsidP="003433D7">
            <w:pPr>
              <w:ind w:firstLine="0"/>
              <w:rPr>
                <w:sz w:val="20"/>
                <w:szCs w:val="20"/>
              </w:rPr>
            </w:pPr>
            <w:r w:rsidRPr="00B63DB4">
              <w:rPr>
                <w:sz w:val="20"/>
                <w:szCs w:val="20"/>
              </w:rPr>
              <w:t>58</w:t>
            </w:r>
          </w:p>
        </w:tc>
        <w:tc>
          <w:tcPr>
            <w:tcW w:w="755" w:type="dxa"/>
          </w:tcPr>
          <w:p w14:paraId="4FBBA94F" w14:textId="65C9B71B" w:rsidR="003433D7" w:rsidRPr="00B63DB4" w:rsidRDefault="006B39BB" w:rsidP="003433D7">
            <w:pPr>
              <w:ind w:firstLine="0"/>
              <w:rPr>
                <w:sz w:val="20"/>
                <w:szCs w:val="20"/>
              </w:rPr>
            </w:pPr>
            <w:r w:rsidRPr="00B63DB4">
              <w:rPr>
                <w:sz w:val="20"/>
                <w:szCs w:val="20"/>
              </w:rPr>
              <w:t>2511</w:t>
            </w:r>
          </w:p>
        </w:tc>
        <w:tc>
          <w:tcPr>
            <w:tcW w:w="1220" w:type="dxa"/>
          </w:tcPr>
          <w:p w14:paraId="6D5B0C52" w14:textId="6D0D578D" w:rsidR="003433D7" w:rsidRPr="00B63DB4" w:rsidRDefault="006B39BB" w:rsidP="003433D7">
            <w:pPr>
              <w:ind w:firstLine="0"/>
              <w:rPr>
                <w:sz w:val="20"/>
                <w:szCs w:val="20"/>
              </w:rPr>
            </w:pPr>
            <w:r w:rsidRPr="00B63DB4">
              <w:rPr>
                <w:sz w:val="20"/>
                <w:szCs w:val="20"/>
              </w:rPr>
              <w:t>Cérium</w:t>
            </w:r>
          </w:p>
        </w:tc>
        <w:tc>
          <w:tcPr>
            <w:tcW w:w="1473" w:type="dxa"/>
          </w:tcPr>
          <w:p w14:paraId="58F490B6" w14:textId="232E8177" w:rsidR="003433D7" w:rsidRPr="00B63DB4" w:rsidRDefault="006B39BB" w:rsidP="003433D7">
            <w:pPr>
              <w:ind w:firstLine="0"/>
              <w:rPr>
                <w:sz w:val="20"/>
                <w:szCs w:val="20"/>
              </w:rPr>
            </w:pPr>
            <w:r w:rsidRPr="00B63DB4">
              <w:rPr>
                <w:sz w:val="20"/>
                <w:szCs w:val="20"/>
              </w:rPr>
              <w:t>Ce667</w:t>
            </w:r>
          </w:p>
        </w:tc>
        <w:tc>
          <w:tcPr>
            <w:tcW w:w="3908" w:type="dxa"/>
          </w:tcPr>
          <w:p w14:paraId="7E3E040E" w14:textId="77777777" w:rsidR="003433D7" w:rsidRPr="00B63DB4" w:rsidRDefault="00126EAB" w:rsidP="003433D7">
            <w:pPr>
              <w:ind w:firstLine="0"/>
              <w:rPr>
                <w:sz w:val="20"/>
                <w:szCs w:val="20"/>
              </w:rPr>
            </w:pPr>
            <w:r w:rsidRPr="00B63DB4">
              <w:rPr>
                <w:sz w:val="20"/>
                <w:szCs w:val="20"/>
              </w:rPr>
              <w:t>4 Zr212</w:t>
            </w:r>
          </w:p>
          <w:p w14:paraId="396077C0" w14:textId="008EC6D0" w:rsidR="00126EAB" w:rsidRPr="00B63DB4" w:rsidRDefault="00126EAB" w:rsidP="003433D7">
            <w:pPr>
              <w:ind w:firstLine="0"/>
              <w:rPr>
                <w:sz w:val="20"/>
                <w:szCs w:val="20"/>
              </w:rPr>
            </w:pPr>
            <w:r w:rsidRPr="00B63DB4">
              <w:rPr>
                <w:sz w:val="20"/>
                <w:szCs w:val="20"/>
              </w:rPr>
              <w:t>4 (Ca160 + Ce36 + C27 + C26)</w:t>
            </w:r>
          </w:p>
        </w:tc>
      </w:tr>
      <w:tr w:rsidR="003433D7" w14:paraId="07443783" w14:textId="77777777" w:rsidTr="00B63DB4">
        <w:tc>
          <w:tcPr>
            <w:tcW w:w="1225" w:type="dxa"/>
          </w:tcPr>
          <w:p w14:paraId="329A59DE" w14:textId="345FC269" w:rsidR="003433D7" w:rsidRPr="00B63DB4" w:rsidRDefault="006B39BB" w:rsidP="003433D7">
            <w:pPr>
              <w:ind w:firstLine="0"/>
              <w:rPr>
                <w:sz w:val="20"/>
                <w:szCs w:val="20"/>
              </w:rPr>
            </w:pPr>
            <w:r w:rsidRPr="00B63DB4">
              <w:rPr>
                <w:sz w:val="20"/>
                <w:szCs w:val="20"/>
              </w:rPr>
              <w:t>72</w:t>
            </w:r>
          </w:p>
        </w:tc>
        <w:tc>
          <w:tcPr>
            <w:tcW w:w="755" w:type="dxa"/>
          </w:tcPr>
          <w:p w14:paraId="66766879" w14:textId="453D9323" w:rsidR="003433D7" w:rsidRPr="00B63DB4" w:rsidRDefault="006B39BB" w:rsidP="003433D7">
            <w:pPr>
              <w:ind w:firstLine="0"/>
              <w:rPr>
                <w:sz w:val="20"/>
                <w:szCs w:val="20"/>
              </w:rPr>
            </w:pPr>
            <w:r w:rsidRPr="00B63DB4">
              <w:rPr>
                <w:sz w:val="20"/>
                <w:szCs w:val="20"/>
              </w:rPr>
              <w:t>3211</w:t>
            </w:r>
          </w:p>
        </w:tc>
        <w:tc>
          <w:tcPr>
            <w:tcW w:w="1220" w:type="dxa"/>
          </w:tcPr>
          <w:p w14:paraId="6792C717" w14:textId="3E4ABFAA" w:rsidR="003433D7" w:rsidRPr="00B63DB4" w:rsidRDefault="006B39BB" w:rsidP="003433D7">
            <w:pPr>
              <w:ind w:firstLine="0"/>
              <w:rPr>
                <w:sz w:val="20"/>
                <w:szCs w:val="20"/>
              </w:rPr>
            </w:pPr>
            <w:r w:rsidRPr="00B63DB4">
              <w:rPr>
                <w:sz w:val="20"/>
                <w:szCs w:val="20"/>
              </w:rPr>
              <w:t>Hafnium</w:t>
            </w:r>
          </w:p>
        </w:tc>
        <w:tc>
          <w:tcPr>
            <w:tcW w:w="1473" w:type="dxa"/>
          </w:tcPr>
          <w:p w14:paraId="04ECB518" w14:textId="66445A37" w:rsidR="003433D7" w:rsidRPr="00B63DB4" w:rsidRDefault="006B39BB" w:rsidP="003433D7">
            <w:pPr>
              <w:ind w:firstLine="0"/>
              <w:rPr>
                <w:sz w:val="20"/>
                <w:szCs w:val="20"/>
              </w:rPr>
            </w:pPr>
            <w:r w:rsidRPr="00B63DB4">
              <w:rPr>
                <w:sz w:val="20"/>
                <w:szCs w:val="20"/>
              </w:rPr>
              <w:t>Hf747</w:t>
            </w:r>
          </w:p>
        </w:tc>
        <w:tc>
          <w:tcPr>
            <w:tcW w:w="3908" w:type="dxa"/>
          </w:tcPr>
          <w:p w14:paraId="1738FF00" w14:textId="77777777" w:rsidR="003433D7" w:rsidRPr="00B63DB4" w:rsidRDefault="00126EAB" w:rsidP="003433D7">
            <w:pPr>
              <w:ind w:firstLine="0"/>
              <w:rPr>
                <w:sz w:val="20"/>
                <w:szCs w:val="20"/>
              </w:rPr>
            </w:pPr>
            <w:r w:rsidRPr="00B63DB4">
              <w:rPr>
                <w:sz w:val="20"/>
                <w:szCs w:val="20"/>
              </w:rPr>
              <w:t>4 (Zr212 + 4 Hf36)</w:t>
            </w:r>
          </w:p>
          <w:p w14:paraId="07EC173D" w14:textId="4CD9D570" w:rsidR="00126EAB" w:rsidRPr="00B63DB4" w:rsidRDefault="00126EAB" w:rsidP="003433D7">
            <w:pPr>
              <w:ind w:firstLine="0"/>
              <w:rPr>
                <w:sz w:val="20"/>
                <w:szCs w:val="20"/>
              </w:rPr>
            </w:pPr>
            <w:r w:rsidRPr="00B63DB4">
              <w:rPr>
                <w:sz w:val="20"/>
                <w:szCs w:val="20"/>
              </w:rPr>
              <w:t>4 (Ca160 + Ce36 + C27 + C26 + Ge11)</w:t>
            </w:r>
          </w:p>
        </w:tc>
      </w:tr>
      <w:tr w:rsidR="003433D7" w14:paraId="3D943434" w14:textId="77777777" w:rsidTr="00B63DB4">
        <w:tc>
          <w:tcPr>
            <w:tcW w:w="1225" w:type="dxa"/>
          </w:tcPr>
          <w:p w14:paraId="5F12407B" w14:textId="410254E5" w:rsidR="003433D7" w:rsidRPr="00B63DB4" w:rsidRDefault="006B39BB" w:rsidP="003433D7">
            <w:pPr>
              <w:ind w:firstLine="0"/>
              <w:rPr>
                <w:sz w:val="20"/>
                <w:szCs w:val="20"/>
              </w:rPr>
            </w:pPr>
            <w:r w:rsidRPr="00B63DB4">
              <w:rPr>
                <w:sz w:val="20"/>
                <w:szCs w:val="20"/>
              </w:rPr>
              <w:t>90</w:t>
            </w:r>
          </w:p>
        </w:tc>
        <w:tc>
          <w:tcPr>
            <w:tcW w:w="755" w:type="dxa"/>
          </w:tcPr>
          <w:p w14:paraId="5A4088BF" w14:textId="60143478" w:rsidR="003433D7" w:rsidRPr="00B63DB4" w:rsidRDefault="006B39BB" w:rsidP="003433D7">
            <w:pPr>
              <w:ind w:firstLine="0"/>
              <w:rPr>
                <w:sz w:val="20"/>
                <w:szCs w:val="20"/>
              </w:rPr>
            </w:pPr>
            <w:r w:rsidRPr="00B63DB4">
              <w:rPr>
                <w:sz w:val="20"/>
                <w:szCs w:val="20"/>
              </w:rPr>
              <w:t>4187</w:t>
            </w:r>
          </w:p>
        </w:tc>
        <w:tc>
          <w:tcPr>
            <w:tcW w:w="1220" w:type="dxa"/>
          </w:tcPr>
          <w:p w14:paraId="78CAEDF6" w14:textId="1308576C" w:rsidR="003433D7" w:rsidRPr="00B63DB4" w:rsidRDefault="006B39BB" w:rsidP="003433D7">
            <w:pPr>
              <w:ind w:firstLine="0"/>
              <w:rPr>
                <w:sz w:val="20"/>
                <w:szCs w:val="20"/>
              </w:rPr>
            </w:pPr>
            <w:r w:rsidRPr="00B63DB4">
              <w:rPr>
                <w:sz w:val="20"/>
                <w:szCs w:val="20"/>
              </w:rPr>
              <w:t>Tórium</w:t>
            </w:r>
          </w:p>
        </w:tc>
        <w:tc>
          <w:tcPr>
            <w:tcW w:w="1473" w:type="dxa"/>
          </w:tcPr>
          <w:p w14:paraId="1C17E9C2" w14:textId="13113B3B" w:rsidR="003433D7" w:rsidRPr="00B63DB4" w:rsidRDefault="006B39BB" w:rsidP="003433D7">
            <w:pPr>
              <w:ind w:firstLine="0"/>
              <w:rPr>
                <w:sz w:val="20"/>
                <w:szCs w:val="20"/>
              </w:rPr>
            </w:pPr>
            <w:r w:rsidRPr="00B63DB4">
              <w:rPr>
                <w:sz w:val="20"/>
                <w:szCs w:val="20"/>
              </w:rPr>
              <w:t>Lu819</w:t>
            </w:r>
          </w:p>
        </w:tc>
        <w:tc>
          <w:tcPr>
            <w:tcW w:w="3908" w:type="dxa"/>
          </w:tcPr>
          <w:p w14:paraId="456550BB" w14:textId="77777777" w:rsidR="003433D7" w:rsidRPr="00B63DB4" w:rsidRDefault="00126EAB" w:rsidP="003433D7">
            <w:pPr>
              <w:ind w:firstLine="0"/>
              <w:rPr>
                <w:sz w:val="20"/>
                <w:szCs w:val="20"/>
              </w:rPr>
            </w:pPr>
            <w:r w:rsidRPr="00B63DB4">
              <w:rPr>
                <w:sz w:val="20"/>
                <w:szCs w:val="20"/>
              </w:rPr>
              <w:t>4 (Zr212 + Sb128 + Ac116)</w:t>
            </w:r>
            <w:r w:rsidR="00B63DB4" w:rsidRPr="00B63DB4">
              <w:rPr>
                <w:sz w:val="20"/>
                <w:szCs w:val="20"/>
              </w:rPr>
              <w:t xml:space="preserve"> </w:t>
            </w:r>
          </w:p>
          <w:p w14:paraId="5C6F86D3" w14:textId="1550C513" w:rsidR="00B63DB4" w:rsidRPr="00B63DB4" w:rsidRDefault="00B63DB4" w:rsidP="003433D7">
            <w:pPr>
              <w:ind w:firstLine="0"/>
              <w:rPr>
                <w:sz w:val="20"/>
                <w:szCs w:val="20"/>
              </w:rPr>
            </w:pPr>
            <w:r w:rsidRPr="00B63DB4">
              <w:rPr>
                <w:sz w:val="20"/>
                <w:szCs w:val="20"/>
              </w:rPr>
              <w:t>4 (Ca160 + Mo46 + 2 Li63 + C27 + C26 +1)</w:t>
            </w:r>
          </w:p>
        </w:tc>
      </w:tr>
    </w:tbl>
    <w:p w14:paraId="39FE2429" w14:textId="65BE0073" w:rsidR="007A7DF8" w:rsidRDefault="007A7DF8" w:rsidP="007A7DF8"/>
    <w:p w14:paraId="53CF6F57" w14:textId="77777777" w:rsidR="00CB6D75" w:rsidRDefault="00CB6D75" w:rsidP="00CB6D75">
      <w:pPr>
        <w:keepNext/>
        <w:ind w:firstLine="0"/>
      </w:pPr>
      <w:r>
        <w:rPr>
          <w:noProof/>
        </w:rPr>
        <w:drawing>
          <wp:inline distT="0" distB="0" distL="0" distR="0" wp14:anchorId="01ADF485" wp14:editId="7A5883C7">
            <wp:extent cx="4773056" cy="4833257"/>
            <wp:effectExtent l="0" t="0" r="8890" b="5715"/>
            <wp:docPr id="142" name="Kép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email">
                      <a:extLst>
                        <a:ext uri="{28A0092B-C50C-407E-A947-70E740481C1C}">
                          <a14:useLocalDpi xmlns:a14="http://schemas.microsoft.com/office/drawing/2010/main"/>
                        </a:ext>
                      </a:extLst>
                    </a:blip>
                    <a:stretch>
                      <a:fillRect/>
                    </a:stretch>
                  </pic:blipFill>
                  <pic:spPr>
                    <a:xfrm>
                      <a:off x="0" y="0"/>
                      <a:ext cx="4786210" cy="4846577"/>
                    </a:xfrm>
                    <a:prstGeom prst="rect">
                      <a:avLst/>
                    </a:prstGeom>
                  </pic:spPr>
                </pic:pic>
              </a:graphicData>
            </a:graphic>
          </wp:inline>
        </w:drawing>
      </w:r>
    </w:p>
    <w:p w14:paraId="57EF3744" w14:textId="3CE322FA" w:rsidR="00CB6D75" w:rsidRDefault="00CB6D75" w:rsidP="00CB6D75">
      <w:pPr>
        <w:pStyle w:val="Kpalrs"/>
      </w:pPr>
      <w:r>
        <w:fldChar w:fldCharType="begin"/>
      </w:r>
      <w:r>
        <w:instrText xml:space="preserve"> SEQ Ábra \* ARABIC </w:instrText>
      </w:r>
      <w:r>
        <w:fldChar w:fldCharType="separate"/>
      </w:r>
      <w:bookmarkStart w:id="278" w:name="_Toc131801023"/>
      <w:r w:rsidR="007833C6">
        <w:rPr>
          <w:noProof/>
        </w:rPr>
        <w:t>117</w:t>
      </w:r>
      <w:r>
        <w:fldChar w:fldCharType="end"/>
      </w:r>
      <w:r>
        <w:t>. Ábra Az Oktaéder</w:t>
      </w:r>
      <w:r w:rsidR="00210CD9">
        <w:t>-A</w:t>
      </w:r>
      <w:r>
        <w:t xml:space="preserve"> csoport típusai</w:t>
      </w:r>
      <w:bookmarkEnd w:id="278"/>
    </w:p>
    <w:p w14:paraId="0F2823AB" w14:textId="77777777" w:rsidR="00CB6D75" w:rsidRPr="00B917B6" w:rsidRDefault="00CB6D75" w:rsidP="00CB6D75"/>
    <w:p w14:paraId="11ED032F" w14:textId="77777777" w:rsidR="00CB6D75" w:rsidRDefault="00CB6D75" w:rsidP="00CB6D75">
      <w:pPr>
        <w:keepNext/>
      </w:pPr>
    </w:p>
    <w:p w14:paraId="4C9FCE0F" w14:textId="77777777" w:rsidR="00CB6D75" w:rsidRDefault="00CB6D75" w:rsidP="00CB6D75">
      <w:pPr>
        <w:keepNext/>
      </w:pPr>
      <w:r>
        <w:rPr>
          <w:noProof/>
        </w:rPr>
        <w:drawing>
          <wp:inline distT="0" distB="0" distL="0" distR="0" wp14:anchorId="170940EB" wp14:editId="590C28E3">
            <wp:extent cx="2489627" cy="1988666"/>
            <wp:effectExtent l="0" t="0" r="6350" b="0"/>
            <wp:docPr id="145" name="Kép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email">
                      <a:extLst>
                        <a:ext uri="{28A0092B-C50C-407E-A947-70E740481C1C}">
                          <a14:useLocalDpi xmlns:a14="http://schemas.microsoft.com/office/drawing/2010/main"/>
                        </a:ext>
                      </a:extLst>
                    </a:blip>
                    <a:stretch>
                      <a:fillRect/>
                    </a:stretch>
                  </pic:blipFill>
                  <pic:spPr>
                    <a:xfrm>
                      <a:off x="0" y="0"/>
                      <a:ext cx="2494435" cy="1992507"/>
                    </a:xfrm>
                    <a:prstGeom prst="rect">
                      <a:avLst/>
                    </a:prstGeom>
                  </pic:spPr>
                </pic:pic>
              </a:graphicData>
            </a:graphic>
          </wp:inline>
        </w:drawing>
      </w:r>
    </w:p>
    <w:p w14:paraId="29B0E0D4" w14:textId="4D89A500" w:rsidR="00CB6D75" w:rsidRDefault="00CB6D75" w:rsidP="00CB6D75">
      <w:pPr>
        <w:pStyle w:val="Kpalrs"/>
      </w:pPr>
      <w:r>
        <w:fldChar w:fldCharType="begin"/>
      </w:r>
      <w:r>
        <w:instrText xml:space="preserve"> SEQ Ábra \* ARABIC </w:instrText>
      </w:r>
      <w:r>
        <w:fldChar w:fldCharType="separate"/>
      </w:r>
      <w:bookmarkStart w:id="279" w:name="_Toc131801024"/>
      <w:r w:rsidR="007833C6">
        <w:rPr>
          <w:noProof/>
        </w:rPr>
        <w:t>118</w:t>
      </w:r>
      <w:r>
        <w:fldChar w:fldCharType="end"/>
      </w:r>
      <w:r>
        <w:t xml:space="preserve">. Ábra </w:t>
      </w:r>
      <w:r w:rsidRPr="00A9635C">
        <w:t>Szén atomjának 2 tölcsére az őket összekapcsoló Anuval</w:t>
      </w:r>
      <w:bookmarkEnd w:id="279"/>
    </w:p>
    <w:p w14:paraId="63CA819E" w14:textId="6ADB7193" w:rsidR="00E639B8" w:rsidRDefault="00E639B8" w:rsidP="00E639B8"/>
    <w:p w14:paraId="7FA0F2CF" w14:textId="30C453FE" w:rsidR="00E639B8" w:rsidRDefault="00E639B8" w:rsidP="00E639B8"/>
    <w:p w14:paraId="76D703EC" w14:textId="77777777" w:rsidR="00E639B8" w:rsidRDefault="00E639B8" w:rsidP="00E639B8"/>
    <w:p w14:paraId="45242786" w14:textId="187F60CD" w:rsidR="007A7DF8" w:rsidRDefault="005F0177" w:rsidP="00105B94">
      <w:pPr>
        <w:pStyle w:val="Cmsor3"/>
      </w:pPr>
      <w:bookmarkStart w:id="280" w:name="_Toc131801282"/>
      <w:r>
        <w:t>RENDSZÁM: 6</w:t>
      </w:r>
      <w:r>
        <w:tab/>
      </w:r>
      <w:r>
        <w:tab/>
        <w:t>SZÉN</w:t>
      </w:r>
      <w:bookmarkEnd w:id="280"/>
    </w:p>
    <w:p w14:paraId="69B14DBF" w14:textId="520077D8" w:rsidR="005F0177" w:rsidRDefault="005F0177" w:rsidP="007A7DF8"/>
    <w:p w14:paraId="7702830A" w14:textId="631EDE2B" w:rsidR="005F0177" w:rsidRDefault="005F0177" w:rsidP="007A7DF8">
      <w:r>
        <w:t xml:space="preserve">Elsőként a Szén atomja tárja elénk a jellegzetes oktaéder formát, ami aztán a Titán és Cirkónium atomoknál olyan látványossá válik. </w:t>
      </w:r>
    </w:p>
    <w:p w14:paraId="40DBA013" w14:textId="25AF7E21" w:rsidR="005F0177" w:rsidRDefault="005F0177" w:rsidP="007A7DF8">
      <w:r w:rsidRPr="00694857">
        <w:rPr>
          <w:i/>
          <w:iCs/>
        </w:rPr>
        <w:t>Központi gömbjét</w:t>
      </w:r>
      <w:r>
        <w:t xml:space="preserve"> az oktaéder </w:t>
      </w:r>
      <w:r w:rsidR="00105B94">
        <w:t>közep</w:t>
      </w:r>
      <w:r>
        <w:t xml:space="preserve">ében 4 db Anu adja, mindegyikük a saját kuckójában. </w:t>
      </w:r>
      <w:r w:rsidR="00873DB1">
        <w:t>Ezek az Anuk</w:t>
      </w:r>
      <w:r w:rsidR="00105B94">
        <w:t xml:space="preserve"> az oldalak felezővonalán helyezked</w:t>
      </w:r>
      <w:r w:rsidR="00873DB1">
        <w:t>ne</w:t>
      </w:r>
      <w:r w:rsidR="00105B94">
        <w:t>k el és a tölcsérek egy-egy párját kapcsolj</w:t>
      </w:r>
      <w:r w:rsidR="00873DB1">
        <w:t>ák</w:t>
      </w:r>
      <w:r w:rsidR="00105B94">
        <w:t xml:space="preserve"> össze. Úgy látszik, ezek takarékos módon a tölcsérpárok egyik tagjának </w:t>
      </w:r>
      <w:r w:rsidR="00873DB1">
        <w:t xml:space="preserve">egy </w:t>
      </w:r>
      <w:r w:rsidR="00105B94">
        <w:t xml:space="preserve">Ad6 csoportjából kerültek át ide azért, hogy </w:t>
      </w:r>
      <w:r w:rsidR="00873DB1">
        <w:t>ilyen</w:t>
      </w:r>
      <w:r w:rsidR="00105B94">
        <w:t xml:space="preserve"> összekötő kapocsként működjenek (118. Ábra).</w:t>
      </w:r>
    </w:p>
    <w:p w14:paraId="77FFF7EA" w14:textId="3CD55368" w:rsidR="00105B94" w:rsidRDefault="00105B94" w:rsidP="007A7DF8">
      <w:r w:rsidRPr="00694857">
        <w:rPr>
          <w:i/>
          <w:iCs/>
        </w:rPr>
        <w:t>Tölcsérei</w:t>
      </w:r>
      <w:r>
        <w:t xml:space="preserve"> párokban állnak, minden pár egyikében 3 db Ad6 szivar formával, míg a másikban a 3 szivar közül a középső</w:t>
      </w:r>
      <w:r w:rsidR="00D62FBD">
        <w:t xml:space="preserve"> mondhatni </w:t>
      </w:r>
      <w:r>
        <w:t>le</w:t>
      </w:r>
      <w:r w:rsidR="00D62FBD">
        <w:t xml:space="preserve">harapott </w:t>
      </w:r>
      <w:r>
        <w:t>vég</w:t>
      </w:r>
      <w:r w:rsidR="00D62FBD">
        <w:t>ű</w:t>
      </w:r>
      <w:r>
        <w:t xml:space="preserve">, mert egy Anu hiányzik </w:t>
      </w:r>
      <w:r w:rsidR="00873DB1">
        <w:t>belőle</w:t>
      </w:r>
      <w:r>
        <w:t xml:space="preserve">. </w:t>
      </w:r>
      <w:r w:rsidR="00D62FBD">
        <w:t xml:space="preserve">Az Ad6 csoportok aljánál egy-egy levélforma képződmény kap helyet, és ez a 6 test együtt egy Hidrogén atomnyi Anut számlál. </w:t>
      </w:r>
    </w:p>
    <w:p w14:paraId="4340A0AA" w14:textId="79B4449B" w:rsidR="00D62FBD" w:rsidRDefault="00D62FBD" w:rsidP="00694857">
      <w:pPr>
        <w:keepNext/>
        <w:keepLines/>
        <w:spacing w:after="60" w:line="240" w:lineRule="auto"/>
      </w:pPr>
      <w:r>
        <w:t>Szén</w:t>
      </w:r>
      <w:r>
        <w:tab/>
      </w:r>
      <w:r>
        <w:tab/>
        <w:t>= 4 + 4 C27 + 4 C26</w:t>
      </w:r>
    </w:p>
    <w:p w14:paraId="1E4CF262" w14:textId="15851815" w:rsidR="00D62FBD" w:rsidRDefault="00D62FBD" w:rsidP="00694857">
      <w:pPr>
        <w:keepNext/>
        <w:keepLines/>
        <w:spacing w:after="60" w:line="240" w:lineRule="auto"/>
      </w:pPr>
      <w:r>
        <w:t>Központi gömb</w:t>
      </w:r>
      <w:r>
        <w:tab/>
        <w:t>= 4 Anu</w:t>
      </w:r>
    </w:p>
    <w:p w14:paraId="1B12E68B" w14:textId="4DF97FC6" w:rsidR="00D62FBD" w:rsidRDefault="00D62FBD" w:rsidP="00694857">
      <w:pPr>
        <w:keepNext/>
        <w:keepLines/>
        <w:spacing w:after="60" w:line="240" w:lineRule="auto"/>
      </w:pPr>
      <w:r>
        <w:t>4 db 27 Anus tölcsér</w:t>
      </w:r>
      <w:r>
        <w:tab/>
        <w:t>= 108 Anu</w:t>
      </w:r>
    </w:p>
    <w:p w14:paraId="7586C862" w14:textId="5564E65D" w:rsidR="00D62FBD" w:rsidRDefault="00D62FBD" w:rsidP="00694857">
      <w:pPr>
        <w:keepNext/>
        <w:keepLines/>
        <w:spacing w:after="60" w:line="240" w:lineRule="auto"/>
      </w:pPr>
      <w:r>
        <w:t>4 db 26 Anus tölcsér</w:t>
      </w:r>
      <w:r>
        <w:tab/>
        <w:t>= 104 Anu</w:t>
      </w:r>
    </w:p>
    <w:p w14:paraId="6DB45264" w14:textId="67362030" w:rsidR="00D62FBD" w:rsidRDefault="00D62FBD" w:rsidP="00694857">
      <w:pPr>
        <w:keepNext/>
        <w:keepLines/>
        <w:spacing w:after="60" w:line="240" w:lineRule="auto"/>
      </w:pPr>
      <w:r>
        <w:t>Össz.</w:t>
      </w:r>
      <w:r>
        <w:tab/>
      </w:r>
      <w:r>
        <w:tab/>
      </w:r>
      <w:r>
        <w:tab/>
        <w:t>= 216 Anu</w:t>
      </w:r>
    </w:p>
    <w:p w14:paraId="220799BD" w14:textId="633410D2" w:rsidR="00D62FBD" w:rsidRDefault="00D62FBD" w:rsidP="00694857">
      <w:pPr>
        <w:keepNext/>
        <w:keepLines/>
        <w:spacing w:after="60" w:line="240" w:lineRule="auto"/>
        <w:rPr>
          <w:lang w:val="en-US"/>
        </w:rPr>
      </w:pPr>
      <w:r>
        <w:t xml:space="preserve">Atomsúly </w:t>
      </w:r>
      <w:r>
        <w:tab/>
      </w:r>
      <w:r>
        <w:tab/>
      </w:r>
      <w:r>
        <w:rPr>
          <w:lang w:val="en-US"/>
        </w:rPr>
        <w:t>= 216/18 = 12.00</w:t>
      </w:r>
    </w:p>
    <w:p w14:paraId="5F76232D" w14:textId="52306750" w:rsidR="00D62FBD" w:rsidRDefault="00D62FBD" w:rsidP="007A7DF8">
      <w:pPr>
        <w:rPr>
          <w:lang w:val="en-US"/>
        </w:rPr>
      </w:pPr>
    </w:p>
    <w:p w14:paraId="25F84C78" w14:textId="419A5A5B" w:rsidR="00D62FBD" w:rsidRDefault="00D62FBD" w:rsidP="007A7DF8">
      <w:pPr>
        <w:rPr>
          <w:lang w:val="en-US"/>
        </w:rPr>
      </w:pPr>
    </w:p>
    <w:p w14:paraId="598928D4" w14:textId="7DF029B3" w:rsidR="00D62FBD" w:rsidRDefault="00D62FBD" w:rsidP="007A7DF8">
      <w:pPr>
        <w:rPr>
          <w:lang w:val="en-US"/>
        </w:rPr>
      </w:pPr>
    </w:p>
    <w:p w14:paraId="017CAC52" w14:textId="3C7C12E5" w:rsidR="00D62FBD" w:rsidRDefault="00D62FBD" w:rsidP="00694857">
      <w:pPr>
        <w:pStyle w:val="Cmsor3"/>
      </w:pPr>
      <w:bookmarkStart w:id="281" w:name="_Toc131801283"/>
      <w:r>
        <w:rPr>
          <w:lang w:val="en-US"/>
        </w:rPr>
        <w:t>RENDSZ</w:t>
      </w:r>
      <w:r>
        <w:t>ÁM: 22</w:t>
      </w:r>
      <w:r>
        <w:tab/>
      </w:r>
      <w:r>
        <w:tab/>
        <w:t>TITÁN</w:t>
      </w:r>
      <w:bookmarkEnd w:id="281"/>
    </w:p>
    <w:p w14:paraId="7EEDB2DB" w14:textId="7FF36953" w:rsidR="00D62FBD" w:rsidRDefault="00D62FBD" w:rsidP="007A7DF8"/>
    <w:p w14:paraId="381C9967" w14:textId="099BA1B7" w:rsidR="00D62FBD" w:rsidRDefault="00D62FBD" w:rsidP="007A7DF8">
      <w:r w:rsidRPr="00694857">
        <w:rPr>
          <w:i/>
          <w:iCs/>
        </w:rPr>
        <w:t>Központi gömbjét</w:t>
      </w:r>
      <w:r>
        <w:t xml:space="preserve"> 5 egymást átható tetraéder</w:t>
      </w:r>
      <w:r w:rsidR="00873DB1">
        <w:t>, azaz</w:t>
      </w:r>
      <w:r>
        <w:t xml:space="preserve"> egy Ne120 csoport, valamint az e</w:t>
      </w:r>
      <w:r w:rsidR="00873DB1">
        <w:t>nnek</w:t>
      </w:r>
      <w:r>
        <w:t xml:space="preserve"> középpontjában levő kisebb test építi fel</w:t>
      </w:r>
      <w:r w:rsidR="00873DB1">
        <w:t>.</w:t>
      </w:r>
      <w:r w:rsidR="0071558E">
        <w:t xml:space="preserve"> </w:t>
      </w:r>
      <w:r w:rsidR="00873DB1">
        <w:t>A</w:t>
      </w:r>
      <w:r w:rsidR="0071558E">
        <w:t>z</w:t>
      </w:r>
      <w:r>
        <w:t xml:space="preserve"> utóbbi egy 7 Anus gy</w:t>
      </w:r>
      <w:r w:rsidR="0071558E">
        <w:t xml:space="preserve">űrű, ami egy nyolcadik Anut vesz körbe. Az így felépülő összetett alakzat tehát 128 Anu együttese. </w:t>
      </w:r>
    </w:p>
    <w:p w14:paraId="431491D6" w14:textId="7CD7BB66" w:rsidR="0071558E" w:rsidRDefault="0071558E" w:rsidP="007A7DF8">
      <w:r>
        <w:t xml:space="preserve">E központi magot 12 db, egyenként 14 Anuból felépülő ellipszoid veszi körbe, amik ellipszoidonként 3 kisebb -2 db </w:t>
      </w:r>
      <w:r w:rsidR="00873DB1">
        <w:t xml:space="preserve">4 </w:t>
      </w:r>
      <w:r>
        <w:t xml:space="preserve">Anus és 1 db 6 Anus- gömbben kapnak helyet. Ez ismét egy új összeállítás az anyagi formák építéséhez (119. Ábra). </w:t>
      </w:r>
    </w:p>
    <w:p w14:paraId="78DA856C" w14:textId="3FE497D7" w:rsidR="00093928" w:rsidRDefault="00093928" w:rsidP="007A7DF8">
      <w:r w:rsidRPr="00694857">
        <w:rPr>
          <w:i/>
          <w:iCs/>
        </w:rPr>
        <w:t>Tölcsérek</w:t>
      </w:r>
      <w:r w:rsidR="00665BA4" w:rsidRPr="00694857">
        <w:rPr>
          <w:i/>
          <w:iCs/>
        </w:rPr>
        <w:t>.</w:t>
      </w:r>
      <w:r w:rsidR="00665BA4">
        <w:t xml:space="preserve"> A Titánban egy teljes Szén atomot találunk szétosztva a</w:t>
      </w:r>
      <w:r w:rsidR="00873DB1">
        <w:t xml:space="preserve">z </w:t>
      </w:r>
      <w:r w:rsidR="00665BA4">
        <w:t>atom négy karja végére, hiszen minden kar végén egy pár Szén atom tölcsért találunk az őket összekapcsoló Anuval együtt. Onnan a középpont felé haladva találu</w:t>
      </w:r>
      <w:r w:rsidR="00873DB1">
        <w:t>n</w:t>
      </w:r>
      <w:r w:rsidR="00665BA4">
        <w:t>k egy összetett képződményt, a 88 Anuból álló Ti88-at.</w:t>
      </w:r>
    </w:p>
    <w:p w14:paraId="54787ED8" w14:textId="6837F974" w:rsidR="00665BA4" w:rsidRDefault="00665BA4" w:rsidP="007A7DF8">
      <w:r>
        <w:t>A Titán és Cirkónium atomok karjain</w:t>
      </w:r>
      <w:r w:rsidR="00694857">
        <w:t xml:space="preserve">ak tövénél </w:t>
      </w:r>
      <w:r>
        <w:t xml:space="preserve">megfigyelhető kidudorodás </w:t>
      </w:r>
      <w:r w:rsidR="00694857">
        <w:t xml:space="preserve">rögtön </w:t>
      </w:r>
      <w:r w:rsidR="00873DB1">
        <w:t xml:space="preserve">a </w:t>
      </w:r>
      <w:r>
        <w:t>régi Rózsakeresztes szimbólumot idézi fel a szemlélőben</w:t>
      </w:r>
      <w:r w:rsidR="00873DB1">
        <w:t>,</w:t>
      </w:r>
      <w:r>
        <w:t xml:space="preserve"> annak kereszt és rózsa együttesével. </w:t>
      </w:r>
      <w:r w:rsidR="00694857">
        <w:t>A Szén 8 tölcsérének jelenléte azok jellegzetes formájával a kereszt karjainak végén pedig még tovább növeli ezt a hasonlóságot.</w:t>
      </w:r>
    </w:p>
    <w:p w14:paraId="3289B778" w14:textId="4A5FE757" w:rsidR="00694857" w:rsidRDefault="00694857" w:rsidP="00873DB1">
      <w:pPr>
        <w:keepNext/>
        <w:keepLines/>
        <w:spacing w:after="60" w:line="240" w:lineRule="auto"/>
      </w:pPr>
      <w:r>
        <w:t>Titán</w:t>
      </w:r>
      <w:r>
        <w:tab/>
      </w:r>
      <w:r>
        <w:tab/>
        <w:t xml:space="preserve"> = (Ne120 + 8) + 12 Ti14 + 4 (Ti88 + C27 + C26 +1)</w:t>
      </w:r>
    </w:p>
    <w:p w14:paraId="18383B13" w14:textId="3BB552F7" w:rsidR="00694857" w:rsidRPr="00694857" w:rsidRDefault="00694857" w:rsidP="00873DB1">
      <w:pPr>
        <w:keepNext/>
        <w:keepLines/>
        <w:spacing w:after="60" w:line="240" w:lineRule="auto"/>
        <w:rPr>
          <w:lang w:val="en-US"/>
        </w:rPr>
      </w:pPr>
      <w:r>
        <w:t>Központi gömb</w:t>
      </w:r>
      <w:r>
        <w:rPr>
          <w:lang w:val="en-US"/>
        </w:rPr>
        <w:t>= 128 Anu</w:t>
      </w:r>
    </w:p>
    <w:p w14:paraId="0B0FE37F" w14:textId="474C81C5" w:rsidR="00694857" w:rsidRDefault="00694857" w:rsidP="00873DB1">
      <w:pPr>
        <w:keepNext/>
        <w:keepLines/>
        <w:spacing w:after="60" w:line="240" w:lineRule="auto"/>
      </w:pPr>
      <w:r>
        <w:t>Gyűrű</w:t>
      </w:r>
      <w:r>
        <w:tab/>
      </w:r>
      <w:r>
        <w:tab/>
        <w:t xml:space="preserve"> = 168 Anu</w:t>
      </w:r>
    </w:p>
    <w:p w14:paraId="1327BB96" w14:textId="6BD94ED7" w:rsidR="00694857" w:rsidRDefault="00694857" w:rsidP="00873DB1">
      <w:pPr>
        <w:keepNext/>
        <w:keepLines/>
        <w:spacing w:after="60" w:line="240" w:lineRule="auto"/>
      </w:pPr>
      <w:r>
        <w:t>4 kar</w:t>
      </w:r>
      <w:r>
        <w:tab/>
      </w:r>
      <w:r>
        <w:tab/>
        <w:t xml:space="preserve"> = 352 Anu</w:t>
      </w:r>
    </w:p>
    <w:p w14:paraId="71517271" w14:textId="528857F9" w:rsidR="00694857" w:rsidRDefault="00694857" w:rsidP="00873DB1">
      <w:pPr>
        <w:keepNext/>
        <w:keepLines/>
        <w:spacing w:after="60" w:line="240" w:lineRule="auto"/>
      </w:pPr>
      <w:r>
        <w:t>8 tölcsér</w:t>
      </w:r>
      <w:r>
        <w:tab/>
        <w:t xml:space="preserve"> = 216 Anu</w:t>
      </w:r>
    </w:p>
    <w:p w14:paraId="4BC298C8" w14:textId="41591A88" w:rsidR="00694857" w:rsidRDefault="00694857" w:rsidP="00873DB1">
      <w:pPr>
        <w:keepNext/>
        <w:keepLines/>
        <w:spacing w:after="60" w:line="240" w:lineRule="auto"/>
      </w:pPr>
      <w:r>
        <w:t>Össz.</w:t>
      </w:r>
      <w:r>
        <w:tab/>
      </w:r>
      <w:r>
        <w:tab/>
        <w:t xml:space="preserve"> = 864 Anu</w:t>
      </w:r>
    </w:p>
    <w:p w14:paraId="2425E544" w14:textId="41F7000C" w:rsidR="00694857" w:rsidRDefault="00694857" w:rsidP="00873DB1">
      <w:pPr>
        <w:keepNext/>
        <w:keepLines/>
        <w:spacing w:after="60" w:line="240" w:lineRule="auto"/>
        <w:rPr>
          <w:lang w:val="en-US"/>
        </w:rPr>
      </w:pPr>
      <w:r>
        <w:t>Atomsúly</w:t>
      </w:r>
      <w:r>
        <w:tab/>
        <w:t xml:space="preserve"> = 864/18 </w:t>
      </w:r>
      <w:r>
        <w:rPr>
          <w:lang w:val="en-US"/>
        </w:rPr>
        <w:t>= 48.00</w:t>
      </w:r>
    </w:p>
    <w:p w14:paraId="0A555CDB" w14:textId="77777777" w:rsidR="00CB6D75" w:rsidRDefault="00CB6D75" w:rsidP="00CB6D75">
      <w:pPr>
        <w:ind w:firstLine="0"/>
        <w:rPr>
          <w:lang w:val="en-US"/>
        </w:rPr>
      </w:pPr>
    </w:p>
    <w:p w14:paraId="06A1AFAD" w14:textId="77777777" w:rsidR="00CB6D75" w:rsidRDefault="00CB6D75" w:rsidP="00CB6D75">
      <w:pPr>
        <w:keepNext/>
        <w:ind w:firstLine="0"/>
      </w:pPr>
      <w:r>
        <w:rPr>
          <w:noProof/>
        </w:rPr>
        <w:drawing>
          <wp:inline distT="0" distB="0" distL="0" distR="0" wp14:anchorId="3D80150E" wp14:editId="1E156C23">
            <wp:extent cx="5155987" cy="3507740"/>
            <wp:effectExtent l="0" t="0" r="6985" b="0"/>
            <wp:docPr id="146"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5157980" cy="3509096"/>
                    </a:xfrm>
                    <a:prstGeom prst="rect">
                      <a:avLst/>
                    </a:prstGeom>
                  </pic:spPr>
                </pic:pic>
              </a:graphicData>
            </a:graphic>
          </wp:inline>
        </w:drawing>
      </w:r>
    </w:p>
    <w:p w14:paraId="7F481934" w14:textId="38C9E773" w:rsidR="00CB6D75" w:rsidRPr="00694857" w:rsidRDefault="00CB6D75" w:rsidP="00CB6D75">
      <w:pPr>
        <w:pStyle w:val="Kpalrs"/>
        <w:rPr>
          <w:lang w:val="en-US"/>
        </w:rPr>
      </w:pPr>
      <w:r>
        <w:rPr>
          <w:lang w:val="en-US"/>
        </w:rPr>
        <w:fldChar w:fldCharType="begin"/>
      </w:r>
      <w:r>
        <w:rPr>
          <w:lang w:val="en-US"/>
        </w:rPr>
        <w:instrText xml:space="preserve"> SEQ Ábra \* ARABIC </w:instrText>
      </w:r>
      <w:r>
        <w:rPr>
          <w:lang w:val="en-US"/>
        </w:rPr>
        <w:fldChar w:fldCharType="separate"/>
      </w:r>
      <w:bookmarkStart w:id="282" w:name="_Toc131801025"/>
      <w:r w:rsidR="007833C6">
        <w:rPr>
          <w:noProof/>
          <w:lang w:val="en-US"/>
        </w:rPr>
        <w:t>119</w:t>
      </w:r>
      <w:r>
        <w:rPr>
          <w:lang w:val="en-US"/>
        </w:rPr>
        <w:fldChar w:fldCharType="end"/>
      </w:r>
      <w:r>
        <w:t xml:space="preserve">. Ábra Titán </w:t>
      </w:r>
      <w:r w:rsidR="00E639B8">
        <w:t>a</w:t>
      </w:r>
      <w:r>
        <w:t>tom alkotórészei</w:t>
      </w:r>
      <w:bookmarkEnd w:id="282"/>
    </w:p>
    <w:p w14:paraId="3182D1F6" w14:textId="77777777" w:rsidR="00D62FBD" w:rsidRDefault="00D62FBD" w:rsidP="007A7DF8"/>
    <w:p w14:paraId="76CF9FB6" w14:textId="00544498" w:rsidR="005F0177" w:rsidRDefault="005F0177" w:rsidP="007A7DF8"/>
    <w:p w14:paraId="3BD821F5" w14:textId="77777777" w:rsidR="00CB6D75" w:rsidRDefault="00CB6D75" w:rsidP="007A7DF8"/>
    <w:p w14:paraId="56FBC686" w14:textId="6BD25747" w:rsidR="007A7DF8" w:rsidRDefault="00CB6D75" w:rsidP="00CB6D75">
      <w:pPr>
        <w:pStyle w:val="Cmsor3"/>
      </w:pPr>
      <w:bookmarkStart w:id="283" w:name="_Toc131801284"/>
      <w:r>
        <w:t>RENDSZÁM: 40</w:t>
      </w:r>
      <w:r>
        <w:tab/>
      </w:r>
      <w:r>
        <w:tab/>
        <w:t>CIRKÓNIUM</w:t>
      </w:r>
      <w:bookmarkEnd w:id="283"/>
    </w:p>
    <w:p w14:paraId="7F6B2A03" w14:textId="4D37B298" w:rsidR="00CB6D75" w:rsidRDefault="00CB6D75" w:rsidP="007A7DF8"/>
    <w:p w14:paraId="6CCB54A5" w14:textId="04EBACF5" w:rsidR="00CB6D75" w:rsidRDefault="00CB6D75" w:rsidP="007A7DF8">
      <w:r>
        <w:t>Atomjának felépítése hasonlít a Titán</w:t>
      </w:r>
      <w:r w:rsidR="00415724">
        <w:t>éra, a Szén atomjában pedig hasonló az elosztás és a központi gömb hasonló mintát mutat (120. Ábra).</w:t>
      </w:r>
    </w:p>
    <w:p w14:paraId="6056DB3D" w14:textId="75E90D45" w:rsidR="00415724" w:rsidRDefault="00415724" w:rsidP="007A7DF8">
      <w:r w:rsidRPr="00214DA5">
        <w:rPr>
          <w:i/>
          <w:iCs/>
        </w:rPr>
        <w:t>Központi gömbje</w:t>
      </w:r>
      <w:r>
        <w:t xml:space="preserve"> emlékeztet a Titánéra, </w:t>
      </w:r>
      <w:r w:rsidR="004E47A8">
        <w:t>amennyiben</w:t>
      </w:r>
      <w:r>
        <w:t xml:space="preserve"> ez is (Ne120+ 8), ám a</w:t>
      </w:r>
      <w:r w:rsidR="004E47A8">
        <w:t xml:space="preserve"> Cirkóniumét</w:t>
      </w:r>
      <w:r>
        <w:t xml:space="preserve"> körülvevő 12 elemű gyűrű már összetettebb rendszer, </w:t>
      </w:r>
      <w:r w:rsidR="004E47A8">
        <w:t xml:space="preserve">mert ennek tagjai nem 14 hanem 36 Anuból épülnek fel. </w:t>
      </w:r>
    </w:p>
    <w:p w14:paraId="08AEFC91" w14:textId="35CA95E0" w:rsidR="004E47A8" w:rsidRDefault="004E47A8" w:rsidP="007A7DF8">
      <w:r w:rsidRPr="00214DA5">
        <w:rPr>
          <w:i/>
          <w:iCs/>
        </w:rPr>
        <w:t>Tölcsére</w:t>
      </w:r>
      <w:r w:rsidR="00214DA5">
        <w:rPr>
          <w:i/>
          <w:iCs/>
        </w:rPr>
        <w:t>i</w:t>
      </w:r>
      <w:r w:rsidRPr="00214DA5">
        <w:rPr>
          <w:i/>
          <w:iCs/>
        </w:rPr>
        <w:t>:</w:t>
      </w:r>
      <w:r>
        <w:t xml:space="preserve"> a Cirkónium karjaiban látható ellipszoid formációk nem kevesebb mint 13 db kisebb gömbből állnak, ezek közül 4 db egy</w:t>
      </w:r>
      <w:r w:rsidR="00CA7405">
        <w:t>ütt egy</w:t>
      </w:r>
      <w:r>
        <w:t xml:space="preserve"> Ti88 csoportot</w:t>
      </w:r>
      <w:r w:rsidR="00214DA5">
        <w:t>, ami</w:t>
      </w:r>
      <w:r w:rsidR="00CA7405">
        <w:t xml:space="preserve"> az ellipszoid többi alkotórészével együtt összesen 69 db kisebb testből áll össze</w:t>
      </w:r>
      <w:r w:rsidR="00214DA5">
        <w:t>.</w:t>
      </w:r>
      <w:r w:rsidR="00CA7405">
        <w:t xml:space="preserve"> </w:t>
      </w:r>
      <w:r w:rsidR="00214DA5">
        <w:t>Ezek</w:t>
      </w:r>
      <w:r w:rsidR="00CA7405">
        <w:t xml:space="preserve"> összesítve 212 Anut számlálnak, a</w:t>
      </w:r>
      <w:r w:rsidR="00214DA5">
        <w:t>mi</w:t>
      </w:r>
      <w:r w:rsidR="00CA7405">
        <w:t xml:space="preserve"> egy-egy Zr212 formáció a Cirkónium mind a négy karjában. Ezek mellett még a Titán</w:t>
      </w:r>
      <w:r w:rsidR="00214DA5">
        <w:t>é</w:t>
      </w:r>
      <w:r w:rsidR="00CA7405">
        <w:t>hoz hasonló</w:t>
      </w:r>
      <w:r w:rsidR="00214DA5">
        <w:t>an</w:t>
      </w:r>
      <w:r w:rsidR="00CA7405">
        <w:t xml:space="preserve"> egy teljes Szén atom is részét képezi</w:t>
      </w:r>
      <w:r w:rsidR="00214DA5">
        <w:t xml:space="preserve"> a karoknak</w:t>
      </w:r>
      <w:r w:rsidR="00CA7405">
        <w:t xml:space="preserve">, </w:t>
      </w:r>
      <w:r w:rsidR="00214DA5">
        <w:t>annak 8 tölcsérét</w:t>
      </w:r>
      <w:r w:rsidR="00CA7405">
        <w:t xml:space="preserve"> szétosztva a karok négy végére.</w:t>
      </w:r>
    </w:p>
    <w:p w14:paraId="23661760" w14:textId="4B697EE4" w:rsidR="00214DA5" w:rsidRDefault="00214DA5" w:rsidP="007A7DF8">
      <w:r>
        <w:t xml:space="preserve">Ilyen módon tehát az elmés építők nem kevesebb mint 1624 Anut zsúfoltak össze a Cirkónium atomjába. </w:t>
      </w:r>
    </w:p>
    <w:p w14:paraId="2935DCCD" w14:textId="2E80B1F3" w:rsidR="00214DA5" w:rsidRDefault="00214DA5" w:rsidP="00214DA5">
      <w:pPr>
        <w:keepNext/>
        <w:keepLines/>
        <w:spacing w:after="60" w:line="240" w:lineRule="auto"/>
      </w:pPr>
      <w:r>
        <w:t>Cirkónium</w:t>
      </w:r>
      <w:r>
        <w:tab/>
      </w:r>
      <w:r>
        <w:tab/>
        <w:t xml:space="preserve">= </w:t>
      </w:r>
      <w:r w:rsidRPr="00214DA5">
        <w:t>(Ne120 + 8) + 12</w:t>
      </w:r>
      <w:r>
        <w:t xml:space="preserve"> </w:t>
      </w:r>
      <w:r w:rsidRPr="00214DA5">
        <w:t>Zr36 + 4</w:t>
      </w:r>
      <w:r>
        <w:t xml:space="preserve"> </w:t>
      </w:r>
      <w:r w:rsidRPr="00214DA5">
        <w:t>(Zr212 + C27 + C26 + 1)</w:t>
      </w:r>
    </w:p>
    <w:p w14:paraId="6F6FD616" w14:textId="4AA48C7C" w:rsidR="00214DA5" w:rsidRPr="00214DA5" w:rsidRDefault="00214DA5" w:rsidP="00214DA5">
      <w:pPr>
        <w:keepNext/>
        <w:keepLines/>
        <w:spacing w:after="60" w:line="240" w:lineRule="auto"/>
        <w:rPr>
          <w:lang w:val="en-US"/>
        </w:rPr>
      </w:pPr>
      <w:r>
        <w:t>Központi gömb</w:t>
      </w:r>
      <w:r>
        <w:tab/>
      </w:r>
      <w:r>
        <w:rPr>
          <w:lang w:val="en-US"/>
        </w:rPr>
        <w:t>= 128 Anu</w:t>
      </w:r>
    </w:p>
    <w:p w14:paraId="109346E0" w14:textId="3A153F85" w:rsidR="00214DA5" w:rsidRDefault="00214DA5" w:rsidP="00214DA5">
      <w:pPr>
        <w:keepNext/>
        <w:keepLines/>
        <w:spacing w:after="60" w:line="240" w:lineRule="auto"/>
      </w:pPr>
      <w:r>
        <w:t>Gyűrű</w:t>
      </w:r>
      <w:r>
        <w:tab/>
      </w:r>
      <w:r>
        <w:tab/>
      </w:r>
      <w:r>
        <w:tab/>
        <w:t>= 432 Anu</w:t>
      </w:r>
    </w:p>
    <w:p w14:paraId="5BD8182B" w14:textId="0A76D43C" w:rsidR="00214DA5" w:rsidRDefault="00214DA5" w:rsidP="00214DA5">
      <w:pPr>
        <w:keepNext/>
        <w:keepLines/>
        <w:spacing w:after="60" w:line="240" w:lineRule="auto"/>
      </w:pPr>
      <w:r>
        <w:t>4 db 212 Anus kar</w:t>
      </w:r>
      <w:r>
        <w:tab/>
        <w:t>= 848 Anu</w:t>
      </w:r>
    </w:p>
    <w:p w14:paraId="7C5FE2C9" w14:textId="08AC5F40" w:rsidR="00214DA5" w:rsidRDefault="00214DA5" w:rsidP="00214DA5">
      <w:pPr>
        <w:keepNext/>
        <w:keepLines/>
        <w:spacing w:after="60" w:line="240" w:lineRule="auto"/>
      </w:pPr>
      <w:r>
        <w:t>8 tölcsér</w:t>
      </w:r>
      <w:r>
        <w:tab/>
      </w:r>
      <w:r>
        <w:tab/>
        <w:t>= 216 Anu</w:t>
      </w:r>
    </w:p>
    <w:p w14:paraId="4D40D029" w14:textId="7E83F827" w:rsidR="00214DA5" w:rsidRDefault="00214DA5" w:rsidP="00214DA5">
      <w:pPr>
        <w:keepNext/>
        <w:keepLines/>
        <w:spacing w:after="60" w:line="240" w:lineRule="auto"/>
      </w:pPr>
      <w:r>
        <w:t>Össz.</w:t>
      </w:r>
      <w:r>
        <w:tab/>
      </w:r>
      <w:r>
        <w:tab/>
      </w:r>
      <w:r>
        <w:tab/>
        <w:t>= 1624 Anu</w:t>
      </w:r>
    </w:p>
    <w:p w14:paraId="051F331E" w14:textId="53444652" w:rsidR="00214DA5" w:rsidRDefault="00214DA5" w:rsidP="00214DA5">
      <w:pPr>
        <w:keepNext/>
        <w:keepLines/>
        <w:spacing w:after="60" w:line="240" w:lineRule="auto"/>
      </w:pPr>
      <w:r>
        <w:t>Atomsúly</w:t>
      </w:r>
      <w:r>
        <w:tab/>
      </w:r>
      <w:r>
        <w:tab/>
        <w:t>= 1624/18 = 90.22</w:t>
      </w:r>
    </w:p>
    <w:p w14:paraId="7D4AA269" w14:textId="26375B8C" w:rsidR="00214DA5" w:rsidRDefault="00214DA5" w:rsidP="007A7DF8"/>
    <w:p w14:paraId="02C78442" w14:textId="77777777" w:rsidR="00F40332" w:rsidRDefault="00F40332" w:rsidP="00F40332">
      <w:pPr>
        <w:keepNext/>
      </w:pPr>
      <w:r w:rsidRPr="00B54CAF">
        <w:rPr>
          <w:noProof/>
          <w:color w:val="833C0B" w:themeColor="accent2" w:themeShade="80"/>
        </w:rPr>
        <w:drawing>
          <wp:inline distT="0" distB="0" distL="0" distR="0" wp14:anchorId="7526E9E6" wp14:editId="0E52F506">
            <wp:extent cx="5263563" cy="3418811"/>
            <wp:effectExtent l="0" t="0" r="0" b="0"/>
            <wp:docPr id="147" name="Kép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63563" cy="3418811"/>
                    </a:xfrm>
                    <a:prstGeom prst="rect">
                      <a:avLst/>
                    </a:prstGeom>
                  </pic:spPr>
                </pic:pic>
              </a:graphicData>
            </a:graphic>
          </wp:inline>
        </w:drawing>
      </w:r>
    </w:p>
    <w:p w14:paraId="16EA4FD3" w14:textId="54C60EC9" w:rsidR="00214DA5" w:rsidRDefault="00F40332" w:rsidP="00F40332">
      <w:pPr>
        <w:pStyle w:val="Kpalrs"/>
      </w:pPr>
      <w:r>
        <w:fldChar w:fldCharType="begin"/>
      </w:r>
      <w:r>
        <w:instrText xml:space="preserve"> SEQ Ábra \* ARABIC </w:instrText>
      </w:r>
      <w:r>
        <w:fldChar w:fldCharType="separate"/>
      </w:r>
      <w:bookmarkStart w:id="284" w:name="_Toc131801026"/>
      <w:r w:rsidR="007833C6">
        <w:rPr>
          <w:noProof/>
        </w:rPr>
        <w:t>120</w:t>
      </w:r>
      <w:r>
        <w:fldChar w:fldCharType="end"/>
      </w:r>
      <w:r>
        <w:t xml:space="preserve">. Ábra </w:t>
      </w:r>
      <w:r w:rsidRPr="0076692D">
        <w:t>Cirkónium atom alkotórészei</w:t>
      </w:r>
      <w:bookmarkEnd w:id="284"/>
    </w:p>
    <w:p w14:paraId="1C6D9B77" w14:textId="33F1F647" w:rsidR="00214DA5" w:rsidRDefault="00214DA5" w:rsidP="007A7DF8"/>
    <w:p w14:paraId="6481D7A9" w14:textId="77777777" w:rsidR="00214DA5" w:rsidRDefault="00214DA5" w:rsidP="007A7DF8"/>
    <w:p w14:paraId="0CA068F2" w14:textId="77777777" w:rsidR="00214DA5" w:rsidRDefault="00214DA5" w:rsidP="007A7DF8"/>
    <w:p w14:paraId="69C237D2" w14:textId="586928D7" w:rsidR="004E47A8" w:rsidRDefault="00BF03B2" w:rsidP="00E639B8">
      <w:pPr>
        <w:pStyle w:val="Cmsor3"/>
        <w:keepNext/>
        <w:keepLines/>
      </w:pPr>
      <w:bookmarkStart w:id="285" w:name="_Toc131801285"/>
      <w:r>
        <w:t>RENDSZÁM: 58</w:t>
      </w:r>
      <w:r>
        <w:tab/>
      </w:r>
      <w:r>
        <w:tab/>
        <w:t>CÉRIUM</w:t>
      </w:r>
      <w:bookmarkEnd w:id="285"/>
    </w:p>
    <w:p w14:paraId="55509B71" w14:textId="10682801" w:rsidR="00BF03B2" w:rsidRDefault="00BF03B2" w:rsidP="00E639B8">
      <w:pPr>
        <w:keepNext/>
        <w:keepLines/>
      </w:pPr>
    </w:p>
    <w:p w14:paraId="06D35BB3" w14:textId="7494F015" w:rsidR="00BF03B2" w:rsidRDefault="00BF03B2" w:rsidP="00E639B8">
      <w:pPr>
        <w:keepNext/>
        <w:keepLines/>
      </w:pPr>
      <w:r>
        <w:t>Ez a kémiai elem sokban oszt</w:t>
      </w:r>
      <w:r w:rsidR="00373274">
        <w:t>ozik</w:t>
      </w:r>
      <w:r>
        <w:t xml:space="preserve"> a Szén, Titán és Cirkónium atomok jellemzői</w:t>
      </w:r>
      <w:r w:rsidR="00373274">
        <w:t>n</w:t>
      </w:r>
      <w:r>
        <w:t>, de az említett elemeknek a jellegzetes kereszt formát kölcsönző kinyúló karokat a Cérium</w:t>
      </w:r>
      <w:r w:rsidR="00373274">
        <w:t>nál m</w:t>
      </w:r>
      <w:r>
        <w:t xml:space="preserve">ás kitüremkedések annyira elfedik, hogy </w:t>
      </w:r>
      <w:r w:rsidR="00373274">
        <w:t>azok</w:t>
      </w:r>
      <w:r>
        <w:t xml:space="preserve"> már közönséges tölcsérekké fokozódnak le. A végeredmény így ismét egy oktaéder forma lesz, ami inkább emlékeztet egy kötözött bálára.</w:t>
      </w:r>
    </w:p>
    <w:p w14:paraId="45AAA135" w14:textId="3F379A79" w:rsidR="00BF03B2" w:rsidRDefault="00BF03B2" w:rsidP="007A7DF8">
      <w:r w:rsidRPr="00373274">
        <w:rPr>
          <w:i/>
          <w:iCs/>
        </w:rPr>
        <w:t>Központi gömb</w:t>
      </w:r>
      <w:r w:rsidR="00373274" w:rsidRPr="00373274">
        <w:rPr>
          <w:i/>
          <w:iCs/>
        </w:rPr>
        <w:t>j</w:t>
      </w:r>
      <w:r w:rsidRPr="00373274">
        <w:rPr>
          <w:i/>
          <w:iCs/>
        </w:rPr>
        <w:t>ét</w:t>
      </w:r>
      <w:r>
        <w:t xml:space="preserve"> egy Ce27 egység</w:t>
      </w:r>
      <w:r w:rsidR="00C7544D">
        <w:t>,</w:t>
      </w:r>
      <w:r>
        <w:t xml:space="preserve"> mint középpont köré összegyűjtött 20 db Ce32 ellipszoidból álló formáció</w:t>
      </w:r>
      <w:r w:rsidR="00C7544D">
        <w:t xml:space="preserve"> alkotja, amik a Rádium gömbjénél megismert mintázatot követve állnak össze </w:t>
      </w:r>
      <w:r w:rsidR="00373274">
        <w:t>egésszé</w:t>
      </w:r>
      <w:r w:rsidR="00C7544D">
        <w:t>. Ez a csoport a Ce667, amivel már a Tetraéder csoportban a Neodímium központi gömbjénél is találkoztunk (121. Ábra).</w:t>
      </w:r>
    </w:p>
    <w:p w14:paraId="4A3AEB63" w14:textId="7533DE7B" w:rsidR="00C7544D" w:rsidRDefault="00AC7792" w:rsidP="007A7DF8">
      <w:r w:rsidRPr="00373274">
        <w:rPr>
          <w:i/>
          <w:iCs/>
        </w:rPr>
        <w:t xml:space="preserve">Tölcsérei </w:t>
      </w:r>
      <w:r>
        <w:t xml:space="preserve">kétfélék lehetnek, mindkettőből 4-4 db van. </w:t>
      </w:r>
    </w:p>
    <w:p w14:paraId="61EB1602" w14:textId="78FA731F" w:rsidR="00AC7792" w:rsidRDefault="00AC7792" w:rsidP="007A7DF8">
      <w:r>
        <w:t xml:space="preserve">Az </w:t>
      </w:r>
      <w:r w:rsidRPr="00373274">
        <w:rPr>
          <w:i/>
          <w:iCs/>
        </w:rPr>
        <w:t>A-típusú tölcsért</w:t>
      </w:r>
      <w:r>
        <w:t xml:space="preserve"> a Cirkónium karját is adó </w:t>
      </w:r>
      <w:r w:rsidR="00373274">
        <w:t>csoport</w:t>
      </w:r>
      <w:r>
        <w:t>, 1 db Zr212 adja.</w:t>
      </w:r>
    </w:p>
    <w:p w14:paraId="43FDE7B6" w14:textId="64713B4A" w:rsidR="00AC7792" w:rsidRDefault="00AC7792" w:rsidP="007A7DF8">
      <w:r>
        <w:t xml:space="preserve">A </w:t>
      </w:r>
      <w:r w:rsidRPr="00373274">
        <w:rPr>
          <w:i/>
          <w:iCs/>
        </w:rPr>
        <w:t>B-típusú</w:t>
      </w:r>
      <w:r w:rsidR="00373274">
        <w:rPr>
          <w:i/>
          <w:iCs/>
        </w:rPr>
        <w:t xml:space="preserve"> </w:t>
      </w:r>
      <w:r w:rsidR="00373274">
        <w:t>alkotórészei</w:t>
      </w:r>
      <w:r>
        <w:t xml:space="preserve"> részben a Kalciumból </w:t>
      </w:r>
      <w:r w:rsidR="00373274">
        <w:t>származnak</w:t>
      </w:r>
      <w:r>
        <w:t xml:space="preserve">.  Elsőként 1 db Ca45, majd 1 db Ca70 és 1 db további Ca45 következik. </w:t>
      </w:r>
      <w:r w:rsidR="00373274">
        <w:t>Ezeket</w:t>
      </w:r>
      <w:r>
        <w:t xml:space="preserve"> 1 db új gömb forma</w:t>
      </w:r>
      <w:r w:rsidR="00373274">
        <w:t>, a</w:t>
      </w:r>
      <w:r>
        <w:t xml:space="preserve"> Ce36 követ</w:t>
      </w:r>
      <w:r w:rsidR="00373274">
        <w:t>i</w:t>
      </w:r>
      <w:r>
        <w:t xml:space="preserve">, amit 2 db Mo11 és 2 db I.7 épít fel. Végül a tölcsér szájánál </w:t>
      </w:r>
      <w:r w:rsidR="007F5107">
        <w:t xml:space="preserve">2 db, Szén atomból vett tölcsér kap </w:t>
      </w:r>
      <w:r w:rsidR="00373274">
        <w:t>h</w:t>
      </w:r>
      <w:r w:rsidR="007F5107">
        <w:t xml:space="preserve">elyet. A jellemző </w:t>
      </w:r>
      <w:r w:rsidR="00373274">
        <w:t>alkotórésznek</w:t>
      </w:r>
      <w:r w:rsidR="007F5107">
        <w:t xml:space="preserve"> tekinthető Szén atom tehát ismét szerephez jut</w:t>
      </w:r>
      <w:r w:rsidR="00373274">
        <w:t>,</w:t>
      </w:r>
      <w:r w:rsidR="007F5107">
        <w:t xml:space="preserve"> a szokott módon négy részre vágva, bár itt a 8-ból csak 4 tölcsér végére kerül belőle. Elég különös, de </w:t>
      </w:r>
      <w:r w:rsidR="00373274">
        <w:t xml:space="preserve">az </w:t>
      </w:r>
      <w:r w:rsidR="007F5107">
        <w:t>e</w:t>
      </w:r>
      <w:r w:rsidR="00373274">
        <w:t xml:space="preserve"> </w:t>
      </w:r>
      <w:r w:rsidR="007F5107">
        <w:t xml:space="preserve">kis Szén atom tölcséreket máshol eddig összekapcsoló 1 db Anunak a Cériumban nincs nyoma. </w:t>
      </w:r>
    </w:p>
    <w:p w14:paraId="1CCD881F" w14:textId="30ACF47F" w:rsidR="007F5107" w:rsidRDefault="007F5107" w:rsidP="007F5107">
      <w:pPr>
        <w:keepNext/>
        <w:keepLines/>
        <w:spacing w:after="60" w:line="240" w:lineRule="auto"/>
      </w:pPr>
      <w:r>
        <w:t>Cérium</w:t>
      </w:r>
      <w:r>
        <w:tab/>
      </w:r>
      <w:r>
        <w:tab/>
      </w:r>
      <w:r>
        <w:tab/>
        <w:t xml:space="preserve">= </w:t>
      </w:r>
      <w:r w:rsidRPr="007F5107">
        <w:t>Ce667 + 4</w:t>
      </w:r>
      <w:r>
        <w:t xml:space="preserve"> </w:t>
      </w:r>
      <w:r w:rsidRPr="007F5107">
        <w:t>Zr212 + 4 (Ca160 + Ce36 + C27 + C26)</w:t>
      </w:r>
    </w:p>
    <w:p w14:paraId="7A562E0F" w14:textId="3BE2A821" w:rsidR="007F5107" w:rsidRDefault="007F5107" w:rsidP="007F5107">
      <w:pPr>
        <w:keepNext/>
        <w:keepLines/>
        <w:spacing w:after="60" w:line="240" w:lineRule="auto"/>
      </w:pPr>
      <w:r>
        <w:t>Központi gömb</w:t>
      </w:r>
      <w:r>
        <w:tab/>
      </w:r>
      <w:r>
        <w:tab/>
      </w:r>
      <w:r>
        <w:tab/>
        <w:t>= 667 Anu</w:t>
      </w:r>
    </w:p>
    <w:p w14:paraId="565AFE02" w14:textId="1A7EFC54" w:rsidR="007F5107" w:rsidRDefault="007F5107" w:rsidP="007F5107">
      <w:pPr>
        <w:keepNext/>
        <w:keepLines/>
        <w:spacing w:after="60" w:line="240" w:lineRule="auto"/>
      </w:pPr>
      <w:r>
        <w:t>4 db A-típusú 212 Anus tölcsér</w:t>
      </w:r>
      <w:r>
        <w:tab/>
        <w:t>= 828 Anu</w:t>
      </w:r>
    </w:p>
    <w:p w14:paraId="7C12360F" w14:textId="28603054" w:rsidR="007F5107" w:rsidRDefault="007F5107" w:rsidP="007F5107">
      <w:pPr>
        <w:keepNext/>
        <w:keepLines/>
        <w:spacing w:after="60" w:line="240" w:lineRule="auto"/>
      </w:pPr>
      <w:r>
        <w:t>4 db B-típusú 249 Anus tölcsér</w:t>
      </w:r>
      <w:r>
        <w:tab/>
        <w:t>= 996 Anu</w:t>
      </w:r>
    </w:p>
    <w:p w14:paraId="03340314" w14:textId="15852048" w:rsidR="007F5107" w:rsidRDefault="007F5107" w:rsidP="007F5107">
      <w:pPr>
        <w:keepNext/>
        <w:keepLines/>
        <w:spacing w:after="60" w:line="240" w:lineRule="auto"/>
      </w:pPr>
      <w:r>
        <w:t>Össz.</w:t>
      </w:r>
      <w:r>
        <w:tab/>
      </w:r>
      <w:r>
        <w:tab/>
      </w:r>
      <w:r>
        <w:tab/>
      </w:r>
      <w:r>
        <w:tab/>
      </w:r>
      <w:r>
        <w:tab/>
        <w:t>= 2511 Anu</w:t>
      </w:r>
    </w:p>
    <w:p w14:paraId="2C97F31A" w14:textId="7BD6988E" w:rsidR="007F5107" w:rsidRDefault="007F5107" w:rsidP="007F5107">
      <w:pPr>
        <w:keepNext/>
        <w:keepLines/>
        <w:spacing w:after="60" w:line="240" w:lineRule="auto"/>
        <w:rPr>
          <w:lang w:val="en-US"/>
        </w:rPr>
      </w:pPr>
      <w:r>
        <w:t>Atomsúly</w:t>
      </w:r>
      <w:r>
        <w:tab/>
      </w:r>
      <w:r>
        <w:tab/>
      </w:r>
      <w:r>
        <w:tab/>
      </w:r>
      <w:r>
        <w:tab/>
      </w:r>
      <w:r>
        <w:rPr>
          <w:lang w:val="en-US"/>
        </w:rPr>
        <w:t>= 2511/18 = 139.50</w:t>
      </w:r>
    </w:p>
    <w:p w14:paraId="72A77572" w14:textId="77777777" w:rsidR="00E639B8" w:rsidRDefault="00E639B8" w:rsidP="007F5107">
      <w:pPr>
        <w:keepNext/>
        <w:keepLines/>
        <w:spacing w:after="60" w:line="240" w:lineRule="auto"/>
        <w:rPr>
          <w:lang w:val="en-US"/>
        </w:rPr>
      </w:pPr>
    </w:p>
    <w:p w14:paraId="6DDD10E1" w14:textId="77777777" w:rsidR="00E639B8" w:rsidRDefault="00E639B8" w:rsidP="007F5107">
      <w:pPr>
        <w:keepNext/>
        <w:keepLines/>
        <w:spacing w:after="60" w:line="240" w:lineRule="auto"/>
        <w:rPr>
          <w:lang w:val="en-US"/>
        </w:rPr>
      </w:pPr>
    </w:p>
    <w:p w14:paraId="09FED296" w14:textId="77777777" w:rsidR="00192358" w:rsidRDefault="00192358" w:rsidP="00192358">
      <w:pPr>
        <w:keepNext/>
      </w:pPr>
      <w:r>
        <w:rPr>
          <w:noProof/>
        </w:rPr>
        <w:drawing>
          <wp:inline distT="0" distB="0" distL="0" distR="0" wp14:anchorId="6E753E34" wp14:editId="73862216">
            <wp:extent cx="4456740" cy="4376356"/>
            <wp:effectExtent l="0" t="0" r="1270" b="5715"/>
            <wp:docPr id="148" name="Kép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4473717" cy="4393027"/>
                    </a:xfrm>
                    <a:prstGeom prst="rect">
                      <a:avLst/>
                    </a:prstGeom>
                  </pic:spPr>
                </pic:pic>
              </a:graphicData>
            </a:graphic>
          </wp:inline>
        </w:drawing>
      </w:r>
    </w:p>
    <w:p w14:paraId="28F0B098" w14:textId="79073C9F" w:rsidR="00BF03B2" w:rsidRDefault="00192358" w:rsidP="00192358">
      <w:pPr>
        <w:pStyle w:val="Kpalrs"/>
      </w:pPr>
      <w:r>
        <w:fldChar w:fldCharType="begin"/>
      </w:r>
      <w:r>
        <w:instrText xml:space="preserve"> SEQ Ábra \* ARABIC </w:instrText>
      </w:r>
      <w:r>
        <w:fldChar w:fldCharType="separate"/>
      </w:r>
      <w:bookmarkStart w:id="286" w:name="_Toc131801027"/>
      <w:r w:rsidR="007833C6">
        <w:rPr>
          <w:noProof/>
        </w:rPr>
        <w:t>121</w:t>
      </w:r>
      <w:r>
        <w:fldChar w:fldCharType="end"/>
      </w:r>
      <w:r>
        <w:t>. Ábra Cérium atom központi gömbjének alkotórészei</w:t>
      </w:r>
      <w:bookmarkEnd w:id="286"/>
    </w:p>
    <w:p w14:paraId="459B062B" w14:textId="67487E54" w:rsidR="00192358" w:rsidRDefault="00192358" w:rsidP="00192358"/>
    <w:p w14:paraId="16AC1E9D" w14:textId="77777777" w:rsidR="007833C6" w:rsidRDefault="007833C6" w:rsidP="007833C6">
      <w:pPr>
        <w:keepNext/>
        <w:ind w:firstLine="0"/>
      </w:pPr>
      <w:r w:rsidRPr="00B54CAF">
        <w:rPr>
          <w:noProof/>
          <w:color w:val="833C0B" w:themeColor="accent2" w:themeShade="80"/>
        </w:rPr>
        <w:drawing>
          <wp:inline distT="0" distB="0" distL="0" distR="0" wp14:anchorId="5468A8C7" wp14:editId="077BE739">
            <wp:extent cx="5732145" cy="6016625"/>
            <wp:effectExtent l="0" t="0" r="1905" b="3175"/>
            <wp:docPr id="149" name="Kép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2145" cy="6016625"/>
                    </a:xfrm>
                    <a:prstGeom prst="rect">
                      <a:avLst/>
                    </a:prstGeom>
                  </pic:spPr>
                </pic:pic>
              </a:graphicData>
            </a:graphic>
          </wp:inline>
        </w:drawing>
      </w:r>
    </w:p>
    <w:p w14:paraId="16A915B9" w14:textId="087E46C8" w:rsidR="00192358" w:rsidRDefault="007833C6" w:rsidP="007833C6">
      <w:pPr>
        <w:pStyle w:val="Kpalrs"/>
      </w:pPr>
      <w:r>
        <w:fldChar w:fldCharType="begin"/>
      </w:r>
      <w:r>
        <w:instrText xml:space="preserve"> SEQ Ábra \* ARABIC </w:instrText>
      </w:r>
      <w:r>
        <w:fldChar w:fldCharType="separate"/>
      </w:r>
      <w:bookmarkStart w:id="287" w:name="_Toc131801028"/>
      <w:r>
        <w:rPr>
          <w:noProof/>
        </w:rPr>
        <w:t>122</w:t>
      </w:r>
      <w:r>
        <w:fldChar w:fldCharType="end"/>
      </w:r>
      <w:r>
        <w:t xml:space="preserve">. Ábra </w:t>
      </w:r>
      <w:r w:rsidRPr="00B47795">
        <w:t>Cérium atom A- és B-típusú tölcsérei</w:t>
      </w:r>
      <w:bookmarkEnd w:id="287"/>
    </w:p>
    <w:p w14:paraId="0FA693FE" w14:textId="77777777" w:rsidR="00FE3C04" w:rsidRPr="00FE3C04" w:rsidRDefault="00FE3C04" w:rsidP="00FE3C04"/>
    <w:p w14:paraId="42E300F6" w14:textId="1D518BFB" w:rsidR="00FE3C04" w:rsidRDefault="00FE3C04" w:rsidP="00E731F0"/>
    <w:p w14:paraId="5C73CF82" w14:textId="77777777" w:rsidR="00E639B8" w:rsidRDefault="00E639B8" w:rsidP="00E731F0"/>
    <w:p w14:paraId="21A8FFE1" w14:textId="6FEFD9D0" w:rsidR="00FE3C04" w:rsidRDefault="00FE3C04" w:rsidP="00D8115B">
      <w:pPr>
        <w:pStyle w:val="Cmsor3"/>
      </w:pPr>
      <w:bookmarkStart w:id="288" w:name="_Toc131801286"/>
      <w:r>
        <w:t>RENDSZÁM: 72</w:t>
      </w:r>
      <w:r>
        <w:tab/>
      </w:r>
      <w:r>
        <w:tab/>
        <w:t>HAFNIUM</w:t>
      </w:r>
      <w:bookmarkEnd w:id="288"/>
    </w:p>
    <w:p w14:paraId="5F83F2C0" w14:textId="3D27C983" w:rsidR="00FE3C04" w:rsidRDefault="00FE3C04" w:rsidP="00E731F0"/>
    <w:p w14:paraId="3A6A78B6" w14:textId="04882582" w:rsidR="00FE3C04" w:rsidRDefault="00FE3C04" w:rsidP="00E731F0">
      <w:r>
        <w:t>Ez a kémia elem is oktaéder formájú atommal rendelkezik, és annyiban hasonlít a Cériumra is, hogy kétféle tölcsére van (123. Ábra).</w:t>
      </w:r>
    </w:p>
    <w:p w14:paraId="2297770E" w14:textId="43B20F47" w:rsidR="00D8115B" w:rsidRDefault="00FE3C04" w:rsidP="00D8115B">
      <w:r w:rsidRPr="00D8115B">
        <w:rPr>
          <w:i/>
          <w:iCs/>
        </w:rPr>
        <w:t>Központi gömb</w:t>
      </w:r>
      <w:r w:rsidR="00783A97">
        <w:rPr>
          <w:i/>
          <w:iCs/>
        </w:rPr>
        <w:t xml:space="preserve">je </w:t>
      </w:r>
      <w:r w:rsidR="00783A97">
        <w:t xml:space="preserve">szintén a Cériumnál látott tervet követi, középpontjában egy Ce27-tel, amit 20 db ellipszoid fog körül. Ezek mindegyike 36 Anus Hf36 csoport. Így a központi gömböt összesen 747 Anu építi fel, ami egy Hf747 csoport. </w:t>
      </w:r>
    </w:p>
    <w:p w14:paraId="2100FBB9" w14:textId="7B6774B1" w:rsidR="00783A97" w:rsidRDefault="00783A97" w:rsidP="00D8115B">
      <w:r w:rsidRPr="003016AF">
        <w:rPr>
          <w:i/>
          <w:iCs/>
        </w:rPr>
        <w:t>Tölcsérek:</w:t>
      </w:r>
      <w:r>
        <w:t xml:space="preserve"> 4 db A- és 4 db B-típusú tölcsért figyelhetünk meg a Hafniumnál. </w:t>
      </w:r>
    </w:p>
    <w:p w14:paraId="4AF4A4A9" w14:textId="347CEA8D" w:rsidR="00783A97" w:rsidRDefault="00783A97" w:rsidP="00D8115B">
      <w:r w:rsidRPr="003016AF">
        <w:rPr>
          <w:i/>
          <w:iCs/>
        </w:rPr>
        <w:t>A-típusú tölcséreiben</w:t>
      </w:r>
      <w:r>
        <w:t xml:space="preserve"> egy Zr212 csoport mellett még további 4 db Hf36 ellipszoid -a központi gömbben látottakhoz hasonló- formációt is tartalmaznak, ezzel tölcsérenként összesen 356 Anu alkotja őket.</w:t>
      </w:r>
    </w:p>
    <w:p w14:paraId="373EED41" w14:textId="3BCD1197" w:rsidR="00783A97" w:rsidRDefault="00783A97" w:rsidP="00D8115B">
      <w:r>
        <w:t xml:space="preserve">A </w:t>
      </w:r>
      <w:r w:rsidRPr="003016AF">
        <w:rPr>
          <w:i/>
          <w:iCs/>
        </w:rPr>
        <w:t>B-típusúak</w:t>
      </w:r>
      <w:r>
        <w:t xml:space="preserve"> nagyon hasonlóan a Cériumnál látottakra. Sorban kifelé haladva 1 db Ca160, </w:t>
      </w:r>
      <w:r w:rsidR="006A05D1">
        <w:t>1 db Ce36, majd 2 db Szén tölcsér, itt is az őket összekapcsoló Anu nélkül. Az eddigiek mellé még 1 db további, kis Ge11 ellipszoid -2 db Anu-trió és 1 db 5 Anus gömb- forma társul, ami a tölcsér szájánál lebeg. Ezzel a B-típusú tölcsér 260 Anut számlál.</w:t>
      </w:r>
    </w:p>
    <w:p w14:paraId="42A21414" w14:textId="77777777" w:rsidR="003016AF" w:rsidRDefault="006A05D1" w:rsidP="003016AF">
      <w:pPr>
        <w:keepNext/>
        <w:keepLines/>
        <w:spacing w:after="60" w:line="240" w:lineRule="auto"/>
      </w:pPr>
      <w:r>
        <w:t>Hafnium</w:t>
      </w:r>
      <w:r w:rsidR="003016AF">
        <w:t xml:space="preserve"> </w:t>
      </w:r>
      <w:r w:rsidR="003016AF">
        <w:tab/>
        <w:t xml:space="preserve">= </w:t>
      </w:r>
      <w:r w:rsidR="003016AF" w:rsidRPr="003016AF">
        <w:t xml:space="preserve">Hf747 + </w:t>
      </w:r>
    </w:p>
    <w:p w14:paraId="0D39FF71" w14:textId="739325AD" w:rsidR="003016AF" w:rsidRDefault="003016AF" w:rsidP="003016AF">
      <w:pPr>
        <w:keepNext/>
        <w:keepLines/>
        <w:spacing w:after="60" w:line="240" w:lineRule="auto"/>
        <w:ind w:left="1440"/>
      </w:pPr>
      <w:r>
        <w:t xml:space="preserve">   </w:t>
      </w:r>
      <w:r w:rsidRPr="003016AF">
        <w:t>4</w:t>
      </w:r>
      <w:r>
        <w:t xml:space="preserve"> </w:t>
      </w:r>
      <w:r w:rsidRPr="003016AF">
        <w:t>(Zr212 + 4</w:t>
      </w:r>
      <w:r>
        <w:t xml:space="preserve"> </w:t>
      </w:r>
      <w:r w:rsidRPr="003016AF">
        <w:t xml:space="preserve">Hf36) + </w:t>
      </w:r>
    </w:p>
    <w:p w14:paraId="4528915E" w14:textId="6F195DF9" w:rsidR="006A05D1" w:rsidRDefault="003016AF" w:rsidP="003016AF">
      <w:pPr>
        <w:keepNext/>
        <w:keepLines/>
        <w:spacing w:after="60" w:line="240" w:lineRule="auto"/>
        <w:ind w:left="1440"/>
      </w:pPr>
      <w:r>
        <w:t xml:space="preserve">   </w:t>
      </w:r>
      <w:r w:rsidRPr="003016AF">
        <w:t>4</w:t>
      </w:r>
      <w:r>
        <w:t xml:space="preserve"> </w:t>
      </w:r>
      <w:r w:rsidRPr="003016AF">
        <w:t>(Ca160 + Ce36 + C27 + C26 + Ge11)</w:t>
      </w:r>
    </w:p>
    <w:p w14:paraId="74D3E0EA" w14:textId="5452CF91" w:rsidR="006A05D1" w:rsidRPr="003016AF" w:rsidRDefault="006A05D1" w:rsidP="003016AF">
      <w:pPr>
        <w:keepNext/>
        <w:keepLines/>
        <w:spacing w:after="60" w:line="240" w:lineRule="auto"/>
        <w:rPr>
          <w:lang w:val="en-US"/>
        </w:rPr>
      </w:pPr>
      <w:r>
        <w:t>Központi gömb</w:t>
      </w:r>
      <w:r w:rsidR="003016AF">
        <w:tab/>
      </w:r>
      <w:r w:rsidR="003016AF">
        <w:rPr>
          <w:lang w:val="en-US"/>
        </w:rPr>
        <w:t>= 747 Anu</w:t>
      </w:r>
    </w:p>
    <w:p w14:paraId="78037552" w14:textId="0ABA7A96" w:rsidR="006A05D1" w:rsidRDefault="006A05D1" w:rsidP="003016AF">
      <w:pPr>
        <w:keepNext/>
        <w:keepLines/>
        <w:spacing w:after="60" w:line="240" w:lineRule="auto"/>
      </w:pPr>
      <w:r>
        <w:t>4 db A-típusú tölcsér</w:t>
      </w:r>
      <w:r w:rsidR="003016AF">
        <w:tab/>
        <w:t>= 1424 Anu</w:t>
      </w:r>
    </w:p>
    <w:p w14:paraId="566A0428" w14:textId="416F98A4" w:rsidR="006A05D1" w:rsidRDefault="006A05D1" w:rsidP="003016AF">
      <w:pPr>
        <w:keepNext/>
        <w:keepLines/>
        <w:spacing w:after="60" w:line="240" w:lineRule="auto"/>
      </w:pPr>
      <w:r>
        <w:t>4 db B-típusú tölcsér</w:t>
      </w:r>
      <w:r w:rsidR="003016AF">
        <w:tab/>
        <w:t>= 1040 Anu</w:t>
      </w:r>
    </w:p>
    <w:p w14:paraId="7EDF225A" w14:textId="07C4B5A3" w:rsidR="006A05D1" w:rsidRDefault="003016AF" w:rsidP="003016AF">
      <w:pPr>
        <w:keepNext/>
        <w:keepLines/>
        <w:spacing w:after="60" w:line="240" w:lineRule="auto"/>
      </w:pPr>
      <w:r>
        <w:t>Össz.</w:t>
      </w:r>
      <w:r>
        <w:tab/>
      </w:r>
      <w:r>
        <w:tab/>
      </w:r>
      <w:r>
        <w:tab/>
        <w:t>= 3211 Anu</w:t>
      </w:r>
    </w:p>
    <w:p w14:paraId="08E3BA36" w14:textId="1B1B119B" w:rsidR="003016AF" w:rsidRDefault="003016AF" w:rsidP="003016AF">
      <w:pPr>
        <w:keepNext/>
        <w:keepLines/>
        <w:spacing w:after="60" w:line="240" w:lineRule="auto"/>
      </w:pPr>
      <w:r>
        <w:t>Atomsúly</w:t>
      </w:r>
      <w:r>
        <w:tab/>
      </w:r>
      <w:r>
        <w:tab/>
        <w:t>= 3211/18 = 178.38</w:t>
      </w:r>
    </w:p>
    <w:p w14:paraId="0AC44EC6" w14:textId="58919C65" w:rsidR="003016AF" w:rsidRDefault="003016AF" w:rsidP="00D8115B"/>
    <w:p w14:paraId="2E670F9C" w14:textId="77777777" w:rsidR="007833C6" w:rsidRDefault="007833C6" w:rsidP="007833C6">
      <w:pPr>
        <w:keepNext/>
        <w:ind w:firstLine="0"/>
      </w:pPr>
      <w:r w:rsidRPr="00B54CAF">
        <w:rPr>
          <w:b/>
          <w:bCs/>
          <w:noProof/>
          <w:color w:val="833C0B" w:themeColor="accent2" w:themeShade="80"/>
        </w:rPr>
        <w:drawing>
          <wp:inline distT="0" distB="0" distL="0" distR="0" wp14:anchorId="1773992D" wp14:editId="72FBCB63">
            <wp:extent cx="5732145" cy="3304540"/>
            <wp:effectExtent l="0" t="0" r="1905" b="0"/>
            <wp:docPr id="150" name="Kép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2145" cy="3304540"/>
                    </a:xfrm>
                    <a:prstGeom prst="rect">
                      <a:avLst/>
                    </a:prstGeom>
                  </pic:spPr>
                </pic:pic>
              </a:graphicData>
            </a:graphic>
          </wp:inline>
        </w:drawing>
      </w:r>
    </w:p>
    <w:p w14:paraId="109F6875" w14:textId="4A99F772" w:rsidR="00D94EEA" w:rsidRDefault="007833C6" w:rsidP="007833C6">
      <w:pPr>
        <w:pStyle w:val="Kpalrs"/>
      </w:pPr>
      <w:r>
        <w:fldChar w:fldCharType="begin"/>
      </w:r>
      <w:r>
        <w:instrText xml:space="preserve"> SEQ Ábra \* ARABIC </w:instrText>
      </w:r>
      <w:r>
        <w:fldChar w:fldCharType="separate"/>
      </w:r>
      <w:bookmarkStart w:id="289" w:name="_Toc131801029"/>
      <w:r>
        <w:rPr>
          <w:noProof/>
        </w:rPr>
        <w:t>123</w:t>
      </w:r>
      <w:r>
        <w:fldChar w:fldCharType="end"/>
      </w:r>
      <w:r>
        <w:t xml:space="preserve">. Ábra </w:t>
      </w:r>
      <w:r w:rsidRPr="00806770">
        <w:t>Hafnium atom alkotóelemei</w:t>
      </w:r>
      <w:bookmarkEnd w:id="289"/>
    </w:p>
    <w:p w14:paraId="49A15402" w14:textId="1AC12297" w:rsidR="003016AF" w:rsidRDefault="003016AF" w:rsidP="00D8115B"/>
    <w:p w14:paraId="7E58C21C" w14:textId="6E41A93C" w:rsidR="003016AF" w:rsidRDefault="003016AF" w:rsidP="00D8115B"/>
    <w:p w14:paraId="68065044" w14:textId="77777777" w:rsidR="00383521" w:rsidRDefault="00383521" w:rsidP="00D8115B"/>
    <w:p w14:paraId="753261E5" w14:textId="28659387" w:rsidR="003016AF" w:rsidRDefault="003016AF" w:rsidP="00754312">
      <w:pPr>
        <w:pStyle w:val="Cmsor3"/>
      </w:pPr>
      <w:bookmarkStart w:id="290" w:name="_Toc131801287"/>
      <w:r>
        <w:t>RENDSZÁM: 90</w:t>
      </w:r>
      <w:r>
        <w:tab/>
      </w:r>
      <w:r>
        <w:tab/>
        <w:t>TÓRIUM</w:t>
      </w:r>
      <w:bookmarkEnd w:id="290"/>
    </w:p>
    <w:p w14:paraId="5BD95D9C" w14:textId="3CE91306" w:rsidR="003016AF" w:rsidRDefault="003016AF" w:rsidP="00D8115B"/>
    <w:p w14:paraId="548B8F7E" w14:textId="291271E4" w:rsidR="003016AF" w:rsidRDefault="003016AF" w:rsidP="00D8115B">
      <w:r>
        <w:t>Ez a kémiai elem újra felhasználja a Cériumban bevezetett terveket, de ki is egészíti őket. Meglepetésre a Szén atomjában megfigyelt, de a Cérium és Hafnium atomjából hiányzó, a Szén tölcséreket összekapcsoló Anu a Tóriumban ismét megjelenik. A Lítium tüskék is ismét szerepet kapnak, vélhetően az Aktínium</w:t>
      </w:r>
      <w:r w:rsidR="004E239F">
        <w:t xml:space="preserve"> tervéből</w:t>
      </w:r>
      <w:r>
        <w:t xml:space="preserve"> </w:t>
      </w:r>
      <w:r w:rsidR="004E239F">
        <w:t>átemelve, de mivel a Tórium atom oktaéder formájú, így most van hely számukra a tölcsérekben. Hasonló módon, a periódusos-rendszer spirál vonala mentén kerülhetett át ide az Aktíniumból az Antimonra hajazó tölcsér összeállítás is. A központi gömb pedig egy Lu819 alakzat (124. Ábra).</w:t>
      </w:r>
    </w:p>
    <w:p w14:paraId="43A7FE09" w14:textId="336FB107" w:rsidR="004E239F" w:rsidRDefault="004E239F" w:rsidP="00D8115B">
      <w:r w:rsidRPr="00754312">
        <w:rPr>
          <w:i/>
          <w:iCs/>
        </w:rPr>
        <w:t>Központi gömb:</w:t>
      </w:r>
      <w:r>
        <w:t xml:space="preserve"> egy Lu819, ami oly sok elemben megtalálható, </w:t>
      </w:r>
      <w:r w:rsidR="00AC37A9">
        <w:t xml:space="preserve">egyebek mellett a Rádium és Urán atomjában is. Ez 1 db Ce27-ből mint középpontból, és az ezt körülölelő 24 db Ba33 ellipszoidból tevődik össze. </w:t>
      </w:r>
    </w:p>
    <w:p w14:paraId="5EE727EB" w14:textId="05C3DE54" w:rsidR="00AC37A9" w:rsidRDefault="00AC37A9" w:rsidP="00D8115B">
      <w:r w:rsidRPr="00754312">
        <w:rPr>
          <w:i/>
          <w:iCs/>
        </w:rPr>
        <w:t>Tölcsérei</w:t>
      </w:r>
      <w:r>
        <w:t xml:space="preserve"> kétfélék lehetnek, mindkét fajtából 4-4 db van.</w:t>
      </w:r>
    </w:p>
    <w:p w14:paraId="4634E73A" w14:textId="71104379" w:rsidR="00AC37A9" w:rsidRDefault="00AC37A9" w:rsidP="00D8115B">
      <w:r w:rsidRPr="00754312">
        <w:rPr>
          <w:i/>
          <w:iCs/>
        </w:rPr>
        <w:t>A-típusú tölcséreiben</w:t>
      </w:r>
      <w:r>
        <w:t xml:space="preserve"> 1db Zr212 mellé még bekerül 1 db Sb128, továbbá 1 db (Sb113 +3) képződmény, avagy Ac116 csoport, az elnevezés mutatja, hogy ez az Aktíniumból ered. A tölcsér egészében 456 Anut tartalmaz (125. Ábra).</w:t>
      </w:r>
    </w:p>
    <w:p w14:paraId="17F97677" w14:textId="478C271A" w:rsidR="00AC37A9" w:rsidRDefault="00AC37A9" w:rsidP="00D8115B">
      <w:r>
        <w:t>A</w:t>
      </w:r>
      <w:r w:rsidRPr="00754312">
        <w:rPr>
          <w:i/>
          <w:iCs/>
        </w:rPr>
        <w:t xml:space="preserve"> B-típusú tölcséreket </w:t>
      </w:r>
      <w:r>
        <w:t>3 csoport építi fel. Az első 1 db CA160, 1 db Mo46 és ½ Szén atom (amiben a tölcséreket összekapcsoló Anuk is jelen vannak). Majd e méretes csoport</w:t>
      </w:r>
      <w:r w:rsidR="00754312">
        <w:t>ot</w:t>
      </w:r>
      <w:r>
        <w:t xml:space="preserve"> mindkét oldal</w:t>
      </w:r>
      <w:r w:rsidR="00754312">
        <w:t>on</w:t>
      </w:r>
      <w:r>
        <w:t xml:space="preserve"> </w:t>
      </w:r>
      <w:r w:rsidR="00754312">
        <w:t xml:space="preserve">1-1 db Li63 tüske fogja közre. Ez a tölcsér típus összesen 386 Anuból épül fel (126. Ábra). </w:t>
      </w:r>
    </w:p>
    <w:p w14:paraId="734587BD" w14:textId="77777777" w:rsidR="00754312" w:rsidRDefault="00754312" w:rsidP="00754312">
      <w:pPr>
        <w:keepNext/>
        <w:keepLines/>
        <w:spacing w:after="60" w:line="240" w:lineRule="auto"/>
        <w:rPr>
          <w:lang w:val="en-US"/>
        </w:rPr>
      </w:pPr>
      <w:r>
        <w:t>Tórium</w:t>
      </w:r>
      <w:r>
        <w:tab/>
      </w:r>
      <w:r>
        <w:tab/>
      </w:r>
      <w:r>
        <w:rPr>
          <w:lang w:val="en-US"/>
        </w:rPr>
        <w:t xml:space="preserve">= </w:t>
      </w:r>
      <w:r w:rsidRPr="00754312">
        <w:rPr>
          <w:lang w:val="en-US"/>
        </w:rPr>
        <w:t xml:space="preserve">Lu819 + </w:t>
      </w:r>
    </w:p>
    <w:p w14:paraId="0D026055" w14:textId="77777777" w:rsidR="00754312" w:rsidRDefault="00754312" w:rsidP="00754312">
      <w:pPr>
        <w:keepNext/>
        <w:keepLines/>
        <w:spacing w:after="60" w:line="240" w:lineRule="auto"/>
        <w:ind w:left="2160" w:firstLine="0"/>
        <w:rPr>
          <w:lang w:val="en-US"/>
        </w:rPr>
      </w:pPr>
      <w:r>
        <w:rPr>
          <w:lang w:val="en-US"/>
        </w:rPr>
        <w:t xml:space="preserve">   </w:t>
      </w:r>
      <w:r w:rsidRPr="00754312">
        <w:rPr>
          <w:lang w:val="en-US"/>
        </w:rPr>
        <w:t>4</w:t>
      </w:r>
      <w:r>
        <w:rPr>
          <w:lang w:val="en-US"/>
        </w:rPr>
        <w:t xml:space="preserve"> </w:t>
      </w:r>
      <w:r w:rsidRPr="00754312">
        <w:rPr>
          <w:lang w:val="en-US"/>
        </w:rPr>
        <w:t>(Zr212 + Sb128 + Ac116) +</w:t>
      </w:r>
    </w:p>
    <w:p w14:paraId="66C4E5B6" w14:textId="03B685A7" w:rsidR="00754312" w:rsidRPr="00754312" w:rsidRDefault="00754312" w:rsidP="00754312">
      <w:pPr>
        <w:keepNext/>
        <w:keepLines/>
        <w:spacing w:after="60" w:line="240" w:lineRule="auto"/>
        <w:ind w:left="2160" w:firstLine="0"/>
        <w:rPr>
          <w:lang w:val="en-US"/>
        </w:rPr>
      </w:pPr>
      <w:r>
        <w:rPr>
          <w:lang w:val="en-US"/>
        </w:rPr>
        <w:t xml:space="preserve">   </w:t>
      </w:r>
      <w:r w:rsidRPr="00754312">
        <w:rPr>
          <w:lang w:val="en-US"/>
        </w:rPr>
        <w:t>4</w:t>
      </w:r>
      <w:r>
        <w:rPr>
          <w:lang w:val="en-US"/>
        </w:rPr>
        <w:t xml:space="preserve"> </w:t>
      </w:r>
      <w:r w:rsidRPr="00754312">
        <w:rPr>
          <w:lang w:val="en-US"/>
        </w:rPr>
        <w:t>(Ca160 + Mo46 + C27 + C26 + 1 + 2</w:t>
      </w:r>
      <w:r>
        <w:rPr>
          <w:lang w:val="en-US"/>
        </w:rPr>
        <w:t xml:space="preserve"> </w:t>
      </w:r>
      <w:r w:rsidRPr="00754312">
        <w:rPr>
          <w:lang w:val="en-US"/>
        </w:rPr>
        <w:t>Li63)</w:t>
      </w:r>
    </w:p>
    <w:p w14:paraId="7D57FCC2" w14:textId="2DC58F54" w:rsidR="00754312" w:rsidRDefault="00754312" w:rsidP="00754312">
      <w:pPr>
        <w:keepNext/>
        <w:keepLines/>
        <w:spacing w:after="60" w:line="240" w:lineRule="auto"/>
      </w:pPr>
      <w:r>
        <w:t>Központi gömb</w:t>
      </w:r>
      <w:r>
        <w:tab/>
        <w:t>= 819 Anu</w:t>
      </w:r>
    </w:p>
    <w:p w14:paraId="1F1A15A9" w14:textId="08DB18E2" w:rsidR="00754312" w:rsidRDefault="00754312" w:rsidP="00754312">
      <w:pPr>
        <w:keepNext/>
        <w:keepLines/>
        <w:spacing w:after="60" w:line="240" w:lineRule="auto"/>
      </w:pPr>
      <w:r>
        <w:t>4 db A-típusú tölcsér</w:t>
      </w:r>
      <w:r>
        <w:tab/>
        <w:t>= 1824 Anu</w:t>
      </w:r>
    </w:p>
    <w:p w14:paraId="615FD9EB" w14:textId="2880FA3D" w:rsidR="00754312" w:rsidRDefault="00754312" w:rsidP="00754312">
      <w:pPr>
        <w:keepNext/>
        <w:keepLines/>
        <w:spacing w:after="60" w:line="240" w:lineRule="auto"/>
      </w:pPr>
      <w:r>
        <w:t>4 db B-típusú tölcsér</w:t>
      </w:r>
      <w:r>
        <w:tab/>
        <w:t>= 1544 Anu</w:t>
      </w:r>
    </w:p>
    <w:p w14:paraId="7D1ECEF5" w14:textId="4F424137" w:rsidR="00754312" w:rsidRDefault="00754312" w:rsidP="00754312">
      <w:pPr>
        <w:keepNext/>
        <w:keepLines/>
        <w:spacing w:after="60" w:line="240" w:lineRule="auto"/>
      </w:pPr>
      <w:r>
        <w:t>Össz.</w:t>
      </w:r>
      <w:r>
        <w:tab/>
      </w:r>
      <w:r>
        <w:tab/>
      </w:r>
      <w:r>
        <w:tab/>
        <w:t>= 4187 Anu</w:t>
      </w:r>
    </w:p>
    <w:p w14:paraId="07669BBA" w14:textId="239EADCE" w:rsidR="00754312" w:rsidRDefault="00754312" w:rsidP="00754312">
      <w:pPr>
        <w:keepNext/>
        <w:keepLines/>
        <w:spacing w:after="60" w:line="240" w:lineRule="auto"/>
      </w:pPr>
      <w:r>
        <w:t>Atomsúly</w:t>
      </w:r>
      <w:r>
        <w:tab/>
      </w:r>
      <w:r>
        <w:tab/>
        <w:t>= 4187/18 = 232.6</w:t>
      </w:r>
    </w:p>
    <w:p w14:paraId="616A2E22" w14:textId="77777777" w:rsidR="00754312" w:rsidRPr="00783A97" w:rsidRDefault="00754312" w:rsidP="00D8115B"/>
    <w:p w14:paraId="6979BEEA" w14:textId="77777777" w:rsidR="00D94EEA" w:rsidRDefault="00D94EEA" w:rsidP="00D94EEA">
      <w:pPr>
        <w:keepNext/>
        <w:spacing w:after="0" w:line="240" w:lineRule="auto"/>
        <w:ind w:firstLine="0"/>
      </w:pPr>
      <w:r>
        <w:rPr>
          <w:noProof/>
        </w:rPr>
        <w:drawing>
          <wp:inline distT="0" distB="0" distL="0" distR="0" wp14:anchorId="1603D786" wp14:editId="7C7B3A2E">
            <wp:extent cx="4277573" cy="4310743"/>
            <wp:effectExtent l="0" t="0" r="8890" b="0"/>
            <wp:docPr id="151" name="Kép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4287795" cy="4321044"/>
                    </a:xfrm>
                    <a:prstGeom prst="rect">
                      <a:avLst/>
                    </a:prstGeom>
                  </pic:spPr>
                </pic:pic>
              </a:graphicData>
            </a:graphic>
          </wp:inline>
        </w:drawing>
      </w:r>
    </w:p>
    <w:p w14:paraId="57EFD37E" w14:textId="62F3F9B0" w:rsidR="00D8115B" w:rsidRDefault="00D94EEA" w:rsidP="00383521">
      <w:pPr>
        <w:pStyle w:val="Kpalrs"/>
        <w:rPr>
          <w:noProof/>
        </w:rPr>
      </w:pPr>
      <w:r>
        <w:fldChar w:fldCharType="begin"/>
      </w:r>
      <w:r>
        <w:instrText xml:space="preserve"> SEQ Ábra \* ARABIC </w:instrText>
      </w:r>
      <w:r>
        <w:fldChar w:fldCharType="separate"/>
      </w:r>
      <w:bookmarkStart w:id="291" w:name="_Toc131801030"/>
      <w:r w:rsidR="007833C6">
        <w:rPr>
          <w:noProof/>
        </w:rPr>
        <w:t>124</w:t>
      </w:r>
      <w:r>
        <w:fldChar w:fldCharType="end"/>
      </w:r>
      <w:r>
        <w:t>. Ábra Tórium atom központi gömbje, az Lu819</w:t>
      </w:r>
      <w:r>
        <w:rPr>
          <w:noProof/>
        </w:rPr>
        <w:t xml:space="preserve"> csoport</w:t>
      </w:r>
      <w:bookmarkEnd w:id="291"/>
    </w:p>
    <w:p w14:paraId="0158D0E0" w14:textId="4751CA5C" w:rsidR="00383521" w:rsidRDefault="00383521" w:rsidP="00383521"/>
    <w:p w14:paraId="27CD12FA" w14:textId="77777777" w:rsidR="00383521" w:rsidRPr="00383521" w:rsidRDefault="00383521" w:rsidP="00383521"/>
    <w:p w14:paraId="4300EB04" w14:textId="77777777" w:rsidR="004346A9" w:rsidRDefault="004346A9" w:rsidP="004346A9">
      <w:pPr>
        <w:keepNext/>
        <w:spacing w:after="0" w:line="240" w:lineRule="auto"/>
        <w:ind w:firstLine="0"/>
      </w:pPr>
      <w:r>
        <w:rPr>
          <w:noProof/>
        </w:rPr>
        <w:drawing>
          <wp:inline distT="0" distB="0" distL="0" distR="0" wp14:anchorId="02C2BDC4" wp14:editId="00327126">
            <wp:extent cx="5732145" cy="5367020"/>
            <wp:effectExtent l="0" t="0" r="1905" b="5080"/>
            <wp:docPr id="152" name="Kép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5732145" cy="5367020"/>
                    </a:xfrm>
                    <a:prstGeom prst="rect">
                      <a:avLst/>
                    </a:prstGeom>
                  </pic:spPr>
                </pic:pic>
              </a:graphicData>
            </a:graphic>
          </wp:inline>
        </w:drawing>
      </w:r>
    </w:p>
    <w:p w14:paraId="34B27419" w14:textId="4454737D" w:rsidR="004346A9" w:rsidRDefault="004346A9" w:rsidP="004346A9">
      <w:pPr>
        <w:pStyle w:val="Kpalrs"/>
      </w:pPr>
      <w:r>
        <w:fldChar w:fldCharType="begin"/>
      </w:r>
      <w:r>
        <w:instrText xml:space="preserve"> SEQ Ábra \* ARABIC </w:instrText>
      </w:r>
      <w:r>
        <w:fldChar w:fldCharType="separate"/>
      </w:r>
      <w:bookmarkStart w:id="292" w:name="_Toc131801031"/>
      <w:r w:rsidR="007833C6">
        <w:rPr>
          <w:noProof/>
        </w:rPr>
        <w:t>125</w:t>
      </w:r>
      <w:r>
        <w:fldChar w:fldCharType="end"/>
      </w:r>
      <w:r>
        <w:t>. Ábra Tórium atom A-típusú tölcsér elemei</w:t>
      </w:r>
      <w:bookmarkEnd w:id="292"/>
    </w:p>
    <w:p w14:paraId="52269084" w14:textId="2C82FB62" w:rsidR="00B47345" w:rsidRDefault="00B47345" w:rsidP="00B47345"/>
    <w:p w14:paraId="38B36297" w14:textId="77777777" w:rsidR="007833C6" w:rsidRDefault="007833C6" w:rsidP="007833C6">
      <w:pPr>
        <w:keepNext/>
      </w:pPr>
      <w:r w:rsidRPr="00B54CAF">
        <w:rPr>
          <w:noProof/>
          <w:color w:val="833C0B" w:themeColor="accent2" w:themeShade="80"/>
        </w:rPr>
        <w:drawing>
          <wp:inline distT="0" distB="0" distL="0" distR="0" wp14:anchorId="10E0A0D0" wp14:editId="3C107A94">
            <wp:extent cx="5732145" cy="5429885"/>
            <wp:effectExtent l="0" t="0" r="1905" b="0"/>
            <wp:docPr id="153" name="Kép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2145" cy="5429885"/>
                    </a:xfrm>
                    <a:prstGeom prst="rect">
                      <a:avLst/>
                    </a:prstGeom>
                  </pic:spPr>
                </pic:pic>
              </a:graphicData>
            </a:graphic>
          </wp:inline>
        </w:drawing>
      </w:r>
    </w:p>
    <w:p w14:paraId="58A58255" w14:textId="61B273DC" w:rsidR="00B47345" w:rsidRDefault="007833C6" w:rsidP="007833C6">
      <w:pPr>
        <w:pStyle w:val="Kpalrs"/>
      </w:pPr>
      <w:r>
        <w:fldChar w:fldCharType="begin"/>
      </w:r>
      <w:r>
        <w:instrText xml:space="preserve"> SEQ Ábra \* ARABIC </w:instrText>
      </w:r>
      <w:r>
        <w:fldChar w:fldCharType="separate"/>
      </w:r>
      <w:bookmarkStart w:id="293" w:name="_Toc131801032"/>
      <w:r>
        <w:rPr>
          <w:noProof/>
        </w:rPr>
        <w:t>126</w:t>
      </w:r>
      <w:r>
        <w:fldChar w:fldCharType="end"/>
      </w:r>
      <w:r>
        <w:t xml:space="preserve">. Ábra </w:t>
      </w:r>
      <w:r w:rsidRPr="0042391D">
        <w:t>Tórium atom B-típusú tölcsér elemei</w:t>
      </w:r>
      <w:bookmarkEnd w:id="293"/>
    </w:p>
    <w:p w14:paraId="069BA251" w14:textId="1BAD97F8" w:rsidR="00B47345" w:rsidRDefault="00B47345" w:rsidP="00B47345"/>
    <w:p w14:paraId="6DABC382" w14:textId="717837D4" w:rsidR="00D577A2" w:rsidRDefault="00D577A2" w:rsidP="00B47345"/>
    <w:p w14:paraId="2C02A58C" w14:textId="77777777" w:rsidR="00D577A2" w:rsidRDefault="00D577A2" w:rsidP="00B47345"/>
    <w:p w14:paraId="2004459B" w14:textId="0BF1890F" w:rsidR="00233768" w:rsidRDefault="00233768" w:rsidP="00703607">
      <w:pPr>
        <w:pStyle w:val="Cmsor2"/>
      </w:pPr>
      <w:bookmarkStart w:id="294" w:name="_Toc131801288"/>
      <w:r>
        <w:t>AZ OKTAÉDER-A CSOPORT BOMLÁSA</w:t>
      </w:r>
      <w:bookmarkEnd w:id="294"/>
    </w:p>
    <w:p w14:paraId="4C23B6BA" w14:textId="1125D2D8" w:rsidR="00233768" w:rsidRDefault="00233768" w:rsidP="00B47345"/>
    <w:p w14:paraId="731650B4" w14:textId="59259814" w:rsidR="00233768" w:rsidRDefault="00233768" w:rsidP="00703607">
      <w:pPr>
        <w:pStyle w:val="Cmsor4"/>
      </w:pPr>
      <w:bookmarkStart w:id="295" w:name="_Toc131801289"/>
      <w:r>
        <w:t>Szén</w:t>
      </w:r>
      <w:bookmarkEnd w:id="295"/>
    </w:p>
    <w:p w14:paraId="12480BB7" w14:textId="70F613CA" w:rsidR="00233768" w:rsidRDefault="00233768" w:rsidP="00B47345"/>
    <w:p w14:paraId="2B6221F2" w14:textId="4AF74CCA" w:rsidR="00233768" w:rsidRDefault="00233768" w:rsidP="00B47345">
      <w:r>
        <w:t xml:space="preserve">A </w:t>
      </w:r>
      <w:r w:rsidR="00E020B3">
        <w:t>S</w:t>
      </w:r>
      <w:r>
        <w:t>zén egy tipikus oktaéder-forma atom</w:t>
      </w:r>
      <w:r w:rsidR="00E020B3">
        <w:t>, és bomlásának megértése könnyen követhető mintaként szolgál a csoport más tagjai bomlásának vizsgálatához (127. Ábra).</w:t>
      </w:r>
    </w:p>
    <w:p w14:paraId="0C49BB26" w14:textId="25DA0389" w:rsidR="00E020B3" w:rsidRDefault="00E020B3" w:rsidP="00B47345">
      <w:r>
        <w:t xml:space="preserve">Az E4 szinten az atom 4 db gömbre válik szét, ezek mindegyikében annak 1 pár tölcsérével és az őket összekapcsoló Anuval. </w:t>
      </w:r>
    </w:p>
    <w:p w14:paraId="37C66713" w14:textId="12A90E89" w:rsidR="00E020B3" w:rsidRDefault="00E020B3" w:rsidP="00B47345">
      <w:r>
        <w:t>Az E3 szinten az e gömbökben levő 5 db Ad6 „szivar” a szokásos módon 6 Anus csoportként önállósodik, a „leharapott végű szivar” pedig egy 5 Anus csoportként válik szabaddá. Közben a levél formákból 2 db Anu trió keletkezik, a tölcséreket egykor összekötő Anu pedig szabaddá válik.</w:t>
      </w:r>
      <w:r w:rsidR="00703607">
        <w:t xml:space="preserve"> </w:t>
      </w:r>
    </w:p>
    <w:p w14:paraId="7A9F5729" w14:textId="091D0FD5" w:rsidR="00703607" w:rsidRDefault="00703607" w:rsidP="00B47345">
      <w:r>
        <w:t>Az E2 szintre bomlás következtében a 6 Anus csoportok 2 db Anu trióvá, az 5 Anus 1 db Anu trióvá és 1 db Anu duóvá bomlanak. Az E3-as szint Anu triói Anu duóvá és szabad Anuvá bomlanak, a szabad Anu helyzete már nem változik.</w:t>
      </w:r>
    </w:p>
    <w:p w14:paraId="185AD8DE" w14:textId="142B6B7A" w:rsidR="00B47345" w:rsidRDefault="00B47345" w:rsidP="00B47345"/>
    <w:p w14:paraId="60C6F5FE" w14:textId="28589B31" w:rsidR="00B47345" w:rsidRDefault="00B47345" w:rsidP="00B47345"/>
    <w:p w14:paraId="754F8F8D" w14:textId="77777777" w:rsidR="007833C6" w:rsidRDefault="007833C6" w:rsidP="007833C6">
      <w:pPr>
        <w:keepNext/>
        <w:ind w:firstLine="0"/>
      </w:pPr>
      <w:r w:rsidRPr="00B54CAF">
        <w:rPr>
          <w:noProof/>
          <w:color w:val="833C0B" w:themeColor="accent2" w:themeShade="80"/>
        </w:rPr>
        <w:drawing>
          <wp:inline distT="0" distB="0" distL="0" distR="0" wp14:anchorId="6BDC1B43" wp14:editId="33DA47DE">
            <wp:extent cx="5732145" cy="4452620"/>
            <wp:effectExtent l="0" t="0" r="1905" b="5080"/>
            <wp:docPr id="154" name="Kép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2145" cy="4452620"/>
                    </a:xfrm>
                    <a:prstGeom prst="rect">
                      <a:avLst/>
                    </a:prstGeom>
                  </pic:spPr>
                </pic:pic>
              </a:graphicData>
            </a:graphic>
          </wp:inline>
        </w:drawing>
      </w:r>
    </w:p>
    <w:p w14:paraId="3ABD0F18" w14:textId="17309E0C" w:rsidR="00B47345" w:rsidRDefault="007833C6" w:rsidP="007833C6">
      <w:pPr>
        <w:pStyle w:val="Kpalrs"/>
      </w:pPr>
      <w:r>
        <w:fldChar w:fldCharType="begin"/>
      </w:r>
      <w:r>
        <w:instrText xml:space="preserve"> SEQ Ábra \* ARABIC </w:instrText>
      </w:r>
      <w:r>
        <w:fldChar w:fldCharType="separate"/>
      </w:r>
      <w:bookmarkStart w:id="296" w:name="_Toc131801033"/>
      <w:r>
        <w:rPr>
          <w:noProof/>
        </w:rPr>
        <w:t>127</w:t>
      </w:r>
      <w:r>
        <w:fldChar w:fldCharType="end"/>
      </w:r>
      <w:r>
        <w:t xml:space="preserve">. Ábra </w:t>
      </w:r>
      <w:r w:rsidRPr="00B610E1">
        <w:t>Szén és Titán atomok bomlási lépései</w:t>
      </w:r>
      <w:bookmarkEnd w:id="296"/>
    </w:p>
    <w:p w14:paraId="670E2C7A" w14:textId="25CD3FA7" w:rsidR="00703607" w:rsidRDefault="00703607" w:rsidP="00703607"/>
    <w:p w14:paraId="4E0FC2C2" w14:textId="157B6F5B" w:rsidR="00703607" w:rsidRDefault="00703607" w:rsidP="00703607">
      <w:pPr>
        <w:pStyle w:val="Cmsor4"/>
      </w:pPr>
      <w:bookmarkStart w:id="297" w:name="_Toc131801290"/>
      <w:r>
        <w:t>Titán</w:t>
      </w:r>
      <w:bookmarkEnd w:id="297"/>
    </w:p>
    <w:p w14:paraId="3B6BBE24" w14:textId="4E9FBB09" w:rsidR="00703607" w:rsidRDefault="00703607" w:rsidP="00703607"/>
    <w:p w14:paraId="60D73105" w14:textId="2D9E1868" w:rsidR="00703607" w:rsidRDefault="007D7A7A" w:rsidP="00703607">
      <w:r>
        <w:t xml:space="preserve">Az </w:t>
      </w:r>
      <w:r w:rsidRPr="003A54D8">
        <w:rPr>
          <w:i/>
          <w:iCs/>
        </w:rPr>
        <w:t>E4 szinten</w:t>
      </w:r>
      <w:r>
        <w:t xml:space="preserve"> a bomlás első fázisában az atom fő alkotórészeire bomlik. Így a kereszt forma mind a 4 karja egyfelől a Szénnél látott tölcsér párokat tartalmazó egységekre oszlik, bennük az őket összekapcsoló Anuval. Másfelől szabaddá válik 1-1 db Ti88 ellipszoid csoport is (127. Ábra).</w:t>
      </w:r>
    </w:p>
    <w:p w14:paraId="09D5ED37" w14:textId="4C4E2993" w:rsidR="007D7A7A" w:rsidRDefault="007D7A7A" w:rsidP="00703607">
      <w:r>
        <w:t xml:space="preserve">A gyűrű alakzatból szétszéled a 12 db Ti14 gömb, és a </w:t>
      </w:r>
      <w:r w:rsidR="003A54D8">
        <w:t xml:space="preserve">közös </w:t>
      </w:r>
      <w:r>
        <w:t>középpontjukban levő (Ne120 + 8) egyben szabaddá válik.</w:t>
      </w:r>
    </w:p>
    <w:p w14:paraId="28CCD303" w14:textId="24F82AB4" w:rsidR="007D7A7A" w:rsidRDefault="007D7A7A" w:rsidP="00703607">
      <w:r>
        <w:t>Az E4 szintre bomlás második fázisában a</w:t>
      </w:r>
      <w:r w:rsidR="005B50A7">
        <w:t>z</w:t>
      </w:r>
      <w:r>
        <w:t xml:space="preserve"> </w:t>
      </w:r>
      <w:r w:rsidR="00A475CB">
        <w:t xml:space="preserve">¼ </w:t>
      </w:r>
      <w:r>
        <w:t>Szén atomok ugyan</w:t>
      </w:r>
      <w:r w:rsidR="00D63520">
        <w:t xml:space="preserve"> az Szén</w:t>
      </w:r>
      <w:r w:rsidR="003A54D8">
        <w:t xml:space="preserve"> bomlásánál</w:t>
      </w:r>
      <w:r w:rsidR="00D63520">
        <w:t xml:space="preserve"> látott módon együtt</w:t>
      </w:r>
      <w:r>
        <w:t xml:space="preserve"> maradnak, </w:t>
      </w:r>
      <w:r w:rsidR="003A54D8">
        <w:t>de</w:t>
      </w:r>
      <w:r>
        <w:t xml:space="preserve"> a többi csoport</w:t>
      </w:r>
      <w:r w:rsidR="00D63520">
        <w:t>osulás</w:t>
      </w:r>
      <w:r>
        <w:t xml:space="preserve"> a 127. Ábrán bemutatott módon kisebb egységekre </w:t>
      </w:r>
      <w:r w:rsidR="00D63520">
        <w:t xml:space="preserve">esik szét. </w:t>
      </w:r>
    </w:p>
    <w:p w14:paraId="6F23868C" w14:textId="587A00D3" w:rsidR="00D63520" w:rsidRDefault="00D63520" w:rsidP="00703607">
      <w:r>
        <w:t xml:space="preserve">A Ti88 ellipszoid 4 db gömbbé bomlik, amik kétfélék. </w:t>
      </w:r>
    </w:p>
    <w:p w14:paraId="5B7E96B0" w14:textId="5CC445E1" w:rsidR="00D63520" w:rsidRDefault="00D63520" w:rsidP="00703607">
      <w:r>
        <w:t>A Ti14 gömbökből 3 kisebb gömb keletkezik.</w:t>
      </w:r>
    </w:p>
    <w:p w14:paraId="70B9C246" w14:textId="6F16F9A8" w:rsidR="00D63520" w:rsidRDefault="00D63520" w:rsidP="00703607">
      <w:r>
        <w:t>A központi gömb 5 db tetraéder alakú -Ad24- csoportra bomlik, míg az egykor e gömb középpontjában levő 8 Anus csoport különválik és egy 7 Anus gyűrűvé rendeződik</w:t>
      </w:r>
      <w:r w:rsidR="003A54D8">
        <w:t>,</w:t>
      </w:r>
      <w:r>
        <w:t xml:space="preserve"> középpontjában a nyolcadik Anuval.</w:t>
      </w:r>
    </w:p>
    <w:p w14:paraId="3B1781F2" w14:textId="263F9585" w:rsidR="00D63520" w:rsidRDefault="001B4F30" w:rsidP="00703607">
      <w:r>
        <w:t>Így végül</w:t>
      </w:r>
      <w:r w:rsidR="00D63520">
        <w:t xml:space="preserve"> az E4 szinten a Titán atomból</w:t>
      </w:r>
      <w:r>
        <w:t xml:space="preserve"> </w:t>
      </w:r>
      <w:r w:rsidR="00D63520">
        <w:t>62 csoport keletkezik</w:t>
      </w:r>
      <w:r>
        <w:t>: 4 db gömb</w:t>
      </w:r>
      <w:r w:rsidR="000041A9">
        <w:t xml:space="preserve"> bennük</w:t>
      </w:r>
      <w:r>
        <w:t xml:space="preserve"> </w:t>
      </w:r>
      <w:r w:rsidR="005B50A7">
        <w:t xml:space="preserve">¼ </w:t>
      </w:r>
      <w:r>
        <w:t xml:space="preserve">Szén atomokkal, 16 db gömb a 4 karból, 36 db gömb a gyűrűből, és további 6 db csoport a központi gömbből. </w:t>
      </w:r>
    </w:p>
    <w:p w14:paraId="7536135F" w14:textId="2F47EDA2" w:rsidR="001B4F30" w:rsidRDefault="001B4F30" w:rsidP="00703607">
      <w:r>
        <w:t xml:space="preserve">Az </w:t>
      </w:r>
      <w:r w:rsidRPr="003A54D8">
        <w:rPr>
          <w:i/>
          <w:iCs/>
        </w:rPr>
        <w:t>E2 és E3 szintre bomlásnál</w:t>
      </w:r>
      <w:r>
        <w:t xml:space="preserve"> ezek a 127. Ábrán bemutatott módon viselkednek. A tölcsérek a Szén atomnál látott módon bomlanak</w:t>
      </w:r>
      <w:r w:rsidR="000041A9">
        <w:t xml:space="preserve"> fel</w:t>
      </w:r>
      <w:r>
        <w:rPr>
          <w:lang w:val="en-US"/>
        </w:rPr>
        <w:t>;</w:t>
      </w:r>
      <w:r>
        <w:t xml:space="preserve"> </w:t>
      </w:r>
      <w:r w:rsidR="00A475CB">
        <w:t>a</w:t>
      </w:r>
      <w:r>
        <w:t xml:space="preserve"> Ti88-ból az E3 szinten csillag és kereszt form</w:t>
      </w:r>
      <w:r w:rsidR="000041A9">
        <w:t>ájú</w:t>
      </w:r>
      <w:r>
        <w:t xml:space="preserve"> csoportok keletkeznek, majd ezekből egyszerű Anu triók és Anu duók lesznek az E2</w:t>
      </w:r>
      <w:r w:rsidR="00A475CB">
        <w:t xml:space="preserve"> szinte</w:t>
      </w:r>
      <w:r>
        <w:t xml:space="preserve">n. Minden Ti14 az E3 szinten 1 db 6 Anus és 2 db 4 Anus formációra válik szét, ezekből az E2 szinten </w:t>
      </w:r>
      <w:r w:rsidR="000041A9">
        <w:t>ugyancsak</w:t>
      </w:r>
      <w:r>
        <w:t xml:space="preserve"> Anu triók és Anu duók keletkeznek. </w:t>
      </w:r>
    </w:p>
    <w:p w14:paraId="574F9539" w14:textId="5DB6BF3C" w:rsidR="001B4F30" w:rsidRDefault="001B4F30" w:rsidP="00703607">
      <w:r>
        <w:t>A központi gömb</w:t>
      </w:r>
      <w:r w:rsidR="00F50DEF">
        <w:t xml:space="preserve"> elemei az E4 szintről </w:t>
      </w:r>
      <w:r w:rsidR="000041A9">
        <w:t xml:space="preserve">tovább </w:t>
      </w:r>
      <w:r w:rsidR="00F50DEF">
        <w:t xml:space="preserve">bomláskor a </w:t>
      </w:r>
      <w:r>
        <w:t>Neon és Okkultum atom</w:t>
      </w:r>
      <w:r w:rsidR="00F50DEF">
        <w:t>ok</w:t>
      </w:r>
      <w:r>
        <w:t>nál bemutatott</w:t>
      </w:r>
      <w:r w:rsidR="00F50DEF">
        <w:t xml:space="preserve"> módon viselked</w:t>
      </w:r>
      <w:r w:rsidR="000041A9">
        <w:t>nek</w:t>
      </w:r>
      <w:r w:rsidR="00F50DEF">
        <w:t xml:space="preserve">. A középpontban levő 8 Anus csoport az E3 szinten egy 7 Anus gyűrű marad a közepén a 8. Anuval, hogy aztán az E2 szintre bomláskor </w:t>
      </w:r>
      <w:r w:rsidR="000041A9">
        <w:t xml:space="preserve">ez is </w:t>
      </w:r>
      <w:r w:rsidR="00F50DEF">
        <w:t>Anu duókká és szabad Anukká alakuljon át.</w:t>
      </w:r>
    </w:p>
    <w:p w14:paraId="46D3371D" w14:textId="2FF636F7" w:rsidR="000041A9" w:rsidRDefault="000041A9" w:rsidP="00703607"/>
    <w:p w14:paraId="13A77CFF" w14:textId="0DB29819" w:rsidR="000041A9" w:rsidRDefault="000041A9" w:rsidP="000041A9">
      <w:pPr>
        <w:pStyle w:val="Cmsor4"/>
      </w:pPr>
      <w:bookmarkStart w:id="298" w:name="_Toc131801291"/>
      <w:r>
        <w:t>Cirkónium</w:t>
      </w:r>
      <w:bookmarkEnd w:id="298"/>
    </w:p>
    <w:p w14:paraId="1781C1CA" w14:textId="5F3B6740" w:rsidR="000041A9" w:rsidRDefault="000041A9" w:rsidP="00703607"/>
    <w:p w14:paraId="04F4E2D6" w14:textId="4CABFA61" w:rsidR="000041A9" w:rsidRDefault="000041A9" w:rsidP="00703607">
      <w:r>
        <w:t xml:space="preserve">A Cirkónium atom is két fázisban bomlik az E4 szintre (128. Ábra). Az első fázisban a 4 db </w:t>
      </w:r>
      <w:r w:rsidR="00A475CB">
        <w:t xml:space="preserve">¼ </w:t>
      </w:r>
      <w:r>
        <w:t xml:space="preserve">Szén atomot tartalmazó csoport a karokból származó 4 db Zr212-höz hasonlóan szabaddá válik. A gyűrűkből 12 db Zr36 önállósodik, és a központi gömb (Ne120 + 8) alakzata is egyben maradva szabad lesz. </w:t>
      </w:r>
    </w:p>
    <w:p w14:paraId="4AF63EFD" w14:textId="57CEC309" w:rsidR="000041A9" w:rsidRDefault="000041A9" w:rsidP="00703607">
      <w:r>
        <w:t xml:space="preserve">A második fázisban a szén tölcsérek nem változnak, de a többi csoport kisebb részekre válik szét. </w:t>
      </w:r>
      <w:r w:rsidR="005A0655">
        <w:t>A Zr212</w:t>
      </w:r>
      <w:r w:rsidR="00892031">
        <w:t xml:space="preserve">-ből így szétszéled a Ti88 csoportot felépítő 4 db gömb, valamint a központi részéből 8 db Zr13 és </w:t>
      </w:r>
      <w:r w:rsidR="00A475CB">
        <w:t>1</w:t>
      </w:r>
      <w:r w:rsidR="00892031">
        <w:t xml:space="preserve"> db Ga20 csoport, azaz 9 db egység. </w:t>
      </w:r>
    </w:p>
    <w:p w14:paraId="15A6DAD7" w14:textId="75A40673" w:rsidR="00892031" w:rsidRDefault="00892031" w:rsidP="00703607">
      <w:r>
        <w:t>A gyűrűt felépítő Zr36 gömb formációk mindegyike 5 db testre esik szét. Ezekből néggyel a Titánnál már találkoztunk, és még egy további, 16 Anut számláló csoportra. Ezek a Nátrium atom bomlásának modelljét követik.</w:t>
      </w:r>
      <w:r w:rsidR="00A4452A">
        <w:t xml:space="preserve"> </w:t>
      </w:r>
    </w:p>
    <w:p w14:paraId="309851DB" w14:textId="4332CEC9" w:rsidR="00A4452A" w:rsidRDefault="00A4452A" w:rsidP="00703607">
      <w:r>
        <w:t xml:space="preserve">A központi gömbből a Titánnál látottak szerint 6 db test szabadul fel, 5 db Ad24 és 1 db 8 Anus csoport. </w:t>
      </w:r>
    </w:p>
    <w:p w14:paraId="0F33D41B" w14:textId="6F08751E" w:rsidR="00A4452A" w:rsidRDefault="00A4452A" w:rsidP="00703607">
      <w:r>
        <w:t>Az E3 szintre bomlással a</w:t>
      </w:r>
      <w:r w:rsidR="00A475CB">
        <w:t xml:space="preserve">z ¼ </w:t>
      </w:r>
      <w:r>
        <w:t xml:space="preserve">Szén atomok az ott bemutatott módon viselkednek. A Zr212-ből </w:t>
      </w:r>
      <w:r w:rsidR="005F15A4">
        <w:t xml:space="preserve">egyfelől </w:t>
      </w:r>
      <w:r>
        <w:t xml:space="preserve">a Titánnál látott komplex formák válnak ki, </w:t>
      </w:r>
      <w:r w:rsidR="005F15A4">
        <w:t>másfelől</w:t>
      </w:r>
      <w:r>
        <w:t xml:space="preserve"> 1 db 8 Anus, 2 db eltérő elrendezésű 6 Anus csoport, továbbá 8 db 5 Anus csoport (a Zr13</w:t>
      </w:r>
      <w:r w:rsidR="00A475CB">
        <w:t>-ak</w:t>
      </w:r>
      <w:r>
        <w:t xml:space="preserve"> „leharapott végű szivarjai”) és még 32 Anu duó.</w:t>
      </w:r>
      <w:r w:rsidR="005F15A4">
        <w:t xml:space="preserve"> </w:t>
      </w:r>
    </w:p>
    <w:p w14:paraId="2664C0E7" w14:textId="42941DAB" w:rsidR="005F15A4" w:rsidRDefault="005F15A4" w:rsidP="00703607">
      <w:r>
        <w:t xml:space="preserve">A Zr36 alakzatok 6 db -3 különböző szerkezetű- 4 Anus, valamint 2 db 6 Anus csoportra szakadnak.  </w:t>
      </w:r>
    </w:p>
    <w:p w14:paraId="4742F1E0" w14:textId="5AE0FA9B" w:rsidR="005F15A4" w:rsidRDefault="005F15A4" w:rsidP="00703607">
      <w:r>
        <w:t>Az (Ne120 + 8) alakzat a Titánnál bemutatott módon jut el az E3 szintre.</w:t>
      </w:r>
    </w:p>
    <w:p w14:paraId="0AD227BA" w14:textId="03FAE255" w:rsidR="005F15A4" w:rsidRDefault="005F15A4" w:rsidP="00703607">
      <w:r>
        <w:t>Az E2 szinten végül 4 Anus csoportok, Anu triók és duók keletkeznek belőlük.</w:t>
      </w:r>
    </w:p>
    <w:p w14:paraId="4AC97812" w14:textId="7F144493" w:rsidR="005F15A4" w:rsidRDefault="005F15A4" w:rsidP="00703607">
      <w:r>
        <w:t>A bomlási folyamat összes lépése végig követhető a 127. és 128. Ábrák segítségével.</w:t>
      </w:r>
    </w:p>
    <w:p w14:paraId="7A887009" w14:textId="5F3EF457" w:rsidR="005A0655" w:rsidRDefault="005A0655" w:rsidP="00703607"/>
    <w:p w14:paraId="2952AF2A" w14:textId="77777777" w:rsidR="007833C6" w:rsidRDefault="007833C6" w:rsidP="007833C6">
      <w:pPr>
        <w:keepNext/>
        <w:ind w:firstLine="0"/>
      </w:pPr>
      <w:r w:rsidRPr="00B54CAF">
        <w:rPr>
          <w:noProof/>
          <w:color w:val="833C0B" w:themeColor="accent2" w:themeShade="80"/>
        </w:rPr>
        <w:drawing>
          <wp:inline distT="0" distB="0" distL="0" distR="0" wp14:anchorId="2B4150C4" wp14:editId="335685F1">
            <wp:extent cx="5732145" cy="4506595"/>
            <wp:effectExtent l="0" t="0" r="1905" b="8255"/>
            <wp:docPr id="155" name="Kép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32145" cy="4506595"/>
                    </a:xfrm>
                    <a:prstGeom prst="rect">
                      <a:avLst/>
                    </a:prstGeom>
                  </pic:spPr>
                </pic:pic>
              </a:graphicData>
            </a:graphic>
          </wp:inline>
        </w:drawing>
      </w:r>
    </w:p>
    <w:p w14:paraId="010F9536" w14:textId="48DDDF1F" w:rsidR="005A0655" w:rsidRDefault="007833C6" w:rsidP="007833C6">
      <w:pPr>
        <w:pStyle w:val="Kpalrs"/>
      </w:pPr>
      <w:r>
        <w:fldChar w:fldCharType="begin"/>
      </w:r>
      <w:r>
        <w:instrText xml:space="preserve"> SEQ Ábra \* ARABIC </w:instrText>
      </w:r>
      <w:r>
        <w:fldChar w:fldCharType="separate"/>
      </w:r>
      <w:bookmarkStart w:id="299" w:name="_Toc131801034"/>
      <w:r>
        <w:rPr>
          <w:noProof/>
        </w:rPr>
        <w:t>128</w:t>
      </w:r>
      <w:r>
        <w:fldChar w:fldCharType="end"/>
      </w:r>
      <w:r>
        <w:t xml:space="preserve">. Ábra </w:t>
      </w:r>
      <w:r w:rsidRPr="00CD1ED5">
        <w:t>A Cirkónium atom bomlása</w:t>
      </w:r>
      <w:bookmarkEnd w:id="299"/>
    </w:p>
    <w:p w14:paraId="2055F9E4" w14:textId="1D606CB5" w:rsidR="005F15A4" w:rsidRDefault="005F15A4" w:rsidP="005F15A4"/>
    <w:p w14:paraId="17371D2B" w14:textId="0267D441" w:rsidR="005F15A4" w:rsidRDefault="005F15A4" w:rsidP="005F15A4">
      <w:r>
        <w:t xml:space="preserve">A 129. Ábrán az Oktaéder-A csoportot </w:t>
      </w:r>
      <w:r w:rsidR="00EE1604">
        <w:t xml:space="preserve">a csoporton belüli kapcsolatok tanulmányozását segítendő egyetlen </w:t>
      </w:r>
      <w:r>
        <w:t>összesít</w:t>
      </w:r>
      <w:r w:rsidR="00EE1604">
        <w:t>ett</w:t>
      </w:r>
      <w:r>
        <w:t xml:space="preserve">, sűrített </w:t>
      </w:r>
      <w:r w:rsidR="00EE1604">
        <w:t>ábrán</w:t>
      </w:r>
      <w:r>
        <w:t xml:space="preserve"> közöljük</w:t>
      </w:r>
      <w:r w:rsidR="00EE1604">
        <w:t>.</w:t>
      </w:r>
    </w:p>
    <w:p w14:paraId="644666A0" w14:textId="7BDBFDFC" w:rsidR="00EE1604" w:rsidRDefault="00EE1604" w:rsidP="005F15A4"/>
    <w:p w14:paraId="58740E61" w14:textId="77777777" w:rsidR="00EE1604" w:rsidRDefault="00EE1604" w:rsidP="00EE1604">
      <w:pPr>
        <w:keepNext/>
      </w:pPr>
      <w:r>
        <w:rPr>
          <w:noProof/>
        </w:rPr>
        <w:drawing>
          <wp:inline distT="0" distB="0" distL="0" distR="0" wp14:anchorId="2D055E8D" wp14:editId="5A0A8466">
            <wp:extent cx="4817312" cy="8360229"/>
            <wp:effectExtent l="0" t="0" r="2540" b="3175"/>
            <wp:docPr id="156" name="Kép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4825101" cy="8373746"/>
                    </a:xfrm>
                    <a:prstGeom prst="rect">
                      <a:avLst/>
                    </a:prstGeom>
                  </pic:spPr>
                </pic:pic>
              </a:graphicData>
            </a:graphic>
          </wp:inline>
        </w:drawing>
      </w:r>
    </w:p>
    <w:p w14:paraId="41ABB90A" w14:textId="59E0305B" w:rsidR="00EE1604" w:rsidRDefault="00EE1604" w:rsidP="00EE1604">
      <w:pPr>
        <w:pStyle w:val="Kpalrs"/>
      </w:pPr>
      <w:r>
        <w:fldChar w:fldCharType="begin"/>
      </w:r>
      <w:r>
        <w:instrText xml:space="preserve"> SEQ Ábra \* ARABIC </w:instrText>
      </w:r>
      <w:r>
        <w:fldChar w:fldCharType="separate"/>
      </w:r>
      <w:bookmarkStart w:id="300" w:name="_Toc131801035"/>
      <w:r w:rsidR="007833C6">
        <w:rPr>
          <w:noProof/>
        </w:rPr>
        <w:t>129</w:t>
      </w:r>
      <w:r>
        <w:fldChar w:fldCharType="end"/>
      </w:r>
      <w:r>
        <w:t>. Ábra Az Oktaéder-A csoport összefoglaló képe</w:t>
      </w:r>
      <w:bookmarkEnd w:id="300"/>
    </w:p>
    <w:p w14:paraId="589D4812" w14:textId="42ADDC59" w:rsidR="00506352" w:rsidRDefault="00506352" w:rsidP="00506352">
      <w:pPr>
        <w:pStyle w:val="Cmsor1"/>
        <w:numPr>
          <w:ilvl w:val="0"/>
          <w:numId w:val="20"/>
        </w:numPr>
      </w:pPr>
      <w:bookmarkStart w:id="301" w:name="_Toc131801292"/>
      <w:r w:rsidRPr="00895DED">
        <w:t>Oktaéder-B csoport</w:t>
      </w:r>
      <w:bookmarkEnd w:id="301"/>
    </w:p>
    <w:p w14:paraId="4A76688D" w14:textId="07017F46" w:rsidR="009C39A0" w:rsidRDefault="009C39A0" w:rsidP="009C39A0"/>
    <w:p w14:paraId="5F7C6164" w14:textId="27481FE4" w:rsidR="003B45F8" w:rsidRDefault="003B45F8" w:rsidP="009C39A0">
      <w:r>
        <w:t>Ezek a kémiai elemek a lengő inga modell szerinti periódusos rendszer</w:t>
      </w:r>
      <w:r w:rsidR="00F2700A">
        <w:t>b</w:t>
      </w:r>
      <w:r>
        <w:t>en az inga jobb</w:t>
      </w:r>
      <w:r w:rsidR="004D0414">
        <w:rPr>
          <w:rStyle w:val="Lbjegyzet-hivatkozs"/>
        </w:rPr>
        <w:footnoteReference w:id="22"/>
      </w:r>
      <w:r w:rsidR="004D0414">
        <w:t xml:space="preserve"> </w:t>
      </w:r>
      <w:r>
        <w:t>oldali kilengésének</w:t>
      </w:r>
      <w:r w:rsidR="00F2700A">
        <w:t xml:space="preserve"> legszélső</w:t>
      </w:r>
      <w:r>
        <w:t xml:space="preserve"> vonalán helyezkednek el.</w:t>
      </w:r>
      <w:r w:rsidR="00A00E70">
        <w:t xml:space="preserve"> Jellemző vegyértékük 4, és mindegyiküknek 8 tölcsére van, amik egy oktaéder alakzat oldalai felé nyílnak. Ezen kívül kettőben az oktaéder sarkai felé mutató tüskéket is találunk.</w:t>
      </w:r>
    </w:p>
    <w:p w14:paraId="4A0070A9" w14:textId="77777777" w:rsidR="00A00E70" w:rsidRDefault="00A00E70" w:rsidP="009C39A0"/>
    <w:p w14:paraId="653D670B" w14:textId="0877472F" w:rsidR="00A00E70" w:rsidRPr="00A00E70" w:rsidRDefault="00A00E70" w:rsidP="00F2700A">
      <w:pPr>
        <w:ind w:left="2160"/>
        <w:rPr>
          <w:u w:val="single"/>
        </w:rPr>
      </w:pPr>
      <w:r w:rsidRPr="00A00E70">
        <w:rPr>
          <w:u w:val="single"/>
        </w:rPr>
        <w:t>Oktaéder-B csoport</w:t>
      </w:r>
    </w:p>
    <w:tbl>
      <w:tblPr>
        <w:tblStyle w:val="Rcsostblzat"/>
        <w:tblW w:w="0" w:type="auto"/>
        <w:tblLook w:val="04A0" w:firstRow="1" w:lastRow="0" w:firstColumn="1" w:lastColumn="0" w:noHBand="0" w:noVBand="1"/>
      </w:tblPr>
      <w:tblGrid>
        <w:gridCol w:w="1129"/>
        <w:gridCol w:w="750"/>
        <w:gridCol w:w="1172"/>
        <w:gridCol w:w="1055"/>
        <w:gridCol w:w="2693"/>
        <w:gridCol w:w="940"/>
      </w:tblGrid>
      <w:tr w:rsidR="00A00E70" w14:paraId="319B48A0" w14:textId="77777777" w:rsidTr="00F2700A">
        <w:tc>
          <w:tcPr>
            <w:tcW w:w="1129" w:type="dxa"/>
          </w:tcPr>
          <w:p w14:paraId="4615883B" w14:textId="3005ED83" w:rsidR="00A00E70" w:rsidRDefault="00A00E70" w:rsidP="00A00E70">
            <w:pPr>
              <w:ind w:firstLine="0"/>
            </w:pPr>
            <w:r>
              <w:rPr>
                <w:b/>
                <w:bCs/>
                <w:sz w:val="20"/>
                <w:szCs w:val="20"/>
              </w:rPr>
              <w:t>Rendszám</w:t>
            </w:r>
          </w:p>
        </w:tc>
        <w:tc>
          <w:tcPr>
            <w:tcW w:w="750" w:type="dxa"/>
          </w:tcPr>
          <w:p w14:paraId="4318196C" w14:textId="6E7578DA" w:rsidR="00A00E70" w:rsidRDefault="00A00E70" w:rsidP="00A00E70">
            <w:pPr>
              <w:ind w:firstLine="0"/>
            </w:pPr>
            <w:r w:rsidRPr="00895DED">
              <w:rPr>
                <w:b/>
                <w:bCs/>
                <w:sz w:val="20"/>
                <w:szCs w:val="20"/>
              </w:rPr>
              <w:t>Anuk száma</w:t>
            </w:r>
          </w:p>
        </w:tc>
        <w:tc>
          <w:tcPr>
            <w:tcW w:w="1172" w:type="dxa"/>
          </w:tcPr>
          <w:p w14:paraId="0E9423D9" w14:textId="2BAA413A" w:rsidR="00A00E70" w:rsidRDefault="00A00E70" w:rsidP="00A00E70">
            <w:pPr>
              <w:ind w:firstLine="0"/>
            </w:pPr>
            <w:r w:rsidRPr="00895DED">
              <w:rPr>
                <w:b/>
                <w:bCs/>
                <w:sz w:val="20"/>
                <w:szCs w:val="20"/>
              </w:rPr>
              <w:t>Elem neve</w:t>
            </w:r>
          </w:p>
        </w:tc>
        <w:tc>
          <w:tcPr>
            <w:tcW w:w="1055" w:type="dxa"/>
          </w:tcPr>
          <w:p w14:paraId="642FE69D" w14:textId="7884D646" w:rsidR="00A00E70" w:rsidRDefault="00A00E70" w:rsidP="00A00E70">
            <w:pPr>
              <w:ind w:firstLine="0"/>
            </w:pPr>
            <w:r w:rsidRPr="00895DED">
              <w:rPr>
                <w:b/>
                <w:bCs/>
                <w:sz w:val="20"/>
                <w:szCs w:val="20"/>
              </w:rPr>
              <w:t xml:space="preserve">Központi </w:t>
            </w:r>
            <w:r>
              <w:rPr>
                <w:b/>
                <w:bCs/>
                <w:sz w:val="20"/>
                <w:szCs w:val="20"/>
              </w:rPr>
              <w:t xml:space="preserve">gömb </w:t>
            </w:r>
            <w:r w:rsidR="00F2700A">
              <w:rPr>
                <w:b/>
                <w:bCs/>
                <w:sz w:val="20"/>
                <w:szCs w:val="20"/>
              </w:rPr>
              <w:t xml:space="preserve"> </w:t>
            </w:r>
          </w:p>
        </w:tc>
        <w:tc>
          <w:tcPr>
            <w:tcW w:w="2693" w:type="dxa"/>
          </w:tcPr>
          <w:p w14:paraId="1CAF0A60" w14:textId="1B6B86E0" w:rsidR="00A00E70" w:rsidRDefault="00A00E70" w:rsidP="00A00E70">
            <w:pPr>
              <w:ind w:firstLine="0"/>
            </w:pPr>
            <w:r>
              <w:rPr>
                <w:b/>
                <w:bCs/>
                <w:sz w:val="20"/>
                <w:szCs w:val="20"/>
              </w:rPr>
              <w:t>T</w:t>
            </w:r>
            <w:r w:rsidRPr="00895DED">
              <w:rPr>
                <w:b/>
                <w:bCs/>
                <w:sz w:val="20"/>
                <w:szCs w:val="20"/>
              </w:rPr>
              <w:t>ölcsér</w:t>
            </w:r>
            <w:r>
              <w:rPr>
                <w:b/>
                <w:bCs/>
                <w:sz w:val="20"/>
                <w:szCs w:val="20"/>
              </w:rPr>
              <w:t>ek</w:t>
            </w:r>
          </w:p>
        </w:tc>
        <w:tc>
          <w:tcPr>
            <w:tcW w:w="940" w:type="dxa"/>
          </w:tcPr>
          <w:p w14:paraId="022DC997" w14:textId="205D96E7" w:rsidR="00A00E70" w:rsidRDefault="00F2700A" w:rsidP="00A00E70">
            <w:pPr>
              <w:ind w:firstLine="0"/>
            </w:pPr>
            <w:r>
              <w:t>Tüskék</w:t>
            </w:r>
          </w:p>
        </w:tc>
      </w:tr>
      <w:tr w:rsidR="00A00E70" w14:paraId="0200C0B3" w14:textId="77777777" w:rsidTr="00F2700A">
        <w:tc>
          <w:tcPr>
            <w:tcW w:w="1129" w:type="dxa"/>
          </w:tcPr>
          <w:p w14:paraId="2D3DE065" w14:textId="20762F4A" w:rsidR="00A00E70" w:rsidRPr="00A00E70" w:rsidRDefault="00A00E70" w:rsidP="00A00E70">
            <w:pPr>
              <w:ind w:firstLine="0"/>
              <w:rPr>
                <w:sz w:val="20"/>
                <w:szCs w:val="20"/>
              </w:rPr>
            </w:pPr>
            <w:r>
              <w:rPr>
                <w:sz w:val="20"/>
                <w:szCs w:val="20"/>
              </w:rPr>
              <w:t>14</w:t>
            </w:r>
          </w:p>
        </w:tc>
        <w:tc>
          <w:tcPr>
            <w:tcW w:w="750" w:type="dxa"/>
          </w:tcPr>
          <w:p w14:paraId="39D64AFF" w14:textId="1D0B5E50" w:rsidR="00A00E70" w:rsidRPr="00A00E70" w:rsidRDefault="00F2700A" w:rsidP="00A00E70">
            <w:pPr>
              <w:ind w:firstLine="0"/>
              <w:rPr>
                <w:sz w:val="20"/>
                <w:szCs w:val="20"/>
              </w:rPr>
            </w:pPr>
            <w:r>
              <w:rPr>
                <w:sz w:val="20"/>
                <w:szCs w:val="20"/>
              </w:rPr>
              <w:t>520</w:t>
            </w:r>
          </w:p>
        </w:tc>
        <w:tc>
          <w:tcPr>
            <w:tcW w:w="1172" w:type="dxa"/>
          </w:tcPr>
          <w:p w14:paraId="6D07FD57" w14:textId="729D1A05" w:rsidR="00A00E70" w:rsidRPr="00A00E70" w:rsidRDefault="00F2700A" w:rsidP="00A00E70">
            <w:pPr>
              <w:ind w:firstLine="0"/>
              <w:rPr>
                <w:sz w:val="20"/>
                <w:szCs w:val="20"/>
              </w:rPr>
            </w:pPr>
            <w:r>
              <w:rPr>
                <w:sz w:val="20"/>
                <w:szCs w:val="20"/>
              </w:rPr>
              <w:t>Szilícium</w:t>
            </w:r>
          </w:p>
        </w:tc>
        <w:tc>
          <w:tcPr>
            <w:tcW w:w="1055" w:type="dxa"/>
          </w:tcPr>
          <w:p w14:paraId="668ED13D" w14:textId="42C12888" w:rsidR="00A00E70" w:rsidRPr="00A00E70" w:rsidRDefault="00F2700A" w:rsidP="00A00E70">
            <w:pPr>
              <w:ind w:firstLine="0"/>
              <w:rPr>
                <w:sz w:val="20"/>
                <w:szCs w:val="20"/>
              </w:rPr>
            </w:pPr>
            <w:r>
              <w:rPr>
                <w:sz w:val="20"/>
                <w:szCs w:val="20"/>
              </w:rPr>
              <w:t xml:space="preserve"> --</w:t>
            </w:r>
          </w:p>
        </w:tc>
        <w:tc>
          <w:tcPr>
            <w:tcW w:w="2693" w:type="dxa"/>
          </w:tcPr>
          <w:p w14:paraId="0FFDFAE3" w14:textId="2D6AB060" w:rsidR="00A00E70" w:rsidRPr="00F2700A" w:rsidRDefault="00F2700A" w:rsidP="00A00E70">
            <w:pPr>
              <w:ind w:firstLine="0"/>
              <w:rPr>
                <w:sz w:val="20"/>
                <w:szCs w:val="20"/>
                <w:lang w:val="en-US"/>
              </w:rPr>
            </w:pPr>
            <w:r>
              <w:rPr>
                <w:sz w:val="20"/>
                <w:szCs w:val="20"/>
              </w:rPr>
              <w:t xml:space="preserve">8 </w:t>
            </w:r>
            <w:r>
              <w:rPr>
                <w:sz w:val="20"/>
                <w:szCs w:val="20"/>
                <w:lang w:val="en-US"/>
              </w:rPr>
              <w:t>(B5 + 4 Si15)</w:t>
            </w:r>
          </w:p>
        </w:tc>
        <w:tc>
          <w:tcPr>
            <w:tcW w:w="940" w:type="dxa"/>
          </w:tcPr>
          <w:p w14:paraId="1D8E9542" w14:textId="53D1458E" w:rsidR="00A00E70" w:rsidRPr="00A00E70" w:rsidRDefault="00F2700A" w:rsidP="00A00E70">
            <w:pPr>
              <w:ind w:firstLine="0"/>
              <w:rPr>
                <w:sz w:val="20"/>
                <w:szCs w:val="20"/>
              </w:rPr>
            </w:pPr>
            <w:r>
              <w:rPr>
                <w:sz w:val="20"/>
                <w:szCs w:val="20"/>
              </w:rPr>
              <w:t xml:space="preserve"> --</w:t>
            </w:r>
          </w:p>
        </w:tc>
      </w:tr>
      <w:tr w:rsidR="00A00E70" w14:paraId="3E89AEE5" w14:textId="77777777" w:rsidTr="00F2700A">
        <w:tc>
          <w:tcPr>
            <w:tcW w:w="1129" w:type="dxa"/>
          </w:tcPr>
          <w:p w14:paraId="71ED3D95" w14:textId="4B4CAC2B" w:rsidR="00A00E70" w:rsidRPr="00A00E70" w:rsidRDefault="00A00E70" w:rsidP="00A00E70">
            <w:pPr>
              <w:ind w:firstLine="0"/>
              <w:rPr>
                <w:sz w:val="20"/>
                <w:szCs w:val="20"/>
              </w:rPr>
            </w:pPr>
            <w:r>
              <w:rPr>
                <w:sz w:val="20"/>
                <w:szCs w:val="20"/>
              </w:rPr>
              <w:t>32</w:t>
            </w:r>
          </w:p>
        </w:tc>
        <w:tc>
          <w:tcPr>
            <w:tcW w:w="750" w:type="dxa"/>
          </w:tcPr>
          <w:p w14:paraId="356083EE" w14:textId="253F6F14" w:rsidR="00A00E70" w:rsidRPr="00A00E70" w:rsidRDefault="00F2700A" w:rsidP="00A00E70">
            <w:pPr>
              <w:ind w:firstLine="0"/>
              <w:rPr>
                <w:sz w:val="20"/>
                <w:szCs w:val="20"/>
              </w:rPr>
            </w:pPr>
            <w:r>
              <w:rPr>
                <w:sz w:val="20"/>
                <w:szCs w:val="20"/>
              </w:rPr>
              <w:t>1300</w:t>
            </w:r>
          </w:p>
        </w:tc>
        <w:tc>
          <w:tcPr>
            <w:tcW w:w="1172" w:type="dxa"/>
          </w:tcPr>
          <w:p w14:paraId="52B2032C" w14:textId="45E434C2" w:rsidR="00A00E70" w:rsidRPr="00A00E70" w:rsidRDefault="00F2700A" w:rsidP="00A00E70">
            <w:pPr>
              <w:ind w:firstLine="0"/>
              <w:rPr>
                <w:sz w:val="20"/>
                <w:szCs w:val="20"/>
              </w:rPr>
            </w:pPr>
            <w:r>
              <w:rPr>
                <w:sz w:val="20"/>
                <w:szCs w:val="20"/>
              </w:rPr>
              <w:t>Germánium</w:t>
            </w:r>
          </w:p>
        </w:tc>
        <w:tc>
          <w:tcPr>
            <w:tcW w:w="1055" w:type="dxa"/>
          </w:tcPr>
          <w:p w14:paraId="1230944A" w14:textId="1273B24B" w:rsidR="00A00E70" w:rsidRPr="00A00E70" w:rsidRDefault="00F2700A" w:rsidP="00A00E70">
            <w:pPr>
              <w:ind w:firstLine="0"/>
              <w:rPr>
                <w:sz w:val="20"/>
                <w:szCs w:val="20"/>
              </w:rPr>
            </w:pPr>
            <w:r>
              <w:rPr>
                <w:sz w:val="20"/>
                <w:szCs w:val="20"/>
              </w:rPr>
              <w:t>Be4 +      2 Ad24</w:t>
            </w:r>
          </w:p>
        </w:tc>
        <w:tc>
          <w:tcPr>
            <w:tcW w:w="2693" w:type="dxa"/>
          </w:tcPr>
          <w:p w14:paraId="6CB5A489" w14:textId="2DADDCF3" w:rsidR="00A00E70" w:rsidRPr="00A00E70" w:rsidRDefault="00F2700A" w:rsidP="00A00E70">
            <w:pPr>
              <w:ind w:firstLine="0"/>
              <w:rPr>
                <w:sz w:val="20"/>
                <w:szCs w:val="20"/>
              </w:rPr>
            </w:pPr>
            <w:r>
              <w:rPr>
                <w:sz w:val="20"/>
                <w:szCs w:val="20"/>
              </w:rPr>
              <w:t>8 (4 Ge39)</w:t>
            </w:r>
          </w:p>
        </w:tc>
        <w:tc>
          <w:tcPr>
            <w:tcW w:w="940" w:type="dxa"/>
          </w:tcPr>
          <w:p w14:paraId="0F760AD1" w14:textId="321583CF" w:rsidR="00A00E70" w:rsidRPr="00A00E70" w:rsidRDefault="00F2700A" w:rsidP="00A00E70">
            <w:pPr>
              <w:ind w:firstLine="0"/>
              <w:rPr>
                <w:sz w:val="20"/>
                <w:szCs w:val="20"/>
              </w:rPr>
            </w:pPr>
            <w:r>
              <w:rPr>
                <w:sz w:val="20"/>
                <w:szCs w:val="20"/>
              </w:rPr>
              <w:t xml:space="preserve"> --</w:t>
            </w:r>
          </w:p>
        </w:tc>
      </w:tr>
      <w:tr w:rsidR="00A00E70" w14:paraId="7A88FDE7" w14:textId="77777777" w:rsidTr="00F2700A">
        <w:tc>
          <w:tcPr>
            <w:tcW w:w="1129" w:type="dxa"/>
          </w:tcPr>
          <w:p w14:paraId="43075F28" w14:textId="5D1E43C7" w:rsidR="00A00E70" w:rsidRPr="00A00E70" w:rsidRDefault="00A00E70" w:rsidP="00A00E70">
            <w:pPr>
              <w:ind w:firstLine="0"/>
              <w:rPr>
                <w:sz w:val="20"/>
                <w:szCs w:val="20"/>
              </w:rPr>
            </w:pPr>
            <w:r>
              <w:rPr>
                <w:sz w:val="20"/>
                <w:szCs w:val="20"/>
              </w:rPr>
              <w:t>50</w:t>
            </w:r>
          </w:p>
        </w:tc>
        <w:tc>
          <w:tcPr>
            <w:tcW w:w="750" w:type="dxa"/>
          </w:tcPr>
          <w:p w14:paraId="0CDA64D1" w14:textId="33350FC9" w:rsidR="00A00E70" w:rsidRPr="00A00E70" w:rsidRDefault="00F2700A" w:rsidP="00A00E70">
            <w:pPr>
              <w:ind w:firstLine="0"/>
              <w:rPr>
                <w:sz w:val="20"/>
                <w:szCs w:val="20"/>
              </w:rPr>
            </w:pPr>
            <w:r>
              <w:rPr>
                <w:sz w:val="20"/>
                <w:szCs w:val="20"/>
              </w:rPr>
              <w:t>2124</w:t>
            </w:r>
          </w:p>
        </w:tc>
        <w:tc>
          <w:tcPr>
            <w:tcW w:w="1172" w:type="dxa"/>
          </w:tcPr>
          <w:p w14:paraId="315A4CE4" w14:textId="5745F81C" w:rsidR="00A00E70" w:rsidRPr="00A00E70" w:rsidRDefault="00F2700A" w:rsidP="00A00E70">
            <w:pPr>
              <w:ind w:firstLine="0"/>
              <w:rPr>
                <w:sz w:val="20"/>
                <w:szCs w:val="20"/>
              </w:rPr>
            </w:pPr>
            <w:r>
              <w:rPr>
                <w:sz w:val="20"/>
                <w:szCs w:val="20"/>
              </w:rPr>
              <w:t>Ón</w:t>
            </w:r>
          </w:p>
        </w:tc>
        <w:tc>
          <w:tcPr>
            <w:tcW w:w="1055" w:type="dxa"/>
          </w:tcPr>
          <w:p w14:paraId="70448BAF" w14:textId="005AC7F4" w:rsidR="00A00E70" w:rsidRPr="00A00E70" w:rsidRDefault="00F2700A" w:rsidP="00A00E70">
            <w:pPr>
              <w:ind w:firstLine="0"/>
              <w:rPr>
                <w:sz w:val="20"/>
                <w:szCs w:val="20"/>
              </w:rPr>
            </w:pPr>
            <w:r>
              <w:rPr>
                <w:sz w:val="20"/>
                <w:szCs w:val="20"/>
              </w:rPr>
              <w:t>Ne120</w:t>
            </w:r>
          </w:p>
        </w:tc>
        <w:tc>
          <w:tcPr>
            <w:tcW w:w="2693" w:type="dxa"/>
          </w:tcPr>
          <w:p w14:paraId="10AFB602" w14:textId="78305F22" w:rsidR="00A00E70" w:rsidRPr="00A00E70" w:rsidRDefault="00F2700A" w:rsidP="00A00E70">
            <w:pPr>
              <w:ind w:firstLine="0"/>
              <w:rPr>
                <w:sz w:val="20"/>
                <w:szCs w:val="20"/>
              </w:rPr>
            </w:pPr>
            <w:r>
              <w:rPr>
                <w:sz w:val="20"/>
                <w:szCs w:val="20"/>
              </w:rPr>
              <w:t>8 (4 Ge39)</w:t>
            </w:r>
          </w:p>
        </w:tc>
        <w:tc>
          <w:tcPr>
            <w:tcW w:w="940" w:type="dxa"/>
          </w:tcPr>
          <w:p w14:paraId="3FE620E6" w14:textId="3D0CA5B0" w:rsidR="00A00E70" w:rsidRPr="00A00E70" w:rsidRDefault="00F2700A" w:rsidP="00A00E70">
            <w:pPr>
              <w:ind w:firstLine="0"/>
              <w:rPr>
                <w:sz w:val="20"/>
                <w:szCs w:val="20"/>
              </w:rPr>
            </w:pPr>
            <w:r>
              <w:rPr>
                <w:sz w:val="20"/>
                <w:szCs w:val="20"/>
              </w:rPr>
              <w:t>6 Sn126</w:t>
            </w:r>
          </w:p>
        </w:tc>
      </w:tr>
      <w:tr w:rsidR="00A00E70" w14:paraId="4F6B0E20" w14:textId="77777777" w:rsidTr="00F2700A">
        <w:tc>
          <w:tcPr>
            <w:tcW w:w="1129" w:type="dxa"/>
          </w:tcPr>
          <w:p w14:paraId="74818BC3" w14:textId="43731D12" w:rsidR="00A00E70" w:rsidRPr="00A00E70" w:rsidRDefault="00A00E70" w:rsidP="00A00E70">
            <w:pPr>
              <w:ind w:firstLine="0"/>
              <w:rPr>
                <w:sz w:val="20"/>
                <w:szCs w:val="20"/>
              </w:rPr>
            </w:pPr>
            <w:r>
              <w:rPr>
                <w:sz w:val="20"/>
                <w:szCs w:val="20"/>
              </w:rPr>
              <w:t>65</w:t>
            </w:r>
          </w:p>
        </w:tc>
        <w:tc>
          <w:tcPr>
            <w:tcW w:w="750" w:type="dxa"/>
          </w:tcPr>
          <w:p w14:paraId="28DBB9FE" w14:textId="2ED78998" w:rsidR="00A00E70" w:rsidRPr="00A00E70" w:rsidRDefault="00F2700A" w:rsidP="00A00E70">
            <w:pPr>
              <w:ind w:firstLine="0"/>
              <w:rPr>
                <w:sz w:val="20"/>
                <w:szCs w:val="20"/>
              </w:rPr>
            </w:pPr>
            <w:r>
              <w:rPr>
                <w:sz w:val="20"/>
                <w:szCs w:val="20"/>
              </w:rPr>
              <w:t>2916</w:t>
            </w:r>
          </w:p>
        </w:tc>
        <w:tc>
          <w:tcPr>
            <w:tcW w:w="1172" w:type="dxa"/>
          </w:tcPr>
          <w:p w14:paraId="107B0C62" w14:textId="37EB2B16" w:rsidR="00A00E70" w:rsidRPr="00A00E70" w:rsidRDefault="00F2700A" w:rsidP="00A00E70">
            <w:pPr>
              <w:ind w:firstLine="0"/>
              <w:rPr>
                <w:sz w:val="20"/>
                <w:szCs w:val="20"/>
              </w:rPr>
            </w:pPr>
            <w:r>
              <w:rPr>
                <w:sz w:val="20"/>
                <w:szCs w:val="20"/>
              </w:rPr>
              <w:t>Terbium</w:t>
            </w:r>
          </w:p>
        </w:tc>
        <w:tc>
          <w:tcPr>
            <w:tcW w:w="1055" w:type="dxa"/>
          </w:tcPr>
          <w:p w14:paraId="5B96CD89" w14:textId="549B34C7" w:rsidR="00A00E70" w:rsidRPr="00A00E70" w:rsidRDefault="00F2700A" w:rsidP="00A00E70">
            <w:pPr>
              <w:ind w:firstLine="0"/>
              <w:rPr>
                <w:sz w:val="20"/>
                <w:szCs w:val="20"/>
              </w:rPr>
            </w:pPr>
            <w:r>
              <w:rPr>
                <w:sz w:val="20"/>
                <w:szCs w:val="20"/>
              </w:rPr>
              <w:t>Ne120</w:t>
            </w:r>
          </w:p>
        </w:tc>
        <w:tc>
          <w:tcPr>
            <w:tcW w:w="2693" w:type="dxa"/>
          </w:tcPr>
          <w:p w14:paraId="4357FAFA" w14:textId="4805D9A3" w:rsidR="00A00E70" w:rsidRPr="00A00E70" w:rsidRDefault="00F2700A" w:rsidP="00A00E70">
            <w:pPr>
              <w:ind w:firstLine="0"/>
              <w:rPr>
                <w:sz w:val="20"/>
                <w:szCs w:val="20"/>
              </w:rPr>
            </w:pPr>
            <w:r>
              <w:rPr>
                <w:sz w:val="20"/>
                <w:szCs w:val="20"/>
              </w:rPr>
              <w:t>8 (4 Ge39 + 2 Mo46 + I.7)</w:t>
            </w:r>
          </w:p>
        </w:tc>
        <w:tc>
          <w:tcPr>
            <w:tcW w:w="940" w:type="dxa"/>
          </w:tcPr>
          <w:p w14:paraId="21442C7A" w14:textId="3B98B932" w:rsidR="00A00E70" w:rsidRPr="00A00E70" w:rsidRDefault="00F2700A" w:rsidP="00A00E70">
            <w:pPr>
              <w:ind w:firstLine="0"/>
              <w:rPr>
                <w:sz w:val="20"/>
                <w:szCs w:val="20"/>
              </w:rPr>
            </w:pPr>
            <w:r>
              <w:rPr>
                <w:sz w:val="20"/>
                <w:szCs w:val="20"/>
              </w:rPr>
              <w:t>6 Sn126</w:t>
            </w:r>
          </w:p>
        </w:tc>
      </w:tr>
      <w:tr w:rsidR="00A00E70" w14:paraId="526DC04D" w14:textId="77777777" w:rsidTr="00F2700A">
        <w:tc>
          <w:tcPr>
            <w:tcW w:w="1129" w:type="dxa"/>
          </w:tcPr>
          <w:p w14:paraId="5909B83E" w14:textId="540BF3A2" w:rsidR="00A00E70" w:rsidRPr="00A00E70" w:rsidRDefault="00A00E70" w:rsidP="00A00E70">
            <w:pPr>
              <w:ind w:firstLine="0"/>
              <w:rPr>
                <w:sz w:val="20"/>
                <w:szCs w:val="20"/>
              </w:rPr>
            </w:pPr>
            <w:r>
              <w:rPr>
                <w:sz w:val="20"/>
                <w:szCs w:val="20"/>
              </w:rPr>
              <w:t>82</w:t>
            </w:r>
          </w:p>
        </w:tc>
        <w:tc>
          <w:tcPr>
            <w:tcW w:w="750" w:type="dxa"/>
          </w:tcPr>
          <w:p w14:paraId="64EDFB76" w14:textId="2924B5D2" w:rsidR="00A00E70" w:rsidRPr="00A00E70" w:rsidRDefault="00A00E70" w:rsidP="00A00E70">
            <w:pPr>
              <w:ind w:firstLine="0"/>
              <w:rPr>
                <w:sz w:val="20"/>
                <w:szCs w:val="20"/>
              </w:rPr>
            </w:pPr>
            <w:r>
              <w:rPr>
                <w:sz w:val="20"/>
                <w:szCs w:val="20"/>
              </w:rPr>
              <w:t>3727</w:t>
            </w:r>
          </w:p>
        </w:tc>
        <w:tc>
          <w:tcPr>
            <w:tcW w:w="1172" w:type="dxa"/>
          </w:tcPr>
          <w:p w14:paraId="18D4CF03" w14:textId="7D2A9F72" w:rsidR="00A00E70" w:rsidRPr="00A00E70" w:rsidRDefault="00F2700A" w:rsidP="00A00E70">
            <w:pPr>
              <w:ind w:firstLine="0"/>
              <w:rPr>
                <w:sz w:val="20"/>
                <w:szCs w:val="20"/>
              </w:rPr>
            </w:pPr>
            <w:r>
              <w:rPr>
                <w:sz w:val="20"/>
                <w:szCs w:val="20"/>
              </w:rPr>
              <w:t>Ólom</w:t>
            </w:r>
          </w:p>
        </w:tc>
        <w:tc>
          <w:tcPr>
            <w:tcW w:w="1055" w:type="dxa"/>
          </w:tcPr>
          <w:p w14:paraId="37166435" w14:textId="63AA113B" w:rsidR="00A00E70" w:rsidRPr="00A00E70" w:rsidRDefault="00F2700A" w:rsidP="00A00E70">
            <w:pPr>
              <w:ind w:firstLine="0"/>
              <w:rPr>
                <w:sz w:val="20"/>
                <w:szCs w:val="20"/>
              </w:rPr>
            </w:pPr>
            <w:r>
              <w:rPr>
                <w:sz w:val="20"/>
                <w:szCs w:val="20"/>
              </w:rPr>
              <w:t>Tl.687</w:t>
            </w:r>
          </w:p>
        </w:tc>
        <w:tc>
          <w:tcPr>
            <w:tcW w:w="2693" w:type="dxa"/>
          </w:tcPr>
          <w:p w14:paraId="116E2E7F" w14:textId="77777777" w:rsidR="00A00E70" w:rsidRDefault="00F2700A" w:rsidP="00A00E70">
            <w:pPr>
              <w:ind w:firstLine="0"/>
              <w:rPr>
                <w:sz w:val="20"/>
                <w:szCs w:val="20"/>
              </w:rPr>
            </w:pPr>
            <w:r>
              <w:rPr>
                <w:sz w:val="20"/>
                <w:szCs w:val="20"/>
              </w:rPr>
              <w:t xml:space="preserve">4 (Ca160 + Mo46 + 4 Sn35 + Pb31) </w:t>
            </w:r>
          </w:p>
          <w:p w14:paraId="710F0EFB" w14:textId="35AAAF6A" w:rsidR="00F2700A" w:rsidRPr="00A00E70" w:rsidRDefault="00F2700A" w:rsidP="00A00E70">
            <w:pPr>
              <w:ind w:firstLine="0"/>
              <w:rPr>
                <w:sz w:val="20"/>
                <w:szCs w:val="20"/>
              </w:rPr>
            </w:pPr>
            <w:r>
              <w:rPr>
                <w:sz w:val="20"/>
                <w:szCs w:val="20"/>
              </w:rPr>
              <w:t>4 (Ca160 + 4 Ge39 +Mo46 + Pb21)</w:t>
            </w:r>
          </w:p>
        </w:tc>
        <w:tc>
          <w:tcPr>
            <w:tcW w:w="940" w:type="dxa"/>
          </w:tcPr>
          <w:p w14:paraId="69BEA932" w14:textId="0C0313CC" w:rsidR="00F2700A" w:rsidRPr="00A00E70" w:rsidRDefault="00F2700A" w:rsidP="00A00E70">
            <w:pPr>
              <w:ind w:firstLine="0"/>
              <w:rPr>
                <w:sz w:val="20"/>
                <w:szCs w:val="20"/>
              </w:rPr>
            </w:pPr>
            <w:r>
              <w:rPr>
                <w:sz w:val="20"/>
                <w:szCs w:val="20"/>
              </w:rPr>
              <w:t xml:space="preserve"> --</w:t>
            </w:r>
          </w:p>
        </w:tc>
      </w:tr>
    </w:tbl>
    <w:p w14:paraId="19E728C2" w14:textId="77777777" w:rsidR="00F2700A" w:rsidRDefault="00F2700A" w:rsidP="009C39A0"/>
    <w:p w14:paraId="3DA8434C" w14:textId="77777777" w:rsidR="00F2700A" w:rsidRDefault="00F2700A" w:rsidP="00F2700A">
      <w:pPr>
        <w:keepNext/>
        <w:ind w:firstLine="0"/>
      </w:pPr>
      <w:r>
        <w:rPr>
          <w:noProof/>
        </w:rPr>
        <w:drawing>
          <wp:inline distT="0" distB="0" distL="0" distR="0" wp14:anchorId="2B379555" wp14:editId="0E689973">
            <wp:extent cx="5076825" cy="2200275"/>
            <wp:effectExtent l="0" t="0" r="9525" b="9525"/>
            <wp:docPr id="157" name="Kép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a:ext>
                      </a:extLst>
                    </a:blip>
                    <a:stretch>
                      <a:fillRect/>
                    </a:stretch>
                  </pic:blipFill>
                  <pic:spPr>
                    <a:xfrm>
                      <a:off x="0" y="0"/>
                      <a:ext cx="5076825" cy="2200275"/>
                    </a:xfrm>
                    <a:prstGeom prst="rect">
                      <a:avLst/>
                    </a:prstGeom>
                  </pic:spPr>
                </pic:pic>
              </a:graphicData>
            </a:graphic>
          </wp:inline>
        </w:drawing>
      </w:r>
    </w:p>
    <w:p w14:paraId="7B2A9232" w14:textId="05DCDDA0" w:rsidR="00F2700A" w:rsidRDefault="00F2700A" w:rsidP="00F2700A">
      <w:pPr>
        <w:pStyle w:val="Kpalrs"/>
      </w:pPr>
      <w:r>
        <w:fldChar w:fldCharType="begin"/>
      </w:r>
      <w:r>
        <w:instrText xml:space="preserve"> SEQ Ábra \* ARABIC </w:instrText>
      </w:r>
      <w:r>
        <w:fldChar w:fldCharType="separate"/>
      </w:r>
      <w:bookmarkStart w:id="302" w:name="_Toc131801036"/>
      <w:r w:rsidR="007833C6">
        <w:rPr>
          <w:noProof/>
        </w:rPr>
        <w:t>130</w:t>
      </w:r>
      <w:r>
        <w:fldChar w:fldCharType="end"/>
      </w:r>
      <w:r>
        <w:t>. Ábra Oktaéder</w:t>
      </w:r>
      <w:r w:rsidR="00210CD9">
        <w:t>-B</w:t>
      </w:r>
      <w:r>
        <w:t xml:space="preserve"> csoport típusai</w:t>
      </w:r>
      <w:bookmarkEnd w:id="302"/>
    </w:p>
    <w:p w14:paraId="04BAA3B0" w14:textId="07264C4B" w:rsidR="00383521" w:rsidRDefault="00383521" w:rsidP="00383521"/>
    <w:p w14:paraId="63497E71" w14:textId="4F6F2E29" w:rsidR="00383521" w:rsidRDefault="00383521" w:rsidP="00383521"/>
    <w:p w14:paraId="774AAEF6" w14:textId="77777777" w:rsidR="00383521" w:rsidRPr="00383521" w:rsidRDefault="00383521" w:rsidP="00383521"/>
    <w:p w14:paraId="20AC52A8" w14:textId="7ACA299F" w:rsidR="00B34B2E" w:rsidRDefault="00B34B2E" w:rsidP="00A22DB5">
      <w:pPr>
        <w:pStyle w:val="Cmsor3"/>
      </w:pPr>
      <w:bookmarkStart w:id="303" w:name="_Toc131801293"/>
      <w:r>
        <w:t>RENDSZÁM: 14</w:t>
      </w:r>
      <w:r>
        <w:tab/>
      </w:r>
      <w:r>
        <w:tab/>
        <w:t>SZILÍCIUM</w:t>
      </w:r>
      <w:bookmarkEnd w:id="303"/>
    </w:p>
    <w:p w14:paraId="38ABB78B" w14:textId="2EAD0FDC" w:rsidR="00B34B2E" w:rsidRDefault="00B34B2E" w:rsidP="00B34B2E"/>
    <w:p w14:paraId="404645E3" w14:textId="4BB10155" w:rsidR="00B34B2E" w:rsidRDefault="00A22DB5" w:rsidP="00B34B2E">
      <w:r>
        <w:t xml:space="preserve">A Szilícium az első tagja ennek a csoportnak, és a lengő inga modellben az ellenkező oldali végpontot jelentő Szénnek feleltethető meg. </w:t>
      </w:r>
      <w:r w:rsidR="0000554F" w:rsidRPr="00EF6960">
        <w:rPr>
          <w:i/>
          <w:iCs/>
        </w:rPr>
        <w:t>8 tölcsérét</w:t>
      </w:r>
      <w:r w:rsidR="0000554F">
        <w:t xml:space="preserve"> egyenként 5 db B5 csoport mellett 4 db, körben elrendezett Si15 ellipszoid alkotja. </w:t>
      </w:r>
      <w:r w:rsidR="0000554F" w:rsidRPr="00EF6960">
        <w:rPr>
          <w:i/>
          <w:iCs/>
        </w:rPr>
        <w:t>Semmilyen központi gömb alakzat</w:t>
      </w:r>
      <w:r w:rsidR="0000554F">
        <w:t xml:space="preserve"> nem található benne. Tölcsérei mind egyformák és az oktaéder forma oldallapjai felé nyílnak (131. Ábra).</w:t>
      </w:r>
    </w:p>
    <w:p w14:paraId="608CE7A7" w14:textId="11E41480" w:rsidR="0000554F" w:rsidRDefault="0000554F" w:rsidP="00EF6960">
      <w:pPr>
        <w:keepNext/>
        <w:keepLines/>
        <w:spacing w:after="60" w:line="240" w:lineRule="auto"/>
      </w:pPr>
      <w:r>
        <w:t xml:space="preserve">Szilícium </w:t>
      </w:r>
      <w:r>
        <w:tab/>
      </w:r>
      <w:r>
        <w:tab/>
        <w:t>= 8 (B5 + 4 Si15)</w:t>
      </w:r>
    </w:p>
    <w:p w14:paraId="24E88E94" w14:textId="6E2C555C" w:rsidR="0000554F" w:rsidRDefault="0000554F" w:rsidP="00EF6960">
      <w:pPr>
        <w:keepNext/>
        <w:keepLines/>
        <w:spacing w:after="60" w:line="240" w:lineRule="auto"/>
      </w:pPr>
      <w:r>
        <w:t>8 db 65 Anus tölcsér</w:t>
      </w:r>
      <w:r>
        <w:tab/>
        <w:t>= 520 Anu</w:t>
      </w:r>
    </w:p>
    <w:p w14:paraId="5C5A3B3D" w14:textId="17A531E1" w:rsidR="0000554F" w:rsidRPr="00B34B2E" w:rsidRDefault="0000554F" w:rsidP="00EF6960">
      <w:pPr>
        <w:keepNext/>
        <w:keepLines/>
        <w:spacing w:after="60" w:line="240" w:lineRule="auto"/>
      </w:pPr>
      <w:r>
        <w:t xml:space="preserve">Össz. </w:t>
      </w:r>
      <w:r>
        <w:tab/>
      </w:r>
      <w:r>
        <w:tab/>
      </w:r>
      <w:r>
        <w:tab/>
      </w:r>
      <w:r>
        <w:rPr>
          <w:lang w:val="en-US"/>
        </w:rPr>
        <w:t xml:space="preserve">= </w:t>
      </w:r>
      <w:r>
        <w:t>520 Anu</w:t>
      </w:r>
    </w:p>
    <w:p w14:paraId="74AE9585" w14:textId="6C693032" w:rsidR="003B45F8" w:rsidRPr="0000554F" w:rsidRDefault="0000554F" w:rsidP="00EF6960">
      <w:pPr>
        <w:keepNext/>
        <w:keepLines/>
        <w:spacing w:after="60" w:line="240" w:lineRule="auto"/>
        <w:rPr>
          <w:lang w:val="en-US"/>
        </w:rPr>
      </w:pPr>
      <w:r>
        <w:t>Atomsúly</w:t>
      </w:r>
      <w:r>
        <w:tab/>
      </w:r>
      <w:r>
        <w:tab/>
        <w:t>= 520/18 = 28.88</w:t>
      </w:r>
    </w:p>
    <w:p w14:paraId="238DB0B9" w14:textId="75F32419" w:rsidR="003B45F8" w:rsidRDefault="003B45F8" w:rsidP="009C39A0"/>
    <w:p w14:paraId="0BBCDCBB" w14:textId="676C98F8" w:rsidR="0000554F" w:rsidRDefault="0000554F" w:rsidP="009C39A0"/>
    <w:p w14:paraId="4C355449" w14:textId="34EF4777" w:rsidR="0000554F" w:rsidRDefault="0000554F" w:rsidP="009C39A0"/>
    <w:p w14:paraId="5A957CFE" w14:textId="545EAE73" w:rsidR="0000554F" w:rsidRDefault="0000554F" w:rsidP="005E06F3">
      <w:pPr>
        <w:pStyle w:val="Cmsor3"/>
      </w:pPr>
      <w:bookmarkStart w:id="304" w:name="_Toc131801294"/>
      <w:r>
        <w:t>RENDSZÁM: 32</w:t>
      </w:r>
      <w:r>
        <w:tab/>
        <w:t>GERMÁNIUM</w:t>
      </w:r>
      <w:bookmarkEnd w:id="304"/>
    </w:p>
    <w:p w14:paraId="4F57471F" w14:textId="625045D4" w:rsidR="0000554F" w:rsidRDefault="0000554F" w:rsidP="009C39A0"/>
    <w:p w14:paraId="3C93C07D" w14:textId="4161BDF8" w:rsidR="0000554F" w:rsidRDefault="0000554F" w:rsidP="009C39A0">
      <w:r w:rsidRPr="00EF6960">
        <w:rPr>
          <w:i/>
          <w:iCs/>
        </w:rPr>
        <w:t>Központi gömb:</w:t>
      </w:r>
      <w:r>
        <w:t xml:space="preserve"> a Germánium tölcsérei két egymást átható tetraéderből -2 Ad24- kialakított központi gömbből ágaznak ki, és ez az alakzat egy apró, 4 Anus gömböt vesz körül</w:t>
      </w:r>
      <w:r w:rsidR="00EF6960">
        <w:t xml:space="preserve"> (131. Ábra)</w:t>
      </w:r>
      <w:r>
        <w:t xml:space="preserve">. </w:t>
      </w:r>
    </w:p>
    <w:p w14:paraId="5DC1AAFC" w14:textId="6C8F58EC" w:rsidR="00EF6960" w:rsidRDefault="00EF6960" w:rsidP="009C39A0">
      <w:r w:rsidRPr="00EF6960">
        <w:rPr>
          <w:i/>
          <w:iCs/>
        </w:rPr>
        <w:t>8 tölcsére</w:t>
      </w:r>
      <w:r>
        <w:t xml:space="preserve"> mind egyforma, és egyenként 4 szegmensből áll. A szegmensek is egyformák, 3 db Ge11 ellipszoidból és 1 db Ad6 szivarból épülnek fel, így minden szegmensben 39 Anu található. Az így felépülő Ge39 csoport egy gyakran előforduló együttes.</w:t>
      </w:r>
    </w:p>
    <w:p w14:paraId="52534587" w14:textId="0691EBD8" w:rsidR="00EF6960" w:rsidRDefault="00EF6960" w:rsidP="00EF6960">
      <w:pPr>
        <w:keepNext/>
        <w:keepLines/>
        <w:spacing w:after="60" w:line="240" w:lineRule="auto"/>
      </w:pPr>
      <w:r>
        <w:t>Germánium</w:t>
      </w:r>
      <w:r>
        <w:tab/>
      </w:r>
      <w:r>
        <w:tab/>
        <w:t>= (Be4 + 2 Ad24) + 8 (4Ge39)</w:t>
      </w:r>
    </w:p>
    <w:p w14:paraId="20850BE3" w14:textId="0FA610AE" w:rsidR="00EF6960" w:rsidRDefault="00EF6960" w:rsidP="00EF6960">
      <w:pPr>
        <w:keepNext/>
        <w:keepLines/>
        <w:spacing w:after="60" w:line="240" w:lineRule="auto"/>
      </w:pPr>
      <w:r>
        <w:t>Központi gömb</w:t>
      </w:r>
      <w:r>
        <w:tab/>
        <w:t>= 52 Anu</w:t>
      </w:r>
    </w:p>
    <w:p w14:paraId="06C014EA" w14:textId="2B6B3D94" w:rsidR="00EF6960" w:rsidRDefault="00EF6960" w:rsidP="00EF6960">
      <w:pPr>
        <w:keepNext/>
        <w:keepLines/>
        <w:spacing w:after="60" w:line="240" w:lineRule="auto"/>
      </w:pPr>
      <w:r>
        <w:t>8 db 156 Anus tölcsér</w:t>
      </w:r>
      <w:r>
        <w:tab/>
        <w:t>= 1248 Anu</w:t>
      </w:r>
    </w:p>
    <w:p w14:paraId="01BDE0D6" w14:textId="47D33873" w:rsidR="00EF6960" w:rsidRDefault="00EF6960" w:rsidP="00EF6960">
      <w:pPr>
        <w:keepNext/>
        <w:keepLines/>
        <w:spacing w:after="60" w:line="240" w:lineRule="auto"/>
      </w:pPr>
      <w:r>
        <w:t>Össz.</w:t>
      </w:r>
      <w:r>
        <w:tab/>
      </w:r>
      <w:r>
        <w:tab/>
      </w:r>
      <w:r>
        <w:tab/>
        <w:t>= 1300 Anu</w:t>
      </w:r>
    </w:p>
    <w:p w14:paraId="5B9FB9DD" w14:textId="477A2FFE" w:rsidR="00EF6960" w:rsidRPr="00EF6960" w:rsidRDefault="00EF6960" w:rsidP="00EF6960">
      <w:pPr>
        <w:keepNext/>
        <w:keepLines/>
        <w:spacing w:after="60" w:line="240" w:lineRule="auto"/>
      </w:pPr>
      <w:r>
        <w:t>Atomsúly</w:t>
      </w:r>
      <w:r>
        <w:tab/>
      </w:r>
      <w:r>
        <w:tab/>
      </w:r>
      <w:r w:rsidRPr="00EF6960">
        <w:t>= 1300/18 = 72.22</w:t>
      </w:r>
    </w:p>
    <w:p w14:paraId="35900249" w14:textId="18FB3840" w:rsidR="00EF6960" w:rsidRDefault="00EF6960" w:rsidP="009C39A0">
      <w:pPr>
        <w:rPr>
          <w:lang w:val="en-US"/>
        </w:rPr>
      </w:pPr>
    </w:p>
    <w:p w14:paraId="09292ACC" w14:textId="77777777" w:rsidR="005E06F3" w:rsidRDefault="005E06F3" w:rsidP="009C39A0">
      <w:pPr>
        <w:rPr>
          <w:lang w:val="en-US"/>
        </w:rPr>
      </w:pPr>
    </w:p>
    <w:p w14:paraId="2A98FC12" w14:textId="77777777" w:rsidR="0066723D" w:rsidRDefault="0066723D" w:rsidP="0066723D">
      <w:pPr>
        <w:keepNext/>
      </w:pPr>
      <w:r>
        <w:rPr>
          <w:noProof/>
        </w:rPr>
        <w:drawing>
          <wp:inline distT="0" distB="0" distL="0" distR="0" wp14:anchorId="63DD8CBA" wp14:editId="1EF6CFA0">
            <wp:extent cx="5732145" cy="4606925"/>
            <wp:effectExtent l="0" t="0" r="1905" b="3175"/>
            <wp:docPr id="158"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5732145" cy="4606925"/>
                    </a:xfrm>
                    <a:prstGeom prst="rect">
                      <a:avLst/>
                    </a:prstGeom>
                  </pic:spPr>
                </pic:pic>
              </a:graphicData>
            </a:graphic>
          </wp:inline>
        </w:drawing>
      </w:r>
    </w:p>
    <w:p w14:paraId="339015F5" w14:textId="1A687419" w:rsidR="0066723D" w:rsidRPr="00EF6960" w:rsidRDefault="0066723D" w:rsidP="0066723D">
      <w:pPr>
        <w:pStyle w:val="Kpalrs"/>
        <w:rPr>
          <w:lang w:val="en-US"/>
        </w:rPr>
      </w:pPr>
      <w:r>
        <w:rPr>
          <w:lang w:val="en-US"/>
        </w:rPr>
        <w:fldChar w:fldCharType="begin"/>
      </w:r>
      <w:r>
        <w:rPr>
          <w:lang w:val="en-US"/>
        </w:rPr>
        <w:instrText xml:space="preserve"> SEQ Ábra \* ARABIC </w:instrText>
      </w:r>
      <w:r>
        <w:rPr>
          <w:lang w:val="en-US"/>
        </w:rPr>
        <w:fldChar w:fldCharType="separate"/>
      </w:r>
      <w:bookmarkStart w:id="305" w:name="_Toc131801037"/>
      <w:r w:rsidR="007833C6">
        <w:rPr>
          <w:noProof/>
          <w:lang w:val="en-US"/>
        </w:rPr>
        <w:t>131</w:t>
      </w:r>
      <w:r>
        <w:rPr>
          <w:lang w:val="en-US"/>
        </w:rPr>
        <w:fldChar w:fldCharType="end"/>
      </w:r>
      <w:r>
        <w:t>. Ábra A Szilícium és Germánium atomjainak alkotóelemei</w:t>
      </w:r>
      <w:bookmarkEnd w:id="305"/>
    </w:p>
    <w:p w14:paraId="0A78D0BF" w14:textId="77777777" w:rsidR="0000554F" w:rsidRDefault="0000554F" w:rsidP="009C39A0"/>
    <w:p w14:paraId="326FC6F2" w14:textId="77777777" w:rsidR="005E06F3" w:rsidRDefault="005E06F3" w:rsidP="005E06F3">
      <w:pPr>
        <w:rPr>
          <w:lang w:val="en-US"/>
        </w:rPr>
      </w:pPr>
    </w:p>
    <w:p w14:paraId="05300C35" w14:textId="77777777" w:rsidR="005E06F3" w:rsidRDefault="005E06F3" w:rsidP="005E06F3">
      <w:pPr>
        <w:rPr>
          <w:lang w:val="en-US"/>
        </w:rPr>
      </w:pPr>
    </w:p>
    <w:p w14:paraId="1F50FC03" w14:textId="77777777" w:rsidR="005E06F3" w:rsidRDefault="005E06F3" w:rsidP="003547CF">
      <w:pPr>
        <w:pStyle w:val="Cmsor3"/>
        <w:rPr>
          <w:lang w:val="en-US"/>
        </w:rPr>
      </w:pPr>
      <w:bookmarkStart w:id="306" w:name="_Toc131801295"/>
      <w:r>
        <w:rPr>
          <w:lang w:val="en-US"/>
        </w:rPr>
        <w:t>RENDSZÁM: 53</w:t>
      </w:r>
      <w:r>
        <w:rPr>
          <w:lang w:val="en-US"/>
        </w:rPr>
        <w:tab/>
      </w:r>
      <w:r>
        <w:rPr>
          <w:lang w:val="en-US"/>
        </w:rPr>
        <w:tab/>
        <w:t>ÓN</w:t>
      </w:r>
      <w:bookmarkEnd w:id="306"/>
    </w:p>
    <w:p w14:paraId="00E0BFC2" w14:textId="77777777" w:rsidR="005E06F3" w:rsidRPr="000516A5" w:rsidRDefault="005E06F3" w:rsidP="005E06F3"/>
    <w:p w14:paraId="49291F96" w14:textId="5180857C" w:rsidR="005E06F3" w:rsidRPr="000516A5" w:rsidRDefault="005E06F3" w:rsidP="005E06F3">
      <w:r w:rsidRPr="003547CF">
        <w:rPr>
          <w:i/>
          <w:iCs/>
        </w:rPr>
        <w:t>Központi gömbjében</w:t>
      </w:r>
      <w:r w:rsidRPr="000516A5">
        <w:t xml:space="preserve"> az Ne120 5 egymást átható tetraéder formációja kap helyet, vagyis az Ónban nem szerepel a Titán központi gömbjének centrumáb</w:t>
      </w:r>
      <w:r w:rsidR="000516A5">
        <w:t>a</w:t>
      </w:r>
      <w:r w:rsidRPr="000516A5">
        <w:t xml:space="preserve">n megfigyelt 8 Anus csoport (132. Ábra). </w:t>
      </w:r>
    </w:p>
    <w:p w14:paraId="37A897F3" w14:textId="5F5F249E" w:rsidR="005E06F3" w:rsidRPr="000516A5" w:rsidRDefault="005E06F3" w:rsidP="005E06F3">
      <w:r w:rsidRPr="003547CF">
        <w:rPr>
          <w:i/>
          <w:iCs/>
        </w:rPr>
        <w:t>Tölcsérei</w:t>
      </w:r>
      <w:r w:rsidRPr="000516A5">
        <w:t xml:space="preserve"> azonosak a Germánium atomnál látottakkal, azaz 4 db Ge39 szegmensből épülnek fel, tölcsérenként összesen 156 Anuból. </w:t>
      </w:r>
    </w:p>
    <w:p w14:paraId="600C995D" w14:textId="60F5BD84" w:rsidR="005E06F3" w:rsidRPr="000516A5" w:rsidRDefault="005E06F3" w:rsidP="005E06F3">
      <w:r w:rsidRPr="003547CF">
        <w:rPr>
          <w:i/>
          <w:iCs/>
        </w:rPr>
        <w:t>Tüskék.</w:t>
      </w:r>
      <w:r w:rsidRPr="000516A5">
        <w:t xml:space="preserve"> </w:t>
      </w:r>
      <w:r w:rsidR="00A50F27" w:rsidRPr="000516A5">
        <w:t xml:space="preserve">Hogy a szükséges nagyobb számú Anu számára elegendő hely legyen, az Ón tervében ismét szerepet kapnak a Cink, de más elemek esetében is megfigyelt tüskék. Ezek a központi gömb alakzatból kifelé törnek, de csak 6 db van belőlük, és mind az oktaéder csúcsai felé mutatnak. Minden ilyen tüske 3 db pillér és egy kúp forma csoportból építi fel. Az Sn35 összetételű pillér elvében ugyan nem új, de részleteiben szolgál </w:t>
      </w:r>
      <w:r w:rsidR="000516A5">
        <w:t>ú</w:t>
      </w:r>
      <w:r w:rsidR="00A50F27" w:rsidRPr="000516A5">
        <w:t>jdonsággal, amennyiben 7 db kis gömbből é</w:t>
      </w:r>
      <w:r w:rsidR="000516A5">
        <w:t>p</w:t>
      </w:r>
      <w:r w:rsidR="00A50F27" w:rsidRPr="000516A5">
        <w:t>ül fel, amik</w:t>
      </w:r>
      <w:r w:rsidR="000516A5" w:rsidRPr="000516A5">
        <w:t>et</w:t>
      </w:r>
      <w:r w:rsidR="00A50F27" w:rsidRPr="000516A5">
        <w:t xml:space="preserve"> rendre 3, 5, 6, 7, 6, 5 és ismét 3 Anu </w:t>
      </w:r>
      <w:r w:rsidR="000516A5" w:rsidRPr="000516A5">
        <w:t xml:space="preserve">tölt ki. A tüske csúcsán ülő kúp formájú alakzatában 21 Anu van, és azonos az Ezüst atomjánál megismert Ag21 formációval. </w:t>
      </w:r>
      <w:r w:rsidR="000516A5">
        <w:t>Egy</w:t>
      </w:r>
      <w:r w:rsidR="000516A5" w:rsidRPr="000516A5">
        <w:t xml:space="preserve"> tüskében így összesen 126 Anut találunk.</w:t>
      </w:r>
    </w:p>
    <w:p w14:paraId="3029A539" w14:textId="2442756C" w:rsidR="000516A5" w:rsidRPr="000516A5" w:rsidRDefault="000516A5" w:rsidP="000516A5">
      <w:pPr>
        <w:keepNext/>
        <w:keepLines/>
        <w:spacing w:after="60" w:line="240" w:lineRule="auto"/>
      </w:pPr>
      <w:r w:rsidRPr="000516A5">
        <w:t>Ón</w:t>
      </w:r>
      <w:r w:rsidRPr="000516A5">
        <w:tab/>
      </w:r>
      <w:r w:rsidRPr="000516A5">
        <w:tab/>
      </w:r>
      <w:r w:rsidRPr="000516A5">
        <w:tab/>
        <w:t>= Ne120 + 8 (4 Ge39) + 6 Sn126</w:t>
      </w:r>
    </w:p>
    <w:p w14:paraId="7F7B2BCB" w14:textId="615CDACE" w:rsidR="000516A5" w:rsidRPr="000516A5" w:rsidRDefault="000516A5" w:rsidP="000516A5">
      <w:pPr>
        <w:keepNext/>
        <w:keepLines/>
        <w:spacing w:after="60" w:line="240" w:lineRule="auto"/>
      </w:pPr>
      <w:r w:rsidRPr="000516A5">
        <w:t>Központi gömb</w:t>
      </w:r>
      <w:r w:rsidRPr="000516A5">
        <w:tab/>
        <w:t>= 120 Anu</w:t>
      </w:r>
    </w:p>
    <w:p w14:paraId="148B87DA" w14:textId="1EB1CF9C" w:rsidR="000516A5" w:rsidRPr="000516A5" w:rsidRDefault="000516A5" w:rsidP="000516A5">
      <w:pPr>
        <w:keepNext/>
        <w:keepLines/>
        <w:spacing w:after="60" w:line="240" w:lineRule="auto"/>
      </w:pPr>
      <w:r w:rsidRPr="000516A5">
        <w:t>8 db 156 Anus tölcsér</w:t>
      </w:r>
      <w:r w:rsidRPr="000516A5">
        <w:tab/>
        <w:t>= 1248 Anu</w:t>
      </w:r>
    </w:p>
    <w:p w14:paraId="17218610" w14:textId="21BC01F8" w:rsidR="000516A5" w:rsidRPr="000516A5" w:rsidRDefault="000516A5" w:rsidP="000516A5">
      <w:pPr>
        <w:keepNext/>
        <w:keepLines/>
        <w:spacing w:after="60" w:line="240" w:lineRule="auto"/>
      </w:pPr>
      <w:r w:rsidRPr="000516A5">
        <w:t>6 db 126 Anus tüske</w:t>
      </w:r>
      <w:r w:rsidRPr="000516A5">
        <w:tab/>
        <w:t>= 756 Anu</w:t>
      </w:r>
    </w:p>
    <w:p w14:paraId="28A0DEB7" w14:textId="544A7028" w:rsidR="000516A5" w:rsidRPr="000516A5" w:rsidRDefault="000516A5" w:rsidP="000516A5">
      <w:pPr>
        <w:keepNext/>
        <w:keepLines/>
        <w:spacing w:after="60" w:line="240" w:lineRule="auto"/>
      </w:pPr>
      <w:r w:rsidRPr="000516A5">
        <w:t>Össz.</w:t>
      </w:r>
      <w:r w:rsidRPr="000516A5">
        <w:tab/>
      </w:r>
      <w:r w:rsidRPr="000516A5">
        <w:tab/>
      </w:r>
      <w:r w:rsidRPr="000516A5">
        <w:tab/>
        <w:t>= 2124 Anu</w:t>
      </w:r>
    </w:p>
    <w:p w14:paraId="692EB3D0" w14:textId="7548C0B1" w:rsidR="000516A5" w:rsidRDefault="000516A5" w:rsidP="000516A5">
      <w:pPr>
        <w:keepNext/>
        <w:keepLines/>
        <w:spacing w:after="60" w:line="240" w:lineRule="auto"/>
      </w:pPr>
      <w:r w:rsidRPr="000516A5">
        <w:t>Atomsúly</w:t>
      </w:r>
      <w:r w:rsidRPr="000516A5">
        <w:tab/>
      </w:r>
      <w:r w:rsidRPr="000516A5">
        <w:tab/>
        <w:t>= 2124/18 = 118.0</w:t>
      </w:r>
    </w:p>
    <w:p w14:paraId="0315369F" w14:textId="77777777" w:rsidR="000516A5" w:rsidRPr="000516A5" w:rsidRDefault="000516A5" w:rsidP="000516A5">
      <w:pPr>
        <w:keepNext/>
        <w:keepLines/>
        <w:spacing w:after="60" w:line="240" w:lineRule="auto"/>
      </w:pPr>
    </w:p>
    <w:p w14:paraId="4506392B" w14:textId="77777777" w:rsidR="000516A5" w:rsidRDefault="000516A5" w:rsidP="00383521">
      <w:pPr>
        <w:keepNext/>
        <w:ind w:firstLine="0"/>
      </w:pPr>
      <w:r>
        <w:rPr>
          <w:noProof/>
        </w:rPr>
        <w:drawing>
          <wp:inline distT="0" distB="0" distL="0" distR="0" wp14:anchorId="48A45D11" wp14:editId="23288B60">
            <wp:extent cx="4433687" cy="4793706"/>
            <wp:effectExtent l="0" t="0" r="5080" b="6985"/>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4449739" cy="4811062"/>
                    </a:xfrm>
                    <a:prstGeom prst="rect">
                      <a:avLst/>
                    </a:prstGeom>
                  </pic:spPr>
                </pic:pic>
              </a:graphicData>
            </a:graphic>
          </wp:inline>
        </w:drawing>
      </w:r>
    </w:p>
    <w:p w14:paraId="0813BA04" w14:textId="3A3AC258" w:rsidR="000516A5" w:rsidRDefault="000516A5" w:rsidP="000516A5">
      <w:pPr>
        <w:pStyle w:val="Kpalrs"/>
      </w:pPr>
      <w:r>
        <w:rPr>
          <w:lang w:val="en-US"/>
        </w:rPr>
        <w:fldChar w:fldCharType="begin"/>
      </w:r>
      <w:r>
        <w:rPr>
          <w:lang w:val="en-US"/>
        </w:rPr>
        <w:instrText xml:space="preserve"> SEQ Ábra \* ARABIC </w:instrText>
      </w:r>
      <w:r>
        <w:rPr>
          <w:lang w:val="en-US"/>
        </w:rPr>
        <w:fldChar w:fldCharType="separate"/>
      </w:r>
      <w:bookmarkStart w:id="307" w:name="_Toc131801038"/>
      <w:r w:rsidR="007833C6">
        <w:rPr>
          <w:noProof/>
          <w:lang w:val="en-US"/>
        </w:rPr>
        <w:t>132</w:t>
      </w:r>
      <w:r>
        <w:rPr>
          <w:lang w:val="en-US"/>
        </w:rPr>
        <w:fldChar w:fldCharType="end"/>
      </w:r>
      <w:r>
        <w:t>. Ábra Ón atom alkotórészei</w:t>
      </w:r>
      <w:bookmarkEnd w:id="307"/>
    </w:p>
    <w:p w14:paraId="0EDE4170" w14:textId="65779400" w:rsidR="00E75BF2" w:rsidRDefault="00E75BF2" w:rsidP="00E75BF2"/>
    <w:p w14:paraId="3775B1B2" w14:textId="77777777" w:rsidR="00383521" w:rsidRDefault="00383521" w:rsidP="00E75BF2"/>
    <w:p w14:paraId="15C37C8A" w14:textId="078D65D2" w:rsidR="00E75BF2" w:rsidRDefault="00E75BF2" w:rsidP="00E75BF2"/>
    <w:p w14:paraId="5687D8CB" w14:textId="5F1993EA" w:rsidR="00E75BF2" w:rsidRDefault="00E75BF2" w:rsidP="00383521">
      <w:pPr>
        <w:pStyle w:val="Cmsor3"/>
        <w:keepNext/>
        <w:keepLines/>
      </w:pPr>
      <w:bookmarkStart w:id="308" w:name="_Toc131801296"/>
      <w:r>
        <w:t>RENDSZÁM: 65</w:t>
      </w:r>
      <w:r>
        <w:tab/>
      </w:r>
      <w:r>
        <w:tab/>
        <w:t>TERBIUM</w:t>
      </w:r>
      <w:bookmarkEnd w:id="308"/>
    </w:p>
    <w:p w14:paraId="734C6015" w14:textId="540EEAEE" w:rsidR="00E75BF2" w:rsidRDefault="00E75BF2" w:rsidP="00383521">
      <w:pPr>
        <w:keepNext/>
        <w:keepLines/>
      </w:pPr>
    </w:p>
    <w:p w14:paraId="5B579C7A" w14:textId="14DB1DA9" w:rsidR="00E75BF2" w:rsidRDefault="00E75BF2" w:rsidP="00383521">
      <w:pPr>
        <w:keepNext/>
        <w:keepLines/>
      </w:pPr>
      <w:r>
        <w:t xml:space="preserve">Ez az elem sokban emlékeztet az Ónra és az Ólomra. Forrasztó ónban találtunk belőle. </w:t>
      </w:r>
    </w:p>
    <w:p w14:paraId="350DA3E1" w14:textId="11567D1C" w:rsidR="00E75BF2" w:rsidRDefault="00E75BF2" w:rsidP="00E75BF2">
      <w:r w:rsidRPr="00CD6921">
        <w:rPr>
          <w:i/>
          <w:iCs/>
        </w:rPr>
        <w:t>Központi gömbje</w:t>
      </w:r>
      <w:r>
        <w:t xml:space="preserve"> ugyanolyan, mint az Óné, azaz egy Ne120 csoport (133. Ábra).</w:t>
      </w:r>
    </w:p>
    <w:p w14:paraId="4E7AE7D3" w14:textId="77777777" w:rsidR="00247C79" w:rsidRDefault="00247C79" w:rsidP="00E75BF2">
      <w:r>
        <w:t xml:space="preserve">Mind a </w:t>
      </w:r>
      <w:r w:rsidRPr="00CD6921">
        <w:rPr>
          <w:i/>
          <w:iCs/>
        </w:rPr>
        <w:t>8 tölcsére</w:t>
      </w:r>
      <w:r>
        <w:t xml:space="preserve"> egyforma, bennük 4 db Ge39, 2 db Mo46 és 1 db I.7 található, összesen 255 Anuval (134. Ábra)</w:t>
      </w:r>
    </w:p>
    <w:p w14:paraId="3E0A5DA2" w14:textId="6F517A21" w:rsidR="00247C79" w:rsidRDefault="00247C79" w:rsidP="00E75BF2">
      <w:r w:rsidRPr="00CD6921">
        <w:rPr>
          <w:i/>
          <w:iCs/>
        </w:rPr>
        <w:t>6 egyforma tüskéje</w:t>
      </w:r>
      <w:r>
        <w:t xml:space="preserve"> is azonos az Ón atomjában látottal, mind 1-1 db Sn126 csoportból épülnek fel. </w:t>
      </w:r>
    </w:p>
    <w:p w14:paraId="7B6A6680" w14:textId="5DEAE88A" w:rsidR="00247C79" w:rsidRDefault="00247C79" w:rsidP="00247C79">
      <w:pPr>
        <w:keepNext/>
        <w:keepLines/>
        <w:spacing w:after="60" w:line="240" w:lineRule="auto"/>
      </w:pPr>
      <w:r>
        <w:t>Terbium</w:t>
      </w:r>
      <w:r>
        <w:tab/>
      </w:r>
      <w:r>
        <w:tab/>
        <w:t>= Ne120 + 8 (4 Ge39 + 2 Mo46 + I.7) + 6 Sn126</w:t>
      </w:r>
    </w:p>
    <w:p w14:paraId="386C73B8" w14:textId="38FEB2DC" w:rsidR="00247C79" w:rsidRDefault="00247C79" w:rsidP="00247C79">
      <w:pPr>
        <w:keepNext/>
        <w:keepLines/>
        <w:spacing w:after="60" w:line="240" w:lineRule="auto"/>
      </w:pPr>
      <w:r>
        <w:t>Központi gömb</w:t>
      </w:r>
      <w:r>
        <w:tab/>
        <w:t>=120 Anu</w:t>
      </w:r>
    </w:p>
    <w:p w14:paraId="106E371F" w14:textId="47D2DBD3" w:rsidR="00247C79" w:rsidRDefault="00247C79" w:rsidP="00247C79">
      <w:pPr>
        <w:keepNext/>
        <w:keepLines/>
        <w:spacing w:after="60" w:line="240" w:lineRule="auto"/>
      </w:pPr>
      <w:r>
        <w:t>8 db 255 Anus tölcsér</w:t>
      </w:r>
      <w:r>
        <w:tab/>
        <w:t>= 2040 Anu</w:t>
      </w:r>
    </w:p>
    <w:p w14:paraId="6750623C" w14:textId="22C98A6F" w:rsidR="00247C79" w:rsidRDefault="00247C79" w:rsidP="00247C79">
      <w:pPr>
        <w:keepNext/>
        <w:keepLines/>
        <w:spacing w:after="60" w:line="240" w:lineRule="auto"/>
      </w:pPr>
      <w:r>
        <w:t>6 db 126 Anus tüske</w:t>
      </w:r>
      <w:r>
        <w:tab/>
        <w:t>= 756 Anu</w:t>
      </w:r>
    </w:p>
    <w:p w14:paraId="3EE2D1B3" w14:textId="1F7F65A4" w:rsidR="00247C79" w:rsidRDefault="00247C79" w:rsidP="00247C79">
      <w:pPr>
        <w:keepNext/>
        <w:keepLines/>
        <w:spacing w:after="60" w:line="240" w:lineRule="auto"/>
      </w:pPr>
      <w:r>
        <w:t>Össz.</w:t>
      </w:r>
      <w:r>
        <w:tab/>
      </w:r>
      <w:r>
        <w:tab/>
      </w:r>
      <w:r>
        <w:tab/>
        <w:t>= 2916 Anu</w:t>
      </w:r>
    </w:p>
    <w:p w14:paraId="4545CC05" w14:textId="7EBEAE34" w:rsidR="00247C79" w:rsidRDefault="00247C79" w:rsidP="00247C79">
      <w:pPr>
        <w:keepNext/>
        <w:keepLines/>
        <w:spacing w:after="60" w:line="240" w:lineRule="auto"/>
        <w:rPr>
          <w:lang w:val="en-US"/>
        </w:rPr>
      </w:pPr>
      <w:r>
        <w:t>Atomsúly</w:t>
      </w:r>
      <w:r>
        <w:tab/>
      </w:r>
      <w:r>
        <w:tab/>
      </w:r>
      <w:r>
        <w:rPr>
          <w:lang w:val="en-US"/>
        </w:rPr>
        <w:t>= 2916/18 = 162.00</w:t>
      </w:r>
    </w:p>
    <w:p w14:paraId="742E0F7A" w14:textId="77777777" w:rsidR="00686922" w:rsidRPr="00247C79" w:rsidRDefault="00686922" w:rsidP="00247C79">
      <w:pPr>
        <w:keepNext/>
        <w:keepLines/>
        <w:spacing w:after="60" w:line="240" w:lineRule="auto"/>
        <w:rPr>
          <w:lang w:val="en-US"/>
        </w:rPr>
      </w:pPr>
    </w:p>
    <w:p w14:paraId="54089603" w14:textId="77777777" w:rsidR="00E75BF2" w:rsidRPr="00E75BF2" w:rsidRDefault="00E75BF2" w:rsidP="00E75BF2"/>
    <w:p w14:paraId="04819D15" w14:textId="77777777" w:rsidR="00686922" w:rsidRDefault="00686922" w:rsidP="00686922">
      <w:pPr>
        <w:keepNext/>
      </w:pPr>
      <w:r>
        <w:rPr>
          <w:noProof/>
        </w:rPr>
        <w:drawing>
          <wp:inline distT="0" distB="0" distL="0" distR="0" wp14:anchorId="68F32F52" wp14:editId="546B53ED">
            <wp:extent cx="2857500" cy="3105150"/>
            <wp:effectExtent l="0" t="0" r="0" b="0"/>
            <wp:docPr id="160" name="Kép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a:ext>
                      </a:extLst>
                    </a:blip>
                    <a:stretch>
                      <a:fillRect/>
                    </a:stretch>
                  </pic:blipFill>
                  <pic:spPr>
                    <a:xfrm>
                      <a:off x="0" y="0"/>
                      <a:ext cx="2857500" cy="3105150"/>
                    </a:xfrm>
                    <a:prstGeom prst="rect">
                      <a:avLst/>
                    </a:prstGeom>
                  </pic:spPr>
                </pic:pic>
              </a:graphicData>
            </a:graphic>
          </wp:inline>
        </w:drawing>
      </w:r>
    </w:p>
    <w:p w14:paraId="43885436" w14:textId="11C7ED7D" w:rsidR="000516A5" w:rsidRDefault="00686922" w:rsidP="00686922">
      <w:pPr>
        <w:pStyle w:val="Kpalrs"/>
        <w:rPr>
          <w:noProof/>
        </w:rPr>
      </w:pPr>
      <w:r>
        <w:fldChar w:fldCharType="begin"/>
      </w:r>
      <w:r>
        <w:instrText xml:space="preserve"> SEQ Ábra \* ARABIC </w:instrText>
      </w:r>
      <w:r>
        <w:fldChar w:fldCharType="separate"/>
      </w:r>
      <w:bookmarkStart w:id="309" w:name="_Toc131801039"/>
      <w:r w:rsidR="007833C6">
        <w:rPr>
          <w:noProof/>
        </w:rPr>
        <w:t>133</w:t>
      </w:r>
      <w:r>
        <w:fldChar w:fldCharType="end"/>
      </w:r>
      <w:r>
        <w:t>. Ábra Terbium atom központi gömbje, Ne120</w:t>
      </w:r>
      <w:r>
        <w:rPr>
          <w:noProof/>
        </w:rPr>
        <w:t xml:space="preserve"> csoport</w:t>
      </w:r>
      <w:bookmarkEnd w:id="309"/>
    </w:p>
    <w:p w14:paraId="0748FBEC" w14:textId="15F553B2" w:rsidR="00686922" w:rsidRDefault="00686922" w:rsidP="00686922"/>
    <w:p w14:paraId="3E532E7A" w14:textId="77777777" w:rsidR="00686922" w:rsidRDefault="00686922" w:rsidP="00686922">
      <w:pPr>
        <w:keepNext/>
        <w:ind w:firstLine="0"/>
      </w:pPr>
      <w:r>
        <w:rPr>
          <w:noProof/>
        </w:rPr>
        <w:drawing>
          <wp:inline distT="0" distB="0" distL="0" distR="0" wp14:anchorId="12DC760E" wp14:editId="36BBCBD9">
            <wp:extent cx="4633472" cy="5250449"/>
            <wp:effectExtent l="0" t="0" r="0" b="7620"/>
            <wp:docPr id="161" name="Kép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4648999" cy="5268043"/>
                    </a:xfrm>
                    <a:prstGeom prst="rect">
                      <a:avLst/>
                    </a:prstGeom>
                  </pic:spPr>
                </pic:pic>
              </a:graphicData>
            </a:graphic>
          </wp:inline>
        </w:drawing>
      </w:r>
    </w:p>
    <w:p w14:paraId="7F9887A9" w14:textId="1B8D3778" w:rsidR="00686922" w:rsidRPr="00686922" w:rsidRDefault="00686922" w:rsidP="00686922">
      <w:pPr>
        <w:pStyle w:val="Kpalrs"/>
      </w:pPr>
      <w:r>
        <w:fldChar w:fldCharType="begin"/>
      </w:r>
      <w:r>
        <w:instrText xml:space="preserve"> SEQ Ábra \* ARABIC </w:instrText>
      </w:r>
      <w:r>
        <w:fldChar w:fldCharType="separate"/>
      </w:r>
      <w:bookmarkStart w:id="310" w:name="_Toc131801040"/>
      <w:r w:rsidR="007833C6">
        <w:rPr>
          <w:noProof/>
        </w:rPr>
        <w:t>134</w:t>
      </w:r>
      <w:r>
        <w:fldChar w:fldCharType="end"/>
      </w:r>
      <w:r>
        <w:t>. Ábra Terbium atom tölcséreinek és tüskéinek alkotórészei</w:t>
      </w:r>
      <w:bookmarkEnd w:id="310"/>
    </w:p>
    <w:p w14:paraId="048C2932" w14:textId="77777777" w:rsidR="00686922" w:rsidRDefault="00686922" w:rsidP="000516A5"/>
    <w:p w14:paraId="663D3349" w14:textId="77777777" w:rsidR="000516A5" w:rsidRPr="000516A5" w:rsidRDefault="000516A5" w:rsidP="000516A5"/>
    <w:p w14:paraId="32A96B66" w14:textId="0D49D4D9" w:rsidR="000516A5" w:rsidRDefault="000516A5" w:rsidP="005E06F3">
      <w:pPr>
        <w:rPr>
          <w:lang w:val="en-US"/>
        </w:rPr>
      </w:pPr>
    </w:p>
    <w:p w14:paraId="6477412D" w14:textId="41FB4574" w:rsidR="005D2C4E" w:rsidRDefault="005D2C4E" w:rsidP="005D2C4E">
      <w:pPr>
        <w:pStyle w:val="Cmsor3"/>
        <w:rPr>
          <w:lang w:val="en-US"/>
        </w:rPr>
      </w:pPr>
      <w:bookmarkStart w:id="311" w:name="_Toc131801297"/>
      <w:r>
        <w:rPr>
          <w:lang w:val="en-US"/>
        </w:rPr>
        <w:t>RENDSZÁM: 82</w:t>
      </w:r>
      <w:r>
        <w:rPr>
          <w:lang w:val="en-US"/>
        </w:rPr>
        <w:tab/>
      </w:r>
      <w:r>
        <w:rPr>
          <w:lang w:val="en-US"/>
        </w:rPr>
        <w:tab/>
        <w:t>ÓLOM</w:t>
      </w:r>
      <w:bookmarkEnd w:id="311"/>
    </w:p>
    <w:p w14:paraId="5FA45CF0" w14:textId="3F8E4F4F" w:rsidR="005D2C4E" w:rsidRPr="005D2C4E" w:rsidRDefault="005D2C4E" w:rsidP="005E06F3"/>
    <w:p w14:paraId="518567A9" w14:textId="77A328AD" w:rsidR="005D2C4E" w:rsidRDefault="005D2C4E" w:rsidP="005E06F3">
      <w:r w:rsidRPr="00915C6E">
        <w:rPr>
          <w:i/>
          <w:iCs/>
        </w:rPr>
        <w:t>Központi gömbje</w:t>
      </w:r>
      <w:r w:rsidRPr="005D2C4E">
        <w:t xml:space="preserve"> </w:t>
      </w:r>
      <w:r>
        <w:t>hasonló a Tallium és a Bizmut atomokban megismert</w:t>
      </w:r>
      <w:r w:rsidR="00915C6E">
        <w:t>hez</w:t>
      </w:r>
      <w:r>
        <w:t>.</w:t>
      </w:r>
      <w:r w:rsidR="00915C6E">
        <w:t xml:space="preserve"> K</w:t>
      </w:r>
      <w:r>
        <w:t xml:space="preserve">özéppontjában egy </w:t>
      </w:r>
      <w:r w:rsidR="00915C6E">
        <w:t xml:space="preserve">kisebb, </w:t>
      </w:r>
      <w:r>
        <w:t>Ce27 gömb található</w:t>
      </w:r>
      <w:r w:rsidR="00915C6E">
        <w:t>, ezt</w:t>
      </w:r>
      <w:r>
        <w:t xml:space="preserve"> 20 db Ba33 csoportból álló szegmens ölel</w:t>
      </w:r>
      <w:r w:rsidR="00915C6E">
        <w:t>i</w:t>
      </w:r>
      <w:r>
        <w:t xml:space="preserve"> körül</w:t>
      </w:r>
      <w:r w:rsidR="00915C6E">
        <w:t>.</w:t>
      </w:r>
      <w:r>
        <w:t xml:space="preserve"> </w:t>
      </w:r>
      <w:r w:rsidR="00915C6E">
        <w:t>A</w:t>
      </w:r>
      <w:r>
        <w:t>z egész így együtt a Tl.687 formáció (135. Ábra).</w:t>
      </w:r>
    </w:p>
    <w:p w14:paraId="73951B7B" w14:textId="07DA8F87" w:rsidR="00045960" w:rsidRDefault="00045960" w:rsidP="005E06F3">
      <w:r w:rsidRPr="00915C6E">
        <w:rPr>
          <w:i/>
          <w:iCs/>
        </w:rPr>
        <w:t>Tölcsérekből</w:t>
      </w:r>
      <w:r>
        <w:t xml:space="preserve"> az Ólomban 8 db van -ezek kétfélék lehetnek- és nincs tüsk</w:t>
      </w:r>
      <w:r w:rsidR="00915C6E">
        <w:t>e</w:t>
      </w:r>
      <w:r>
        <w:t xml:space="preserve">, ám a tüskék alkotóelemeinek némelyike a tölcsérekben kapott helyet (136. Ábra). </w:t>
      </w:r>
    </w:p>
    <w:p w14:paraId="1CFF3EC3" w14:textId="7DA2F481" w:rsidR="00045960" w:rsidRDefault="00045960" w:rsidP="005E06F3">
      <w:r>
        <w:t xml:space="preserve">Az </w:t>
      </w:r>
      <w:r w:rsidRPr="00915C6E">
        <w:rPr>
          <w:i/>
          <w:iCs/>
        </w:rPr>
        <w:t>A-típusú tölcsérben</w:t>
      </w:r>
      <w:r>
        <w:t xml:space="preserve"> sorban kifelé haladva 1 db Ca160, 1 db Mo46, az Ón tüskéjéből </w:t>
      </w:r>
      <w:r w:rsidR="00915C6E">
        <w:t xml:space="preserve">ismerős </w:t>
      </w:r>
      <w:r>
        <w:t xml:space="preserve">4 db Sn35 pillér, és végül a tölcsér szájánál 1 db Pb31 gömb alakzat. Egy egész </w:t>
      </w:r>
      <w:r w:rsidR="00915C6E">
        <w:t>A-</w:t>
      </w:r>
      <w:r>
        <w:t xml:space="preserve">tölcsér így összesen 377 Anuból épül fel. </w:t>
      </w:r>
    </w:p>
    <w:p w14:paraId="28DB7459" w14:textId="53073D1C" w:rsidR="00045960" w:rsidRDefault="00045960" w:rsidP="005E06F3">
      <w:r>
        <w:t xml:space="preserve">A </w:t>
      </w:r>
      <w:r w:rsidRPr="00915C6E">
        <w:rPr>
          <w:i/>
          <w:iCs/>
        </w:rPr>
        <w:t>B-típusú tölcsér</w:t>
      </w:r>
      <w:r>
        <w:t xml:space="preserve"> is 1 db Ca160 és 1 db Mo46 csoporttal indul, majd ezek</w:t>
      </w:r>
      <w:r w:rsidR="00915C6E">
        <w:t>hez</w:t>
      </w:r>
      <w:r>
        <w:t xml:space="preserve"> 4 db Ge39 </w:t>
      </w:r>
      <w:r w:rsidR="00915C6E">
        <w:t>csatlakozik</w:t>
      </w:r>
      <w:r>
        <w:t xml:space="preserve">, </w:t>
      </w:r>
      <w:r w:rsidR="00915C6E">
        <w:t xml:space="preserve">és </w:t>
      </w:r>
      <w:r>
        <w:t xml:space="preserve">a sort a tölcsér szájánál levő Pb21 zárja. </w:t>
      </w:r>
      <w:r w:rsidR="00915C6E">
        <w:t>A B-típusú tehát tölcsér 383 Anuból áll.</w:t>
      </w:r>
    </w:p>
    <w:p w14:paraId="57C02CB1" w14:textId="18E88080" w:rsidR="00915C6E" w:rsidRDefault="00915C6E" w:rsidP="00915C6E">
      <w:pPr>
        <w:keepNext/>
        <w:keepLines/>
        <w:spacing w:after="60" w:line="240" w:lineRule="auto"/>
      </w:pPr>
      <w:r>
        <w:t>Ólom</w:t>
      </w:r>
      <w:r>
        <w:tab/>
      </w:r>
      <w:r>
        <w:tab/>
      </w:r>
      <w:r>
        <w:tab/>
        <w:t>= Tl.687 +</w:t>
      </w:r>
    </w:p>
    <w:p w14:paraId="75579061" w14:textId="2A967802" w:rsidR="00915C6E" w:rsidRDefault="00915C6E" w:rsidP="00915C6E">
      <w:pPr>
        <w:keepNext/>
        <w:keepLines/>
        <w:spacing w:after="60" w:line="240" w:lineRule="auto"/>
      </w:pPr>
      <w:r>
        <w:tab/>
      </w:r>
      <w:r>
        <w:tab/>
      </w:r>
      <w:r>
        <w:tab/>
        <w:t xml:space="preserve">    4 (Ca160 + Mo46 + 4 Sn35 + Pb31) + </w:t>
      </w:r>
    </w:p>
    <w:p w14:paraId="53AEAA49" w14:textId="69869F78" w:rsidR="00915C6E" w:rsidRDefault="00915C6E" w:rsidP="00915C6E">
      <w:pPr>
        <w:keepNext/>
        <w:keepLines/>
        <w:spacing w:after="60" w:line="240" w:lineRule="auto"/>
      </w:pPr>
      <w:r>
        <w:tab/>
      </w:r>
      <w:r>
        <w:tab/>
      </w:r>
      <w:r>
        <w:tab/>
        <w:t xml:space="preserve">    4 (Ca160 + Mo46 + 4 Ge39 + Pb21)</w:t>
      </w:r>
    </w:p>
    <w:p w14:paraId="37AB50D4" w14:textId="1B5CBFB9" w:rsidR="00915C6E" w:rsidRDefault="00915C6E" w:rsidP="00915C6E">
      <w:pPr>
        <w:keepNext/>
        <w:keepLines/>
        <w:spacing w:after="60" w:line="240" w:lineRule="auto"/>
      </w:pPr>
      <w:r>
        <w:t>Központi gömb</w:t>
      </w:r>
      <w:r>
        <w:tab/>
      </w:r>
      <w:r>
        <w:tab/>
      </w:r>
      <w:r>
        <w:tab/>
        <w:t>= 687 Anu</w:t>
      </w:r>
    </w:p>
    <w:p w14:paraId="3F1228B5" w14:textId="4CBD4DBE" w:rsidR="00915C6E" w:rsidRDefault="00915C6E" w:rsidP="00915C6E">
      <w:pPr>
        <w:keepNext/>
        <w:keepLines/>
        <w:spacing w:after="60" w:line="240" w:lineRule="auto"/>
      </w:pPr>
      <w:r>
        <w:t>4 db A-típusú 377 Anus tölcsér</w:t>
      </w:r>
      <w:r>
        <w:tab/>
        <w:t>= 1508 Anu</w:t>
      </w:r>
    </w:p>
    <w:p w14:paraId="70C76C18" w14:textId="715908B5" w:rsidR="00915C6E" w:rsidRDefault="00915C6E" w:rsidP="00915C6E">
      <w:pPr>
        <w:keepNext/>
        <w:keepLines/>
        <w:spacing w:after="60" w:line="240" w:lineRule="auto"/>
      </w:pPr>
      <w:r>
        <w:t>4 db B-típusú 383 Anus tölcsér</w:t>
      </w:r>
      <w:r>
        <w:tab/>
        <w:t>= 1532 Anu</w:t>
      </w:r>
    </w:p>
    <w:p w14:paraId="3E7C75A6" w14:textId="72B29034" w:rsidR="00915C6E" w:rsidRDefault="00915C6E" w:rsidP="00915C6E">
      <w:pPr>
        <w:keepNext/>
        <w:keepLines/>
        <w:spacing w:after="60" w:line="240" w:lineRule="auto"/>
      </w:pPr>
      <w:r>
        <w:t>Össz.</w:t>
      </w:r>
      <w:r>
        <w:tab/>
      </w:r>
      <w:r>
        <w:tab/>
      </w:r>
      <w:r>
        <w:tab/>
      </w:r>
      <w:r>
        <w:tab/>
      </w:r>
      <w:r>
        <w:tab/>
        <w:t>= 3727 Anu</w:t>
      </w:r>
    </w:p>
    <w:p w14:paraId="087E2872" w14:textId="23C72EEA" w:rsidR="00915C6E" w:rsidRDefault="00915C6E" w:rsidP="00915C6E">
      <w:pPr>
        <w:keepNext/>
        <w:keepLines/>
        <w:spacing w:after="60" w:line="240" w:lineRule="auto"/>
        <w:rPr>
          <w:lang w:val="en-US"/>
        </w:rPr>
      </w:pPr>
      <w:r>
        <w:t>Atomsúly</w:t>
      </w:r>
      <w:r>
        <w:tab/>
      </w:r>
      <w:r>
        <w:tab/>
      </w:r>
      <w:r>
        <w:tab/>
      </w:r>
      <w:r>
        <w:tab/>
      </w:r>
      <w:r>
        <w:rPr>
          <w:lang w:val="en-US"/>
        </w:rPr>
        <w:t>= 3727/18 = 207.05</w:t>
      </w:r>
    </w:p>
    <w:p w14:paraId="2B5F8247" w14:textId="77777777" w:rsidR="00CD6921" w:rsidRDefault="00CD6921" w:rsidP="00915C6E">
      <w:pPr>
        <w:keepNext/>
        <w:keepLines/>
        <w:spacing w:after="60" w:line="240" w:lineRule="auto"/>
        <w:rPr>
          <w:lang w:val="en-US"/>
        </w:rPr>
      </w:pPr>
    </w:p>
    <w:p w14:paraId="16573BFB" w14:textId="77777777" w:rsidR="006376FD" w:rsidRDefault="006376FD" w:rsidP="006376FD">
      <w:pPr>
        <w:keepNext/>
        <w:keepLines/>
        <w:spacing w:after="60" w:line="240" w:lineRule="auto"/>
      </w:pPr>
      <w:r>
        <w:rPr>
          <w:noProof/>
        </w:rPr>
        <w:drawing>
          <wp:inline distT="0" distB="0" distL="0" distR="0" wp14:anchorId="522A818C" wp14:editId="43B8A9AE">
            <wp:extent cx="3028950" cy="3314700"/>
            <wp:effectExtent l="0" t="0" r="0" b="0"/>
            <wp:docPr id="162" name="Kép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a:ext>
                      </a:extLst>
                    </a:blip>
                    <a:stretch>
                      <a:fillRect/>
                    </a:stretch>
                  </pic:blipFill>
                  <pic:spPr>
                    <a:xfrm>
                      <a:off x="0" y="0"/>
                      <a:ext cx="3028950" cy="3314700"/>
                    </a:xfrm>
                    <a:prstGeom prst="rect">
                      <a:avLst/>
                    </a:prstGeom>
                  </pic:spPr>
                </pic:pic>
              </a:graphicData>
            </a:graphic>
          </wp:inline>
        </w:drawing>
      </w:r>
    </w:p>
    <w:p w14:paraId="730F8BE0" w14:textId="7413A768" w:rsidR="006376FD" w:rsidRDefault="006376FD" w:rsidP="002978B5">
      <w:pPr>
        <w:pStyle w:val="Kpalrs"/>
      </w:pPr>
      <w:r>
        <w:rPr>
          <w:lang w:val="en-US"/>
        </w:rPr>
        <w:fldChar w:fldCharType="begin"/>
      </w:r>
      <w:r>
        <w:rPr>
          <w:lang w:val="en-US"/>
        </w:rPr>
        <w:instrText xml:space="preserve"> SEQ Ábra \* ARABIC </w:instrText>
      </w:r>
      <w:r>
        <w:rPr>
          <w:lang w:val="en-US"/>
        </w:rPr>
        <w:fldChar w:fldCharType="separate"/>
      </w:r>
      <w:bookmarkStart w:id="312" w:name="_Toc131801041"/>
      <w:r w:rsidR="007833C6">
        <w:rPr>
          <w:noProof/>
          <w:lang w:val="en-US"/>
        </w:rPr>
        <w:t>135</w:t>
      </w:r>
      <w:r>
        <w:rPr>
          <w:lang w:val="en-US"/>
        </w:rPr>
        <w:fldChar w:fldCharType="end"/>
      </w:r>
      <w:r>
        <w:t>. Ábra Ólom atom központi gömbje, Tl.687 csoport</w:t>
      </w:r>
      <w:bookmarkEnd w:id="312"/>
    </w:p>
    <w:p w14:paraId="77FE7D5A" w14:textId="791BEE23" w:rsidR="002978B5" w:rsidRDefault="002978B5" w:rsidP="002978B5"/>
    <w:p w14:paraId="38C91E7E" w14:textId="77777777" w:rsidR="007833C6" w:rsidRDefault="007833C6" w:rsidP="007833C6">
      <w:pPr>
        <w:keepNext/>
        <w:keepLines/>
        <w:spacing w:after="60" w:line="240" w:lineRule="auto"/>
        <w:ind w:firstLine="0"/>
      </w:pPr>
      <w:r w:rsidRPr="00B54CAF">
        <w:rPr>
          <w:noProof/>
          <w:color w:val="833C0B" w:themeColor="accent2" w:themeShade="80"/>
        </w:rPr>
        <w:drawing>
          <wp:inline distT="0" distB="0" distL="0" distR="0" wp14:anchorId="3F0031D2" wp14:editId="656F0638">
            <wp:extent cx="5732145" cy="5883910"/>
            <wp:effectExtent l="0" t="0" r="1905" b="2540"/>
            <wp:docPr id="163"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2145" cy="5883910"/>
                    </a:xfrm>
                    <a:prstGeom prst="rect">
                      <a:avLst/>
                    </a:prstGeom>
                  </pic:spPr>
                </pic:pic>
              </a:graphicData>
            </a:graphic>
          </wp:inline>
        </w:drawing>
      </w:r>
    </w:p>
    <w:p w14:paraId="06D25591" w14:textId="238A11C8" w:rsidR="006376FD" w:rsidRDefault="007833C6" w:rsidP="007833C6">
      <w:pPr>
        <w:pStyle w:val="Kpalrs"/>
      </w:pPr>
      <w:r>
        <w:fldChar w:fldCharType="begin"/>
      </w:r>
      <w:r>
        <w:instrText xml:space="preserve"> SEQ Ábra \* ARABIC </w:instrText>
      </w:r>
      <w:r>
        <w:fldChar w:fldCharType="separate"/>
      </w:r>
      <w:bookmarkStart w:id="313" w:name="_Toc131801042"/>
      <w:r>
        <w:rPr>
          <w:noProof/>
        </w:rPr>
        <w:t>136</w:t>
      </w:r>
      <w:r>
        <w:fldChar w:fldCharType="end"/>
      </w:r>
      <w:r>
        <w:t xml:space="preserve">. Ábra </w:t>
      </w:r>
      <w:r w:rsidRPr="00C778D5">
        <w:t>Ólom atom A- és B-típusú tölcsérei</w:t>
      </w:r>
      <w:bookmarkEnd w:id="313"/>
    </w:p>
    <w:p w14:paraId="3671C188" w14:textId="77777777" w:rsidR="00915C6E" w:rsidRPr="00915C6E" w:rsidRDefault="00915C6E" w:rsidP="005E06F3">
      <w:pPr>
        <w:rPr>
          <w:lang w:val="en-US"/>
        </w:rPr>
      </w:pPr>
    </w:p>
    <w:p w14:paraId="1A6F1F72" w14:textId="572E044B" w:rsidR="003B45F8" w:rsidRDefault="003B45F8" w:rsidP="009C39A0"/>
    <w:p w14:paraId="1B67A889" w14:textId="72B949D6" w:rsidR="006376FD" w:rsidRDefault="006376FD" w:rsidP="009C39A0"/>
    <w:p w14:paraId="49528E2D" w14:textId="62781366" w:rsidR="006376FD" w:rsidRDefault="006376FD" w:rsidP="006376FD">
      <w:pPr>
        <w:pStyle w:val="Cmsor2"/>
      </w:pPr>
      <w:bookmarkStart w:id="314" w:name="_Toc131801298"/>
      <w:r>
        <w:t>AZ OKTAÉDER-B CSOPORT BOMLÁSA</w:t>
      </w:r>
      <w:bookmarkEnd w:id="314"/>
    </w:p>
    <w:p w14:paraId="338D1476" w14:textId="3C7081AA" w:rsidR="006376FD" w:rsidRDefault="006376FD" w:rsidP="009C39A0"/>
    <w:p w14:paraId="432B24AF" w14:textId="696E2477" w:rsidR="006376FD" w:rsidRDefault="006376FD" w:rsidP="006376FD">
      <w:pPr>
        <w:pStyle w:val="Cmsor4"/>
      </w:pPr>
      <w:bookmarkStart w:id="315" w:name="_Toc131801299"/>
      <w:r>
        <w:t>Szilícium</w:t>
      </w:r>
      <w:bookmarkEnd w:id="315"/>
    </w:p>
    <w:p w14:paraId="4179DA99" w14:textId="69647AB1" w:rsidR="006376FD" w:rsidRDefault="006376FD" w:rsidP="009C39A0"/>
    <w:p w14:paraId="4EC3D821" w14:textId="6858E61B" w:rsidR="006376FD" w:rsidRDefault="00FB05FA" w:rsidP="009C39A0">
      <w:r>
        <w:t>Az E4 szintre bomlás első lépésében</w:t>
      </w:r>
      <w:r w:rsidR="007625EB">
        <w:t xml:space="preserve"> a </w:t>
      </w:r>
      <w:r w:rsidR="007625EB" w:rsidRPr="007625EB">
        <w:rPr>
          <w:i/>
          <w:iCs/>
        </w:rPr>
        <w:t xml:space="preserve">tölcsérekből </w:t>
      </w:r>
      <w:r w:rsidR="007625EB">
        <w:t>kiválnak</w:t>
      </w:r>
      <w:r>
        <w:t xml:space="preserve"> a Si15 ellipszoidok és a B5 csoport. A második lépésben az Si15-ökből távoznak az Ad6 csoportok, a maradék -1db 5 Anus és 1 db 4 Anus gömböcske- pedig egy közös gömbben együtt marad (137. Ábra). </w:t>
      </w:r>
    </w:p>
    <w:p w14:paraId="62F57DE1" w14:textId="2AB1ECE5" w:rsidR="00FB05FA" w:rsidRDefault="00FB05FA" w:rsidP="009C39A0">
      <w:r>
        <w:t>Az E3 szintre bomlás következtében az 5 Anus és 4 Anus kis gömbök Anui egy közös 9 Anus gömbb</w:t>
      </w:r>
      <w:r w:rsidR="0008055E">
        <w:t>e tömörülnek</w:t>
      </w:r>
      <w:r>
        <w:t>. Az Ad6 csoport az itt szokásos 6 Anus formába, a B5 pedig egy</w:t>
      </w:r>
      <w:r w:rsidR="0008055E">
        <w:t xml:space="preserve"> továbbra is 5 Anus de</w:t>
      </w:r>
      <w:r>
        <w:t xml:space="preserve"> </w:t>
      </w:r>
      <w:r w:rsidR="0008055E">
        <w:t>más szerkezetű csoporttá rendeződik át.</w:t>
      </w:r>
    </w:p>
    <w:p w14:paraId="207071A5" w14:textId="06D9C5FE" w:rsidR="0008055E" w:rsidRDefault="0008055E" w:rsidP="009C39A0">
      <w:r>
        <w:t xml:space="preserve">Az E2 szinten a 9 Anus csoport 1 db 6 Anus és 1 db 3 Anus kisebb alakzatra bomlik. Az Ad6-ból kialakult 6 Anus egységből 2 db Anu trió, az 5 Anus csoportból pedig 1 db Anu trió és 1 db Anu duó születik. </w:t>
      </w:r>
    </w:p>
    <w:p w14:paraId="6B8D489C" w14:textId="26277060" w:rsidR="0008055E" w:rsidRDefault="0008055E" w:rsidP="009C39A0"/>
    <w:p w14:paraId="520ED556" w14:textId="5A6AE91A" w:rsidR="0008055E" w:rsidRDefault="0008055E" w:rsidP="0008055E">
      <w:pPr>
        <w:pStyle w:val="Cmsor4"/>
      </w:pPr>
      <w:bookmarkStart w:id="316" w:name="_Toc131801300"/>
      <w:r>
        <w:t>Germánium</w:t>
      </w:r>
      <w:bookmarkEnd w:id="316"/>
    </w:p>
    <w:p w14:paraId="527D82C8" w14:textId="3B77BB8D" w:rsidR="0008055E" w:rsidRDefault="0008055E" w:rsidP="009C39A0"/>
    <w:p w14:paraId="7B62F479" w14:textId="5FA7187E" w:rsidR="0008055E" w:rsidRDefault="0008055E" w:rsidP="009C39A0">
      <w:r>
        <w:t>A E4 szintre bomlás első lépés</w:t>
      </w:r>
      <w:r w:rsidR="00DF1D8F">
        <w:t>é</w:t>
      </w:r>
      <w:r>
        <w:t xml:space="preserve">ben </w:t>
      </w:r>
      <w:r w:rsidRPr="007625EB">
        <w:rPr>
          <w:i/>
          <w:iCs/>
        </w:rPr>
        <w:t xml:space="preserve">a </w:t>
      </w:r>
      <w:r w:rsidR="00DF1D8F" w:rsidRPr="007625EB">
        <w:rPr>
          <w:i/>
          <w:iCs/>
        </w:rPr>
        <w:t>tölcsérek</w:t>
      </w:r>
      <w:r w:rsidR="00DF1D8F">
        <w:t xml:space="preserve"> nagyméretű Ge39 ellipszoid</w:t>
      </w:r>
      <w:r w:rsidR="007625EB">
        <w:t>jai</w:t>
      </w:r>
      <w:r w:rsidR="00DF1D8F">
        <w:t xml:space="preserve"> szétszélednek. </w:t>
      </w:r>
      <w:r w:rsidR="007625EB">
        <w:t>Ezt követően</w:t>
      </w:r>
      <w:r w:rsidR="00DF1D8F">
        <w:t xml:space="preserve"> a </w:t>
      </w:r>
      <w:r w:rsidR="007625EB">
        <w:t xml:space="preserve">Ge39 </w:t>
      </w:r>
      <w:r w:rsidR="00DF1D8F">
        <w:t>3 db Ge11 csoport</w:t>
      </w:r>
      <w:r w:rsidR="007625EB">
        <w:t>ja</w:t>
      </w:r>
      <w:r w:rsidR="00DF1D8F">
        <w:t xml:space="preserve"> együtt marad egy ellipszoidban, ám az Ad6 szivarkák kitörnek </w:t>
      </w:r>
      <w:r w:rsidR="007625EB">
        <w:t>onnan,</w:t>
      </w:r>
      <w:r w:rsidR="00DF1D8F">
        <w:t xml:space="preserve"> és a tőlük megszokott utat járják. </w:t>
      </w:r>
    </w:p>
    <w:p w14:paraId="6695ECD7" w14:textId="6EEE7F59" w:rsidR="00DF1D8F" w:rsidRDefault="00DF1D8F" w:rsidP="009C39A0">
      <w:r>
        <w:t xml:space="preserve">Az E3 szintre lépve az Ad6 csoportokból másfajta elrendezésű 6 Anus csoportok lesznek, a Ge11-ek pedig önállósodnak. </w:t>
      </w:r>
    </w:p>
    <w:p w14:paraId="4E9860F5" w14:textId="64628365" w:rsidR="00DF1D8F" w:rsidRDefault="00DF1D8F" w:rsidP="009C39A0">
      <w:r>
        <w:t xml:space="preserve">Az E2 szinten ezekből </w:t>
      </w:r>
      <w:r w:rsidR="001D0997">
        <w:t xml:space="preserve">2 db </w:t>
      </w:r>
      <w:r>
        <w:t>Anu trió és 1 db 5 Anus csoport keletkezik, a</w:t>
      </w:r>
      <w:r w:rsidR="007625EB">
        <w:t>mint</w:t>
      </w:r>
      <w:r>
        <w:t xml:space="preserve"> </w:t>
      </w:r>
      <w:r w:rsidR="007625EB">
        <w:t xml:space="preserve">ez </w:t>
      </w:r>
      <w:r>
        <w:t>a 137. Ábr</w:t>
      </w:r>
      <w:r w:rsidR="001D0997">
        <w:t>án látható.</w:t>
      </w:r>
    </w:p>
    <w:p w14:paraId="1D038ED7" w14:textId="77777777" w:rsidR="001D0997" w:rsidRDefault="001D0997" w:rsidP="009C39A0">
      <w:r>
        <w:t xml:space="preserve">A </w:t>
      </w:r>
      <w:r w:rsidRPr="007625EB">
        <w:rPr>
          <w:i/>
          <w:iCs/>
        </w:rPr>
        <w:t>központi gömb</w:t>
      </w:r>
      <w:r>
        <w:t xml:space="preserve"> az E4 szinten első lépésben önállóvá válik, majd az ezt felépítő 2 db Ad24 tetraéder a második lépésben elválik egymástól és önállósodik, és ezzel a korábbi, közös középpontjukban levő Be4 gömböcske is szabaddá válik. Ez a négy Anu ekkor a Titánnál is látott Nátriumnál-kereszt formába rendeződik. </w:t>
      </w:r>
    </w:p>
    <w:p w14:paraId="1294771A" w14:textId="661E286B" w:rsidR="001D0997" w:rsidRDefault="001D0997" w:rsidP="009C39A0">
      <w:r>
        <w:t>Az E3 szintre lépve azután az Ad24-ekből 4 db 6 Anus csoport, a Be4 pedig egy másfajta 4 Anus egységgé alakul.</w:t>
      </w:r>
    </w:p>
    <w:p w14:paraId="2E016CCF" w14:textId="325797E1" w:rsidR="007625EB" w:rsidRDefault="007625EB" w:rsidP="009C39A0">
      <w:r>
        <w:t>Az E2 szinten ezekből mind Anu triók és Anu duók képződnek (137. Ábra).</w:t>
      </w:r>
    </w:p>
    <w:p w14:paraId="656A5293" w14:textId="3AEEC850" w:rsidR="007625EB" w:rsidRDefault="007625EB" w:rsidP="009C39A0"/>
    <w:p w14:paraId="2641325A" w14:textId="77777777" w:rsidR="007625EB" w:rsidRDefault="007625EB" w:rsidP="007625EB">
      <w:pPr>
        <w:keepNext/>
        <w:ind w:firstLine="0"/>
      </w:pPr>
      <w:r>
        <w:rPr>
          <w:noProof/>
        </w:rPr>
        <w:drawing>
          <wp:inline distT="0" distB="0" distL="0" distR="0" wp14:anchorId="289D929A" wp14:editId="688EA826">
            <wp:extent cx="5732145" cy="5430520"/>
            <wp:effectExtent l="0" t="0" r="1905" b="0"/>
            <wp:docPr id="164" name="Kép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5732145" cy="5430520"/>
                    </a:xfrm>
                    <a:prstGeom prst="rect">
                      <a:avLst/>
                    </a:prstGeom>
                  </pic:spPr>
                </pic:pic>
              </a:graphicData>
            </a:graphic>
          </wp:inline>
        </w:drawing>
      </w:r>
    </w:p>
    <w:p w14:paraId="75878904" w14:textId="785EA060" w:rsidR="007625EB" w:rsidRDefault="007625EB" w:rsidP="007625EB">
      <w:pPr>
        <w:pStyle w:val="Kpalrs"/>
      </w:pPr>
      <w:r>
        <w:fldChar w:fldCharType="begin"/>
      </w:r>
      <w:r>
        <w:instrText xml:space="preserve"> SEQ Ábra \* ARABIC </w:instrText>
      </w:r>
      <w:r>
        <w:fldChar w:fldCharType="separate"/>
      </w:r>
      <w:bookmarkStart w:id="317" w:name="_Toc131801043"/>
      <w:r w:rsidR="007833C6">
        <w:rPr>
          <w:noProof/>
        </w:rPr>
        <w:t>137</w:t>
      </w:r>
      <w:r>
        <w:fldChar w:fldCharType="end"/>
      </w:r>
      <w:r>
        <w:t>. Ábra Szilícium és Germánium atomok bomlása</w:t>
      </w:r>
      <w:bookmarkEnd w:id="317"/>
    </w:p>
    <w:p w14:paraId="1FE68AAE" w14:textId="6A62FD11" w:rsidR="007625EB" w:rsidRDefault="007625EB" w:rsidP="007625EB"/>
    <w:p w14:paraId="7293566E" w14:textId="5E1FF081" w:rsidR="007625EB" w:rsidRDefault="008E2617" w:rsidP="008E2617">
      <w:pPr>
        <w:pStyle w:val="Cmsor4"/>
      </w:pPr>
      <w:bookmarkStart w:id="318" w:name="_Toc131801301"/>
      <w:r>
        <w:t>Ón</w:t>
      </w:r>
      <w:bookmarkEnd w:id="318"/>
    </w:p>
    <w:p w14:paraId="0A5A758F" w14:textId="4B5CA99E" w:rsidR="008E2617" w:rsidRDefault="008E2617" w:rsidP="007625EB"/>
    <w:p w14:paraId="3CE3F4DB" w14:textId="321703D2" w:rsidR="008E2617" w:rsidRDefault="0051382E" w:rsidP="007625EB">
      <w:r w:rsidRPr="00E228A9">
        <w:rPr>
          <w:i/>
          <w:iCs/>
        </w:rPr>
        <w:t xml:space="preserve">Tölcsérei </w:t>
      </w:r>
      <w:r>
        <w:t>pontosan megegyeznek a Germánium tölcséreivel, és bomlásuk is ugyanúgy megy végbe, mint ott (137. Ábra).</w:t>
      </w:r>
    </w:p>
    <w:p w14:paraId="37FA61C9" w14:textId="74074A6A" w:rsidR="0051382E" w:rsidRDefault="0051382E" w:rsidP="007625EB">
      <w:r w:rsidRPr="00386414">
        <w:rPr>
          <w:i/>
          <w:iCs/>
        </w:rPr>
        <w:t>Központi gömbje,</w:t>
      </w:r>
      <w:r>
        <w:t xml:space="preserve"> egy Ne120 az E4 szintre bomlás első lépésében</w:t>
      </w:r>
      <w:r w:rsidR="00E228A9">
        <w:t xml:space="preserve"> </w:t>
      </w:r>
      <w:r>
        <w:t>szabaddá válik, hogy aztán a második lépcsőben tovább bomoljon 5 db Ad24 tetraéderre. Ezek további, E3 szintre bomlása 6 db 6 Anus csoportot eredményez, amik majd az E2 szinten 2-2 db Anu trióra válnak szét (138. Ábra).</w:t>
      </w:r>
    </w:p>
    <w:p w14:paraId="74166D87" w14:textId="231FA107" w:rsidR="0051382E" w:rsidRDefault="00E228A9" w:rsidP="007625EB">
      <w:r>
        <w:t>Az Ón atom</w:t>
      </w:r>
      <w:r w:rsidRPr="00E228A9">
        <w:rPr>
          <w:i/>
          <w:iCs/>
        </w:rPr>
        <w:t xml:space="preserve"> t</w:t>
      </w:r>
      <w:r w:rsidR="0051382E" w:rsidRPr="00E228A9">
        <w:rPr>
          <w:i/>
          <w:iCs/>
        </w:rPr>
        <w:t>üskéi</w:t>
      </w:r>
      <w:r>
        <w:rPr>
          <w:i/>
          <w:iCs/>
        </w:rPr>
        <w:t>nek</w:t>
      </w:r>
      <w:r w:rsidR="0051382E">
        <w:t xml:space="preserve"> 3 db Sn35 pillér</w:t>
      </w:r>
      <w:r>
        <w:t xml:space="preserve">e </w:t>
      </w:r>
      <w:r w:rsidR="0051382E">
        <w:t>az E4 szintre bomláskor önállóvá válik és gömb formát vesz fel, amely</w:t>
      </w:r>
      <w:r w:rsidR="005A4A11">
        <w:t>nek középpontjába a</w:t>
      </w:r>
      <w:r>
        <w:t>z Sn35</w:t>
      </w:r>
      <w:r w:rsidR="0051382E">
        <w:t xml:space="preserve"> 7 Anus egység</w:t>
      </w:r>
      <w:r>
        <w:t>e</w:t>
      </w:r>
      <w:r w:rsidR="0051382E">
        <w:t xml:space="preserve"> </w:t>
      </w:r>
      <w:r w:rsidR="005A4A11">
        <w:t>kerül, a többi 6 egység pedig különböző síkokban e körül kering. Az E3 szinten e 7 gömbből álló formációból az alkotórészek szétszélednek, hogy a 138. Ábrán látható elrendezésű csoportokba rendeződjenek. Az E2 szinten ezek</w:t>
      </w:r>
      <w:r>
        <w:t xml:space="preserve"> a csoportok</w:t>
      </w:r>
      <w:r w:rsidR="005A4A11">
        <w:t xml:space="preserve"> tovább aprózódnak, 1 db 4 Anus </w:t>
      </w:r>
      <w:r>
        <w:t>egység</w:t>
      </w:r>
      <w:r w:rsidR="005A4A11">
        <w:t xml:space="preserve">, valamint Anu triók, duók és szabad Anuk keletkeznek belőlük. </w:t>
      </w:r>
    </w:p>
    <w:p w14:paraId="23F7DCF6" w14:textId="7D02EB3C" w:rsidR="005A4A11" w:rsidRDefault="005A4A11" w:rsidP="007625EB">
      <w:r>
        <w:t>Az Ag21 kúpforma alakzat az E4 szinten ugyancsak egyben szabaddá válik. Ez valójában egy piramis forma, amilyet az Ezüst atomjában is láttunk. E3 szintre bomlásakor 3 db 7 Anus</w:t>
      </w:r>
      <w:r w:rsidR="00E228A9">
        <w:t xml:space="preserve"> csoport</w:t>
      </w:r>
      <w:r>
        <w:t xml:space="preserve">, az E2 szinten 6 db Anu trió </w:t>
      </w:r>
      <w:r w:rsidR="00E228A9">
        <w:t>és 3 db szabad Anu keletkezik belőle.</w:t>
      </w:r>
    </w:p>
    <w:p w14:paraId="2C4E91D1" w14:textId="515D61C7" w:rsidR="008E2617" w:rsidRDefault="008E2617" w:rsidP="007625EB"/>
    <w:p w14:paraId="0A63F19D" w14:textId="77777777" w:rsidR="008E2617" w:rsidRDefault="008E2617" w:rsidP="00E228A9">
      <w:pPr>
        <w:keepNext/>
        <w:ind w:firstLine="0"/>
      </w:pPr>
      <w:r>
        <w:rPr>
          <w:noProof/>
        </w:rPr>
        <w:drawing>
          <wp:inline distT="0" distB="0" distL="0" distR="0" wp14:anchorId="1417DD7D" wp14:editId="3B422444">
            <wp:extent cx="5732145" cy="5643880"/>
            <wp:effectExtent l="0" t="0" r="1905" b="0"/>
            <wp:docPr id="165" name="Kép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5732145" cy="5643880"/>
                    </a:xfrm>
                    <a:prstGeom prst="rect">
                      <a:avLst/>
                    </a:prstGeom>
                  </pic:spPr>
                </pic:pic>
              </a:graphicData>
            </a:graphic>
          </wp:inline>
        </w:drawing>
      </w:r>
    </w:p>
    <w:p w14:paraId="067CDFFF" w14:textId="4218D97E" w:rsidR="008E2617" w:rsidRDefault="008E2617" w:rsidP="008E2617">
      <w:pPr>
        <w:pStyle w:val="Kpalrs"/>
      </w:pPr>
      <w:r>
        <w:fldChar w:fldCharType="begin"/>
      </w:r>
      <w:r>
        <w:instrText xml:space="preserve"> SEQ Ábra \* ARABIC </w:instrText>
      </w:r>
      <w:r>
        <w:fldChar w:fldCharType="separate"/>
      </w:r>
      <w:bookmarkStart w:id="319" w:name="_Toc131801044"/>
      <w:r w:rsidR="007833C6">
        <w:rPr>
          <w:noProof/>
        </w:rPr>
        <w:t>138</w:t>
      </w:r>
      <w:r>
        <w:fldChar w:fldCharType="end"/>
      </w:r>
      <w:r>
        <w:t>. Ábra Ón atomjának bomlási lépései</w:t>
      </w:r>
      <w:bookmarkEnd w:id="319"/>
    </w:p>
    <w:p w14:paraId="0E10B9B8" w14:textId="77777777" w:rsidR="00E228A9" w:rsidRDefault="00E228A9" w:rsidP="00E228A9"/>
    <w:p w14:paraId="5EEC2AC2" w14:textId="32B18596" w:rsidR="00E228A9" w:rsidRDefault="00E228A9" w:rsidP="00E228A9">
      <w:r>
        <w:t xml:space="preserve">A 139. Ábra az Oktaéder-B csoport sűrített, együttes bemutatása. Segítségével a csoport tagjai közötti belső kapcsolatok, összefüggések jobban felismerhetők. </w:t>
      </w:r>
    </w:p>
    <w:p w14:paraId="5F5E98BE" w14:textId="4B169547" w:rsidR="00E228A9" w:rsidRDefault="00E228A9" w:rsidP="00E228A9"/>
    <w:p w14:paraId="498E56D6" w14:textId="77777777" w:rsidR="00E228A9" w:rsidRDefault="00E228A9" w:rsidP="00E228A9">
      <w:pPr>
        <w:keepNext/>
      </w:pPr>
      <w:r>
        <w:rPr>
          <w:noProof/>
        </w:rPr>
        <w:drawing>
          <wp:inline distT="0" distB="0" distL="0" distR="0" wp14:anchorId="4B6D1120" wp14:editId="4D20E52C">
            <wp:extent cx="4948518" cy="8398944"/>
            <wp:effectExtent l="0" t="0" r="5080" b="2540"/>
            <wp:docPr id="167" name="Kép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email">
                      <a:extLst>
                        <a:ext uri="{28A0092B-C50C-407E-A947-70E740481C1C}">
                          <a14:useLocalDpi xmlns:a14="http://schemas.microsoft.com/office/drawing/2010/main"/>
                        </a:ext>
                      </a:extLst>
                    </a:blip>
                    <a:stretch>
                      <a:fillRect/>
                    </a:stretch>
                  </pic:blipFill>
                  <pic:spPr>
                    <a:xfrm>
                      <a:off x="0" y="0"/>
                      <a:ext cx="4957100" cy="8413510"/>
                    </a:xfrm>
                    <a:prstGeom prst="rect">
                      <a:avLst/>
                    </a:prstGeom>
                  </pic:spPr>
                </pic:pic>
              </a:graphicData>
            </a:graphic>
          </wp:inline>
        </w:drawing>
      </w:r>
    </w:p>
    <w:p w14:paraId="3C699FFB" w14:textId="7C773595" w:rsidR="00E228A9" w:rsidRDefault="00E228A9" w:rsidP="00E228A9">
      <w:pPr>
        <w:pStyle w:val="Kpalrs"/>
      </w:pPr>
      <w:r>
        <w:fldChar w:fldCharType="begin"/>
      </w:r>
      <w:r>
        <w:instrText xml:space="preserve"> SEQ Ábra \* ARABIC </w:instrText>
      </w:r>
      <w:r>
        <w:fldChar w:fldCharType="separate"/>
      </w:r>
      <w:bookmarkStart w:id="320" w:name="_Toc131801045"/>
      <w:r w:rsidR="007833C6">
        <w:rPr>
          <w:noProof/>
        </w:rPr>
        <w:t>139</w:t>
      </w:r>
      <w:r>
        <w:fldChar w:fldCharType="end"/>
      </w:r>
      <w:r>
        <w:t>. Ábra Az Oktaéder-B csoport egyesített képe</w:t>
      </w:r>
      <w:bookmarkEnd w:id="320"/>
    </w:p>
    <w:p w14:paraId="6691E2E7" w14:textId="0E7C99E5" w:rsidR="00506352" w:rsidRDefault="00506352" w:rsidP="00490467">
      <w:pPr>
        <w:pStyle w:val="Cmsor1"/>
        <w:pageBreakBefore/>
        <w:numPr>
          <w:ilvl w:val="0"/>
          <w:numId w:val="20"/>
        </w:numPr>
        <w:ind w:left="714" w:hanging="357"/>
      </w:pPr>
      <w:bookmarkStart w:id="321" w:name="_Toc131801302"/>
      <w:r w:rsidRPr="00895DED">
        <w:t>Rúd csoport</w:t>
      </w:r>
      <w:bookmarkEnd w:id="321"/>
    </w:p>
    <w:p w14:paraId="5D28A102" w14:textId="4F9A9BE2" w:rsidR="00386414" w:rsidRDefault="00386414" w:rsidP="00386414"/>
    <w:p w14:paraId="795B0703" w14:textId="63026DBA" w:rsidR="00386414" w:rsidRDefault="002A26D4" w:rsidP="00386414">
      <w:r>
        <w:t xml:space="preserve">Ebben a csoportban találjuk azokat a kémiai elemeket, amiket </w:t>
      </w:r>
      <w:r w:rsidR="00881685">
        <w:t>néha</w:t>
      </w:r>
      <w:r>
        <w:t xml:space="preserve"> inter</w:t>
      </w:r>
      <w:r w:rsidR="006A3F33">
        <w:t>-</w:t>
      </w:r>
      <w:r>
        <w:t>periódusos</w:t>
      </w:r>
      <w:r w:rsidR="00387F0B">
        <w:t>ként</w:t>
      </w:r>
      <w:r>
        <w:t xml:space="preserve"> említenek.</w:t>
      </w:r>
      <w:r w:rsidR="00881685">
        <w:t xml:space="preserve"> A lengő inga modell szerinti periódusos rendszerben annak középső vonalán helyezkednek el, váltakozva a Csillag csoporthoz tartozó nemesgázokkal. Valamennyien fémek és legfeljebb 8 vegyértékük lehet. </w:t>
      </w:r>
    </w:p>
    <w:p w14:paraId="4C0DA2C0" w14:textId="2A0D0BFE" w:rsidR="00881685" w:rsidRDefault="00881685" w:rsidP="00386414">
      <w:r>
        <w:t xml:space="preserve">A vizsgálatok során fény derült rá, hogy ezen elemek atomjai elég </w:t>
      </w:r>
      <w:r w:rsidR="006A3F33">
        <w:t>különös</w:t>
      </w:r>
      <w:r>
        <w:t xml:space="preserve"> felépítésűek. Általános megjelenésüket a 140. Ábra mutatja</w:t>
      </w:r>
      <w:r w:rsidR="00B621FE">
        <w:t>, és a</w:t>
      </w:r>
      <w:r>
        <w:t>mint</w:t>
      </w:r>
      <w:r w:rsidR="00B621FE">
        <w:t xml:space="preserve"> ott</w:t>
      </w:r>
      <w:r>
        <w:t xml:space="preserve"> látható, </w:t>
      </w:r>
      <w:r w:rsidR="00B621FE">
        <w:t xml:space="preserve">nagyjából </w:t>
      </w:r>
      <w:r>
        <w:t>egy kockát keresztüldöfő 7 rúd</w:t>
      </w:r>
      <w:r w:rsidR="00B621FE">
        <w:t>ként írhatók le, amikből 3 rúd az oldallapok 6 középpontján, 4 pedig a kocka csúcspontjain halad át.</w:t>
      </w:r>
      <w:r w:rsidR="0073690B">
        <w:t xml:space="preserve"> Így összesen 7 db egymást keresztező r</w:t>
      </w:r>
      <w:r w:rsidR="00D210E9">
        <w:t>u</w:t>
      </w:r>
      <w:r w:rsidR="0073690B">
        <w:t xml:space="preserve">dat látunk, amiknek helyzetét és irányát </w:t>
      </w:r>
      <w:r w:rsidR="00443529">
        <w:t>egy</w:t>
      </w:r>
      <w:r w:rsidR="0073690B">
        <w:t xml:space="preserve"> kocka forma határozza meg. Úgy is felfoghatóak, mint 14 teljesen egyforma fél-rúd, és ezek egy gömb alakzat középpontjában összekapcsolódnak. </w:t>
      </w:r>
      <w:r w:rsidR="00443529">
        <w:t>De n</w:t>
      </w:r>
      <w:r w:rsidR="0073690B">
        <w:t xml:space="preserve">em szabad elfeledni, hogy a valóságban nincs semmilyen kocka test vagy kocka körvonal magában az atomban. </w:t>
      </w:r>
      <w:r w:rsidR="00D210E9">
        <w:t xml:space="preserve">A berajzolt kocka forma pusztán a fél-rudak térbeli irányultságából következik. </w:t>
      </w:r>
    </w:p>
    <w:p w14:paraId="495BCC34" w14:textId="787EE59B" w:rsidR="00D210E9" w:rsidRDefault="00D210E9" w:rsidP="00386414">
      <w:r>
        <w:t>E csoport</w:t>
      </w:r>
      <w:r w:rsidR="00443529">
        <w:t xml:space="preserve"> </w:t>
      </w:r>
      <w:r>
        <w:t xml:space="preserve">elemek között egymással közeli rokonságot mutató </w:t>
      </w:r>
      <w:r w:rsidR="00443529">
        <w:t>triókat</w:t>
      </w:r>
      <w:r>
        <w:t xml:space="preserve"> fedezhetünk fel. 3 ilyen </w:t>
      </w:r>
      <w:r w:rsidR="00443529">
        <w:t>trió</w:t>
      </w:r>
      <w:r>
        <w:t xml:space="preserve"> tagjai </w:t>
      </w:r>
      <w:r w:rsidR="00443529">
        <w:t xml:space="preserve">már </w:t>
      </w:r>
      <w:r>
        <w:t>ismertek a tud</w:t>
      </w:r>
      <w:r w:rsidR="001B4805">
        <w:t>omány számára is</w:t>
      </w:r>
      <w:r>
        <w:t>, de van egy negyedik csoport, amit tisztánlátói módszerekkel figyeltünk meg, és itt ezeknek leírás</w:t>
      </w:r>
      <w:r w:rsidR="001B4805">
        <w:t>á</w:t>
      </w:r>
      <w:r>
        <w:t xml:space="preserve">t is közreadjuk. A hármas csoportokon belül </w:t>
      </w:r>
      <w:r w:rsidR="001B4805">
        <w:t>valamely</w:t>
      </w:r>
      <w:r>
        <w:t xml:space="preserve"> tag és az őt követő</w:t>
      </w:r>
      <w:r w:rsidR="001B4805">
        <w:t xml:space="preserve"> </w:t>
      </w:r>
      <w:r w:rsidR="00443529">
        <w:t xml:space="preserve">felépítésében </w:t>
      </w:r>
      <w:r>
        <w:t>28 Anu a</w:t>
      </w:r>
      <w:r w:rsidR="00443529">
        <w:t>z eltérés</w:t>
      </w:r>
      <w:r>
        <w:t>, más szóval az</w:t>
      </w:r>
      <w:r w:rsidR="001B4805">
        <w:t xml:space="preserve"> utóbbiak</w:t>
      </w:r>
      <w:r>
        <w:t xml:space="preserve"> egy-egy fél-rúdjában 2 Anuval több van, mint az őket megelőző </w:t>
      </w:r>
      <w:r w:rsidR="001B4805">
        <w:t>csoporttagéban</w:t>
      </w:r>
      <w:r>
        <w:t xml:space="preserve">. </w:t>
      </w:r>
    </w:p>
    <w:p w14:paraId="0155FC3A" w14:textId="3003CB54" w:rsidR="001B4805" w:rsidRDefault="001B4805" w:rsidP="00386414"/>
    <w:p w14:paraId="75DC75C3" w14:textId="77777777" w:rsidR="00443529" w:rsidRDefault="00443529" w:rsidP="00443529">
      <w:pPr>
        <w:keepNext/>
      </w:pPr>
      <w:r>
        <w:rPr>
          <w:noProof/>
        </w:rPr>
        <w:drawing>
          <wp:inline distT="0" distB="0" distL="0" distR="0" wp14:anchorId="56AA1A6D" wp14:editId="4563D19B">
            <wp:extent cx="4280961" cy="3749808"/>
            <wp:effectExtent l="0" t="0" r="5715" b="3175"/>
            <wp:docPr id="171" name="Kép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4330595" cy="3793284"/>
                    </a:xfrm>
                    <a:prstGeom prst="rect">
                      <a:avLst/>
                    </a:prstGeom>
                  </pic:spPr>
                </pic:pic>
              </a:graphicData>
            </a:graphic>
          </wp:inline>
        </w:drawing>
      </w:r>
    </w:p>
    <w:p w14:paraId="259EC2F6" w14:textId="623514A1" w:rsidR="00443529" w:rsidRDefault="00443529" w:rsidP="00443529">
      <w:pPr>
        <w:pStyle w:val="Kpalrs"/>
      </w:pPr>
      <w:r>
        <w:fldChar w:fldCharType="begin"/>
      </w:r>
      <w:r>
        <w:instrText xml:space="preserve"> SEQ Ábra \* ARABIC </w:instrText>
      </w:r>
      <w:r>
        <w:fldChar w:fldCharType="separate"/>
      </w:r>
      <w:bookmarkStart w:id="322" w:name="_Toc131801046"/>
      <w:r w:rsidR="007833C6">
        <w:rPr>
          <w:noProof/>
        </w:rPr>
        <w:t>140</w:t>
      </w:r>
      <w:r>
        <w:fldChar w:fldCharType="end"/>
      </w:r>
      <w:r>
        <w:t>. Ábra A Rúd csoport típusai</w:t>
      </w:r>
      <w:bookmarkEnd w:id="322"/>
    </w:p>
    <w:p w14:paraId="1C9C26D1" w14:textId="77777777" w:rsidR="00490467" w:rsidRDefault="00490467" w:rsidP="00386414"/>
    <w:p w14:paraId="28D84D59" w14:textId="2D2A80FE" w:rsidR="001B4805" w:rsidRPr="001B4805" w:rsidRDefault="001B4805" w:rsidP="00490467">
      <w:pPr>
        <w:keepNext/>
        <w:keepLines/>
        <w:rPr>
          <w:u w:val="single"/>
        </w:rPr>
      </w:pPr>
      <w:r>
        <w:tab/>
      </w:r>
      <w:r>
        <w:tab/>
      </w:r>
      <w:r>
        <w:tab/>
      </w:r>
      <w:r>
        <w:tab/>
      </w:r>
      <w:r w:rsidRPr="001B4805">
        <w:rPr>
          <w:u w:val="single"/>
        </w:rPr>
        <w:t>Rúd csoport</w:t>
      </w:r>
    </w:p>
    <w:tbl>
      <w:tblPr>
        <w:tblStyle w:val="Rcsostblzat"/>
        <w:tblW w:w="9017" w:type="dxa"/>
        <w:tblLook w:val="04A0" w:firstRow="1" w:lastRow="0" w:firstColumn="1" w:lastColumn="0" w:noHBand="0" w:noVBand="1"/>
      </w:tblPr>
      <w:tblGrid>
        <w:gridCol w:w="1129"/>
        <w:gridCol w:w="993"/>
        <w:gridCol w:w="1275"/>
        <w:gridCol w:w="5620"/>
      </w:tblGrid>
      <w:tr w:rsidR="001B4805" w14:paraId="08184B1A" w14:textId="222C755C" w:rsidTr="00490467">
        <w:tc>
          <w:tcPr>
            <w:tcW w:w="1129" w:type="dxa"/>
          </w:tcPr>
          <w:p w14:paraId="3D99D3AE" w14:textId="5622DF58" w:rsidR="001B4805" w:rsidRDefault="001B4805" w:rsidP="00490467">
            <w:pPr>
              <w:keepNext/>
              <w:keepLines/>
              <w:ind w:firstLine="0"/>
            </w:pPr>
            <w:r>
              <w:rPr>
                <w:b/>
                <w:bCs/>
                <w:sz w:val="20"/>
                <w:szCs w:val="20"/>
              </w:rPr>
              <w:t>Rendszám</w:t>
            </w:r>
          </w:p>
        </w:tc>
        <w:tc>
          <w:tcPr>
            <w:tcW w:w="993" w:type="dxa"/>
          </w:tcPr>
          <w:p w14:paraId="515A9540" w14:textId="12DF1880" w:rsidR="001B4805" w:rsidRDefault="001B4805" w:rsidP="00490467">
            <w:pPr>
              <w:keepNext/>
              <w:keepLines/>
              <w:ind w:firstLine="0"/>
            </w:pPr>
            <w:r w:rsidRPr="00895DED">
              <w:rPr>
                <w:b/>
                <w:bCs/>
                <w:sz w:val="20"/>
                <w:szCs w:val="20"/>
              </w:rPr>
              <w:t>Anuk száma</w:t>
            </w:r>
          </w:p>
        </w:tc>
        <w:tc>
          <w:tcPr>
            <w:tcW w:w="1275" w:type="dxa"/>
          </w:tcPr>
          <w:p w14:paraId="1B1C8654" w14:textId="13BB9EB3" w:rsidR="001B4805" w:rsidRDefault="001B4805" w:rsidP="00490467">
            <w:pPr>
              <w:keepNext/>
              <w:keepLines/>
              <w:ind w:firstLine="0"/>
            </w:pPr>
            <w:r w:rsidRPr="00895DED">
              <w:rPr>
                <w:b/>
                <w:bCs/>
                <w:sz w:val="20"/>
                <w:szCs w:val="20"/>
              </w:rPr>
              <w:t>Elem neve</w:t>
            </w:r>
          </w:p>
        </w:tc>
        <w:tc>
          <w:tcPr>
            <w:tcW w:w="5620" w:type="dxa"/>
          </w:tcPr>
          <w:p w14:paraId="305A0255" w14:textId="203F4BA2" w:rsidR="001B4805" w:rsidRDefault="001B4805" w:rsidP="00490467">
            <w:pPr>
              <w:keepNext/>
              <w:keepLines/>
              <w:ind w:firstLine="0"/>
            </w:pPr>
            <w:r>
              <w:rPr>
                <w:b/>
                <w:bCs/>
                <w:sz w:val="20"/>
                <w:szCs w:val="20"/>
              </w:rPr>
              <w:t xml:space="preserve">14 fél-rúd  </w:t>
            </w:r>
          </w:p>
        </w:tc>
      </w:tr>
      <w:tr w:rsidR="001B4805" w14:paraId="1640355E" w14:textId="77777777" w:rsidTr="00490467">
        <w:tc>
          <w:tcPr>
            <w:tcW w:w="1129" w:type="dxa"/>
          </w:tcPr>
          <w:p w14:paraId="2705DE38" w14:textId="4E979106"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26</w:t>
            </w:r>
          </w:p>
        </w:tc>
        <w:tc>
          <w:tcPr>
            <w:tcW w:w="993" w:type="dxa"/>
          </w:tcPr>
          <w:p w14:paraId="272ABF8B" w14:textId="1AB31CC8"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1008</w:t>
            </w:r>
          </w:p>
        </w:tc>
        <w:tc>
          <w:tcPr>
            <w:tcW w:w="1275" w:type="dxa"/>
          </w:tcPr>
          <w:p w14:paraId="2E030FFD" w14:textId="2992D92A"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Vas</w:t>
            </w:r>
          </w:p>
        </w:tc>
        <w:tc>
          <w:tcPr>
            <w:tcW w:w="5620" w:type="dxa"/>
          </w:tcPr>
          <w:p w14:paraId="4689243E" w14:textId="1CD843DD"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Fe14 + Fe16 + Fe28)</w:t>
            </w:r>
          </w:p>
        </w:tc>
      </w:tr>
      <w:tr w:rsidR="001B4805" w14:paraId="3C6FFAD8" w14:textId="77777777" w:rsidTr="00490467">
        <w:tc>
          <w:tcPr>
            <w:tcW w:w="1129" w:type="dxa"/>
          </w:tcPr>
          <w:p w14:paraId="384C1EA1" w14:textId="41EAFDE3"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27</w:t>
            </w:r>
          </w:p>
        </w:tc>
        <w:tc>
          <w:tcPr>
            <w:tcW w:w="993" w:type="dxa"/>
          </w:tcPr>
          <w:p w14:paraId="5B3FEB44" w14:textId="7A8F53A2"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1036</w:t>
            </w:r>
          </w:p>
        </w:tc>
        <w:tc>
          <w:tcPr>
            <w:tcW w:w="1275" w:type="dxa"/>
          </w:tcPr>
          <w:p w14:paraId="3E31754E" w14:textId="0D4E1808"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Kobalt</w:t>
            </w:r>
          </w:p>
        </w:tc>
        <w:tc>
          <w:tcPr>
            <w:tcW w:w="5620" w:type="dxa"/>
          </w:tcPr>
          <w:p w14:paraId="0A6E16DE" w14:textId="179F29E8"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Fe14 + Fe16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Co11 + Co8)</w:t>
            </w:r>
          </w:p>
        </w:tc>
      </w:tr>
      <w:tr w:rsidR="001B4805" w14:paraId="44ACC7BC" w14:textId="77777777" w:rsidTr="00490467">
        <w:tc>
          <w:tcPr>
            <w:tcW w:w="1129" w:type="dxa"/>
          </w:tcPr>
          <w:p w14:paraId="2EF71327" w14:textId="71F24648"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28</w:t>
            </w:r>
          </w:p>
        </w:tc>
        <w:tc>
          <w:tcPr>
            <w:tcW w:w="993" w:type="dxa"/>
          </w:tcPr>
          <w:p w14:paraId="57A67B1C" w14:textId="52AD0CF2"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1064</w:t>
            </w:r>
          </w:p>
        </w:tc>
        <w:tc>
          <w:tcPr>
            <w:tcW w:w="1275" w:type="dxa"/>
          </w:tcPr>
          <w:p w14:paraId="28CDC700" w14:textId="28DEC364"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Nikkel</w:t>
            </w:r>
          </w:p>
        </w:tc>
        <w:tc>
          <w:tcPr>
            <w:tcW w:w="5620" w:type="dxa"/>
          </w:tcPr>
          <w:p w14:paraId="79581F11" w14:textId="6658F627"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Fe14 + Fe16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Co11 + Ni</w:t>
            </w:r>
            <w:r w:rsidR="00490467">
              <w:rPr>
                <w:rFonts w:asciiTheme="minorHAnsi" w:hAnsiTheme="minorHAnsi" w:cstheme="minorHAnsi"/>
                <w:sz w:val="20"/>
                <w:szCs w:val="20"/>
              </w:rPr>
              <w:t>.</w:t>
            </w:r>
            <w:r w:rsidRPr="00514BCD">
              <w:rPr>
                <w:rFonts w:asciiTheme="minorHAnsi" w:hAnsiTheme="minorHAnsi" w:cstheme="minorHAnsi"/>
                <w:sz w:val="20"/>
                <w:szCs w:val="20"/>
              </w:rPr>
              <w:t>10)</w:t>
            </w:r>
          </w:p>
        </w:tc>
      </w:tr>
      <w:tr w:rsidR="00490467" w14:paraId="1C735CB8" w14:textId="77777777" w:rsidTr="00250173">
        <w:tc>
          <w:tcPr>
            <w:tcW w:w="9017" w:type="dxa"/>
            <w:gridSpan w:val="4"/>
          </w:tcPr>
          <w:p w14:paraId="4CB02474" w14:textId="77777777" w:rsidR="00490467" w:rsidRPr="00514BCD" w:rsidRDefault="00490467" w:rsidP="00490467">
            <w:pPr>
              <w:keepNext/>
              <w:keepLines/>
              <w:ind w:firstLine="0"/>
              <w:rPr>
                <w:rFonts w:asciiTheme="minorHAnsi" w:hAnsiTheme="minorHAnsi" w:cstheme="minorHAnsi"/>
                <w:sz w:val="20"/>
                <w:szCs w:val="20"/>
              </w:rPr>
            </w:pPr>
          </w:p>
        </w:tc>
      </w:tr>
      <w:tr w:rsidR="001B4805" w14:paraId="0E5BC279" w14:textId="77777777" w:rsidTr="00490467">
        <w:tc>
          <w:tcPr>
            <w:tcW w:w="1129" w:type="dxa"/>
          </w:tcPr>
          <w:p w14:paraId="10B8CBE0" w14:textId="06381A7D"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44</w:t>
            </w:r>
          </w:p>
        </w:tc>
        <w:tc>
          <w:tcPr>
            <w:tcW w:w="993" w:type="dxa"/>
          </w:tcPr>
          <w:p w14:paraId="1C71F95D" w14:textId="6092B2FC"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1848</w:t>
            </w:r>
          </w:p>
        </w:tc>
        <w:tc>
          <w:tcPr>
            <w:tcW w:w="1275" w:type="dxa"/>
          </w:tcPr>
          <w:p w14:paraId="5B7825F9" w14:textId="152CA0F0"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Ruténium</w:t>
            </w:r>
          </w:p>
        </w:tc>
        <w:tc>
          <w:tcPr>
            <w:tcW w:w="5620" w:type="dxa"/>
          </w:tcPr>
          <w:p w14:paraId="2B559C59" w14:textId="489590E9"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Fe16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Fe14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Ru17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Ru19)</w:t>
            </w:r>
          </w:p>
        </w:tc>
      </w:tr>
      <w:tr w:rsidR="001B4805" w14:paraId="4B8848C3" w14:textId="77777777" w:rsidTr="00490467">
        <w:tc>
          <w:tcPr>
            <w:tcW w:w="1129" w:type="dxa"/>
          </w:tcPr>
          <w:p w14:paraId="71406203" w14:textId="522F4184"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45</w:t>
            </w:r>
          </w:p>
        </w:tc>
        <w:tc>
          <w:tcPr>
            <w:tcW w:w="993" w:type="dxa"/>
          </w:tcPr>
          <w:p w14:paraId="4DFD06EC" w14:textId="79DC9892"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1876</w:t>
            </w:r>
          </w:p>
        </w:tc>
        <w:tc>
          <w:tcPr>
            <w:tcW w:w="1275" w:type="dxa"/>
          </w:tcPr>
          <w:p w14:paraId="7EFF730F" w14:textId="0D4FDDAB"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Ródium</w:t>
            </w:r>
          </w:p>
        </w:tc>
        <w:tc>
          <w:tcPr>
            <w:tcW w:w="5620" w:type="dxa"/>
          </w:tcPr>
          <w:p w14:paraId="28EDF2CC" w14:textId="16E0F529"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Fe16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Fe14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Rh20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Rh17)</w:t>
            </w:r>
          </w:p>
        </w:tc>
      </w:tr>
      <w:tr w:rsidR="001B4805" w14:paraId="418DFB70" w14:textId="77777777" w:rsidTr="00490467">
        <w:tc>
          <w:tcPr>
            <w:tcW w:w="1129" w:type="dxa"/>
          </w:tcPr>
          <w:p w14:paraId="465C33B6" w14:textId="398C6631"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46</w:t>
            </w:r>
          </w:p>
        </w:tc>
        <w:tc>
          <w:tcPr>
            <w:tcW w:w="993" w:type="dxa"/>
          </w:tcPr>
          <w:p w14:paraId="5A38A2E9" w14:textId="44D1806E"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1904</w:t>
            </w:r>
          </w:p>
        </w:tc>
        <w:tc>
          <w:tcPr>
            <w:tcW w:w="1275" w:type="dxa"/>
          </w:tcPr>
          <w:p w14:paraId="49CE9DA9" w14:textId="5E8D3EBE"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Palládium</w:t>
            </w:r>
          </w:p>
        </w:tc>
        <w:tc>
          <w:tcPr>
            <w:tcW w:w="5620" w:type="dxa"/>
          </w:tcPr>
          <w:p w14:paraId="16832E25" w14:textId="6A6F75B7"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Rh17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Pd15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Pd17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Pd19)</w:t>
            </w:r>
          </w:p>
        </w:tc>
      </w:tr>
      <w:tr w:rsidR="00490467" w14:paraId="0B793238" w14:textId="77777777" w:rsidTr="00706808">
        <w:tc>
          <w:tcPr>
            <w:tcW w:w="9017" w:type="dxa"/>
            <w:gridSpan w:val="4"/>
          </w:tcPr>
          <w:p w14:paraId="1804CEAB" w14:textId="77777777" w:rsidR="00490467" w:rsidRPr="00514BCD" w:rsidRDefault="00490467" w:rsidP="00490467">
            <w:pPr>
              <w:keepNext/>
              <w:keepLines/>
              <w:ind w:firstLine="0"/>
              <w:rPr>
                <w:rFonts w:asciiTheme="minorHAnsi" w:hAnsiTheme="minorHAnsi" w:cstheme="minorHAnsi"/>
                <w:sz w:val="20"/>
                <w:szCs w:val="20"/>
              </w:rPr>
            </w:pPr>
          </w:p>
        </w:tc>
      </w:tr>
      <w:tr w:rsidR="001B4805" w14:paraId="1971EAFE" w14:textId="77777777" w:rsidTr="00490467">
        <w:tc>
          <w:tcPr>
            <w:tcW w:w="1129" w:type="dxa"/>
          </w:tcPr>
          <w:p w14:paraId="0EE4282D" w14:textId="5F6A60D2"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 xml:space="preserve"> --</w:t>
            </w:r>
          </w:p>
        </w:tc>
        <w:tc>
          <w:tcPr>
            <w:tcW w:w="993" w:type="dxa"/>
          </w:tcPr>
          <w:p w14:paraId="61E5F63A" w14:textId="05F63842"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2646</w:t>
            </w:r>
          </w:p>
        </w:tc>
        <w:tc>
          <w:tcPr>
            <w:tcW w:w="1275" w:type="dxa"/>
          </w:tcPr>
          <w:p w14:paraId="4E23EB88" w14:textId="6BACD543"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X</w:t>
            </w:r>
          </w:p>
        </w:tc>
        <w:tc>
          <w:tcPr>
            <w:tcW w:w="5620" w:type="dxa"/>
          </w:tcPr>
          <w:p w14:paraId="530F9FCA" w14:textId="1E40CA11"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(3</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X30 + 3</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X28 + X15)</w:t>
            </w:r>
          </w:p>
        </w:tc>
      </w:tr>
      <w:tr w:rsidR="001B4805" w14:paraId="33FF6656" w14:textId="77777777" w:rsidTr="00490467">
        <w:tc>
          <w:tcPr>
            <w:tcW w:w="1129" w:type="dxa"/>
          </w:tcPr>
          <w:p w14:paraId="6066D3D3" w14:textId="486753FB"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 xml:space="preserve"> --</w:t>
            </w:r>
          </w:p>
        </w:tc>
        <w:tc>
          <w:tcPr>
            <w:tcW w:w="993" w:type="dxa"/>
          </w:tcPr>
          <w:p w14:paraId="63D941F5" w14:textId="49281596"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2674</w:t>
            </w:r>
          </w:p>
        </w:tc>
        <w:tc>
          <w:tcPr>
            <w:tcW w:w="1275" w:type="dxa"/>
          </w:tcPr>
          <w:p w14:paraId="20C43AF5" w14:textId="607E6E2A"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Y</w:t>
            </w:r>
          </w:p>
        </w:tc>
        <w:tc>
          <w:tcPr>
            <w:tcW w:w="5620" w:type="dxa"/>
          </w:tcPr>
          <w:p w14:paraId="23169283" w14:textId="03C47EE6"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(3</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X30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Y29 + X28 + X15)</w:t>
            </w:r>
          </w:p>
        </w:tc>
      </w:tr>
      <w:tr w:rsidR="001B4805" w14:paraId="74055217" w14:textId="77777777" w:rsidTr="00490467">
        <w:tc>
          <w:tcPr>
            <w:tcW w:w="1129" w:type="dxa"/>
          </w:tcPr>
          <w:p w14:paraId="67E4CDAA" w14:textId="5FE95F0D"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 xml:space="preserve"> --</w:t>
            </w:r>
          </w:p>
        </w:tc>
        <w:tc>
          <w:tcPr>
            <w:tcW w:w="993" w:type="dxa"/>
          </w:tcPr>
          <w:p w14:paraId="4FB2EFE3" w14:textId="429A7BFE"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2702</w:t>
            </w:r>
          </w:p>
        </w:tc>
        <w:tc>
          <w:tcPr>
            <w:tcW w:w="1275" w:type="dxa"/>
          </w:tcPr>
          <w:p w14:paraId="1EA9BE58" w14:textId="6D5520CA"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Z</w:t>
            </w:r>
          </w:p>
        </w:tc>
        <w:tc>
          <w:tcPr>
            <w:tcW w:w="5620" w:type="dxa"/>
          </w:tcPr>
          <w:p w14:paraId="70F7F881" w14:textId="0283C13B"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(3</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X30 + 3</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Z31 + Cu10)</w:t>
            </w:r>
          </w:p>
        </w:tc>
      </w:tr>
      <w:tr w:rsidR="00490467" w14:paraId="379D1F72" w14:textId="77777777" w:rsidTr="003B667A">
        <w:tc>
          <w:tcPr>
            <w:tcW w:w="9017" w:type="dxa"/>
            <w:gridSpan w:val="4"/>
          </w:tcPr>
          <w:p w14:paraId="76E7D9D8" w14:textId="77777777" w:rsidR="00490467" w:rsidRPr="00514BCD" w:rsidRDefault="00490467" w:rsidP="00490467">
            <w:pPr>
              <w:keepNext/>
              <w:keepLines/>
              <w:ind w:firstLine="0"/>
              <w:rPr>
                <w:rFonts w:asciiTheme="minorHAnsi" w:hAnsiTheme="minorHAnsi" w:cstheme="minorHAnsi"/>
                <w:sz w:val="20"/>
                <w:szCs w:val="20"/>
              </w:rPr>
            </w:pPr>
          </w:p>
        </w:tc>
      </w:tr>
      <w:tr w:rsidR="001B4805" w14:paraId="57889B3B" w14:textId="77777777" w:rsidTr="00490467">
        <w:tc>
          <w:tcPr>
            <w:tcW w:w="1129" w:type="dxa"/>
          </w:tcPr>
          <w:p w14:paraId="2DC6D0C8" w14:textId="1D5CAB26"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76</w:t>
            </w:r>
          </w:p>
        </w:tc>
        <w:tc>
          <w:tcPr>
            <w:tcW w:w="993" w:type="dxa"/>
          </w:tcPr>
          <w:p w14:paraId="3F44669E" w14:textId="55F0605F"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3430</w:t>
            </w:r>
          </w:p>
        </w:tc>
        <w:tc>
          <w:tcPr>
            <w:tcW w:w="1275" w:type="dxa"/>
          </w:tcPr>
          <w:p w14:paraId="3E218CB2" w14:textId="08245222"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Ozmium</w:t>
            </w:r>
          </w:p>
        </w:tc>
        <w:tc>
          <w:tcPr>
            <w:tcW w:w="5620" w:type="dxa"/>
          </w:tcPr>
          <w:p w14:paraId="281F6594" w14:textId="625A4839" w:rsidR="001B4805"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(4</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X30 + 3</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Z31 + Os32)</w:t>
            </w:r>
          </w:p>
        </w:tc>
      </w:tr>
      <w:tr w:rsidR="00514BCD" w14:paraId="70AFD08E" w14:textId="77777777" w:rsidTr="00490467">
        <w:tc>
          <w:tcPr>
            <w:tcW w:w="1129" w:type="dxa"/>
          </w:tcPr>
          <w:p w14:paraId="316C1DD6" w14:textId="0036DB00"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77</w:t>
            </w:r>
          </w:p>
        </w:tc>
        <w:tc>
          <w:tcPr>
            <w:tcW w:w="993" w:type="dxa"/>
          </w:tcPr>
          <w:p w14:paraId="1BC16AFE" w14:textId="7A637004"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3458</w:t>
            </w:r>
          </w:p>
        </w:tc>
        <w:tc>
          <w:tcPr>
            <w:tcW w:w="1275" w:type="dxa"/>
          </w:tcPr>
          <w:p w14:paraId="66325A5A" w14:textId="4D0FA39A"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Irídium</w:t>
            </w:r>
          </w:p>
        </w:tc>
        <w:tc>
          <w:tcPr>
            <w:tcW w:w="5620" w:type="dxa"/>
          </w:tcPr>
          <w:p w14:paraId="34C124DC" w14:textId="652F3BC5"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(4</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X30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Ir26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Ir27 + Ag21)</w:t>
            </w:r>
          </w:p>
        </w:tc>
      </w:tr>
      <w:tr w:rsidR="00514BCD" w14:paraId="04F100C6" w14:textId="77777777" w:rsidTr="00490467">
        <w:tc>
          <w:tcPr>
            <w:tcW w:w="1129" w:type="dxa"/>
          </w:tcPr>
          <w:p w14:paraId="7FA6B813" w14:textId="1149F0AA"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78</w:t>
            </w:r>
          </w:p>
        </w:tc>
        <w:tc>
          <w:tcPr>
            <w:tcW w:w="993" w:type="dxa"/>
          </w:tcPr>
          <w:p w14:paraId="39F0AA5D" w14:textId="70D78E82"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3486</w:t>
            </w:r>
          </w:p>
        </w:tc>
        <w:tc>
          <w:tcPr>
            <w:tcW w:w="1275" w:type="dxa"/>
          </w:tcPr>
          <w:p w14:paraId="60C47631" w14:textId="160A9D43"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Platina</w:t>
            </w:r>
          </w:p>
        </w:tc>
        <w:tc>
          <w:tcPr>
            <w:tcW w:w="5620" w:type="dxa"/>
          </w:tcPr>
          <w:p w14:paraId="6BF72FC8" w14:textId="1BFB5C56" w:rsidR="00514BCD" w:rsidRPr="00514BCD" w:rsidRDefault="00514BCD" w:rsidP="00490467">
            <w:pPr>
              <w:keepNext/>
              <w:keepLines/>
              <w:ind w:firstLine="0"/>
              <w:rPr>
                <w:rFonts w:asciiTheme="minorHAnsi" w:hAnsiTheme="minorHAnsi" w:cstheme="minorHAnsi"/>
                <w:sz w:val="20"/>
                <w:szCs w:val="20"/>
              </w:rPr>
            </w:pPr>
            <w:r w:rsidRPr="00514BCD">
              <w:rPr>
                <w:rFonts w:asciiTheme="minorHAnsi" w:hAnsiTheme="minorHAnsi" w:cstheme="minorHAnsi"/>
                <w:sz w:val="20"/>
                <w:szCs w:val="20"/>
              </w:rPr>
              <w:t>14 (4</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X30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Ir26 + 2</w:t>
            </w:r>
            <w:r w:rsidR="00490467">
              <w:rPr>
                <w:rFonts w:asciiTheme="minorHAnsi" w:hAnsiTheme="minorHAnsi" w:cstheme="minorHAnsi"/>
                <w:sz w:val="20"/>
                <w:szCs w:val="20"/>
              </w:rPr>
              <w:t xml:space="preserve"> </w:t>
            </w:r>
            <w:r w:rsidRPr="00514BCD">
              <w:rPr>
                <w:rFonts w:asciiTheme="minorHAnsi" w:hAnsiTheme="minorHAnsi" w:cstheme="minorHAnsi"/>
                <w:sz w:val="20"/>
                <w:szCs w:val="20"/>
              </w:rPr>
              <w:t>X28 + Ag21)</w:t>
            </w:r>
          </w:p>
        </w:tc>
      </w:tr>
    </w:tbl>
    <w:p w14:paraId="44AFFFB6" w14:textId="1A3F7907" w:rsidR="001B4805" w:rsidRDefault="001B4805" w:rsidP="00386414"/>
    <w:p w14:paraId="1012BA91" w14:textId="0C37C1E8" w:rsidR="00253727" w:rsidRDefault="00253727" w:rsidP="00386414"/>
    <w:p w14:paraId="4C3EFAB5" w14:textId="37928DB6" w:rsidR="00253727" w:rsidRDefault="00253727" w:rsidP="00386414"/>
    <w:p w14:paraId="0C53512B" w14:textId="4D7531A3" w:rsidR="00253727" w:rsidRDefault="00253727" w:rsidP="00253727">
      <w:pPr>
        <w:pStyle w:val="Cmsor3"/>
      </w:pPr>
      <w:bookmarkStart w:id="323" w:name="_Toc131801303"/>
      <w:r>
        <w:t>RENDSZÁM: 26, 27, 28</w:t>
      </w:r>
      <w:r>
        <w:tab/>
        <w:t xml:space="preserve">VAS, KOBALT, </w:t>
      </w:r>
      <w:r w:rsidR="00743D8C">
        <w:t>N</w:t>
      </w:r>
      <w:r>
        <w:t>IKKEL</w:t>
      </w:r>
      <w:bookmarkEnd w:id="323"/>
    </w:p>
    <w:p w14:paraId="53842856" w14:textId="100C563E" w:rsidR="00253727" w:rsidRDefault="00253727" w:rsidP="00386414"/>
    <w:p w14:paraId="44554AAF" w14:textId="6240FBC7" w:rsidR="00253727" w:rsidRDefault="00AA6D16" w:rsidP="00386414">
      <w:r>
        <w:t>A hasonlóságoknak és kölcsönös kapcsolatoknak betudhatóan a legegyszerűbb az lesz, ha a Rúd csoporton belüli elem-triókat együttesen vesszük szemügyre (141. Ábra).</w:t>
      </w:r>
    </w:p>
    <w:p w14:paraId="7207DA74" w14:textId="3C4129F2" w:rsidR="00AA6D16" w:rsidRDefault="00AA6D16" w:rsidP="00386414">
      <w:r>
        <w:t xml:space="preserve">Vegyük észre, hogy mindegyik </w:t>
      </w:r>
      <w:r w:rsidR="001E5674">
        <w:t>fél-</w:t>
      </w:r>
      <w:r>
        <w:t xml:space="preserve">rúdnak két </w:t>
      </w:r>
      <w:r w:rsidR="001E5674">
        <w:t>szakasza</w:t>
      </w:r>
      <w:r>
        <w:t xml:space="preserve"> van továbbá, hogy </w:t>
      </w:r>
      <w:r w:rsidR="001E5674">
        <w:t xml:space="preserve">(a 141. Ábrán) az alsó szakaszt felépítő 3 egység </w:t>
      </w:r>
      <w:r>
        <w:t>a Vas, Kobalt és Nikkel atomjá</w:t>
      </w:r>
      <w:r w:rsidR="001E5674">
        <w:t>ban egyaránt</w:t>
      </w:r>
      <w:r>
        <w:t xml:space="preserve"> </w:t>
      </w:r>
      <w:r w:rsidR="001E5674">
        <w:t>(</w:t>
      </w:r>
      <w:r>
        <w:t xml:space="preserve">2 Fe14 + Fe16). A felső </w:t>
      </w:r>
      <w:r w:rsidR="001E5674">
        <w:t>szakaszt a Vas atomjában egy 28 Anus kúp forma, az Fe28 csoport adja</w:t>
      </w:r>
      <w:r w:rsidR="002D368C">
        <w:t>. A</w:t>
      </w:r>
      <w:r w:rsidR="001E5674">
        <w:t xml:space="preserve"> Kobalt és a Nikkel atomok</w:t>
      </w:r>
      <w:r w:rsidR="002D368C">
        <w:t xml:space="preserve"> fél-rúdjainál</w:t>
      </w:r>
      <w:r w:rsidR="001E5674">
        <w:t xml:space="preserve"> itt</w:t>
      </w:r>
      <w:r w:rsidR="002D368C">
        <w:t xml:space="preserve"> e helyett</w:t>
      </w:r>
      <w:r w:rsidR="001E5674">
        <w:t xml:space="preserve"> </w:t>
      </w:r>
      <w:r w:rsidR="002D368C">
        <w:t xml:space="preserve">3 db ellipszoidot találunk, amik közül csak a középsőben van eltérés, annak is csak legfelső kis gömbjében, ami a Kobaltban 4, a Nikkelben 6 Anuból áll. </w:t>
      </w:r>
    </w:p>
    <w:p w14:paraId="2AF2F3C5" w14:textId="42AA7A78" w:rsidR="00E875DF" w:rsidRDefault="00E875DF" w:rsidP="00386414">
      <w:r>
        <w:t>Ahogy korábban felhívtuk rá a figyelmet, az Anu csoportokat háromdimenziós térben kell elképzelni. Valamennyi fél-rúdban az ellipszoidok a fél-rúd központi tengelye körül keringenek, hossztengelyük mindig párhuzamos marad azzal, miközben mindegyik a saját tengelye körül is forog. A Vasnál látható kúp forma pedig mintegy póznára tűzve forog a fél-rúd tengelye körül.</w:t>
      </w:r>
    </w:p>
    <w:p w14:paraId="21291634" w14:textId="70654E03" w:rsidR="006A3F33" w:rsidRDefault="006A3F33" w:rsidP="006A3F33">
      <w:pPr>
        <w:keepNext/>
        <w:keepLines/>
        <w:spacing w:after="60" w:line="240" w:lineRule="auto"/>
      </w:pPr>
      <w:r>
        <w:t>Vas</w:t>
      </w:r>
      <w:r>
        <w:tab/>
      </w:r>
      <w:r>
        <w:tab/>
      </w:r>
      <w:r>
        <w:tab/>
        <w:t>= 14 (2 Fe14 + Fe16 + Fe28)</w:t>
      </w:r>
    </w:p>
    <w:p w14:paraId="39FCDE49" w14:textId="4BA03926" w:rsidR="006A3F33" w:rsidRDefault="006A3F33" w:rsidP="006A3F33">
      <w:pPr>
        <w:keepNext/>
        <w:keepLines/>
        <w:spacing w:after="60" w:line="240" w:lineRule="auto"/>
      </w:pPr>
      <w:r>
        <w:t>14 db 72 Anus fél-rúd</w:t>
      </w:r>
      <w:r>
        <w:tab/>
      </w:r>
      <w:r>
        <w:rPr>
          <w:lang w:val="en-US"/>
        </w:rPr>
        <w:t xml:space="preserve">= </w:t>
      </w:r>
      <w:r>
        <w:t>1008 Anu</w:t>
      </w:r>
    </w:p>
    <w:p w14:paraId="219C6A2A" w14:textId="29425826" w:rsidR="006A3F33" w:rsidRDefault="006A3F33" w:rsidP="006A3F33">
      <w:pPr>
        <w:keepNext/>
        <w:keepLines/>
        <w:spacing w:after="60" w:line="240" w:lineRule="auto"/>
      </w:pPr>
      <w:r>
        <w:t>Össz.</w:t>
      </w:r>
      <w:r>
        <w:tab/>
      </w:r>
      <w:r>
        <w:tab/>
      </w:r>
      <w:r>
        <w:tab/>
        <w:t>= 1008 Anu</w:t>
      </w:r>
    </w:p>
    <w:p w14:paraId="164A8188" w14:textId="7736ECE8" w:rsidR="006A3F33" w:rsidRDefault="006A3F33" w:rsidP="006A3F33">
      <w:pPr>
        <w:keepNext/>
        <w:keepLines/>
        <w:spacing w:after="60" w:line="240" w:lineRule="auto"/>
      </w:pPr>
      <w:r>
        <w:t>Atomsúly</w:t>
      </w:r>
      <w:r>
        <w:tab/>
      </w:r>
      <w:r>
        <w:tab/>
        <w:t>= 1008/18 = 56.00</w:t>
      </w:r>
    </w:p>
    <w:p w14:paraId="3722A8A1" w14:textId="47ABFC68" w:rsidR="006A3F33" w:rsidRDefault="006A3F33" w:rsidP="006A3F33">
      <w:pPr>
        <w:keepNext/>
        <w:keepLines/>
        <w:spacing w:after="60" w:line="240" w:lineRule="auto"/>
      </w:pPr>
    </w:p>
    <w:p w14:paraId="2BFF0C68" w14:textId="58A848EE" w:rsidR="006A3F33" w:rsidRDefault="006A3F33" w:rsidP="006A3F33">
      <w:pPr>
        <w:keepNext/>
        <w:keepLines/>
        <w:spacing w:after="60" w:line="240" w:lineRule="auto"/>
      </w:pPr>
      <w:r>
        <w:t>Kobalt</w:t>
      </w:r>
      <w:r>
        <w:tab/>
      </w:r>
      <w:r>
        <w:tab/>
      </w:r>
      <w:r>
        <w:tab/>
        <w:t>= 14 (2 Fe14 + Fe16 + 2 Co11 + Co8)</w:t>
      </w:r>
    </w:p>
    <w:p w14:paraId="194C586A" w14:textId="07380376" w:rsidR="006A3F33" w:rsidRPr="006A3F33" w:rsidRDefault="006A3F33" w:rsidP="006A3F33">
      <w:pPr>
        <w:keepNext/>
        <w:keepLines/>
        <w:spacing w:after="60" w:line="240" w:lineRule="auto"/>
        <w:rPr>
          <w:lang w:val="en-US"/>
        </w:rPr>
      </w:pPr>
      <w:r>
        <w:t xml:space="preserve">14 db 74 Anus fél-rúd </w:t>
      </w:r>
      <w:r>
        <w:rPr>
          <w:lang w:val="en-US"/>
        </w:rPr>
        <w:t>= 1036 Anu</w:t>
      </w:r>
    </w:p>
    <w:p w14:paraId="0E4A0B4D" w14:textId="784B4D5F" w:rsidR="006A3F33" w:rsidRDefault="006A3F33" w:rsidP="006A3F33">
      <w:pPr>
        <w:keepNext/>
        <w:keepLines/>
        <w:spacing w:after="60" w:line="240" w:lineRule="auto"/>
      </w:pPr>
      <w:r>
        <w:t>Össz.</w:t>
      </w:r>
      <w:r>
        <w:tab/>
      </w:r>
      <w:r>
        <w:tab/>
      </w:r>
      <w:r>
        <w:tab/>
        <w:t>= 1036 Anu</w:t>
      </w:r>
    </w:p>
    <w:p w14:paraId="7BD1E066" w14:textId="683946FA" w:rsidR="006A3F33" w:rsidRDefault="006A3F33" w:rsidP="006A3F33">
      <w:pPr>
        <w:keepNext/>
        <w:keepLines/>
        <w:spacing w:after="60" w:line="240" w:lineRule="auto"/>
      </w:pPr>
      <w:r>
        <w:t>Atomsúly</w:t>
      </w:r>
      <w:r>
        <w:tab/>
      </w:r>
      <w:r>
        <w:tab/>
        <w:t>= 1036/18 = 57.55</w:t>
      </w:r>
    </w:p>
    <w:p w14:paraId="5B94641A" w14:textId="66D12EC8" w:rsidR="006A3F33" w:rsidRDefault="006A3F33" w:rsidP="006A3F33">
      <w:pPr>
        <w:keepNext/>
        <w:keepLines/>
        <w:spacing w:after="60" w:line="240" w:lineRule="auto"/>
      </w:pPr>
    </w:p>
    <w:p w14:paraId="01FC99BC" w14:textId="073080CC" w:rsidR="006A3F33" w:rsidRDefault="006A3F33" w:rsidP="006A3F33">
      <w:pPr>
        <w:keepNext/>
        <w:keepLines/>
        <w:spacing w:after="60" w:line="240" w:lineRule="auto"/>
      </w:pPr>
      <w:r>
        <w:t>Nikkel</w:t>
      </w:r>
      <w:r>
        <w:tab/>
      </w:r>
      <w:r>
        <w:tab/>
      </w:r>
      <w:r>
        <w:tab/>
        <w:t>= 14 (2 Fe14 + Fe16 + 2 Co11 + Ni.10)</w:t>
      </w:r>
    </w:p>
    <w:p w14:paraId="5364FC81" w14:textId="36FEC0DA" w:rsidR="006A3F33" w:rsidRDefault="006A3F33" w:rsidP="006A3F33">
      <w:pPr>
        <w:keepNext/>
        <w:keepLines/>
        <w:spacing w:after="60" w:line="240" w:lineRule="auto"/>
      </w:pPr>
      <w:r>
        <w:t>14 db 76 Anus fél-rúd</w:t>
      </w:r>
      <w:r>
        <w:tab/>
        <w:t>= 1064 Anu</w:t>
      </w:r>
    </w:p>
    <w:p w14:paraId="3BEAA115" w14:textId="723BF7A8" w:rsidR="006A3F33" w:rsidRDefault="006A3F33" w:rsidP="006A3F33">
      <w:pPr>
        <w:keepNext/>
        <w:keepLines/>
        <w:spacing w:after="60" w:line="240" w:lineRule="auto"/>
      </w:pPr>
      <w:r>
        <w:t>Össz.</w:t>
      </w:r>
      <w:r>
        <w:tab/>
      </w:r>
      <w:r>
        <w:tab/>
      </w:r>
      <w:r>
        <w:tab/>
        <w:t>= 1064 Anu</w:t>
      </w:r>
    </w:p>
    <w:p w14:paraId="00AF83E5" w14:textId="341ADB83" w:rsidR="006A3F33" w:rsidRDefault="006A3F33" w:rsidP="006A3F33">
      <w:pPr>
        <w:keepNext/>
        <w:keepLines/>
        <w:spacing w:after="60" w:line="240" w:lineRule="auto"/>
      </w:pPr>
      <w:r>
        <w:t>Atomsúly</w:t>
      </w:r>
      <w:r>
        <w:tab/>
      </w:r>
      <w:r>
        <w:tab/>
        <w:t>= 1064/18 = 59.11</w:t>
      </w:r>
    </w:p>
    <w:p w14:paraId="5AA83D8A" w14:textId="77777777" w:rsidR="00351B03" w:rsidRDefault="00351B03" w:rsidP="00490467"/>
    <w:p w14:paraId="77685B8F" w14:textId="77777777" w:rsidR="00490467" w:rsidRDefault="00490467" w:rsidP="00490467">
      <w:pPr>
        <w:keepNext/>
      </w:pPr>
      <w:r>
        <w:rPr>
          <w:noProof/>
        </w:rPr>
        <w:drawing>
          <wp:inline distT="0" distB="0" distL="0" distR="0" wp14:anchorId="42EC4444" wp14:editId="7E6B4B35">
            <wp:extent cx="3803261" cy="2843093"/>
            <wp:effectExtent l="0" t="0" r="6985" b="0"/>
            <wp:docPr id="170" name="Kép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a:ext>
                      </a:extLst>
                    </a:blip>
                    <a:stretch>
                      <a:fillRect/>
                    </a:stretch>
                  </pic:blipFill>
                  <pic:spPr>
                    <a:xfrm>
                      <a:off x="0" y="0"/>
                      <a:ext cx="3829137" cy="2862436"/>
                    </a:xfrm>
                    <a:prstGeom prst="rect">
                      <a:avLst/>
                    </a:prstGeom>
                  </pic:spPr>
                </pic:pic>
              </a:graphicData>
            </a:graphic>
          </wp:inline>
        </w:drawing>
      </w:r>
    </w:p>
    <w:p w14:paraId="71C7C834" w14:textId="17B85A1C" w:rsidR="00490467" w:rsidRDefault="00490467" w:rsidP="00490467">
      <w:pPr>
        <w:pStyle w:val="Kpalrs"/>
      </w:pPr>
      <w:r>
        <w:fldChar w:fldCharType="begin"/>
      </w:r>
      <w:r>
        <w:instrText xml:space="preserve"> SEQ Ábra \* ARABIC </w:instrText>
      </w:r>
      <w:r>
        <w:fldChar w:fldCharType="separate"/>
      </w:r>
      <w:bookmarkStart w:id="324" w:name="_Toc131801047"/>
      <w:r w:rsidR="007833C6">
        <w:rPr>
          <w:noProof/>
        </w:rPr>
        <w:t>141</w:t>
      </w:r>
      <w:r>
        <w:fldChar w:fldCharType="end"/>
      </w:r>
      <w:r>
        <w:t>. Ábra Vas, Kobalt és Nikkel atom</w:t>
      </w:r>
      <w:r w:rsidR="00CD6708">
        <w:t>ok</w:t>
      </w:r>
      <w:r w:rsidR="00575C43">
        <w:t xml:space="preserve"> </w:t>
      </w:r>
      <w:r w:rsidR="00351B03">
        <w:t>fél-</w:t>
      </w:r>
      <w:r w:rsidR="00575C43">
        <w:t>rúdjai</w:t>
      </w:r>
      <w:bookmarkEnd w:id="324"/>
      <w:r w:rsidR="00575C43">
        <w:t xml:space="preserve"> </w:t>
      </w:r>
    </w:p>
    <w:p w14:paraId="46AC4BCB" w14:textId="5AE48230" w:rsidR="00D551E5" w:rsidRDefault="00D551E5" w:rsidP="00490467"/>
    <w:p w14:paraId="0B63444E" w14:textId="5D880C49" w:rsidR="00D551E5" w:rsidRDefault="00D551E5" w:rsidP="00490467"/>
    <w:p w14:paraId="474C3F29" w14:textId="77777777" w:rsidR="00383521" w:rsidRDefault="00383521" w:rsidP="00490467"/>
    <w:p w14:paraId="0A50FC0B" w14:textId="2BCD45AA" w:rsidR="00D551E5" w:rsidRDefault="00D551E5" w:rsidP="00383521">
      <w:pPr>
        <w:pStyle w:val="Cmsor3"/>
        <w:keepNext/>
        <w:keepLines/>
      </w:pPr>
      <w:bookmarkStart w:id="325" w:name="_Toc131801304"/>
      <w:r>
        <w:t>RENDSZÁM: 44, 45, 46</w:t>
      </w:r>
      <w:r>
        <w:tab/>
      </w:r>
      <w:r>
        <w:tab/>
        <w:t>RUTÉNIUM, RÓDIUM, PALLÁDIUM</w:t>
      </w:r>
      <w:bookmarkEnd w:id="325"/>
    </w:p>
    <w:p w14:paraId="7CF66139" w14:textId="12FCB914" w:rsidR="00D551E5" w:rsidRDefault="00D551E5" w:rsidP="00383521">
      <w:pPr>
        <w:keepNext/>
        <w:keepLines/>
      </w:pPr>
    </w:p>
    <w:p w14:paraId="0454E100" w14:textId="3D0091C7" w:rsidR="00D551E5" w:rsidRDefault="00D551E5" w:rsidP="00383521">
      <w:pPr>
        <w:keepNext/>
        <w:keepLines/>
      </w:pPr>
      <w:r>
        <w:t xml:space="preserve">A következő alcsoport tagjainak -Ruténium, Ródium és Palládium- atomjai az előző trióéval azonos terv alapján épülnek fel (142. Ábra) Figyeljük meg, hogy ezeknél valamennyi fél-rúd 8 ellipszoidot tartalmaz, szemben a Kobaltnál és Nikkelnél látott 6-tal. A Ruténium és a Palládium felső ellipszoidjaiban az Anuk száma megegyezik, habár a Ruténiumban egy Anu trió és egy négy Anus csoport együttese van a Palládiumban ugyanitt levő 1 db 7 Anus csoport helyén. A Ruténium és a Ródium esetében pedig az alsó ellipszoidok egyeznek, </w:t>
      </w:r>
      <w:r w:rsidR="004C4016">
        <w:t>habár sorrendjük a Ruténium esetében 16-14-16-14 Anus,</w:t>
      </w:r>
      <w:r w:rsidR="004C4016">
        <w:rPr>
          <w:lang w:val="en-US"/>
        </w:rPr>
        <w:t xml:space="preserve"> a R</w:t>
      </w:r>
      <w:r w:rsidR="004C4016">
        <w:t xml:space="preserve">ódiumnál pedig 14-16-14-16 Anus ellipszoidok egymásutánja. Az ember nem tehet mást, csak eltöprenghet, ugyan mi lehet a jelentősége az ilyen apró változtatásoknak? </w:t>
      </w:r>
    </w:p>
    <w:p w14:paraId="59E55F0D" w14:textId="2280F42E" w:rsidR="004C4016" w:rsidRPr="004C4016" w:rsidRDefault="004C4016" w:rsidP="001A0A86">
      <w:pPr>
        <w:keepNext/>
        <w:keepLines/>
        <w:spacing w:after="60" w:line="240" w:lineRule="auto"/>
        <w:rPr>
          <w:lang w:val="en-US"/>
        </w:rPr>
      </w:pPr>
      <w:r>
        <w:t xml:space="preserve">Ruténium </w:t>
      </w:r>
      <w:r>
        <w:tab/>
      </w:r>
      <w:r>
        <w:tab/>
      </w:r>
      <w:r>
        <w:tab/>
      </w:r>
      <w:r>
        <w:rPr>
          <w:lang w:val="en-US"/>
        </w:rPr>
        <w:t xml:space="preserve">= </w:t>
      </w:r>
      <w:r w:rsidRPr="004C4016">
        <w:rPr>
          <w:lang w:val="en-US"/>
        </w:rPr>
        <w:t>14 (2</w:t>
      </w:r>
      <w:r>
        <w:rPr>
          <w:lang w:val="en-US"/>
        </w:rPr>
        <w:t xml:space="preserve"> </w:t>
      </w:r>
      <w:r w:rsidRPr="004C4016">
        <w:rPr>
          <w:lang w:val="en-US"/>
        </w:rPr>
        <w:t>Fe16 + 2</w:t>
      </w:r>
      <w:r>
        <w:rPr>
          <w:lang w:val="en-US"/>
        </w:rPr>
        <w:t xml:space="preserve"> </w:t>
      </w:r>
      <w:r w:rsidRPr="004C4016">
        <w:rPr>
          <w:lang w:val="en-US"/>
        </w:rPr>
        <w:t>Fe14 + 2</w:t>
      </w:r>
      <w:r>
        <w:rPr>
          <w:lang w:val="en-US"/>
        </w:rPr>
        <w:t xml:space="preserve"> </w:t>
      </w:r>
      <w:r w:rsidRPr="004C4016">
        <w:rPr>
          <w:lang w:val="en-US"/>
        </w:rPr>
        <w:t>Ru17 + 2</w:t>
      </w:r>
      <w:r>
        <w:rPr>
          <w:lang w:val="en-US"/>
        </w:rPr>
        <w:t xml:space="preserve"> </w:t>
      </w:r>
      <w:r w:rsidRPr="004C4016">
        <w:rPr>
          <w:lang w:val="en-US"/>
        </w:rPr>
        <w:t>Ru19)</w:t>
      </w:r>
    </w:p>
    <w:p w14:paraId="3D6D576C" w14:textId="518C7479" w:rsidR="004C4016" w:rsidRDefault="004C4016" w:rsidP="001A0A86">
      <w:pPr>
        <w:keepNext/>
        <w:keepLines/>
        <w:spacing w:after="60" w:line="240" w:lineRule="auto"/>
      </w:pPr>
      <w:r>
        <w:t>14 db 132 Anus fél-rúd</w:t>
      </w:r>
      <w:r>
        <w:tab/>
        <w:t>= 1848 Anu</w:t>
      </w:r>
    </w:p>
    <w:p w14:paraId="5956FC4A" w14:textId="6EDE3093" w:rsidR="004C4016" w:rsidRDefault="004C4016" w:rsidP="001A0A86">
      <w:pPr>
        <w:keepNext/>
        <w:keepLines/>
        <w:spacing w:after="60" w:line="240" w:lineRule="auto"/>
      </w:pPr>
      <w:r>
        <w:t>Össz.</w:t>
      </w:r>
      <w:r>
        <w:tab/>
      </w:r>
      <w:r>
        <w:tab/>
      </w:r>
      <w:r>
        <w:tab/>
      </w:r>
      <w:r>
        <w:tab/>
        <w:t>= 1848 Anu</w:t>
      </w:r>
    </w:p>
    <w:p w14:paraId="33223C60" w14:textId="7AB65EC1" w:rsidR="004C4016" w:rsidRDefault="004C4016" w:rsidP="001A0A86">
      <w:pPr>
        <w:keepNext/>
        <w:keepLines/>
        <w:spacing w:after="60" w:line="240" w:lineRule="auto"/>
      </w:pPr>
      <w:r>
        <w:t>Atomsúly</w:t>
      </w:r>
      <w:r>
        <w:tab/>
      </w:r>
      <w:r>
        <w:tab/>
      </w:r>
      <w:r>
        <w:tab/>
        <w:t>= 1848/18 = 102.66</w:t>
      </w:r>
    </w:p>
    <w:p w14:paraId="0B23BFDF" w14:textId="7584806F" w:rsidR="004C4016" w:rsidRDefault="004C4016" w:rsidP="001A0A86">
      <w:pPr>
        <w:keepNext/>
        <w:keepLines/>
        <w:spacing w:after="60" w:line="240" w:lineRule="auto"/>
      </w:pPr>
    </w:p>
    <w:p w14:paraId="77402BE4" w14:textId="2F10E7AC" w:rsidR="004C4016" w:rsidRDefault="004C4016" w:rsidP="001A0A86">
      <w:pPr>
        <w:keepNext/>
        <w:keepLines/>
        <w:spacing w:after="60" w:line="240" w:lineRule="auto"/>
      </w:pPr>
      <w:r>
        <w:t>Ródium</w:t>
      </w:r>
      <w:r>
        <w:tab/>
      </w:r>
      <w:r>
        <w:tab/>
      </w:r>
      <w:r>
        <w:tab/>
        <w:t>= 14 (2 Fe16 + 2 Fe14 + 2 Rh20 + 2 Rh17)</w:t>
      </w:r>
    </w:p>
    <w:p w14:paraId="0D489B1F" w14:textId="32D4F38D" w:rsidR="004C4016" w:rsidRDefault="004C4016" w:rsidP="001A0A86">
      <w:pPr>
        <w:keepNext/>
        <w:keepLines/>
        <w:spacing w:after="60" w:line="240" w:lineRule="auto"/>
      </w:pPr>
      <w:r>
        <w:t>14 db 134 Anus fél-rúd</w:t>
      </w:r>
      <w:r>
        <w:tab/>
        <w:t>= 1876 Anu</w:t>
      </w:r>
    </w:p>
    <w:p w14:paraId="7A57D8E2" w14:textId="1C6DEC08" w:rsidR="004C4016" w:rsidRDefault="004C4016" w:rsidP="001A0A86">
      <w:pPr>
        <w:keepNext/>
        <w:keepLines/>
        <w:spacing w:after="60" w:line="240" w:lineRule="auto"/>
      </w:pPr>
      <w:r>
        <w:t>Össz.</w:t>
      </w:r>
      <w:r>
        <w:tab/>
      </w:r>
      <w:r>
        <w:tab/>
      </w:r>
      <w:r>
        <w:tab/>
      </w:r>
      <w:r>
        <w:tab/>
        <w:t>= 1876 Anu</w:t>
      </w:r>
    </w:p>
    <w:p w14:paraId="444D9CED" w14:textId="5A915316" w:rsidR="004C4016" w:rsidRDefault="004C4016" w:rsidP="001A0A86">
      <w:pPr>
        <w:keepNext/>
        <w:keepLines/>
        <w:spacing w:after="60" w:line="240" w:lineRule="auto"/>
      </w:pPr>
      <w:r>
        <w:t>Atomsúly</w:t>
      </w:r>
      <w:r>
        <w:tab/>
      </w:r>
      <w:r>
        <w:tab/>
      </w:r>
      <w:r>
        <w:tab/>
        <w:t>= 1876/18 = 104.22</w:t>
      </w:r>
    </w:p>
    <w:p w14:paraId="3DD855F5" w14:textId="2F6673F1" w:rsidR="004C4016" w:rsidRDefault="004C4016" w:rsidP="001A0A86">
      <w:pPr>
        <w:keepNext/>
        <w:keepLines/>
        <w:spacing w:after="60" w:line="240" w:lineRule="auto"/>
      </w:pPr>
    </w:p>
    <w:p w14:paraId="087AB986" w14:textId="38D1DC93" w:rsidR="004C4016" w:rsidRDefault="004C4016" w:rsidP="001A0A86">
      <w:pPr>
        <w:keepNext/>
        <w:keepLines/>
        <w:spacing w:after="60" w:line="240" w:lineRule="auto"/>
      </w:pPr>
      <w:r>
        <w:t>Palládium</w:t>
      </w:r>
      <w:r>
        <w:tab/>
      </w:r>
      <w:r>
        <w:tab/>
      </w:r>
      <w:r>
        <w:tab/>
        <w:t>= 14 (2 Rh17 + 2 Pd15 + 2 Pd17 + 2 Pd19)</w:t>
      </w:r>
    </w:p>
    <w:p w14:paraId="4EBC7E0D" w14:textId="214ED90F" w:rsidR="004C4016" w:rsidRDefault="004C4016" w:rsidP="001A0A86">
      <w:pPr>
        <w:keepNext/>
        <w:keepLines/>
        <w:spacing w:after="60" w:line="240" w:lineRule="auto"/>
      </w:pPr>
      <w:r>
        <w:t>14 db 136 Anus fél-rúd</w:t>
      </w:r>
      <w:r>
        <w:tab/>
        <w:t xml:space="preserve">= </w:t>
      </w:r>
      <w:r w:rsidR="001A0A86">
        <w:t>1904 Anu</w:t>
      </w:r>
    </w:p>
    <w:p w14:paraId="0DEBFDE9" w14:textId="6C57590E" w:rsidR="004C4016" w:rsidRDefault="004C4016" w:rsidP="001A0A86">
      <w:pPr>
        <w:keepNext/>
        <w:keepLines/>
        <w:spacing w:after="60" w:line="240" w:lineRule="auto"/>
      </w:pPr>
      <w:r>
        <w:t>Össz.</w:t>
      </w:r>
      <w:r w:rsidR="001A0A86">
        <w:tab/>
      </w:r>
      <w:r w:rsidR="001A0A86">
        <w:tab/>
      </w:r>
      <w:r w:rsidR="001A0A86">
        <w:tab/>
      </w:r>
      <w:r w:rsidR="001A0A86">
        <w:tab/>
        <w:t>= 1904 Anu</w:t>
      </w:r>
    </w:p>
    <w:p w14:paraId="47490C45" w14:textId="1766F17E" w:rsidR="004C4016" w:rsidRDefault="004C4016" w:rsidP="001A0A86">
      <w:pPr>
        <w:keepNext/>
        <w:keepLines/>
        <w:spacing w:after="60" w:line="240" w:lineRule="auto"/>
      </w:pPr>
      <w:r>
        <w:t>Atomsúly</w:t>
      </w:r>
      <w:r w:rsidR="001A0A86">
        <w:tab/>
      </w:r>
      <w:r w:rsidR="001A0A86">
        <w:tab/>
      </w:r>
      <w:r w:rsidR="001A0A86">
        <w:tab/>
        <w:t>= 1904/18 = 105.77</w:t>
      </w:r>
    </w:p>
    <w:p w14:paraId="634B265E" w14:textId="77777777" w:rsidR="00383521" w:rsidRDefault="00383521" w:rsidP="001A0A86">
      <w:pPr>
        <w:keepNext/>
        <w:keepLines/>
        <w:spacing w:after="60" w:line="240" w:lineRule="auto"/>
      </w:pPr>
    </w:p>
    <w:p w14:paraId="0AC06595" w14:textId="77777777" w:rsidR="00CD6708" w:rsidRDefault="00770EC5" w:rsidP="00CD6708">
      <w:pPr>
        <w:keepNext/>
      </w:pPr>
      <w:r>
        <w:rPr>
          <w:noProof/>
        </w:rPr>
        <w:drawing>
          <wp:inline distT="0" distB="0" distL="0" distR="0" wp14:anchorId="55D70E3F" wp14:editId="6A6748F6">
            <wp:extent cx="4449055" cy="2543721"/>
            <wp:effectExtent l="0" t="0" r="0" b="9525"/>
            <wp:docPr id="173" name="Kép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a:ext>
                      </a:extLst>
                    </a:blip>
                    <a:stretch>
                      <a:fillRect/>
                    </a:stretch>
                  </pic:blipFill>
                  <pic:spPr>
                    <a:xfrm>
                      <a:off x="0" y="0"/>
                      <a:ext cx="4467996" cy="2554550"/>
                    </a:xfrm>
                    <a:prstGeom prst="rect">
                      <a:avLst/>
                    </a:prstGeom>
                  </pic:spPr>
                </pic:pic>
              </a:graphicData>
            </a:graphic>
          </wp:inline>
        </w:drawing>
      </w:r>
    </w:p>
    <w:p w14:paraId="52E158EF" w14:textId="5C79D1C4" w:rsidR="00770EC5" w:rsidRDefault="00CD6708" w:rsidP="00CD6708">
      <w:pPr>
        <w:pStyle w:val="Kpalrs"/>
      </w:pPr>
      <w:r>
        <w:fldChar w:fldCharType="begin"/>
      </w:r>
      <w:r>
        <w:instrText xml:space="preserve"> SEQ Ábra \* ARABIC </w:instrText>
      </w:r>
      <w:r>
        <w:fldChar w:fldCharType="separate"/>
      </w:r>
      <w:bookmarkStart w:id="326" w:name="_Toc131801048"/>
      <w:r w:rsidR="007833C6">
        <w:rPr>
          <w:noProof/>
        </w:rPr>
        <w:t>142</w:t>
      </w:r>
      <w:r>
        <w:fldChar w:fldCharType="end"/>
      </w:r>
      <w:r>
        <w:t xml:space="preserve">. Ábra </w:t>
      </w:r>
      <w:r w:rsidRPr="0054541E">
        <w:t>Ruténium, Ródium és Palládium atom fél-</w:t>
      </w:r>
      <w:r w:rsidR="00575C43">
        <w:t>rúdjai</w:t>
      </w:r>
      <w:bookmarkEnd w:id="326"/>
    </w:p>
    <w:p w14:paraId="5DCE8AAB" w14:textId="49BCF061" w:rsidR="00770EC5" w:rsidRDefault="00770EC5" w:rsidP="00490467"/>
    <w:p w14:paraId="705EA67B" w14:textId="275B89CB" w:rsidR="00770EC5" w:rsidRDefault="00770EC5" w:rsidP="00490467"/>
    <w:p w14:paraId="7DC1FE5E" w14:textId="1648633F" w:rsidR="001A0A86" w:rsidRDefault="001A0A86" w:rsidP="00490467"/>
    <w:p w14:paraId="72142E8B" w14:textId="3B383661" w:rsidR="001A0A86" w:rsidRDefault="001A0A86" w:rsidP="00490467">
      <w:r>
        <w:t>RENDSZÁM: - - -</w:t>
      </w:r>
      <w:r>
        <w:tab/>
      </w:r>
      <w:r>
        <w:tab/>
        <w:t>X, Y és Z KÉMIA ELEM</w:t>
      </w:r>
    </w:p>
    <w:p w14:paraId="768AED71" w14:textId="4AC40FD2" w:rsidR="001A0A86" w:rsidRDefault="001A0A86" w:rsidP="00490467"/>
    <w:p w14:paraId="5E9FCA39" w14:textId="25D9F3F1" w:rsidR="001A0A86" w:rsidRDefault="001A0A86" w:rsidP="00490467">
      <w:r>
        <w:t xml:space="preserve">A Rúd csoportnak ez a triója helykitöltő a periódusos rendszerben. Atomjaikban a 14 </w:t>
      </w:r>
      <w:r w:rsidR="001D57DA">
        <w:t xml:space="preserve">db </w:t>
      </w:r>
      <w:r>
        <w:t>fél-rúd mindegyike két szakaszból áll</w:t>
      </w:r>
      <w:r w:rsidR="001D57DA">
        <w:t xml:space="preserve">, </w:t>
      </w:r>
      <w:r>
        <w:t>3-3 ellipszoid</w:t>
      </w:r>
      <w:r w:rsidR="001D57DA">
        <w:t>dal bennük</w:t>
      </w:r>
      <w:r>
        <w:t>, és</w:t>
      </w:r>
      <w:r w:rsidR="001D57DA">
        <w:t xml:space="preserve"> </w:t>
      </w:r>
      <w:r>
        <w:t>még egy kúpforma Anu csoport is megjelenik legfelül (143. Ábra).</w:t>
      </w:r>
    </w:p>
    <w:p w14:paraId="41199E0F" w14:textId="629D62BA" w:rsidR="001A0A86" w:rsidRDefault="001A0A86" w:rsidP="00490467">
      <w:r>
        <w:t>Az alsó szakasz a trió mindhárom tagjánál azonos</w:t>
      </w:r>
      <w:r w:rsidR="00C30362">
        <w:t xml:space="preserve"> és 3 db 30 Anus (X30) csoportból tevődik össze. </w:t>
      </w:r>
    </w:p>
    <w:p w14:paraId="4AE1653E" w14:textId="2D1BAC6C" w:rsidR="00C30362" w:rsidRDefault="00C30362" w:rsidP="00490467">
      <w:r>
        <w:t xml:space="preserve">Az X esetében a fél rudak felső szakaszát 3 db X28 tölti ki, csúcsukon pedig 1 db 15 Anus kúpot találunk. </w:t>
      </w:r>
    </w:p>
    <w:p w14:paraId="19B27DE2" w14:textId="50AE6B29" w:rsidR="00C30362" w:rsidRDefault="00C30362" w:rsidP="00490467">
      <w:r>
        <w:t xml:space="preserve">Az Y kémiai elem </w:t>
      </w:r>
      <w:r w:rsidR="001D57DA">
        <w:t xml:space="preserve">nagyon </w:t>
      </w:r>
      <w:r>
        <w:t>hasonló, de ennél</w:t>
      </w:r>
      <w:r w:rsidR="001D57DA">
        <w:t xml:space="preserve"> a felső szakaszban</w:t>
      </w:r>
      <w:r>
        <w:t xml:space="preserve"> 3 helyett csak 1 db X28 formációt találunk, a többi helyét 2 db Y29 veszi át. </w:t>
      </w:r>
    </w:p>
    <w:p w14:paraId="0C24E107" w14:textId="346F7595" w:rsidR="00C30362" w:rsidRDefault="00C30362" w:rsidP="00490467">
      <w:r>
        <w:t>A Z elem fél-rúdjainak felső szakaszában pedig 3 db 31 Anus</w:t>
      </w:r>
      <w:r w:rsidR="00724495">
        <w:rPr>
          <w:rStyle w:val="Lbjegyzet-hivatkozs"/>
        </w:rPr>
        <w:footnoteReference w:id="23"/>
      </w:r>
      <w:r w:rsidR="001D57DA">
        <w:t xml:space="preserve"> </w:t>
      </w:r>
      <w:r>
        <w:t>csoport kap helyet</w:t>
      </w:r>
      <w:r w:rsidR="005D31DE">
        <w:t xml:space="preserve">. </w:t>
      </w:r>
    </w:p>
    <w:p w14:paraId="27EFFC7A" w14:textId="2A7E9EFE" w:rsidR="005D31DE" w:rsidRDefault="001D57DA" w:rsidP="00490467">
      <w:r>
        <w:t>M</w:t>
      </w:r>
      <w:r w:rsidR="005D31DE">
        <w:t xml:space="preserve">egemlítendő, hogy a Z elem egy izotópjára is felfigyeltünk a vizsgálatok idején, ez csak egyetlen Anuval számlált többet fél-rúdjainak </w:t>
      </w:r>
      <w:r>
        <w:t>felső</w:t>
      </w:r>
      <w:r w:rsidR="005D31DE">
        <w:t xml:space="preserve"> szakaszában. A Z elem esetében a kúpforma csoport </w:t>
      </w:r>
      <w:r>
        <w:t xml:space="preserve">csak </w:t>
      </w:r>
      <w:r w:rsidR="005D31DE">
        <w:t>10 Anuból áll.</w:t>
      </w:r>
    </w:p>
    <w:p w14:paraId="5660FA18" w14:textId="3404A19A" w:rsidR="005D31DE" w:rsidRPr="005D31DE" w:rsidRDefault="005D31DE" w:rsidP="00AD22E3">
      <w:pPr>
        <w:spacing w:after="60" w:line="240" w:lineRule="auto"/>
        <w:rPr>
          <w:lang w:val="en-US"/>
        </w:rPr>
      </w:pPr>
      <w:r>
        <w:t>X</w:t>
      </w:r>
      <w:r>
        <w:tab/>
      </w:r>
      <w:r>
        <w:tab/>
      </w:r>
      <w:r>
        <w:tab/>
      </w:r>
      <w:r>
        <w:tab/>
      </w:r>
      <w:r>
        <w:rPr>
          <w:lang w:val="en-US"/>
        </w:rPr>
        <w:t>=</w:t>
      </w:r>
      <w:r w:rsidR="002E2E35">
        <w:rPr>
          <w:lang w:val="en-US"/>
        </w:rPr>
        <w:t xml:space="preserve"> </w:t>
      </w:r>
      <w:r w:rsidR="002E2E35">
        <w:t>14</w:t>
      </w:r>
      <w:r w:rsidR="001D57DA">
        <w:t xml:space="preserve"> </w:t>
      </w:r>
      <w:r w:rsidR="002E2E35">
        <w:t>(3</w:t>
      </w:r>
      <w:r w:rsidR="001D57DA">
        <w:t xml:space="preserve"> </w:t>
      </w:r>
      <w:r w:rsidR="002E2E35">
        <w:t>X30 + 3</w:t>
      </w:r>
      <w:r w:rsidR="001D57DA">
        <w:t xml:space="preserve"> </w:t>
      </w:r>
      <w:r w:rsidR="002E2E35">
        <w:t>X28 + X15)</w:t>
      </w:r>
    </w:p>
    <w:p w14:paraId="1CD75713" w14:textId="10378EF5" w:rsidR="005D31DE" w:rsidRDefault="005D31DE" w:rsidP="00AD22E3">
      <w:pPr>
        <w:spacing w:after="60" w:line="240" w:lineRule="auto"/>
      </w:pPr>
      <w:r>
        <w:t>14 db 189 Anus fél-rúd</w:t>
      </w:r>
      <w:r w:rsidR="002E2E35">
        <w:tab/>
        <w:t xml:space="preserve">= </w:t>
      </w:r>
      <w:r w:rsidR="00724495">
        <w:t>2646 Anu</w:t>
      </w:r>
    </w:p>
    <w:p w14:paraId="00FBFB1E" w14:textId="1677F5E7" w:rsidR="005D31DE" w:rsidRDefault="005D31DE" w:rsidP="00AD22E3">
      <w:pPr>
        <w:spacing w:after="60" w:line="240" w:lineRule="auto"/>
      </w:pPr>
      <w:r>
        <w:t>Össz.</w:t>
      </w:r>
      <w:r w:rsidR="00724495">
        <w:tab/>
      </w:r>
      <w:r w:rsidR="00724495">
        <w:tab/>
      </w:r>
      <w:r w:rsidR="00724495">
        <w:tab/>
      </w:r>
      <w:r w:rsidR="00724495">
        <w:tab/>
        <w:t>= 2646 Anu</w:t>
      </w:r>
    </w:p>
    <w:p w14:paraId="1B8E8F1B" w14:textId="439544FA" w:rsidR="005D31DE" w:rsidRDefault="005D31DE" w:rsidP="00AD22E3">
      <w:pPr>
        <w:spacing w:after="60" w:line="240" w:lineRule="auto"/>
      </w:pPr>
      <w:r>
        <w:t>Atomsúly</w:t>
      </w:r>
      <w:r w:rsidR="00724495">
        <w:tab/>
      </w:r>
      <w:r w:rsidR="00724495">
        <w:tab/>
      </w:r>
      <w:r w:rsidR="00724495">
        <w:tab/>
        <w:t>= 2646/18 = 147.00</w:t>
      </w:r>
    </w:p>
    <w:p w14:paraId="78ED95DF" w14:textId="4D9B8F83" w:rsidR="005D31DE" w:rsidRDefault="005D31DE" w:rsidP="00AD22E3">
      <w:pPr>
        <w:spacing w:after="60" w:line="240" w:lineRule="auto"/>
      </w:pPr>
    </w:p>
    <w:p w14:paraId="63DD6609" w14:textId="67BFA686" w:rsidR="005D31DE" w:rsidRDefault="005D31DE" w:rsidP="00AD22E3">
      <w:pPr>
        <w:spacing w:after="60" w:line="240" w:lineRule="auto"/>
      </w:pPr>
      <w:r>
        <w:t>Y</w:t>
      </w:r>
      <w:r w:rsidR="002E2E35">
        <w:tab/>
      </w:r>
      <w:r w:rsidR="002E2E35">
        <w:tab/>
      </w:r>
      <w:r w:rsidR="002E2E35">
        <w:tab/>
      </w:r>
      <w:r w:rsidR="002E2E35">
        <w:tab/>
        <w:t>= 14</w:t>
      </w:r>
      <w:r w:rsidR="001D57DA">
        <w:t xml:space="preserve"> </w:t>
      </w:r>
      <w:r w:rsidR="002E2E35">
        <w:t>(3</w:t>
      </w:r>
      <w:r w:rsidR="001D57DA">
        <w:t xml:space="preserve"> </w:t>
      </w:r>
      <w:r w:rsidR="002E2E35">
        <w:t>X30 + 2</w:t>
      </w:r>
      <w:r w:rsidR="001D57DA">
        <w:t xml:space="preserve"> </w:t>
      </w:r>
      <w:r w:rsidR="002E2E35">
        <w:t>Y29 + X28 + X15)</w:t>
      </w:r>
    </w:p>
    <w:p w14:paraId="030D3D0B" w14:textId="4C18BD0E" w:rsidR="005D31DE" w:rsidRDefault="005D31DE" w:rsidP="00AD22E3">
      <w:pPr>
        <w:spacing w:after="60" w:line="240" w:lineRule="auto"/>
      </w:pPr>
      <w:r>
        <w:t>14 db 191 Anus fél-rúd</w:t>
      </w:r>
      <w:r w:rsidR="00724495">
        <w:tab/>
        <w:t>= 2674 Anu</w:t>
      </w:r>
    </w:p>
    <w:p w14:paraId="03306E32" w14:textId="2822AC1F" w:rsidR="005D31DE" w:rsidRDefault="005D31DE" w:rsidP="00AD22E3">
      <w:pPr>
        <w:spacing w:after="60" w:line="240" w:lineRule="auto"/>
      </w:pPr>
      <w:r>
        <w:t>Össz.</w:t>
      </w:r>
      <w:r w:rsidR="00724495">
        <w:tab/>
      </w:r>
      <w:r w:rsidR="00724495">
        <w:tab/>
      </w:r>
      <w:r w:rsidR="00724495">
        <w:tab/>
      </w:r>
      <w:r w:rsidR="00724495">
        <w:tab/>
        <w:t>= 2674 Anu</w:t>
      </w:r>
    </w:p>
    <w:p w14:paraId="10B497C5" w14:textId="1F907DDB" w:rsidR="005D31DE" w:rsidRDefault="005D31DE" w:rsidP="00AD22E3">
      <w:pPr>
        <w:spacing w:after="60" w:line="240" w:lineRule="auto"/>
      </w:pPr>
      <w:r>
        <w:t>Atomsúly</w:t>
      </w:r>
      <w:r w:rsidR="00724495">
        <w:tab/>
      </w:r>
      <w:r w:rsidR="00724495">
        <w:tab/>
      </w:r>
      <w:r w:rsidR="00724495">
        <w:tab/>
        <w:t>2674/18 = 148.55</w:t>
      </w:r>
    </w:p>
    <w:p w14:paraId="677BE200" w14:textId="1699FA70" w:rsidR="005D31DE" w:rsidRDefault="005D31DE" w:rsidP="00724495">
      <w:pPr>
        <w:keepNext/>
        <w:keepLines/>
        <w:spacing w:after="60" w:line="240" w:lineRule="auto"/>
      </w:pPr>
    </w:p>
    <w:p w14:paraId="2C294566" w14:textId="30B853EF" w:rsidR="005D31DE" w:rsidRDefault="005D31DE" w:rsidP="00AD22E3">
      <w:pPr>
        <w:spacing w:after="60" w:line="240" w:lineRule="auto"/>
      </w:pPr>
      <w:r>
        <w:t>Z</w:t>
      </w:r>
      <w:r w:rsidR="002E2E35">
        <w:tab/>
      </w:r>
      <w:r w:rsidR="002E2E35">
        <w:tab/>
      </w:r>
      <w:r w:rsidR="002E2E35">
        <w:tab/>
      </w:r>
      <w:r w:rsidR="002E2E35">
        <w:tab/>
        <w:t>= 14</w:t>
      </w:r>
      <w:r w:rsidR="001D57DA">
        <w:t xml:space="preserve"> </w:t>
      </w:r>
      <w:r w:rsidR="002E2E35">
        <w:t>(3</w:t>
      </w:r>
      <w:r w:rsidR="001D57DA">
        <w:t xml:space="preserve"> </w:t>
      </w:r>
      <w:r w:rsidR="002E2E35">
        <w:t>X30 + 3</w:t>
      </w:r>
      <w:r w:rsidR="001D57DA">
        <w:t xml:space="preserve"> </w:t>
      </w:r>
      <w:r w:rsidR="002E2E35">
        <w:t>Z31 + Cu10)</w:t>
      </w:r>
    </w:p>
    <w:p w14:paraId="53D2AC7D" w14:textId="54301E70" w:rsidR="00724495" w:rsidRDefault="005D31DE" w:rsidP="00AD22E3">
      <w:pPr>
        <w:spacing w:after="60" w:line="240" w:lineRule="auto"/>
      </w:pPr>
      <w:r>
        <w:t>14 db 193 Anus fél-rúd</w:t>
      </w:r>
      <w:r w:rsidR="00724495">
        <w:tab/>
        <w:t>= 2702 Anu</w:t>
      </w:r>
    </w:p>
    <w:p w14:paraId="71A40E81" w14:textId="6459E8D6" w:rsidR="005D31DE" w:rsidRDefault="005D31DE" w:rsidP="00AD22E3">
      <w:pPr>
        <w:spacing w:after="60" w:line="240" w:lineRule="auto"/>
      </w:pPr>
      <w:r>
        <w:t>Össz.</w:t>
      </w:r>
      <w:r w:rsidR="00724495">
        <w:tab/>
      </w:r>
      <w:r w:rsidR="00724495">
        <w:tab/>
      </w:r>
      <w:r w:rsidR="00724495">
        <w:tab/>
      </w:r>
      <w:r w:rsidR="00724495">
        <w:tab/>
        <w:t>= 2702 Anu</w:t>
      </w:r>
    </w:p>
    <w:p w14:paraId="7B927060" w14:textId="298381BB" w:rsidR="005D31DE" w:rsidRDefault="005D31DE" w:rsidP="00AD22E3">
      <w:pPr>
        <w:spacing w:after="60" w:line="240" w:lineRule="auto"/>
      </w:pPr>
      <w:r>
        <w:t>Atomsúly</w:t>
      </w:r>
      <w:r w:rsidR="00724495">
        <w:tab/>
      </w:r>
      <w:r w:rsidR="00724495">
        <w:tab/>
      </w:r>
      <w:r w:rsidR="00724495">
        <w:tab/>
        <w:t>= 2702/18 = 150.11</w:t>
      </w:r>
    </w:p>
    <w:p w14:paraId="5237B201" w14:textId="3DB4AD20" w:rsidR="005D31DE" w:rsidRDefault="005D31DE" w:rsidP="00AD22E3">
      <w:pPr>
        <w:spacing w:after="60" w:line="240" w:lineRule="auto"/>
      </w:pPr>
    </w:p>
    <w:p w14:paraId="57627985" w14:textId="5EF3CBAE" w:rsidR="005D31DE" w:rsidRDefault="005D31DE" w:rsidP="00AD22E3">
      <w:pPr>
        <w:keepNext/>
        <w:keepLines/>
        <w:spacing w:after="60" w:line="240" w:lineRule="auto"/>
      </w:pPr>
      <w:r>
        <w:t xml:space="preserve">Z </w:t>
      </w:r>
      <w:r w:rsidR="002E2E35">
        <w:t xml:space="preserve">egy </w:t>
      </w:r>
      <w:r>
        <w:t>izotópja</w:t>
      </w:r>
      <w:r w:rsidR="002E2E35">
        <w:tab/>
      </w:r>
      <w:r w:rsidR="002E2E35">
        <w:tab/>
      </w:r>
      <w:r w:rsidR="002E2E35">
        <w:tab/>
        <w:t>= 14</w:t>
      </w:r>
      <w:r w:rsidR="001D57DA">
        <w:t xml:space="preserve"> </w:t>
      </w:r>
      <w:r w:rsidR="002E2E35">
        <w:t>(3</w:t>
      </w:r>
      <w:r w:rsidR="001D57DA">
        <w:t xml:space="preserve"> </w:t>
      </w:r>
      <w:r w:rsidR="002E2E35">
        <w:t>X30 + 2</w:t>
      </w:r>
      <w:r w:rsidR="001D57DA">
        <w:t xml:space="preserve"> </w:t>
      </w:r>
      <w:r w:rsidR="002E2E35">
        <w:t>Y29 + Z31 + X15)</w:t>
      </w:r>
    </w:p>
    <w:p w14:paraId="3B3F50C7" w14:textId="6A3D7FC1" w:rsidR="005D31DE" w:rsidRDefault="005D31DE" w:rsidP="00AD22E3">
      <w:pPr>
        <w:keepNext/>
        <w:keepLines/>
        <w:spacing w:after="60" w:line="240" w:lineRule="auto"/>
      </w:pPr>
      <w:r>
        <w:t>14 db 194 Anus fél-rúd</w:t>
      </w:r>
      <w:r w:rsidR="00724495">
        <w:tab/>
        <w:t>= 2716 Anu</w:t>
      </w:r>
    </w:p>
    <w:p w14:paraId="483DD146" w14:textId="681F4E56" w:rsidR="005D31DE" w:rsidRDefault="005D31DE" w:rsidP="00AD22E3">
      <w:pPr>
        <w:keepNext/>
        <w:keepLines/>
        <w:spacing w:after="60" w:line="240" w:lineRule="auto"/>
      </w:pPr>
      <w:r>
        <w:t>Össz.</w:t>
      </w:r>
      <w:r w:rsidR="00724495">
        <w:tab/>
      </w:r>
      <w:r w:rsidR="00724495">
        <w:tab/>
      </w:r>
      <w:r w:rsidR="00724495">
        <w:tab/>
      </w:r>
      <w:r w:rsidR="00724495">
        <w:tab/>
        <w:t>= 2716 Anu</w:t>
      </w:r>
    </w:p>
    <w:p w14:paraId="7987A3A3" w14:textId="2C6853D6" w:rsidR="005D31DE" w:rsidRDefault="005D31DE" w:rsidP="00AD22E3">
      <w:pPr>
        <w:keepNext/>
        <w:keepLines/>
        <w:spacing w:after="60" w:line="240" w:lineRule="auto"/>
      </w:pPr>
      <w:r>
        <w:t>Atomsúly</w:t>
      </w:r>
      <w:r w:rsidR="00724495">
        <w:tab/>
      </w:r>
      <w:r w:rsidR="00724495">
        <w:tab/>
      </w:r>
      <w:r w:rsidR="00724495">
        <w:tab/>
        <w:t>= 2716/18 = 150.88</w:t>
      </w:r>
    </w:p>
    <w:p w14:paraId="396513C8" w14:textId="77777777" w:rsidR="00BE2676" w:rsidRDefault="00BE2676" w:rsidP="00724495">
      <w:pPr>
        <w:keepNext/>
        <w:keepLines/>
        <w:spacing w:after="60" w:line="240" w:lineRule="auto"/>
      </w:pPr>
    </w:p>
    <w:p w14:paraId="4A0F4CC8" w14:textId="77777777" w:rsidR="00CD6708" w:rsidRDefault="00CD6708" w:rsidP="00724495">
      <w:pPr>
        <w:keepNext/>
        <w:ind w:firstLine="0"/>
      </w:pPr>
      <w:r>
        <w:rPr>
          <w:noProof/>
        </w:rPr>
        <w:drawing>
          <wp:inline distT="0" distB="0" distL="0" distR="0" wp14:anchorId="78B3FE6B" wp14:editId="2D6A8CF7">
            <wp:extent cx="5947442" cy="3140739"/>
            <wp:effectExtent l="0" t="0" r="0" b="2540"/>
            <wp:docPr id="174" name="Ké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email">
                      <a:extLst>
                        <a:ext uri="{28A0092B-C50C-407E-A947-70E740481C1C}">
                          <a14:useLocalDpi xmlns:a14="http://schemas.microsoft.com/office/drawing/2010/main"/>
                        </a:ext>
                      </a:extLst>
                    </a:blip>
                    <a:stretch>
                      <a:fillRect/>
                    </a:stretch>
                  </pic:blipFill>
                  <pic:spPr>
                    <a:xfrm>
                      <a:off x="0" y="0"/>
                      <a:ext cx="5994693" cy="3165691"/>
                    </a:xfrm>
                    <a:prstGeom prst="rect">
                      <a:avLst/>
                    </a:prstGeom>
                  </pic:spPr>
                </pic:pic>
              </a:graphicData>
            </a:graphic>
          </wp:inline>
        </w:drawing>
      </w:r>
    </w:p>
    <w:p w14:paraId="48016607" w14:textId="0F5CCFD5" w:rsidR="00CD6708" w:rsidRDefault="00CD6708" w:rsidP="00CD6708">
      <w:pPr>
        <w:pStyle w:val="Kpalrs"/>
      </w:pPr>
      <w:r>
        <w:fldChar w:fldCharType="begin"/>
      </w:r>
      <w:r>
        <w:instrText xml:space="preserve"> SEQ Ábra \* ARABIC </w:instrText>
      </w:r>
      <w:r>
        <w:fldChar w:fldCharType="separate"/>
      </w:r>
      <w:bookmarkStart w:id="327" w:name="_Toc131801049"/>
      <w:r w:rsidR="007833C6">
        <w:rPr>
          <w:noProof/>
        </w:rPr>
        <w:t>143</w:t>
      </w:r>
      <w:r>
        <w:fldChar w:fldCharType="end"/>
      </w:r>
      <w:r>
        <w:t xml:space="preserve">. Ábra X, Y, Z és a Z </w:t>
      </w:r>
      <w:r w:rsidR="00BE2676">
        <w:t>elemek atomja</w:t>
      </w:r>
      <w:r w:rsidR="00575C43">
        <w:t>inak</w:t>
      </w:r>
      <w:r>
        <w:t xml:space="preserve">, </w:t>
      </w:r>
      <w:r w:rsidR="00575C43">
        <w:t>és</w:t>
      </w:r>
      <w:r>
        <w:t xml:space="preserve"> Z egy izotópjá</w:t>
      </w:r>
      <w:r w:rsidR="00575C43">
        <w:t>nak</w:t>
      </w:r>
      <w:r>
        <w:rPr>
          <w:noProof/>
        </w:rPr>
        <w:t xml:space="preserve"> fél-r</w:t>
      </w:r>
      <w:r w:rsidR="00575C43">
        <w:rPr>
          <w:noProof/>
        </w:rPr>
        <w:t>údjai</w:t>
      </w:r>
      <w:bookmarkEnd w:id="327"/>
    </w:p>
    <w:p w14:paraId="5A3A9C5B" w14:textId="3EF87768" w:rsidR="00770EC5" w:rsidRDefault="00770EC5" w:rsidP="00490467"/>
    <w:p w14:paraId="5D09A4B3" w14:textId="452A08B0" w:rsidR="00770EC5" w:rsidRDefault="00770EC5" w:rsidP="00490467"/>
    <w:p w14:paraId="789C1D5A" w14:textId="140EC066" w:rsidR="00770EC5" w:rsidRDefault="00770EC5" w:rsidP="00490467"/>
    <w:p w14:paraId="14F7BA6F" w14:textId="01274B6F" w:rsidR="00770EC5" w:rsidRDefault="001D57DA" w:rsidP="00B73D4D">
      <w:pPr>
        <w:pStyle w:val="Cmsor3"/>
      </w:pPr>
      <w:bookmarkStart w:id="328" w:name="_Toc131801305"/>
      <w:r>
        <w:t>RENDSZÁM: 76, 77, 78</w:t>
      </w:r>
      <w:r>
        <w:tab/>
      </w:r>
      <w:r>
        <w:tab/>
        <w:t>OZMIUM, IRÍDIUM, PLATINA</w:t>
      </w:r>
      <w:bookmarkEnd w:id="328"/>
    </w:p>
    <w:p w14:paraId="5B8597A5" w14:textId="2F17893C" w:rsidR="001D57DA" w:rsidRDefault="001D57DA" w:rsidP="00490467"/>
    <w:p w14:paraId="7888774B" w14:textId="17E94955" w:rsidR="001D57DA" w:rsidRDefault="00B73D4D" w:rsidP="00F94330">
      <w:r>
        <w:t xml:space="preserve">A negyedik trió -Ozmium, Irídium és Platina- </w:t>
      </w:r>
      <w:r w:rsidR="00F94330">
        <w:t xml:space="preserve">tagjainak </w:t>
      </w:r>
      <w:r>
        <w:t xml:space="preserve">atomjai természetesen </w:t>
      </w:r>
      <w:r w:rsidR="002C0931">
        <w:t xml:space="preserve">még </w:t>
      </w:r>
      <w:r>
        <w:t xml:space="preserve">bonyolultabb felépítésűek, de építőiknek sikerült megőrizni a rúd formákat az által, hogy a szükséges növekményt biztosítandó az ellipszoid formákat további gömbökkel bővítették. Az Ozmium tervének van azonban egy egyedi vonása, </w:t>
      </w:r>
      <w:r w:rsidR="002C0931">
        <w:t>mert nála</w:t>
      </w:r>
      <w:r>
        <w:t xml:space="preserve"> a fél-rudak felső szakaszában </w:t>
      </w:r>
      <w:r w:rsidR="002C0931">
        <w:t>az egyik ellipszoid -</w:t>
      </w:r>
      <w:r>
        <w:t>Os32</w:t>
      </w:r>
      <w:r w:rsidR="002C0931">
        <w:t>-</w:t>
      </w:r>
      <w:r>
        <w:t xml:space="preserve"> forgástengelye a rúd tengelyének vonalába kerül</w:t>
      </w:r>
      <w:r w:rsidR="002C0931">
        <w:t xml:space="preserve"> át</w:t>
      </w:r>
      <w:r>
        <w:t xml:space="preserve">, és a maradék, 3 db Z31 ellipszoid e csoport körül kering. </w:t>
      </w:r>
      <w:r w:rsidR="002C0931">
        <w:t>De az alsó félben található, mind a 4 db X30 a korábbi csoporttagoknál látott módon a rúd középvonala körül kering (144. Ábra).</w:t>
      </w:r>
    </w:p>
    <w:p w14:paraId="5007C3F7" w14:textId="54F5BB03" w:rsidR="00F94330" w:rsidRDefault="00F94330" w:rsidP="00F94330"/>
    <w:p w14:paraId="72144B96" w14:textId="0DAC09F4" w:rsidR="00F94330" w:rsidRPr="00F94330" w:rsidRDefault="00F94330" w:rsidP="00F94330">
      <w:r w:rsidRPr="00F94330">
        <w:t>Ozmium</w:t>
      </w:r>
    </w:p>
    <w:p w14:paraId="3941809B" w14:textId="6D469C3B" w:rsidR="00F94330" w:rsidRDefault="00F94330" w:rsidP="00F94330">
      <w:r>
        <w:t>Atomjában a fél-rudak szakaszai az X, Y és Z atomjában is látottakhoz hasonló 4-4 db ellipszoidot tartalmaznak, és ezekből az alsó négyest X30 csoportok alkotják.</w:t>
      </w:r>
    </w:p>
    <w:p w14:paraId="117C35CA" w14:textId="664ADBE1" w:rsidR="00F94330" w:rsidRDefault="00F94330" w:rsidP="00F94330">
      <w:pPr>
        <w:keepNext/>
        <w:keepLines/>
        <w:spacing w:after="60" w:line="240" w:lineRule="auto"/>
      </w:pPr>
      <w:r>
        <w:t xml:space="preserve">Ozmium </w:t>
      </w:r>
      <w:r>
        <w:tab/>
      </w:r>
      <w:r>
        <w:tab/>
      </w:r>
      <w:r>
        <w:tab/>
        <w:t>= 14 (4 X30 + 3 Z31 + Os32)</w:t>
      </w:r>
    </w:p>
    <w:p w14:paraId="4E17DB4F" w14:textId="69ED2005" w:rsidR="00F94330" w:rsidRPr="00F94330" w:rsidRDefault="00F94330" w:rsidP="00F94330">
      <w:pPr>
        <w:keepNext/>
        <w:keepLines/>
        <w:spacing w:after="60" w:line="240" w:lineRule="auto"/>
      </w:pPr>
      <w:r>
        <w:t>14 db 245 Anus fél-rúd</w:t>
      </w:r>
      <w:r>
        <w:tab/>
      </w:r>
      <w:r w:rsidRPr="00F94330">
        <w:t>= 3430 Anu</w:t>
      </w:r>
    </w:p>
    <w:p w14:paraId="36E4A876" w14:textId="721D27A9" w:rsidR="00F94330" w:rsidRDefault="00F94330" w:rsidP="00F94330">
      <w:pPr>
        <w:keepNext/>
        <w:keepLines/>
        <w:spacing w:after="60" w:line="240" w:lineRule="auto"/>
      </w:pPr>
      <w:r>
        <w:t>Össz.</w:t>
      </w:r>
      <w:r>
        <w:tab/>
      </w:r>
      <w:r>
        <w:tab/>
      </w:r>
      <w:r>
        <w:tab/>
      </w:r>
      <w:r>
        <w:tab/>
        <w:t>= 3430 Anu</w:t>
      </w:r>
    </w:p>
    <w:p w14:paraId="31DAE31A" w14:textId="62B1F290" w:rsidR="00F94330" w:rsidRDefault="00F94330" w:rsidP="00F94330">
      <w:pPr>
        <w:keepNext/>
        <w:keepLines/>
        <w:spacing w:after="60" w:line="240" w:lineRule="auto"/>
      </w:pPr>
      <w:r>
        <w:t>Atomsúly</w:t>
      </w:r>
      <w:r>
        <w:tab/>
      </w:r>
      <w:r>
        <w:tab/>
      </w:r>
      <w:r>
        <w:tab/>
        <w:t>= 3430/18 = 190.55</w:t>
      </w:r>
    </w:p>
    <w:p w14:paraId="54ED3A80" w14:textId="60E2393A" w:rsidR="00F94330" w:rsidRDefault="00F94330" w:rsidP="00F94330"/>
    <w:p w14:paraId="61BA54E3" w14:textId="32098390" w:rsidR="00F94330" w:rsidRPr="00F94330" w:rsidRDefault="00F94330" w:rsidP="00F94330">
      <w:r w:rsidRPr="00F94330">
        <w:t>Irídium</w:t>
      </w:r>
    </w:p>
    <w:p w14:paraId="32090A8C" w14:textId="099C5A5F" w:rsidR="00F94330" w:rsidRDefault="00F94330" w:rsidP="00F94330">
      <w:r>
        <w:t>Vegyük észre, hogy a fél-rudak alsó szakaszai ebben az alcsoportban mind egyformák, 4 db X30 ellipszoidból állnak. Az Irídium és Platina A között további hasonlóság, hogy mindkettőnél majdnem azonos a fél-rudak felső szakaszát felépítő, 4 db ellipszoidból álló gyűrű is. A különbség köztük csak annyi, hogy itt a második és harmadik ellipszoidokban a Platina A atomnál egy 4 Anus egység látható az Irídiumnál megfigyelt Anu trió helyén. Kúpforma végződéseik egyformán 21 Anut tartalmaznak, épp úgy, ahogy az Ezüst és Ón atomjaiban.</w:t>
      </w:r>
    </w:p>
    <w:p w14:paraId="380C2A04" w14:textId="3E190ED5" w:rsidR="00F94330" w:rsidRPr="00F94330" w:rsidRDefault="00F94330" w:rsidP="00F94330">
      <w:pPr>
        <w:keepNext/>
        <w:keepLines/>
        <w:spacing w:after="60" w:line="240" w:lineRule="auto"/>
      </w:pPr>
      <w:r>
        <w:t>Irídium</w:t>
      </w:r>
      <w:r>
        <w:tab/>
      </w:r>
      <w:r>
        <w:tab/>
      </w:r>
      <w:r>
        <w:tab/>
      </w:r>
      <w:r>
        <w:tab/>
      </w:r>
      <w:r w:rsidRPr="00F94330">
        <w:t>= 14 (4 X30 + 2 Ir26 + 2 Ir27 + Ag21)</w:t>
      </w:r>
    </w:p>
    <w:p w14:paraId="18038DF1" w14:textId="3E9558F1" w:rsidR="00F94330" w:rsidRDefault="00F94330" w:rsidP="00F94330">
      <w:pPr>
        <w:keepNext/>
        <w:keepLines/>
        <w:spacing w:after="60" w:line="240" w:lineRule="auto"/>
      </w:pPr>
      <w:r>
        <w:t>14 db 247 Anus fél-rúd</w:t>
      </w:r>
      <w:r>
        <w:tab/>
        <w:t>= 3458 Anu</w:t>
      </w:r>
    </w:p>
    <w:p w14:paraId="7FF4C469" w14:textId="2E96B5C4" w:rsidR="00F94330" w:rsidRDefault="00F94330" w:rsidP="00F94330">
      <w:pPr>
        <w:keepNext/>
        <w:keepLines/>
        <w:spacing w:after="60" w:line="240" w:lineRule="auto"/>
      </w:pPr>
      <w:r>
        <w:t>Össz.</w:t>
      </w:r>
      <w:r>
        <w:tab/>
      </w:r>
      <w:r>
        <w:tab/>
      </w:r>
      <w:r>
        <w:tab/>
      </w:r>
      <w:r>
        <w:tab/>
        <w:t>= 3458 Anu</w:t>
      </w:r>
    </w:p>
    <w:p w14:paraId="461B7070" w14:textId="07392909" w:rsidR="00F94330" w:rsidRDefault="00F94330" w:rsidP="00F94330">
      <w:pPr>
        <w:keepNext/>
        <w:keepLines/>
        <w:spacing w:after="60" w:line="240" w:lineRule="auto"/>
      </w:pPr>
      <w:r>
        <w:t>Atomsúly</w:t>
      </w:r>
      <w:r>
        <w:tab/>
      </w:r>
      <w:r>
        <w:tab/>
      </w:r>
      <w:r>
        <w:tab/>
        <w:t>= 3458/18 = 192.1</w:t>
      </w:r>
    </w:p>
    <w:p w14:paraId="5D375F3B" w14:textId="77777777" w:rsidR="00F94330" w:rsidRDefault="00F94330" w:rsidP="00F94330"/>
    <w:p w14:paraId="4FA525E8" w14:textId="7F923AD7" w:rsidR="00F94330" w:rsidRPr="00F94330" w:rsidRDefault="00F94330" w:rsidP="00F94330">
      <w:r w:rsidRPr="00F94330">
        <w:t>Platina</w:t>
      </w:r>
    </w:p>
    <w:p w14:paraId="27E8577F" w14:textId="19472432" w:rsidR="00F94330" w:rsidRDefault="00F94330" w:rsidP="00F94330">
      <w:r>
        <w:t>Ennek a kémiai elemnek két változatát figyeltük meg, ezeket Platina A és Platina B néven említjük. A különbség annyi, hogy az utóbbinál két gömböcskében 4 Anut figyeltünk meg ott, ahol a Platina A-ban egy-egy Anu trió látszik. Ám az is könnyen elképzelhető, hogy a Platina B valójában nem Platina izotóp, hanem egy önálló, új kémiai elem. Hiszen a fél-rudanként két Anus különbség pontosan annyi, amennyi a Rúd csoport trióiban szereplő kémia elemeket megkülönbözteti egymástól.</w:t>
      </w:r>
    </w:p>
    <w:p w14:paraId="59444364" w14:textId="3913FFDE" w:rsidR="00F94330" w:rsidRPr="00F94330" w:rsidRDefault="00F94330" w:rsidP="00F94330">
      <w:pPr>
        <w:keepNext/>
        <w:keepLines/>
        <w:spacing w:after="60" w:line="240" w:lineRule="auto"/>
        <w:rPr>
          <w:lang w:val="en-US"/>
        </w:rPr>
      </w:pPr>
      <w:r>
        <w:t>Platina A</w:t>
      </w:r>
      <w:r>
        <w:tab/>
      </w:r>
      <w:r>
        <w:rPr>
          <w:lang w:val="en-US"/>
        </w:rPr>
        <w:t>= 14 (4 X30 + 2 Ir26 + 2 X28 + Ag21)</w:t>
      </w:r>
    </w:p>
    <w:p w14:paraId="153AC88A" w14:textId="7C59101C" w:rsidR="00F94330" w:rsidRDefault="00F94330" w:rsidP="00F94330">
      <w:pPr>
        <w:keepNext/>
        <w:keepLines/>
        <w:spacing w:after="60" w:line="240" w:lineRule="auto"/>
        <w:ind w:left="720"/>
      </w:pPr>
      <w:r>
        <w:t>14 db 249 Anus fél-rúd</w:t>
      </w:r>
      <w:r>
        <w:tab/>
        <w:t>= 3486 Anu</w:t>
      </w:r>
    </w:p>
    <w:p w14:paraId="17D9C688" w14:textId="6544B4D8" w:rsidR="00F94330" w:rsidRDefault="00F94330" w:rsidP="00F94330">
      <w:pPr>
        <w:keepNext/>
        <w:keepLines/>
        <w:spacing w:after="60" w:line="240" w:lineRule="auto"/>
        <w:ind w:left="720"/>
      </w:pPr>
      <w:r>
        <w:t>Össz.</w:t>
      </w:r>
      <w:r>
        <w:tab/>
      </w:r>
      <w:r>
        <w:tab/>
      </w:r>
      <w:r>
        <w:tab/>
      </w:r>
      <w:r>
        <w:tab/>
        <w:t>= 3486 Anu</w:t>
      </w:r>
    </w:p>
    <w:p w14:paraId="46E708E5" w14:textId="4742BC61" w:rsidR="00F94330" w:rsidRDefault="00F94330" w:rsidP="00F94330">
      <w:pPr>
        <w:keepNext/>
        <w:keepLines/>
        <w:spacing w:after="60" w:line="240" w:lineRule="auto"/>
        <w:ind w:left="720"/>
      </w:pPr>
      <w:r>
        <w:t>Atomsúly</w:t>
      </w:r>
      <w:r>
        <w:tab/>
      </w:r>
      <w:r>
        <w:tab/>
      </w:r>
      <w:r>
        <w:tab/>
        <w:t>= 3486/18 = 193.66</w:t>
      </w:r>
    </w:p>
    <w:p w14:paraId="6641BB4A" w14:textId="77777777" w:rsidR="00F94330" w:rsidRDefault="00F94330" w:rsidP="00F94330">
      <w:pPr>
        <w:keepNext/>
        <w:keepLines/>
        <w:spacing w:after="60" w:line="240" w:lineRule="auto"/>
        <w:ind w:left="720"/>
      </w:pPr>
    </w:p>
    <w:p w14:paraId="49B5798D" w14:textId="4DABA870" w:rsidR="00F94330" w:rsidRDefault="00F94330" w:rsidP="00F94330">
      <w:pPr>
        <w:keepNext/>
        <w:keepLines/>
        <w:spacing w:after="60" w:line="240" w:lineRule="auto"/>
      </w:pPr>
      <w:r>
        <w:t>Platina B</w:t>
      </w:r>
      <w:r>
        <w:tab/>
        <w:t>= 14 (4 X30 + 2 Ir27 + 2 X28 + Ag21)</w:t>
      </w:r>
    </w:p>
    <w:p w14:paraId="4ABA6540" w14:textId="67D51A7D" w:rsidR="00F94330" w:rsidRDefault="00F94330" w:rsidP="00F94330">
      <w:pPr>
        <w:keepNext/>
        <w:keepLines/>
        <w:spacing w:after="60" w:line="240" w:lineRule="auto"/>
        <w:ind w:left="720"/>
      </w:pPr>
      <w:r>
        <w:t>14 db 251 Anus fél-rúd</w:t>
      </w:r>
      <w:r>
        <w:tab/>
        <w:t>= 3514 Anu</w:t>
      </w:r>
    </w:p>
    <w:p w14:paraId="6BCB2FF3" w14:textId="56656F8E" w:rsidR="00F94330" w:rsidRDefault="00F94330" w:rsidP="00F94330">
      <w:pPr>
        <w:keepNext/>
        <w:keepLines/>
        <w:spacing w:after="60" w:line="240" w:lineRule="auto"/>
        <w:ind w:left="720"/>
      </w:pPr>
      <w:r>
        <w:t>Össz.</w:t>
      </w:r>
      <w:r>
        <w:tab/>
      </w:r>
      <w:r>
        <w:tab/>
      </w:r>
      <w:r>
        <w:tab/>
      </w:r>
      <w:r>
        <w:tab/>
        <w:t>= 3514 Anu</w:t>
      </w:r>
    </w:p>
    <w:p w14:paraId="6CFB661A" w14:textId="3E4E8967" w:rsidR="00F94330" w:rsidRDefault="00F94330" w:rsidP="00F94330">
      <w:pPr>
        <w:keepNext/>
        <w:keepLines/>
        <w:spacing w:after="60" w:line="240" w:lineRule="auto"/>
        <w:ind w:left="720"/>
      </w:pPr>
      <w:r>
        <w:t>Atomsúly</w:t>
      </w:r>
      <w:r>
        <w:tab/>
      </w:r>
      <w:r>
        <w:tab/>
      </w:r>
      <w:r>
        <w:tab/>
        <w:t>= 3514/18 = 195.2</w:t>
      </w:r>
    </w:p>
    <w:p w14:paraId="3F828404" w14:textId="77777777" w:rsidR="00F94330" w:rsidRDefault="00F94330" w:rsidP="00F94330"/>
    <w:p w14:paraId="7B5532BA" w14:textId="0E880F3F" w:rsidR="005D209C" w:rsidRDefault="005D209C" w:rsidP="00490467"/>
    <w:p w14:paraId="7C14E54C" w14:textId="77777777" w:rsidR="005D209C" w:rsidRDefault="005D209C" w:rsidP="005D209C">
      <w:pPr>
        <w:keepNext/>
        <w:ind w:firstLine="0"/>
      </w:pPr>
      <w:r>
        <w:rPr>
          <w:noProof/>
        </w:rPr>
        <w:drawing>
          <wp:inline distT="0" distB="0" distL="0" distR="0" wp14:anchorId="5C1BFF21" wp14:editId="66819316">
            <wp:extent cx="5732145" cy="2324735"/>
            <wp:effectExtent l="0" t="0" r="1905" b="0"/>
            <wp:docPr id="175" name="Kép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5732145" cy="2324735"/>
                    </a:xfrm>
                    <a:prstGeom prst="rect">
                      <a:avLst/>
                    </a:prstGeom>
                  </pic:spPr>
                </pic:pic>
              </a:graphicData>
            </a:graphic>
          </wp:inline>
        </w:drawing>
      </w:r>
    </w:p>
    <w:p w14:paraId="14BD992A" w14:textId="0B2D986E" w:rsidR="005D209C" w:rsidRDefault="005D209C" w:rsidP="005D209C">
      <w:pPr>
        <w:pStyle w:val="Kpalrs"/>
      </w:pPr>
      <w:r>
        <w:fldChar w:fldCharType="begin"/>
      </w:r>
      <w:r>
        <w:instrText xml:space="preserve"> SEQ Ábra \* ARABIC </w:instrText>
      </w:r>
      <w:r>
        <w:fldChar w:fldCharType="separate"/>
      </w:r>
      <w:bookmarkStart w:id="329" w:name="_Toc131801050"/>
      <w:r w:rsidR="007833C6">
        <w:rPr>
          <w:noProof/>
        </w:rPr>
        <w:t>144</w:t>
      </w:r>
      <w:r>
        <w:fldChar w:fldCharType="end"/>
      </w:r>
      <w:r>
        <w:t>. Ábra Ozmium, Irídium, Platina-A és -B atomok fél-rúdjai</w:t>
      </w:r>
      <w:bookmarkEnd w:id="329"/>
    </w:p>
    <w:p w14:paraId="1D57F601" w14:textId="29F44EFD" w:rsidR="001D57DA" w:rsidRDefault="001D57DA" w:rsidP="00490467"/>
    <w:p w14:paraId="1C870080" w14:textId="022AF802" w:rsidR="00104206" w:rsidRDefault="00104206" w:rsidP="00490467"/>
    <w:p w14:paraId="45791F78" w14:textId="52B92805" w:rsidR="00104206" w:rsidRDefault="00104206" w:rsidP="00490467"/>
    <w:p w14:paraId="2441281A" w14:textId="6077F20E" w:rsidR="00104206" w:rsidRDefault="00104206" w:rsidP="00104206">
      <w:pPr>
        <w:pStyle w:val="Cmsor2"/>
      </w:pPr>
      <w:bookmarkStart w:id="330" w:name="_Toc131801306"/>
      <w:r>
        <w:t>A RÚD CSOPORT TAGJAINAK BOMLÁSA</w:t>
      </w:r>
      <w:bookmarkEnd w:id="330"/>
    </w:p>
    <w:p w14:paraId="748DF1AD" w14:textId="047D7DF3" w:rsidR="00104206" w:rsidRDefault="00104206" w:rsidP="00490467"/>
    <w:p w14:paraId="2B46B70C" w14:textId="77777777" w:rsidR="00104206" w:rsidRDefault="00104206" w:rsidP="00104206">
      <w:pPr>
        <w:pStyle w:val="Cmsor4"/>
      </w:pPr>
      <w:bookmarkStart w:id="331" w:name="_Toc131801307"/>
      <w:r>
        <w:t>Vas</w:t>
      </w:r>
      <w:bookmarkEnd w:id="331"/>
      <w:r>
        <w:t xml:space="preserve"> </w:t>
      </w:r>
    </w:p>
    <w:p w14:paraId="53A5DEF8" w14:textId="2B91B516" w:rsidR="00104206" w:rsidRDefault="00104206" w:rsidP="00490467"/>
    <w:p w14:paraId="1A4DAD32" w14:textId="730AE705" w:rsidR="00104206" w:rsidRDefault="00104206" w:rsidP="00490467">
      <w:r>
        <w:t xml:space="preserve">Az atom 14 fél rúdja az E4 szintre bomlással leválik, és alkotórészeik – 1 db kúpforma és 3 db ellipszoid alakzat- szétszélednek (145. Ábra). A 28 Anuból álló kúp egy négyoldalú alakzattá rendeződik át, aminek minden oldalán 7 Anu kap helyet. </w:t>
      </w:r>
    </w:p>
    <w:p w14:paraId="044DA09C" w14:textId="60B36ADF" w:rsidR="00104206" w:rsidRDefault="00104206" w:rsidP="00490467">
      <w:r>
        <w:t>Az E3 szintre bomlás következtében az egykori kúpból 4 db 7 Anus önálló egység keletkezik. Ezek a további, E2 szintre bomlásnál Anu triókra és szabad Anukra válnak szét.</w:t>
      </w:r>
    </w:p>
    <w:p w14:paraId="5E17D6B2" w14:textId="2CEBBEBA" w:rsidR="00104206" w:rsidRDefault="00104206" w:rsidP="00490467">
      <w:r>
        <w:t>A (2 Fe14 + Fe16) ellipszoidokat alkotó 3-3 kisebb csoport az E4 szinten kristályszerű képződményekké rendeződik és ezek az immár gömb forma test belsejében együtt maradnak.</w:t>
      </w:r>
    </w:p>
    <w:p w14:paraId="5A6E30ED" w14:textId="7E0A8BE4" w:rsidR="00104206" w:rsidRDefault="00104206" w:rsidP="00490467">
      <w:r>
        <w:t xml:space="preserve">Az E3 szintre bomláskor a (2 Fe14 + Fe16) gömb trió 4 db 6 Anus és 2 + 3 db </w:t>
      </w:r>
      <w:r w:rsidR="00A03C05">
        <w:t xml:space="preserve">egyaránt </w:t>
      </w:r>
      <w:r>
        <w:t>4 Anus, de eltérő belső felépítésű csoportot enged szabadon. Ezek aztán az E2 szinten változatos belső erő áramlást mutató Anu duókra bomlanak tovább.</w:t>
      </w:r>
    </w:p>
    <w:p w14:paraId="75A5AD06" w14:textId="77777777" w:rsidR="00575C43" w:rsidRDefault="00575C43" w:rsidP="00490467"/>
    <w:p w14:paraId="2E3C2B97" w14:textId="211162C1" w:rsidR="00104206" w:rsidRPr="00575C43" w:rsidRDefault="00104206" w:rsidP="00575C43">
      <w:pPr>
        <w:pStyle w:val="Cmsor4"/>
      </w:pPr>
      <w:bookmarkStart w:id="332" w:name="_Toc131801308"/>
      <w:r w:rsidRPr="00575C43">
        <w:t>Kobalt</w:t>
      </w:r>
      <w:bookmarkEnd w:id="332"/>
      <w:r w:rsidRPr="00575C43">
        <w:t xml:space="preserve"> </w:t>
      </w:r>
    </w:p>
    <w:p w14:paraId="04F92352" w14:textId="25F4E66D" w:rsidR="00104206" w:rsidRDefault="00104206" w:rsidP="00490467"/>
    <w:p w14:paraId="3F38B87E" w14:textId="186DD8A4" w:rsidR="00575C43" w:rsidRDefault="00575C43" w:rsidP="00490467">
      <w:r>
        <w:t>A Kobalt fél-rúdjainak 3 alsó ellipszoidja megegyezik a Vasnál látottakkal. A kúp forma helyét 3 felső ellipszoid veszi át, 2 db Co11 és 1 db Co8. Az E4 szinten ezek mind önálló gömbökké válnak. Az E3 szintre bomlásnak az alsó 3 ellipszoidra ugyanaz a hatása, mint a Vasnál látott, míg a Co11-ból 1 db 6 Anus és 1 db 5 Anus, a Co8-ból pedig 2 db 4 Anus csoport képződik. Az E2 szinten pedig ezekből Anu triók és Anu duók lesznek, ahogy azt a 145. Ábra mutatja.</w:t>
      </w:r>
    </w:p>
    <w:p w14:paraId="1B4390DA" w14:textId="77777777" w:rsidR="00104206" w:rsidRDefault="00104206" w:rsidP="00490467"/>
    <w:p w14:paraId="5D558FBE" w14:textId="491CC400" w:rsidR="00104206" w:rsidRDefault="00104206" w:rsidP="00575C43">
      <w:pPr>
        <w:pStyle w:val="Cmsor4"/>
      </w:pPr>
      <w:bookmarkStart w:id="333" w:name="_Toc131801309"/>
      <w:r w:rsidRPr="00575C43">
        <w:t>Nikkel</w:t>
      </w:r>
      <w:bookmarkEnd w:id="333"/>
    </w:p>
    <w:p w14:paraId="6F980538" w14:textId="360D31A7" w:rsidR="00575C43" w:rsidRDefault="00575C43" w:rsidP="00575C43"/>
    <w:p w14:paraId="33369455" w14:textId="2EDAB8F1" w:rsidR="00575C43" w:rsidRDefault="00575C43" w:rsidP="00575C43">
      <w:r>
        <w:t>A fél-rudak alsó szakaszában levő ellipszoidok ugyanolyanok, mint a Vas és Kobalt atomokban, és az éterikus szintekre is ugyanolyan módon bomlanak.</w:t>
      </w:r>
    </w:p>
    <w:p w14:paraId="17F5B983" w14:textId="65F0F3D9" w:rsidR="00575C43" w:rsidRDefault="00575C43" w:rsidP="00575C43">
      <w:r>
        <w:t xml:space="preserve">A felső 3 ellipszoid közül 2 Co11, a harmadik -Ni10- 1 db 6 Anus és 1db 4 Anus csoportból áll, és ezek egy gömbként együtt maradnak az E4 szinten. Az E3 szintre bomlással ezek 1db 6 Anus és 1 db 4 Anus csoportra válnak szét, majd az E2 szinten már Anu triókként és Anu duókként látjuk viszont őket. </w:t>
      </w:r>
    </w:p>
    <w:p w14:paraId="67C7B0AF" w14:textId="598EF4C7" w:rsidR="00575C43" w:rsidRDefault="00575C43" w:rsidP="00575C43">
      <w:r>
        <w:t>A fentiek mind végig követhetők a 145. Ábrán.</w:t>
      </w:r>
    </w:p>
    <w:p w14:paraId="09DBEC2B" w14:textId="77777777" w:rsidR="00575C43" w:rsidRDefault="00575C43" w:rsidP="00575C43">
      <w:pPr>
        <w:keepNext/>
        <w:ind w:firstLine="0"/>
      </w:pPr>
      <w:r>
        <w:rPr>
          <w:noProof/>
        </w:rPr>
        <w:drawing>
          <wp:inline distT="0" distB="0" distL="0" distR="0" wp14:anchorId="710587EB" wp14:editId="443845AE">
            <wp:extent cx="5732145" cy="4717394"/>
            <wp:effectExtent l="0" t="0" r="1905" b="7620"/>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5732145" cy="4717394"/>
                    </a:xfrm>
                    <a:prstGeom prst="rect">
                      <a:avLst/>
                    </a:prstGeom>
                  </pic:spPr>
                </pic:pic>
              </a:graphicData>
            </a:graphic>
          </wp:inline>
        </w:drawing>
      </w:r>
    </w:p>
    <w:p w14:paraId="576A17CF" w14:textId="45BC9776" w:rsidR="00104206" w:rsidRDefault="00575C43" w:rsidP="00575C43">
      <w:pPr>
        <w:pStyle w:val="Kpalrs"/>
      </w:pPr>
      <w:r>
        <w:fldChar w:fldCharType="begin"/>
      </w:r>
      <w:r>
        <w:instrText xml:space="preserve"> SEQ Ábra \* ARABIC </w:instrText>
      </w:r>
      <w:r>
        <w:fldChar w:fldCharType="separate"/>
      </w:r>
      <w:bookmarkStart w:id="334" w:name="_Toc131801051"/>
      <w:r w:rsidR="007833C6">
        <w:rPr>
          <w:noProof/>
        </w:rPr>
        <w:t>145</w:t>
      </w:r>
      <w:r>
        <w:fldChar w:fldCharType="end"/>
      </w:r>
      <w:r>
        <w:t>. Ábra A Rúd csoport néhány tagjának bomlása</w:t>
      </w:r>
      <w:bookmarkEnd w:id="334"/>
    </w:p>
    <w:p w14:paraId="35DA90BF" w14:textId="77777777" w:rsidR="00575C43" w:rsidRDefault="00575C43" w:rsidP="00104206"/>
    <w:p w14:paraId="04BBA55B" w14:textId="2BE6E35D" w:rsidR="00575C43" w:rsidRPr="00104206" w:rsidRDefault="00575C43" w:rsidP="00104206">
      <w:r>
        <w:t>A 146. Ábrán a Rúd csoport összesített, sűrített képét adjuk közre. Ennek segítségével a belső kapcsolatok könnyen tanulmányozhatók.</w:t>
      </w:r>
    </w:p>
    <w:p w14:paraId="53F646B2" w14:textId="38C0701A" w:rsidR="00575C43" w:rsidRDefault="00083736" w:rsidP="00575C43">
      <w:pPr>
        <w:keepNext/>
        <w:ind w:firstLine="0"/>
      </w:pPr>
      <w:r>
        <w:rPr>
          <w:noProof/>
        </w:rPr>
        <w:drawing>
          <wp:inline distT="0" distB="0" distL="0" distR="0" wp14:anchorId="7A5CB0B2" wp14:editId="6C955A91">
            <wp:extent cx="5732145" cy="8351520"/>
            <wp:effectExtent l="0" t="0" r="1905" b="0"/>
            <wp:docPr id="179" name="Kép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email">
                      <a:extLst>
                        <a:ext uri="{28A0092B-C50C-407E-A947-70E740481C1C}">
                          <a14:useLocalDpi xmlns:a14="http://schemas.microsoft.com/office/drawing/2010/main"/>
                        </a:ext>
                      </a:extLst>
                    </a:blip>
                    <a:stretch>
                      <a:fillRect/>
                    </a:stretch>
                  </pic:blipFill>
                  <pic:spPr>
                    <a:xfrm>
                      <a:off x="0" y="0"/>
                      <a:ext cx="5732145" cy="8351520"/>
                    </a:xfrm>
                    <a:prstGeom prst="rect">
                      <a:avLst/>
                    </a:prstGeom>
                  </pic:spPr>
                </pic:pic>
              </a:graphicData>
            </a:graphic>
          </wp:inline>
        </w:drawing>
      </w:r>
    </w:p>
    <w:p w14:paraId="19C235D8" w14:textId="59286265" w:rsidR="00575C43" w:rsidRDefault="00575C43" w:rsidP="00575C43">
      <w:pPr>
        <w:pStyle w:val="Kpalrs"/>
      </w:pPr>
      <w:r>
        <w:fldChar w:fldCharType="begin"/>
      </w:r>
      <w:r>
        <w:instrText xml:space="preserve"> SEQ Ábra \* ARABIC </w:instrText>
      </w:r>
      <w:r>
        <w:fldChar w:fldCharType="separate"/>
      </w:r>
      <w:bookmarkStart w:id="335" w:name="_Toc131801052"/>
      <w:r w:rsidR="007833C6">
        <w:rPr>
          <w:noProof/>
        </w:rPr>
        <w:t>146</w:t>
      </w:r>
      <w:r>
        <w:fldChar w:fldCharType="end"/>
      </w:r>
      <w:r>
        <w:t>. Ábra A Rúd csoport tagjainak egyesített képe</w:t>
      </w:r>
      <w:bookmarkEnd w:id="335"/>
    </w:p>
    <w:p w14:paraId="2A2670D2" w14:textId="37D01144" w:rsidR="00506352" w:rsidRDefault="00506352" w:rsidP="00506352">
      <w:pPr>
        <w:pStyle w:val="Cmsor1"/>
        <w:numPr>
          <w:ilvl w:val="0"/>
          <w:numId w:val="20"/>
        </w:numPr>
      </w:pPr>
      <w:bookmarkStart w:id="336" w:name="_Toc131801310"/>
      <w:r w:rsidRPr="00895DED">
        <w:t>Csillag csoport</w:t>
      </w:r>
      <w:bookmarkEnd w:id="336"/>
    </w:p>
    <w:p w14:paraId="44333CA3" w14:textId="7CAA185F" w:rsidR="00F22145" w:rsidRDefault="00F22145" w:rsidP="00F22145"/>
    <w:p w14:paraId="2475E894" w14:textId="5414A490" w:rsidR="00F22145" w:rsidRDefault="00083736" w:rsidP="00F22145">
      <w:r>
        <w:t>Ebbe a csoportba azok a kémia elemek tartoznak, amiket összefoglaló néven nemesgázokként eml</w:t>
      </w:r>
      <w:r w:rsidR="00CA247A">
        <w:t>íte</w:t>
      </w:r>
      <w:r>
        <w:t xml:space="preserve">nek. Jellemző vegyértékük 0. A lengő inga modell szerinti periódusos rendszerben a középső függőleges vonalon </w:t>
      </w:r>
      <w:r w:rsidR="00CA247A">
        <w:t>találjuk meg őket</w:t>
      </w:r>
      <w:r>
        <w:t xml:space="preserve">, a Rúd csoportba tartozó elemekkel váltakozva. </w:t>
      </w:r>
    </w:p>
    <w:p w14:paraId="2FD65336" w14:textId="485AA0DF" w:rsidR="00083736" w:rsidRDefault="00083736" w:rsidP="00F22145">
      <w:r>
        <w:t xml:space="preserve">Valamennyi nemesgáz atomjának formája egy lapos, 6 ágú csillagra emlékeztet, amelynek 6 karja -egy adott elem esetében- </w:t>
      </w:r>
      <w:r w:rsidR="00CA247A">
        <w:t xml:space="preserve">mind </w:t>
      </w:r>
      <w:r>
        <w:t xml:space="preserve">egyforma (147. Ábra). </w:t>
      </w:r>
    </w:p>
    <w:p w14:paraId="25E837CF" w14:textId="58B1D517" w:rsidR="005C2B86" w:rsidRDefault="005C2B86" w:rsidP="00F22145"/>
    <w:p w14:paraId="38C0D3F1" w14:textId="77777777" w:rsidR="005C2B86" w:rsidRDefault="005C2B86" w:rsidP="005C2B86">
      <w:pPr>
        <w:keepNext/>
      </w:pPr>
      <w:r>
        <w:rPr>
          <w:noProof/>
        </w:rPr>
        <w:drawing>
          <wp:inline distT="0" distB="0" distL="0" distR="0" wp14:anchorId="1909D083" wp14:editId="2890E870">
            <wp:extent cx="4541264" cy="4306096"/>
            <wp:effectExtent l="0" t="0" r="0" b="0"/>
            <wp:docPr id="180" name="Kép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email">
                      <a:extLst>
                        <a:ext uri="{28A0092B-C50C-407E-A947-70E740481C1C}">
                          <a14:useLocalDpi xmlns:a14="http://schemas.microsoft.com/office/drawing/2010/main"/>
                        </a:ext>
                      </a:extLst>
                    </a:blip>
                    <a:stretch>
                      <a:fillRect/>
                    </a:stretch>
                  </pic:blipFill>
                  <pic:spPr>
                    <a:xfrm>
                      <a:off x="0" y="0"/>
                      <a:ext cx="4570428" cy="4333750"/>
                    </a:xfrm>
                    <a:prstGeom prst="rect">
                      <a:avLst/>
                    </a:prstGeom>
                  </pic:spPr>
                </pic:pic>
              </a:graphicData>
            </a:graphic>
          </wp:inline>
        </w:drawing>
      </w:r>
    </w:p>
    <w:p w14:paraId="588FA069" w14:textId="61A7F395" w:rsidR="005C2B86" w:rsidRDefault="005C2B86" w:rsidP="005C2B86">
      <w:pPr>
        <w:pStyle w:val="Kpalrs"/>
      </w:pPr>
      <w:r>
        <w:fldChar w:fldCharType="begin"/>
      </w:r>
      <w:r>
        <w:instrText xml:space="preserve"> SEQ Ábra \* ARABIC </w:instrText>
      </w:r>
      <w:r>
        <w:fldChar w:fldCharType="separate"/>
      </w:r>
      <w:bookmarkStart w:id="337" w:name="_Toc131801053"/>
      <w:r w:rsidR="007833C6">
        <w:rPr>
          <w:noProof/>
        </w:rPr>
        <w:t>147</w:t>
      </w:r>
      <w:r>
        <w:fldChar w:fldCharType="end"/>
      </w:r>
      <w:r>
        <w:t>. Ábra A Csillag csoport típusai</w:t>
      </w:r>
      <w:bookmarkEnd w:id="337"/>
    </w:p>
    <w:p w14:paraId="3948CBD7" w14:textId="77777777" w:rsidR="005C2B86" w:rsidRDefault="005C2B86" w:rsidP="00F22145"/>
    <w:p w14:paraId="1AC24D12" w14:textId="77777777" w:rsidR="005C2B86" w:rsidRDefault="00083736" w:rsidP="00F22145">
      <w:r>
        <w:t xml:space="preserve">A karok egy központi gömbből ágaznak ki, amit 5 db egymást átható tetraéder épít fel. Ez a gömb -NE120 csoport- elsőként a Neon atomjában tűnik fel, és vizsgálataink során mostanra már sokszor találkoztunk vele. A kémikusok által szintén a nemesgázok közé sorolt Hélium atomjának a csillagtól eltérő szerkezete van, ezért azt a Hidrogén csoportnál mutattuk be. </w:t>
      </w:r>
    </w:p>
    <w:p w14:paraId="2DC6629D" w14:textId="779B4566" w:rsidR="00083736" w:rsidRDefault="00083736" w:rsidP="00F22145">
      <w:r>
        <w:t xml:space="preserve">A Csillag csoport összes tagjának van meta változata vagy izotópja. Az ábrákat alaposabban megnézve felismerhető, hogy valamennyi meta változat esetében mind a 6 csillag karban az alap változatnál megfigyelthez képest 7 Anuval több van.  Ezért a Neont és a meta-Neont felépítő Anuk számában a különbség pontosan 42, csakúgy, mint a csoport összes többi tagja és izotópjaik esetében. </w:t>
      </w:r>
    </w:p>
    <w:p w14:paraId="3BC6F4EB" w14:textId="5DA2C9E5" w:rsidR="00083736" w:rsidRDefault="00083736" w:rsidP="00F22145">
      <w:r>
        <w:t>Az 1907-ben végzett tisztánlátói kutatások során egy olyan elemet is felfedeztünk, aminek nincs meg a helye a kémiai elemek rendszámainak sorozatában. Ennek előfordulási gyakoriságát a légkörben úgy becsültük, hogy nagyjából egy ilyen atom lehet egy átlagos méretű szobában. A Kalon nevet adtuk neki, ami „gyönyörűt” jelent, és a felépítését meta változatával együtt tettük közzé.</w:t>
      </w:r>
    </w:p>
    <w:p w14:paraId="492846F5" w14:textId="114C49CE" w:rsidR="005C2B86" w:rsidRDefault="005C2B86" w:rsidP="00F22145"/>
    <w:p w14:paraId="3995BB48" w14:textId="403E9E16" w:rsidR="005C2B86" w:rsidRPr="00083736" w:rsidRDefault="00083736" w:rsidP="005C2B86">
      <w:pPr>
        <w:rPr>
          <w:u w:val="single"/>
        </w:rPr>
      </w:pPr>
      <w:r>
        <w:tab/>
      </w:r>
      <w:r>
        <w:tab/>
      </w:r>
      <w:r>
        <w:tab/>
      </w:r>
      <w:r>
        <w:tab/>
      </w:r>
      <w:r w:rsidRPr="00083736">
        <w:rPr>
          <w:u w:val="single"/>
        </w:rPr>
        <w:t>Csillag csoport</w:t>
      </w:r>
    </w:p>
    <w:tbl>
      <w:tblPr>
        <w:tblStyle w:val="Rcsostblzat"/>
        <w:tblW w:w="0" w:type="auto"/>
        <w:tblLook w:val="04A0" w:firstRow="1" w:lastRow="0" w:firstColumn="1" w:lastColumn="0" w:noHBand="0" w:noVBand="1"/>
      </w:tblPr>
      <w:tblGrid>
        <w:gridCol w:w="1105"/>
        <w:gridCol w:w="750"/>
        <w:gridCol w:w="1116"/>
        <w:gridCol w:w="1005"/>
        <w:gridCol w:w="5041"/>
      </w:tblGrid>
      <w:tr w:rsidR="00083736" w14:paraId="5C82B2A8" w14:textId="77777777" w:rsidTr="00083736">
        <w:tc>
          <w:tcPr>
            <w:tcW w:w="1105" w:type="dxa"/>
          </w:tcPr>
          <w:p w14:paraId="5A65E357" w14:textId="13BA6B53" w:rsidR="00083736" w:rsidRDefault="00083736" w:rsidP="00083736">
            <w:pPr>
              <w:ind w:firstLine="0"/>
            </w:pPr>
            <w:r>
              <w:rPr>
                <w:b/>
                <w:bCs/>
                <w:sz w:val="20"/>
                <w:szCs w:val="20"/>
              </w:rPr>
              <w:t>Rendszám</w:t>
            </w:r>
          </w:p>
        </w:tc>
        <w:tc>
          <w:tcPr>
            <w:tcW w:w="750" w:type="dxa"/>
          </w:tcPr>
          <w:p w14:paraId="11CF5A99" w14:textId="71B41BBA" w:rsidR="00083736" w:rsidRDefault="00083736" w:rsidP="00083736">
            <w:pPr>
              <w:ind w:firstLine="0"/>
            </w:pPr>
            <w:r w:rsidRPr="00895DED">
              <w:rPr>
                <w:b/>
                <w:bCs/>
                <w:sz w:val="20"/>
                <w:szCs w:val="20"/>
              </w:rPr>
              <w:t>Anuk száma</w:t>
            </w:r>
          </w:p>
        </w:tc>
        <w:tc>
          <w:tcPr>
            <w:tcW w:w="1116" w:type="dxa"/>
          </w:tcPr>
          <w:p w14:paraId="5AD358D3" w14:textId="2598A0D7" w:rsidR="00083736" w:rsidRDefault="00083736" w:rsidP="00083736">
            <w:pPr>
              <w:ind w:firstLine="0"/>
            </w:pPr>
            <w:r w:rsidRPr="00895DED">
              <w:rPr>
                <w:b/>
                <w:bCs/>
                <w:sz w:val="20"/>
                <w:szCs w:val="20"/>
              </w:rPr>
              <w:t>Elem neve</w:t>
            </w:r>
          </w:p>
        </w:tc>
        <w:tc>
          <w:tcPr>
            <w:tcW w:w="1005" w:type="dxa"/>
          </w:tcPr>
          <w:p w14:paraId="79038E29" w14:textId="4D5F9D90" w:rsidR="00083736" w:rsidRPr="00083736" w:rsidRDefault="00083736" w:rsidP="00083736">
            <w:pPr>
              <w:ind w:firstLine="0"/>
              <w:rPr>
                <w:b/>
                <w:bCs/>
                <w:sz w:val="20"/>
                <w:szCs w:val="20"/>
              </w:rPr>
            </w:pPr>
            <w:r w:rsidRPr="00083736">
              <w:rPr>
                <w:b/>
                <w:bCs/>
                <w:sz w:val="20"/>
                <w:szCs w:val="20"/>
              </w:rPr>
              <w:t>Központi gömb</w:t>
            </w:r>
          </w:p>
        </w:tc>
        <w:tc>
          <w:tcPr>
            <w:tcW w:w="5041" w:type="dxa"/>
          </w:tcPr>
          <w:p w14:paraId="1871B03C" w14:textId="065F948E" w:rsidR="00083736" w:rsidRPr="00083736" w:rsidRDefault="00083736" w:rsidP="00083736">
            <w:pPr>
              <w:ind w:firstLine="0"/>
              <w:rPr>
                <w:b/>
                <w:bCs/>
                <w:sz w:val="20"/>
                <w:szCs w:val="20"/>
              </w:rPr>
            </w:pPr>
            <w:r w:rsidRPr="00083736">
              <w:rPr>
                <w:b/>
                <w:bCs/>
                <w:sz w:val="20"/>
                <w:szCs w:val="20"/>
              </w:rPr>
              <w:t>6 kar</w:t>
            </w:r>
          </w:p>
        </w:tc>
      </w:tr>
      <w:tr w:rsidR="00083736" w14:paraId="73C9CBEA" w14:textId="77777777" w:rsidTr="00083736">
        <w:tc>
          <w:tcPr>
            <w:tcW w:w="1105" w:type="dxa"/>
          </w:tcPr>
          <w:p w14:paraId="1D0CAE1A" w14:textId="3D188354" w:rsidR="00083736" w:rsidRPr="00083736" w:rsidRDefault="00083736" w:rsidP="00083736">
            <w:pPr>
              <w:ind w:firstLine="0"/>
              <w:rPr>
                <w:sz w:val="20"/>
                <w:szCs w:val="20"/>
              </w:rPr>
            </w:pPr>
            <w:r w:rsidRPr="00083736">
              <w:rPr>
                <w:sz w:val="20"/>
                <w:szCs w:val="20"/>
              </w:rPr>
              <w:t>10</w:t>
            </w:r>
          </w:p>
        </w:tc>
        <w:tc>
          <w:tcPr>
            <w:tcW w:w="750" w:type="dxa"/>
          </w:tcPr>
          <w:p w14:paraId="0A7FD179" w14:textId="28DD0FD5" w:rsidR="00083736" w:rsidRPr="00083736" w:rsidRDefault="00083736" w:rsidP="00083736">
            <w:pPr>
              <w:ind w:firstLine="0"/>
              <w:rPr>
                <w:sz w:val="20"/>
                <w:szCs w:val="20"/>
              </w:rPr>
            </w:pPr>
            <w:r>
              <w:rPr>
                <w:sz w:val="20"/>
                <w:szCs w:val="20"/>
              </w:rPr>
              <w:t>360</w:t>
            </w:r>
          </w:p>
        </w:tc>
        <w:tc>
          <w:tcPr>
            <w:tcW w:w="1116" w:type="dxa"/>
          </w:tcPr>
          <w:p w14:paraId="6493C102" w14:textId="00D091BB" w:rsidR="00083736" w:rsidRPr="00083736" w:rsidRDefault="00083736" w:rsidP="00083736">
            <w:pPr>
              <w:ind w:firstLine="0"/>
              <w:rPr>
                <w:sz w:val="20"/>
                <w:szCs w:val="20"/>
              </w:rPr>
            </w:pPr>
            <w:r>
              <w:rPr>
                <w:sz w:val="20"/>
                <w:szCs w:val="20"/>
              </w:rPr>
              <w:t>Neon</w:t>
            </w:r>
          </w:p>
        </w:tc>
        <w:tc>
          <w:tcPr>
            <w:tcW w:w="1005" w:type="dxa"/>
          </w:tcPr>
          <w:p w14:paraId="13605075" w14:textId="45DD48DB" w:rsidR="00083736" w:rsidRPr="00083736" w:rsidRDefault="00083736" w:rsidP="00083736">
            <w:pPr>
              <w:ind w:firstLine="0"/>
              <w:rPr>
                <w:sz w:val="20"/>
                <w:szCs w:val="20"/>
              </w:rPr>
            </w:pPr>
            <w:r>
              <w:rPr>
                <w:sz w:val="20"/>
                <w:szCs w:val="20"/>
              </w:rPr>
              <w:t>Ne120</w:t>
            </w:r>
          </w:p>
        </w:tc>
        <w:tc>
          <w:tcPr>
            <w:tcW w:w="5041" w:type="dxa"/>
          </w:tcPr>
          <w:p w14:paraId="70FB4D1A" w14:textId="6CBDEE1E" w:rsidR="00083736" w:rsidRPr="005C2B86" w:rsidRDefault="005C2B86" w:rsidP="00083736">
            <w:pPr>
              <w:ind w:firstLine="0"/>
              <w:rPr>
                <w:sz w:val="20"/>
                <w:szCs w:val="20"/>
              </w:rPr>
            </w:pPr>
            <w:r w:rsidRPr="005C2B86">
              <w:rPr>
                <w:sz w:val="20"/>
                <w:szCs w:val="20"/>
              </w:rPr>
              <w:t>6 [Ne22 + (3</w:t>
            </w:r>
            <w:r>
              <w:rPr>
                <w:sz w:val="20"/>
                <w:szCs w:val="20"/>
              </w:rPr>
              <w:t xml:space="preserve"> </w:t>
            </w:r>
            <w:r w:rsidRPr="005C2B86">
              <w:rPr>
                <w:sz w:val="20"/>
                <w:szCs w:val="20"/>
              </w:rPr>
              <w:t>Li4) + (2</w:t>
            </w:r>
            <w:r>
              <w:rPr>
                <w:sz w:val="20"/>
                <w:szCs w:val="20"/>
              </w:rPr>
              <w:t xml:space="preserve"> </w:t>
            </w:r>
            <w:r w:rsidRPr="005C2B86">
              <w:rPr>
                <w:sz w:val="20"/>
                <w:szCs w:val="20"/>
              </w:rPr>
              <w:t>H3)]</w:t>
            </w:r>
          </w:p>
        </w:tc>
      </w:tr>
      <w:tr w:rsidR="00083736" w14:paraId="10721A1F" w14:textId="77777777" w:rsidTr="00083736">
        <w:tc>
          <w:tcPr>
            <w:tcW w:w="1105" w:type="dxa"/>
          </w:tcPr>
          <w:p w14:paraId="1FA0B863" w14:textId="07D700C5" w:rsidR="00083736" w:rsidRPr="00083736" w:rsidRDefault="00083736" w:rsidP="00083736">
            <w:pPr>
              <w:ind w:firstLine="0"/>
              <w:rPr>
                <w:sz w:val="20"/>
                <w:szCs w:val="20"/>
              </w:rPr>
            </w:pPr>
            <w:r w:rsidRPr="00083736">
              <w:rPr>
                <w:sz w:val="20"/>
                <w:szCs w:val="20"/>
              </w:rPr>
              <w:t>18</w:t>
            </w:r>
          </w:p>
        </w:tc>
        <w:tc>
          <w:tcPr>
            <w:tcW w:w="750" w:type="dxa"/>
          </w:tcPr>
          <w:p w14:paraId="73CE627D" w14:textId="37242DBE" w:rsidR="00083736" w:rsidRPr="00083736" w:rsidRDefault="00083736" w:rsidP="00083736">
            <w:pPr>
              <w:ind w:firstLine="0"/>
              <w:rPr>
                <w:sz w:val="20"/>
                <w:szCs w:val="20"/>
              </w:rPr>
            </w:pPr>
            <w:r>
              <w:rPr>
                <w:sz w:val="20"/>
                <w:szCs w:val="20"/>
              </w:rPr>
              <w:t>714</w:t>
            </w:r>
          </w:p>
        </w:tc>
        <w:tc>
          <w:tcPr>
            <w:tcW w:w="1116" w:type="dxa"/>
          </w:tcPr>
          <w:p w14:paraId="4FA53BE9" w14:textId="2F0F7E6A" w:rsidR="00083736" w:rsidRPr="00083736" w:rsidRDefault="00083736" w:rsidP="00083736">
            <w:pPr>
              <w:ind w:firstLine="0"/>
              <w:rPr>
                <w:sz w:val="20"/>
                <w:szCs w:val="20"/>
              </w:rPr>
            </w:pPr>
            <w:r>
              <w:rPr>
                <w:sz w:val="20"/>
                <w:szCs w:val="20"/>
              </w:rPr>
              <w:t>Argon</w:t>
            </w:r>
          </w:p>
        </w:tc>
        <w:tc>
          <w:tcPr>
            <w:tcW w:w="1005" w:type="dxa"/>
          </w:tcPr>
          <w:p w14:paraId="10F84612" w14:textId="4AE609D8" w:rsidR="00083736" w:rsidRPr="00083736" w:rsidRDefault="00083736" w:rsidP="00083736">
            <w:pPr>
              <w:ind w:firstLine="0"/>
              <w:rPr>
                <w:sz w:val="20"/>
                <w:szCs w:val="20"/>
              </w:rPr>
            </w:pPr>
            <w:r>
              <w:rPr>
                <w:sz w:val="20"/>
                <w:szCs w:val="20"/>
              </w:rPr>
              <w:t>Ne120</w:t>
            </w:r>
          </w:p>
        </w:tc>
        <w:tc>
          <w:tcPr>
            <w:tcW w:w="5041" w:type="dxa"/>
          </w:tcPr>
          <w:p w14:paraId="1FA4CDA6" w14:textId="705F57A7" w:rsidR="00083736" w:rsidRPr="00083736" w:rsidRDefault="005C2B86" w:rsidP="00083736">
            <w:pPr>
              <w:ind w:firstLine="0"/>
              <w:rPr>
                <w:sz w:val="20"/>
                <w:szCs w:val="20"/>
              </w:rPr>
            </w:pPr>
            <w:r w:rsidRPr="005C2B86">
              <w:rPr>
                <w:sz w:val="20"/>
                <w:szCs w:val="20"/>
              </w:rPr>
              <w:t>6 [N63 + Ne22 + Ar14]</w:t>
            </w:r>
          </w:p>
        </w:tc>
      </w:tr>
      <w:tr w:rsidR="00083736" w14:paraId="09B14325" w14:textId="77777777" w:rsidTr="00083736">
        <w:tc>
          <w:tcPr>
            <w:tcW w:w="1105" w:type="dxa"/>
          </w:tcPr>
          <w:p w14:paraId="0460CF50" w14:textId="1FCFB680" w:rsidR="00083736" w:rsidRPr="00083736" w:rsidRDefault="00083736" w:rsidP="00083736">
            <w:pPr>
              <w:ind w:firstLine="0"/>
              <w:rPr>
                <w:sz w:val="20"/>
                <w:szCs w:val="20"/>
              </w:rPr>
            </w:pPr>
            <w:r w:rsidRPr="00083736">
              <w:rPr>
                <w:sz w:val="20"/>
                <w:szCs w:val="20"/>
              </w:rPr>
              <w:t>36</w:t>
            </w:r>
          </w:p>
        </w:tc>
        <w:tc>
          <w:tcPr>
            <w:tcW w:w="750" w:type="dxa"/>
          </w:tcPr>
          <w:p w14:paraId="10FDDE72" w14:textId="2349E885" w:rsidR="00083736" w:rsidRPr="00083736" w:rsidRDefault="00083736" w:rsidP="00083736">
            <w:pPr>
              <w:ind w:firstLine="0"/>
              <w:rPr>
                <w:sz w:val="20"/>
                <w:szCs w:val="20"/>
              </w:rPr>
            </w:pPr>
            <w:r>
              <w:rPr>
                <w:sz w:val="20"/>
                <w:szCs w:val="20"/>
              </w:rPr>
              <w:t>1464</w:t>
            </w:r>
          </w:p>
        </w:tc>
        <w:tc>
          <w:tcPr>
            <w:tcW w:w="1116" w:type="dxa"/>
          </w:tcPr>
          <w:p w14:paraId="764B7F99" w14:textId="62227940" w:rsidR="00083736" w:rsidRPr="00083736" w:rsidRDefault="00083736" w:rsidP="00083736">
            <w:pPr>
              <w:ind w:firstLine="0"/>
              <w:rPr>
                <w:sz w:val="20"/>
                <w:szCs w:val="20"/>
              </w:rPr>
            </w:pPr>
            <w:r>
              <w:rPr>
                <w:sz w:val="20"/>
                <w:szCs w:val="20"/>
              </w:rPr>
              <w:t>Kripton</w:t>
            </w:r>
          </w:p>
        </w:tc>
        <w:tc>
          <w:tcPr>
            <w:tcW w:w="1005" w:type="dxa"/>
          </w:tcPr>
          <w:p w14:paraId="496AF5A9" w14:textId="76148074" w:rsidR="00083736" w:rsidRPr="00083736" w:rsidRDefault="00083736" w:rsidP="00083736">
            <w:pPr>
              <w:ind w:firstLine="0"/>
              <w:rPr>
                <w:sz w:val="20"/>
                <w:szCs w:val="20"/>
              </w:rPr>
            </w:pPr>
            <w:r>
              <w:rPr>
                <w:sz w:val="20"/>
                <w:szCs w:val="20"/>
              </w:rPr>
              <w:t>Ne120</w:t>
            </w:r>
          </w:p>
        </w:tc>
        <w:tc>
          <w:tcPr>
            <w:tcW w:w="5041" w:type="dxa"/>
          </w:tcPr>
          <w:p w14:paraId="275F2F96" w14:textId="55E77B10" w:rsidR="00083736" w:rsidRPr="00083736" w:rsidRDefault="005C2B86" w:rsidP="00083736">
            <w:pPr>
              <w:ind w:firstLine="0"/>
              <w:rPr>
                <w:sz w:val="20"/>
                <w:szCs w:val="20"/>
              </w:rPr>
            </w:pPr>
            <w:r w:rsidRPr="005C2B86">
              <w:rPr>
                <w:sz w:val="20"/>
                <w:szCs w:val="20"/>
              </w:rPr>
              <w:t>6 [N63 + N110 + Ne22 + mNe15 + Ar14]</w:t>
            </w:r>
          </w:p>
        </w:tc>
      </w:tr>
      <w:tr w:rsidR="00083736" w14:paraId="7BB6456C" w14:textId="77777777" w:rsidTr="00083736">
        <w:tc>
          <w:tcPr>
            <w:tcW w:w="1105" w:type="dxa"/>
          </w:tcPr>
          <w:p w14:paraId="70699803" w14:textId="4F812167" w:rsidR="00083736" w:rsidRPr="00083736" w:rsidRDefault="00083736" w:rsidP="00083736">
            <w:pPr>
              <w:ind w:firstLine="0"/>
              <w:rPr>
                <w:sz w:val="20"/>
                <w:szCs w:val="20"/>
              </w:rPr>
            </w:pPr>
            <w:r w:rsidRPr="00083736">
              <w:rPr>
                <w:sz w:val="20"/>
                <w:szCs w:val="20"/>
              </w:rPr>
              <w:t>54</w:t>
            </w:r>
          </w:p>
        </w:tc>
        <w:tc>
          <w:tcPr>
            <w:tcW w:w="750" w:type="dxa"/>
          </w:tcPr>
          <w:p w14:paraId="1DF9A66D" w14:textId="701FCDF7" w:rsidR="00083736" w:rsidRPr="00083736" w:rsidRDefault="00083736" w:rsidP="00083736">
            <w:pPr>
              <w:ind w:firstLine="0"/>
              <w:rPr>
                <w:sz w:val="20"/>
                <w:szCs w:val="20"/>
              </w:rPr>
            </w:pPr>
            <w:r>
              <w:rPr>
                <w:sz w:val="20"/>
                <w:szCs w:val="20"/>
              </w:rPr>
              <w:t>2298</w:t>
            </w:r>
          </w:p>
        </w:tc>
        <w:tc>
          <w:tcPr>
            <w:tcW w:w="1116" w:type="dxa"/>
          </w:tcPr>
          <w:p w14:paraId="0D72567A" w14:textId="74AE5F5D" w:rsidR="00083736" w:rsidRPr="00083736" w:rsidRDefault="00083736" w:rsidP="00083736">
            <w:pPr>
              <w:ind w:firstLine="0"/>
              <w:rPr>
                <w:sz w:val="20"/>
                <w:szCs w:val="20"/>
              </w:rPr>
            </w:pPr>
            <w:r>
              <w:rPr>
                <w:sz w:val="20"/>
                <w:szCs w:val="20"/>
              </w:rPr>
              <w:t>Xenon</w:t>
            </w:r>
          </w:p>
        </w:tc>
        <w:tc>
          <w:tcPr>
            <w:tcW w:w="1005" w:type="dxa"/>
          </w:tcPr>
          <w:p w14:paraId="766C469B" w14:textId="0B90CBF1" w:rsidR="00083736" w:rsidRPr="00083736" w:rsidRDefault="00083736" w:rsidP="00083736">
            <w:pPr>
              <w:ind w:firstLine="0"/>
              <w:rPr>
                <w:sz w:val="20"/>
                <w:szCs w:val="20"/>
              </w:rPr>
            </w:pPr>
            <w:r>
              <w:rPr>
                <w:sz w:val="20"/>
                <w:szCs w:val="20"/>
              </w:rPr>
              <w:t>Ne120</w:t>
            </w:r>
          </w:p>
        </w:tc>
        <w:tc>
          <w:tcPr>
            <w:tcW w:w="5041" w:type="dxa"/>
          </w:tcPr>
          <w:p w14:paraId="32DDA2AB" w14:textId="4D64E5D1" w:rsidR="00083736" w:rsidRPr="00083736" w:rsidRDefault="005C2B86" w:rsidP="00083736">
            <w:pPr>
              <w:ind w:firstLine="0"/>
              <w:rPr>
                <w:sz w:val="20"/>
                <w:szCs w:val="20"/>
              </w:rPr>
            </w:pPr>
            <w:r w:rsidRPr="005C2B86">
              <w:rPr>
                <w:sz w:val="20"/>
                <w:szCs w:val="20"/>
              </w:rPr>
              <w:t>6 [Xe15 + Xe14 + N63 + 2</w:t>
            </w:r>
            <w:r>
              <w:rPr>
                <w:sz w:val="20"/>
                <w:szCs w:val="20"/>
              </w:rPr>
              <w:t xml:space="preserve"> </w:t>
            </w:r>
            <w:r w:rsidRPr="005C2B86">
              <w:rPr>
                <w:sz w:val="20"/>
                <w:szCs w:val="20"/>
              </w:rPr>
              <w:t>N110 + Ne22 + mNe15 + Ar14]</w:t>
            </w:r>
          </w:p>
        </w:tc>
      </w:tr>
      <w:tr w:rsidR="00083736" w14:paraId="227D3109" w14:textId="77777777" w:rsidTr="00083736">
        <w:tc>
          <w:tcPr>
            <w:tcW w:w="1105" w:type="dxa"/>
          </w:tcPr>
          <w:p w14:paraId="1A922F21" w14:textId="7B7C7E94" w:rsidR="00083736" w:rsidRPr="00083736" w:rsidRDefault="00083736" w:rsidP="00083736">
            <w:pPr>
              <w:ind w:firstLine="0"/>
              <w:rPr>
                <w:sz w:val="20"/>
                <w:szCs w:val="20"/>
              </w:rPr>
            </w:pPr>
            <w:r w:rsidRPr="00083736">
              <w:rPr>
                <w:sz w:val="20"/>
                <w:szCs w:val="20"/>
              </w:rPr>
              <w:t xml:space="preserve"> --</w:t>
            </w:r>
          </w:p>
        </w:tc>
        <w:tc>
          <w:tcPr>
            <w:tcW w:w="750" w:type="dxa"/>
          </w:tcPr>
          <w:p w14:paraId="7526D83B" w14:textId="5C4F9084" w:rsidR="00083736" w:rsidRPr="00083736" w:rsidRDefault="00083736" w:rsidP="00083736">
            <w:pPr>
              <w:ind w:firstLine="0"/>
              <w:rPr>
                <w:sz w:val="20"/>
                <w:szCs w:val="20"/>
              </w:rPr>
            </w:pPr>
            <w:r>
              <w:rPr>
                <w:sz w:val="20"/>
                <w:szCs w:val="20"/>
              </w:rPr>
              <w:t>3054</w:t>
            </w:r>
          </w:p>
        </w:tc>
        <w:tc>
          <w:tcPr>
            <w:tcW w:w="1116" w:type="dxa"/>
          </w:tcPr>
          <w:p w14:paraId="6E424811" w14:textId="692785B8" w:rsidR="00083736" w:rsidRPr="00083736" w:rsidRDefault="00083736" w:rsidP="00083736">
            <w:pPr>
              <w:ind w:firstLine="0"/>
              <w:rPr>
                <w:sz w:val="20"/>
                <w:szCs w:val="20"/>
              </w:rPr>
            </w:pPr>
            <w:r>
              <w:rPr>
                <w:sz w:val="20"/>
                <w:szCs w:val="20"/>
              </w:rPr>
              <w:t>Kalon</w:t>
            </w:r>
          </w:p>
        </w:tc>
        <w:tc>
          <w:tcPr>
            <w:tcW w:w="1005" w:type="dxa"/>
          </w:tcPr>
          <w:p w14:paraId="7FD39F18" w14:textId="4CECA24F" w:rsidR="00083736" w:rsidRPr="00083736" w:rsidRDefault="00083736" w:rsidP="00083736">
            <w:pPr>
              <w:ind w:firstLine="0"/>
              <w:rPr>
                <w:sz w:val="20"/>
                <w:szCs w:val="20"/>
              </w:rPr>
            </w:pPr>
            <w:r>
              <w:rPr>
                <w:sz w:val="20"/>
                <w:szCs w:val="20"/>
              </w:rPr>
              <w:t>Ne120</w:t>
            </w:r>
          </w:p>
        </w:tc>
        <w:tc>
          <w:tcPr>
            <w:tcW w:w="5041" w:type="dxa"/>
          </w:tcPr>
          <w:p w14:paraId="748B63B6" w14:textId="297B3E1A" w:rsidR="00083736" w:rsidRPr="00083736" w:rsidRDefault="005C2B86" w:rsidP="00083736">
            <w:pPr>
              <w:ind w:firstLine="0"/>
              <w:rPr>
                <w:sz w:val="20"/>
                <w:szCs w:val="20"/>
              </w:rPr>
            </w:pPr>
            <w:r w:rsidRPr="005C2B86">
              <w:rPr>
                <w:sz w:val="20"/>
                <w:szCs w:val="20"/>
              </w:rPr>
              <w:t>6 [Xe15 + Xe14 + 2</w:t>
            </w:r>
            <w:r>
              <w:rPr>
                <w:sz w:val="20"/>
                <w:szCs w:val="20"/>
              </w:rPr>
              <w:t xml:space="preserve"> </w:t>
            </w:r>
            <w:r w:rsidRPr="005C2B86">
              <w:rPr>
                <w:sz w:val="20"/>
                <w:szCs w:val="20"/>
              </w:rPr>
              <w:t>N63 + 2</w:t>
            </w:r>
            <w:r>
              <w:rPr>
                <w:sz w:val="20"/>
                <w:szCs w:val="20"/>
              </w:rPr>
              <w:t xml:space="preserve"> </w:t>
            </w:r>
            <w:r w:rsidRPr="005C2B86">
              <w:rPr>
                <w:sz w:val="20"/>
                <w:szCs w:val="20"/>
              </w:rPr>
              <w:t>N110 + 2</w:t>
            </w:r>
            <w:r>
              <w:rPr>
                <w:sz w:val="20"/>
                <w:szCs w:val="20"/>
              </w:rPr>
              <w:t xml:space="preserve"> </w:t>
            </w:r>
            <w:r w:rsidRPr="005C2B86">
              <w:rPr>
                <w:sz w:val="20"/>
                <w:szCs w:val="20"/>
              </w:rPr>
              <w:t>Ne22 + 2</w:t>
            </w:r>
            <w:r>
              <w:rPr>
                <w:sz w:val="20"/>
                <w:szCs w:val="20"/>
              </w:rPr>
              <w:t xml:space="preserve"> </w:t>
            </w:r>
            <w:r w:rsidRPr="005C2B86">
              <w:rPr>
                <w:sz w:val="20"/>
                <w:szCs w:val="20"/>
              </w:rPr>
              <w:t>mNe15 + 2</w:t>
            </w:r>
            <w:r>
              <w:rPr>
                <w:sz w:val="20"/>
                <w:szCs w:val="20"/>
              </w:rPr>
              <w:t xml:space="preserve"> </w:t>
            </w:r>
            <w:r w:rsidRPr="005C2B86">
              <w:rPr>
                <w:sz w:val="20"/>
                <w:szCs w:val="20"/>
              </w:rPr>
              <w:t>Ar14 + Ka12]</w:t>
            </w:r>
          </w:p>
        </w:tc>
      </w:tr>
      <w:tr w:rsidR="00083736" w14:paraId="6E95CEE7" w14:textId="77777777" w:rsidTr="00083736">
        <w:tc>
          <w:tcPr>
            <w:tcW w:w="1105" w:type="dxa"/>
          </w:tcPr>
          <w:p w14:paraId="37CED9BF" w14:textId="547994C0" w:rsidR="00083736" w:rsidRPr="00083736" w:rsidRDefault="00083736" w:rsidP="00083736">
            <w:pPr>
              <w:ind w:firstLine="0"/>
              <w:rPr>
                <w:sz w:val="20"/>
                <w:szCs w:val="20"/>
              </w:rPr>
            </w:pPr>
            <w:r w:rsidRPr="00083736">
              <w:rPr>
                <w:sz w:val="20"/>
                <w:szCs w:val="20"/>
              </w:rPr>
              <w:t>86</w:t>
            </w:r>
          </w:p>
        </w:tc>
        <w:tc>
          <w:tcPr>
            <w:tcW w:w="750" w:type="dxa"/>
          </w:tcPr>
          <w:p w14:paraId="15844610" w14:textId="3933757D" w:rsidR="00083736" w:rsidRPr="00083736" w:rsidRDefault="00083736" w:rsidP="00083736">
            <w:pPr>
              <w:ind w:firstLine="0"/>
              <w:rPr>
                <w:sz w:val="20"/>
                <w:szCs w:val="20"/>
              </w:rPr>
            </w:pPr>
            <w:r>
              <w:rPr>
                <w:sz w:val="20"/>
                <w:szCs w:val="20"/>
              </w:rPr>
              <w:t>3990</w:t>
            </w:r>
          </w:p>
        </w:tc>
        <w:tc>
          <w:tcPr>
            <w:tcW w:w="1116" w:type="dxa"/>
          </w:tcPr>
          <w:p w14:paraId="0E8086D8" w14:textId="0604F70B" w:rsidR="00083736" w:rsidRPr="00083736" w:rsidRDefault="00083736" w:rsidP="00083736">
            <w:pPr>
              <w:ind w:firstLine="0"/>
              <w:rPr>
                <w:sz w:val="20"/>
                <w:szCs w:val="20"/>
              </w:rPr>
            </w:pPr>
            <w:r>
              <w:rPr>
                <w:sz w:val="20"/>
                <w:szCs w:val="20"/>
              </w:rPr>
              <w:t>Radon</w:t>
            </w:r>
          </w:p>
        </w:tc>
        <w:tc>
          <w:tcPr>
            <w:tcW w:w="1005" w:type="dxa"/>
          </w:tcPr>
          <w:p w14:paraId="73C1B454" w14:textId="2D1B8EA9" w:rsidR="00083736" w:rsidRPr="00083736" w:rsidRDefault="00083736" w:rsidP="00083736">
            <w:pPr>
              <w:ind w:firstLine="0"/>
              <w:rPr>
                <w:sz w:val="20"/>
                <w:szCs w:val="20"/>
              </w:rPr>
            </w:pPr>
            <w:r>
              <w:rPr>
                <w:sz w:val="20"/>
                <w:szCs w:val="20"/>
              </w:rPr>
              <w:t>Ne120</w:t>
            </w:r>
          </w:p>
        </w:tc>
        <w:tc>
          <w:tcPr>
            <w:tcW w:w="5041" w:type="dxa"/>
          </w:tcPr>
          <w:p w14:paraId="692FECA1" w14:textId="74145FB8" w:rsidR="00083736" w:rsidRPr="00083736" w:rsidRDefault="005C2B86" w:rsidP="00083736">
            <w:pPr>
              <w:ind w:firstLine="0"/>
              <w:rPr>
                <w:sz w:val="20"/>
                <w:szCs w:val="20"/>
              </w:rPr>
            </w:pPr>
            <w:r w:rsidRPr="005C2B86">
              <w:rPr>
                <w:sz w:val="20"/>
                <w:szCs w:val="20"/>
              </w:rPr>
              <w:t>6 [Xe15 + Xe14 + 2</w:t>
            </w:r>
            <w:r>
              <w:rPr>
                <w:sz w:val="20"/>
                <w:szCs w:val="20"/>
              </w:rPr>
              <w:t xml:space="preserve"> </w:t>
            </w:r>
            <w:r w:rsidRPr="005C2B86">
              <w:rPr>
                <w:sz w:val="20"/>
                <w:szCs w:val="20"/>
              </w:rPr>
              <w:t>N63 + 3</w:t>
            </w:r>
            <w:r>
              <w:rPr>
                <w:sz w:val="20"/>
                <w:szCs w:val="20"/>
              </w:rPr>
              <w:t xml:space="preserve"> </w:t>
            </w:r>
            <w:r w:rsidRPr="005C2B86">
              <w:rPr>
                <w:sz w:val="20"/>
                <w:szCs w:val="20"/>
              </w:rPr>
              <w:t>N110 + 3</w:t>
            </w:r>
            <w:r>
              <w:rPr>
                <w:sz w:val="20"/>
                <w:szCs w:val="20"/>
              </w:rPr>
              <w:t xml:space="preserve"> </w:t>
            </w:r>
            <w:r w:rsidRPr="005C2B86">
              <w:rPr>
                <w:sz w:val="20"/>
                <w:szCs w:val="20"/>
              </w:rPr>
              <w:t>mNe22 + 3</w:t>
            </w:r>
            <w:r>
              <w:rPr>
                <w:sz w:val="20"/>
                <w:szCs w:val="20"/>
              </w:rPr>
              <w:t xml:space="preserve"> </w:t>
            </w:r>
            <w:r w:rsidRPr="005C2B86">
              <w:rPr>
                <w:sz w:val="20"/>
                <w:szCs w:val="20"/>
              </w:rPr>
              <w:t>mNe15 + 3</w:t>
            </w:r>
            <w:r>
              <w:rPr>
                <w:sz w:val="20"/>
                <w:szCs w:val="20"/>
              </w:rPr>
              <w:t xml:space="preserve"> </w:t>
            </w:r>
            <w:r w:rsidRPr="005C2B86">
              <w:rPr>
                <w:sz w:val="20"/>
                <w:szCs w:val="20"/>
              </w:rPr>
              <w:t>Ar14 + I.7]</w:t>
            </w:r>
          </w:p>
        </w:tc>
      </w:tr>
    </w:tbl>
    <w:p w14:paraId="1CD4B15D" w14:textId="0815047E" w:rsidR="00083736" w:rsidRDefault="00083736" w:rsidP="00F22145"/>
    <w:p w14:paraId="295A0EB8" w14:textId="061DAF4C" w:rsidR="005A4D70" w:rsidRDefault="005A4D70" w:rsidP="00F22145"/>
    <w:p w14:paraId="3BDAA00C" w14:textId="77777777" w:rsidR="005A4D70" w:rsidRDefault="005A4D70" w:rsidP="00F22145"/>
    <w:p w14:paraId="5F2E4224" w14:textId="6A548345" w:rsidR="005A4D70" w:rsidRDefault="005A4D70" w:rsidP="00CA247A">
      <w:pPr>
        <w:pStyle w:val="Cmsor3"/>
      </w:pPr>
      <w:bookmarkStart w:id="338" w:name="_Toc131801311"/>
      <w:r>
        <w:t>RENDSZÁM: 10</w:t>
      </w:r>
      <w:r>
        <w:tab/>
      </w:r>
      <w:r>
        <w:tab/>
        <w:t>NEON</w:t>
      </w:r>
      <w:bookmarkEnd w:id="338"/>
    </w:p>
    <w:p w14:paraId="473CE4AE" w14:textId="4D3AB0FE" w:rsidR="005A4D70" w:rsidRDefault="005A4D70" w:rsidP="00F22145"/>
    <w:p w14:paraId="5FA4E8CC" w14:textId="7C6F4E7B" w:rsidR="005A4D70" w:rsidRDefault="005A4D70" w:rsidP="00F22145">
      <w:r>
        <w:t xml:space="preserve">Ahogy már </w:t>
      </w:r>
      <w:r w:rsidR="00CA247A">
        <w:t>szó esett róla</w:t>
      </w:r>
      <w:r>
        <w:t>, a Neon atomja</w:t>
      </w:r>
      <w:r w:rsidR="00CA247A">
        <w:t xml:space="preserve"> </w:t>
      </w:r>
      <w:r>
        <w:t xml:space="preserve">lapos csillag </w:t>
      </w:r>
      <w:r w:rsidR="00CA247A">
        <w:t>formájú</w:t>
      </w:r>
      <w:r>
        <w:t xml:space="preserve">, ami egy központi gömbből és az abból sugárirányban kiágazó 6 karból áll (148. Ábra). </w:t>
      </w:r>
    </w:p>
    <w:p w14:paraId="5D8FB1E9" w14:textId="3A172CFE" w:rsidR="005A4D70" w:rsidRDefault="005A4D70" w:rsidP="005A4D70">
      <w:r w:rsidRPr="005A4D70">
        <w:rPr>
          <w:i/>
          <w:iCs/>
        </w:rPr>
        <w:t>Központi gömbje</w:t>
      </w:r>
      <w:r>
        <w:t xml:space="preserve"> 5 db egymást átható tetraéder, </w:t>
      </w:r>
      <w:r w:rsidR="00CA247A">
        <w:t>amik</w:t>
      </w:r>
      <w:r>
        <w:t xml:space="preserve"> az Adyarium atomban látott Ad24 csoportok. Ezen 5 tetraéder együttese egy olyan testet formál meg, ami a dodekaéder és ikozaéder alakzatot hozza létre. Ez a formáció Ne120 néven gyakori </w:t>
      </w:r>
      <w:r w:rsidR="00CA247A">
        <w:t xml:space="preserve">vendég </w:t>
      </w:r>
      <w:r>
        <w:t>a kémiai elemek központi gömbjeiben (149. Ábra).</w:t>
      </w:r>
    </w:p>
    <w:p w14:paraId="30CE9681" w14:textId="62873997" w:rsidR="005A4D70" w:rsidRDefault="005A4D70" w:rsidP="005A4D70">
      <w:r w:rsidRPr="005A4D70">
        <w:rPr>
          <w:i/>
          <w:iCs/>
        </w:rPr>
        <w:t>Csillag.</w:t>
      </w:r>
      <w:r>
        <w:t xml:space="preserve"> A csillag mind a 6 karja 3 db </w:t>
      </w:r>
      <w:r w:rsidR="00CA247A">
        <w:t xml:space="preserve">elkülönült </w:t>
      </w:r>
      <w:r>
        <w:t xml:space="preserve">egységből épül fel, amelyeknek egyike az 5 db kisebb gömbből felépülő Ne22 csoport. Ezt a Csillag csoport minden tagjában viszont látjuk. Utána következik </w:t>
      </w:r>
      <w:r w:rsidR="00CA247A">
        <w:t>egy</w:t>
      </w:r>
      <w:r>
        <w:t xml:space="preserve"> 3 db Li4-ből felépülő, majd a kar végén egy 2 db Anu trióból álló (2 H3) test.</w:t>
      </w:r>
    </w:p>
    <w:p w14:paraId="425E85EF" w14:textId="61CE3DF5" w:rsidR="005A4D70" w:rsidRPr="005A4D70" w:rsidRDefault="005A4D70" w:rsidP="005A4D70">
      <w:pPr>
        <w:keepNext/>
        <w:keepLines/>
        <w:spacing w:after="60" w:line="240" w:lineRule="auto"/>
        <w:rPr>
          <w:lang w:val="en-US"/>
        </w:rPr>
      </w:pPr>
      <w:r>
        <w:t>Neon</w:t>
      </w:r>
      <w:r>
        <w:tab/>
      </w:r>
      <w:r>
        <w:tab/>
      </w:r>
      <w:r>
        <w:tab/>
      </w:r>
      <w:r>
        <w:rPr>
          <w:lang w:val="en-US"/>
        </w:rPr>
        <w:t xml:space="preserve">= Ne120 + </w:t>
      </w:r>
      <w:r w:rsidRPr="005A4D70">
        <w:t>6 [Ne22 + (3 Li4) + (2 H3)]</w:t>
      </w:r>
    </w:p>
    <w:p w14:paraId="37C108F7" w14:textId="6390A3AD" w:rsidR="005A4D70" w:rsidRDefault="005A4D70" w:rsidP="005A4D70">
      <w:pPr>
        <w:keepNext/>
        <w:keepLines/>
        <w:spacing w:after="60" w:line="240" w:lineRule="auto"/>
      </w:pPr>
      <w:r>
        <w:t>Központi gömb</w:t>
      </w:r>
      <w:r>
        <w:tab/>
        <w:t>= 120 Anu</w:t>
      </w:r>
    </w:p>
    <w:p w14:paraId="2C813A75" w14:textId="6912439E" w:rsidR="005A4D70" w:rsidRDefault="005A4D70" w:rsidP="005A4D70">
      <w:pPr>
        <w:keepNext/>
        <w:keepLines/>
        <w:spacing w:after="60" w:line="240" w:lineRule="auto"/>
      </w:pPr>
      <w:r>
        <w:t>6 db 40 Anus kar</w:t>
      </w:r>
      <w:r>
        <w:tab/>
        <w:t>= 240 Anu</w:t>
      </w:r>
    </w:p>
    <w:p w14:paraId="21F9AD41" w14:textId="49D746EE" w:rsidR="005A4D70" w:rsidRDefault="005A4D70" w:rsidP="005A4D70">
      <w:pPr>
        <w:keepNext/>
        <w:keepLines/>
        <w:spacing w:after="60" w:line="240" w:lineRule="auto"/>
      </w:pPr>
      <w:r>
        <w:t>Össz.</w:t>
      </w:r>
      <w:r>
        <w:tab/>
      </w:r>
      <w:r>
        <w:tab/>
      </w:r>
      <w:r>
        <w:tab/>
        <w:t>= 360 Anu</w:t>
      </w:r>
    </w:p>
    <w:p w14:paraId="4A3E53C2" w14:textId="6074BF53" w:rsidR="005A4D70" w:rsidRDefault="005A4D70" w:rsidP="005A4D70">
      <w:pPr>
        <w:keepNext/>
        <w:keepLines/>
        <w:spacing w:after="60" w:line="240" w:lineRule="auto"/>
      </w:pPr>
      <w:r>
        <w:t>Atomsúly</w:t>
      </w:r>
      <w:r>
        <w:tab/>
      </w:r>
      <w:r>
        <w:tab/>
        <w:t>= 360/18 = 20.00</w:t>
      </w:r>
    </w:p>
    <w:p w14:paraId="3DB6401B" w14:textId="13C61CCF" w:rsidR="005A4D70" w:rsidRDefault="005A4D70" w:rsidP="005A4D70"/>
    <w:p w14:paraId="324BF23D" w14:textId="5D65B849" w:rsidR="005A4D70" w:rsidRPr="005A4D70" w:rsidRDefault="005A4D70" w:rsidP="00B62956">
      <w:pPr>
        <w:pStyle w:val="Cmsor4"/>
      </w:pPr>
      <w:bookmarkStart w:id="339" w:name="_Toc131801312"/>
      <w:r w:rsidRPr="005A4D70">
        <w:t>A Neon egy izotópja</w:t>
      </w:r>
      <w:bookmarkEnd w:id="339"/>
    </w:p>
    <w:p w14:paraId="316D49F3" w14:textId="77777777" w:rsidR="00B62956" w:rsidRDefault="00B62956" w:rsidP="005A4D70"/>
    <w:p w14:paraId="225BAD86" w14:textId="70741C44" w:rsidR="005A4D70" w:rsidRDefault="005A4D70" w:rsidP="005A4D70">
      <w:r>
        <w:t xml:space="preserve">A meta-Neon atomja abban különbözik a Neonétól, hogy 1) a karok második egységét alkotó 3 db Li4 helyére 5 Anus csoportok kerülnek, továbbá, hogy 2) a karok végén levő 2 db Anu trióból a középponthoz közelebbit egy 7 Anus csoport váltja fel (148. Ábra). </w:t>
      </w:r>
    </w:p>
    <w:p w14:paraId="14840D19" w14:textId="3FD0E06F" w:rsidR="005A4D70" w:rsidRDefault="00B62956" w:rsidP="005A4D70">
      <w:pPr>
        <w:keepNext/>
        <w:keepLines/>
        <w:spacing w:after="60" w:line="240" w:lineRule="auto"/>
      </w:pPr>
      <w:r>
        <w:t>M</w:t>
      </w:r>
      <w:r w:rsidR="005A4D70">
        <w:t xml:space="preserve">eta-Neon </w:t>
      </w:r>
      <w:r w:rsidR="005A4D70">
        <w:tab/>
      </w:r>
      <w:r w:rsidR="005A4D70">
        <w:tab/>
        <w:t xml:space="preserve">= </w:t>
      </w:r>
      <w:r w:rsidR="005A4D70" w:rsidRPr="005A4D70">
        <w:t>Ne120 + 6 [Ne22 + 6</w:t>
      </w:r>
      <w:r w:rsidR="005A4D70">
        <w:t xml:space="preserve"> </w:t>
      </w:r>
      <w:r w:rsidR="005A4D70" w:rsidRPr="005A4D70">
        <w:t>mNe15 + I.7 + H3]</w:t>
      </w:r>
    </w:p>
    <w:p w14:paraId="506A1FC0" w14:textId="1720EA15" w:rsidR="005A4D70" w:rsidRDefault="005A4D70" w:rsidP="005A4D70">
      <w:pPr>
        <w:keepNext/>
        <w:keepLines/>
        <w:spacing w:after="60" w:line="240" w:lineRule="auto"/>
      </w:pPr>
      <w:r>
        <w:t>Központi gömb</w:t>
      </w:r>
      <w:r>
        <w:tab/>
        <w:t>= 120 Anu</w:t>
      </w:r>
    </w:p>
    <w:p w14:paraId="765B3817" w14:textId="2813E004" w:rsidR="005A4D70" w:rsidRDefault="005A4D70" w:rsidP="005A4D70">
      <w:pPr>
        <w:keepNext/>
        <w:keepLines/>
        <w:spacing w:after="60" w:line="240" w:lineRule="auto"/>
      </w:pPr>
      <w:r>
        <w:t>6 db 47 Anus kar</w:t>
      </w:r>
      <w:r>
        <w:tab/>
        <w:t>= 282 Anu</w:t>
      </w:r>
    </w:p>
    <w:p w14:paraId="44BB4585" w14:textId="352E0EB4" w:rsidR="005A4D70" w:rsidRDefault="005A4D70" w:rsidP="005A4D70">
      <w:pPr>
        <w:keepNext/>
        <w:keepLines/>
        <w:spacing w:after="60" w:line="240" w:lineRule="auto"/>
      </w:pPr>
      <w:r>
        <w:t>Össz.</w:t>
      </w:r>
      <w:r>
        <w:tab/>
      </w:r>
      <w:r>
        <w:tab/>
      </w:r>
      <w:r>
        <w:tab/>
        <w:t>= 402 Anu</w:t>
      </w:r>
    </w:p>
    <w:p w14:paraId="07E7D6C5" w14:textId="64CD105C" w:rsidR="005A4D70" w:rsidRDefault="005A4D70" w:rsidP="005A4D70">
      <w:pPr>
        <w:keepNext/>
        <w:keepLines/>
        <w:spacing w:after="60" w:line="240" w:lineRule="auto"/>
      </w:pPr>
      <w:r>
        <w:t>Atomsúly</w:t>
      </w:r>
      <w:r>
        <w:tab/>
      </w:r>
      <w:r>
        <w:tab/>
        <w:t>= 402/18 = 22.23</w:t>
      </w:r>
    </w:p>
    <w:p w14:paraId="3CA95956" w14:textId="77777777" w:rsidR="005A4D70" w:rsidRDefault="005A4D70" w:rsidP="005A4D70"/>
    <w:p w14:paraId="3CB6726F" w14:textId="4C5989C1" w:rsidR="00083736" w:rsidRDefault="00083736" w:rsidP="00F22145"/>
    <w:p w14:paraId="69FF90BA" w14:textId="77777777" w:rsidR="00C6518B" w:rsidRDefault="007E1639" w:rsidP="00C6518B">
      <w:pPr>
        <w:keepNext/>
      </w:pPr>
      <w:r>
        <w:rPr>
          <w:noProof/>
        </w:rPr>
        <w:drawing>
          <wp:inline distT="0" distB="0" distL="0" distR="0" wp14:anchorId="27F50144" wp14:editId="0455D03B">
            <wp:extent cx="4226219" cy="3433151"/>
            <wp:effectExtent l="0" t="0" r="3175" b="0"/>
            <wp:docPr id="181" name="Kép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a:ext>
                      </a:extLst>
                    </a:blip>
                    <a:stretch>
                      <a:fillRect/>
                    </a:stretch>
                  </pic:blipFill>
                  <pic:spPr>
                    <a:xfrm>
                      <a:off x="0" y="0"/>
                      <a:ext cx="4240141" cy="3444460"/>
                    </a:xfrm>
                    <a:prstGeom prst="rect">
                      <a:avLst/>
                    </a:prstGeom>
                  </pic:spPr>
                </pic:pic>
              </a:graphicData>
            </a:graphic>
          </wp:inline>
        </w:drawing>
      </w:r>
    </w:p>
    <w:p w14:paraId="4D3070CA" w14:textId="088CE082" w:rsidR="007E1639" w:rsidRDefault="00C6518B" w:rsidP="00C6518B">
      <w:pPr>
        <w:pStyle w:val="Kpalrs"/>
      </w:pPr>
      <w:r>
        <w:fldChar w:fldCharType="begin"/>
      </w:r>
      <w:r>
        <w:instrText xml:space="preserve"> SEQ Ábra \* ARABIC </w:instrText>
      </w:r>
      <w:r>
        <w:fldChar w:fldCharType="separate"/>
      </w:r>
      <w:bookmarkStart w:id="340" w:name="_Toc131801054"/>
      <w:r w:rsidR="007833C6">
        <w:rPr>
          <w:noProof/>
        </w:rPr>
        <w:t>148</w:t>
      </w:r>
      <w:r>
        <w:fldChar w:fldCharType="end"/>
      </w:r>
      <w:r>
        <w:t>. Ábra Neon és meta-Neon atomok karjai</w:t>
      </w:r>
      <w:bookmarkEnd w:id="340"/>
    </w:p>
    <w:p w14:paraId="335968C4" w14:textId="77777777" w:rsidR="005A4D70" w:rsidRPr="005A4D70" w:rsidRDefault="005A4D70" w:rsidP="005A4D70"/>
    <w:p w14:paraId="7CCDB2E8" w14:textId="29EF971B" w:rsidR="007E1639" w:rsidRDefault="007E1639" w:rsidP="00F22145"/>
    <w:p w14:paraId="7FB2F2B1" w14:textId="77777777" w:rsidR="00C6518B" w:rsidRDefault="007E1639" w:rsidP="00C6518B">
      <w:pPr>
        <w:keepNext/>
      </w:pPr>
      <w:r>
        <w:rPr>
          <w:noProof/>
        </w:rPr>
        <w:drawing>
          <wp:inline distT="0" distB="0" distL="0" distR="0" wp14:anchorId="04097729" wp14:editId="7A2D1670">
            <wp:extent cx="2047875" cy="2019300"/>
            <wp:effectExtent l="0" t="0" r="9525" b="0"/>
            <wp:docPr id="182" name="Kép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a:ext>
                      </a:extLst>
                    </a:blip>
                    <a:stretch>
                      <a:fillRect/>
                    </a:stretch>
                  </pic:blipFill>
                  <pic:spPr>
                    <a:xfrm>
                      <a:off x="0" y="0"/>
                      <a:ext cx="2047875" cy="2019300"/>
                    </a:xfrm>
                    <a:prstGeom prst="rect">
                      <a:avLst/>
                    </a:prstGeom>
                  </pic:spPr>
                </pic:pic>
              </a:graphicData>
            </a:graphic>
          </wp:inline>
        </w:drawing>
      </w:r>
    </w:p>
    <w:bookmarkStart w:id="341" w:name="_Ref129077510"/>
    <w:p w14:paraId="6784AE96" w14:textId="4B8D6465" w:rsidR="007E1639" w:rsidRDefault="00C6518B" w:rsidP="00C6518B">
      <w:pPr>
        <w:pStyle w:val="Kpalrs"/>
      </w:pPr>
      <w:r>
        <w:fldChar w:fldCharType="begin"/>
      </w:r>
      <w:r>
        <w:instrText xml:space="preserve"> SEQ Ábra \* ARABIC </w:instrText>
      </w:r>
      <w:r>
        <w:fldChar w:fldCharType="separate"/>
      </w:r>
      <w:bookmarkStart w:id="342" w:name="_Toc131801055"/>
      <w:r w:rsidR="007833C6">
        <w:rPr>
          <w:noProof/>
        </w:rPr>
        <w:t>149</w:t>
      </w:r>
      <w:r>
        <w:fldChar w:fldCharType="end"/>
      </w:r>
      <w:r>
        <w:t>. Ábra Az Ne120 csoport</w:t>
      </w:r>
      <w:bookmarkEnd w:id="341"/>
      <w:bookmarkEnd w:id="342"/>
    </w:p>
    <w:p w14:paraId="466BC134" w14:textId="6B222732" w:rsidR="007E1639" w:rsidRDefault="007E1639" w:rsidP="00F22145"/>
    <w:p w14:paraId="1846991C" w14:textId="676C8908" w:rsidR="00CA247A" w:rsidRDefault="00CA247A" w:rsidP="00F22145"/>
    <w:p w14:paraId="49D1EB25" w14:textId="1536D238" w:rsidR="00CA247A" w:rsidRDefault="00CA247A" w:rsidP="00F22145"/>
    <w:p w14:paraId="732B77C5" w14:textId="1FEBC2C2" w:rsidR="00CA247A" w:rsidRDefault="00CA247A" w:rsidP="00CA247A">
      <w:pPr>
        <w:pStyle w:val="Cmsor3"/>
      </w:pPr>
      <w:bookmarkStart w:id="343" w:name="_Toc131801313"/>
      <w:r>
        <w:t>RENDSZÁM: 18</w:t>
      </w:r>
      <w:r>
        <w:tab/>
      </w:r>
      <w:r>
        <w:tab/>
        <w:t>ARGON</w:t>
      </w:r>
      <w:bookmarkEnd w:id="343"/>
    </w:p>
    <w:p w14:paraId="329B5F93" w14:textId="77777777" w:rsidR="00CA247A" w:rsidRDefault="00CA247A" w:rsidP="00F22145"/>
    <w:p w14:paraId="7C87A90E" w14:textId="18A13130" w:rsidR="007E1639" w:rsidRDefault="00CA247A" w:rsidP="00F22145">
      <w:r w:rsidRPr="00CA247A">
        <w:rPr>
          <w:i/>
          <w:iCs/>
        </w:rPr>
        <w:t>Központi gömbje</w:t>
      </w:r>
      <w:r>
        <w:t xml:space="preserve"> egy Ne120 csoport.</w:t>
      </w:r>
    </w:p>
    <w:p w14:paraId="7AE8B7D4" w14:textId="49192A95" w:rsidR="00CA247A" w:rsidRDefault="00CA247A" w:rsidP="00F22145">
      <w:r>
        <w:t xml:space="preserve">Csillagjának </w:t>
      </w:r>
      <w:r w:rsidRPr="00CA247A">
        <w:rPr>
          <w:i/>
          <w:iCs/>
        </w:rPr>
        <w:t>minden karjában</w:t>
      </w:r>
      <w:r>
        <w:t xml:space="preserve"> 1 db N63, majd 1 db Ne22 csoportot látunk, és ezek mellé egy eddig nem látott 14 Anus formáció, 1 db Ar14 társul.</w:t>
      </w:r>
    </w:p>
    <w:p w14:paraId="65836062" w14:textId="670992A9" w:rsidR="00CA247A" w:rsidRDefault="00CA247A" w:rsidP="00CA247A">
      <w:pPr>
        <w:keepNext/>
        <w:keepLines/>
        <w:spacing w:after="60" w:line="240" w:lineRule="auto"/>
      </w:pPr>
      <w:r>
        <w:t>Argon</w:t>
      </w:r>
      <w:r>
        <w:tab/>
      </w:r>
      <w:r>
        <w:tab/>
      </w:r>
      <w:r>
        <w:tab/>
        <w:t>= Ne120 +</w:t>
      </w:r>
      <w:r w:rsidRPr="00CA247A">
        <w:t xml:space="preserve"> 6 [N63 + Ne22 + Ar14]</w:t>
      </w:r>
    </w:p>
    <w:p w14:paraId="7B2A3C1C" w14:textId="0FA1C0EF" w:rsidR="00CA247A" w:rsidRDefault="00CA247A" w:rsidP="00CA247A">
      <w:pPr>
        <w:keepNext/>
        <w:keepLines/>
        <w:spacing w:after="60" w:line="240" w:lineRule="auto"/>
      </w:pPr>
      <w:r>
        <w:t>Központi gömb</w:t>
      </w:r>
      <w:r>
        <w:tab/>
        <w:t>= 120 Anu</w:t>
      </w:r>
    </w:p>
    <w:p w14:paraId="51859C5B" w14:textId="6F9FB0DB" w:rsidR="00CA247A" w:rsidRDefault="00CA247A" w:rsidP="00CA247A">
      <w:pPr>
        <w:keepNext/>
        <w:keepLines/>
        <w:spacing w:after="60" w:line="240" w:lineRule="auto"/>
      </w:pPr>
      <w:r>
        <w:t>6 db 99 Anus kar</w:t>
      </w:r>
      <w:r>
        <w:tab/>
        <w:t>= 594 Anu</w:t>
      </w:r>
    </w:p>
    <w:p w14:paraId="7F685746" w14:textId="15FCDCF6" w:rsidR="00CA247A" w:rsidRDefault="00CA247A" w:rsidP="00CA247A">
      <w:pPr>
        <w:keepNext/>
        <w:keepLines/>
        <w:spacing w:after="60" w:line="240" w:lineRule="auto"/>
      </w:pPr>
      <w:r>
        <w:t>Össz.</w:t>
      </w:r>
      <w:r>
        <w:tab/>
      </w:r>
      <w:r>
        <w:tab/>
      </w:r>
      <w:r>
        <w:tab/>
        <w:t>= 714 Anu</w:t>
      </w:r>
    </w:p>
    <w:p w14:paraId="51F4C8CE" w14:textId="45BA760D" w:rsidR="00CA247A" w:rsidRDefault="00CA247A" w:rsidP="00CA247A">
      <w:pPr>
        <w:keepNext/>
        <w:keepLines/>
        <w:spacing w:after="60" w:line="240" w:lineRule="auto"/>
      </w:pPr>
      <w:r>
        <w:t>Atomsúly</w:t>
      </w:r>
      <w:r>
        <w:tab/>
      </w:r>
      <w:r>
        <w:tab/>
        <w:t>= 714/18 = 39.66</w:t>
      </w:r>
    </w:p>
    <w:p w14:paraId="46912E11" w14:textId="4AA12B3A" w:rsidR="00CA247A" w:rsidRDefault="00CA247A" w:rsidP="00F22145"/>
    <w:p w14:paraId="24041CE0" w14:textId="388A93B2" w:rsidR="00CA247A" w:rsidRDefault="00CA247A" w:rsidP="00CA247A">
      <w:pPr>
        <w:pStyle w:val="Cmsor4"/>
      </w:pPr>
      <w:bookmarkStart w:id="344" w:name="_Toc131801314"/>
      <w:r>
        <w:t>Meta-Argon</w:t>
      </w:r>
      <w:bookmarkEnd w:id="344"/>
    </w:p>
    <w:p w14:paraId="40FEC8A8" w14:textId="0964A0F0" w:rsidR="00CA247A" w:rsidRDefault="00CA247A" w:rsidP="00F22145"/>
    <w:p w14:paraId="747ECABC" w14:textId="1EBF1392" w:rsidR="00CA247A" w:rsidRDefault="00CA247A" w:rsidP="00F22145">
      <w:r>
        <w:t>Az Argon eme izotópjánál 7 Anuval több látható minden karban úgy, hogy az Ar14 helyét egy m-Ne15 veszi át, és egy újabb, 6 Anus kúp alakzat kerül a kar végére.</w:t>
      </w:r>
    </w:p>
    <w:p w14:paraId="235E94FE" w14:textId="34AC55EC" w:rsidR="00CA247A" w:rsidRDefault="00CA247A" w:rsidP="00CA247A">
      <w:pPr>
        <w:keepNext/>
        <w:keepLines/>
        <w:spacing w:after="60" w:line="240" w:lineRule="auto"/>
      </w:pPr>
      <w:r>
        <w:t>Meta-Argon</w:t>
      </w:r>
      <w:r>
        <w:tab/>
      </w:r>
      <w:r>
        <w:tab/>
        <w:t>= Ne120 + 6(N63 + Ne22 + mNe15 + mAr6)</w:t>
      </w:r>
    </w:p>
    <w:p w14:paraId="0FF19B93" w14:textId="4399C834" w:rsidR="00CA247A" w:rsidRDefault="00CA247A" w:rsidP="00CA247A">
      <w:pPr>
        <w:keepNext/>
        <w:keepLines/>
        <w:spacing w:after="60" w:line="240" w:lineRule="auto"/>
      </w:pPr>
      <w:r>
        <w:t>Központi gömb</w:t>
      </w:r>
      <w:r>
        <w:tab/>
        <w:t>= 120 Anu</w:t>
      </w:r>
    </w:p>
    <w:p w14:paraId="58279955" w14:textId="4421E0D9" w:rsidR="00CA247A" w:rsidRDefault="00CA247A" w:rsidP="00CA247A">
      <w:pPr>
        <w:keepNext/>
        <w:keepLines/>
        <w:spacing w:after="60" w:line="240" w:lineRule="auto"/>
      </w:pPr>
      <w:r>
        <w:t>6 db 106 Anus kar</w:t>
      </w:r>
      <w:r>
        <w:tab/>
        <w:t>= 636 Anu</w:t>
      </w:r>
    </w:p>
    <w:p w14:paraId="265EEA5B" w14:textId="7928549D" w:rsidR="00CA247A" w:rsidRDefault="00CA247A" w:rsidP="00CA247A">
      <w:pPr>
        <w:keepNext/>
        <w:keepLines/>
        <w:spacing w:after="60" w:line="240" w:lineRule="auto"/>
      </w:pPr>
      <w:r>
        <w:t>Össz.</w:t>
      </w:r>
      <w:r>
        <w:tab/>
      </w:r>
      <w:r>
        <w:tab/>
      </w:r>
      <w:r>
        <w:tab/>
        <w:t>= 756 Anu</w:t>
      </w:r>
    </w:p>
    <w:p w14:paraId="2C5522B2" w14:textId="214FC457" w:rsidR="00CA247A" w:rsidRDefault="00CA247A" w:rsidP="00CA247A">
      <w:pPr>
        <w:keepNext/>
        <w:keepLines/>
        <w:spacing w:after="60" w:line="240" w:lineRule="auto"/>
      </w:pPr>
      <w:r>
        <w:t>Atomsúly</w:t>
      </w:r>
      <w:r>
        <w:tab/>
      </w:r>
      <w:r>
        <w:tab/>
        <w:t>= 756/18 = 42.00</w:t>
      </w:r>
    </w:p>
    <w:p w14:paraId="5120CFD2" w14:textId="72D19C94" w:rsidR="00CA247A" w:rsidRDefault="00CA247A" w:rsidP="00F22145"/>
    <w:p w14:paraId="6E70CC2E" w14:textId="07945B7E" w:rsidR="00CA247A" w:rsidRDefault="00CA247A" w:rsidP="00F22145">
      <w:r>
        <w:t xml:space="preserve">Az Argonnal kapcsolatban egy különös rendellenességet is észrevettünk. Amikor a súlyát meghatároztuk, kiderült, hogy nehezebb a Káliumnál, pedig könnyebbnek kellene lennie. Az Argon ezért nem illeszkedik a periódusos rendszerben elfoglalt helyére. Azonban a tisztánlátói vizsgálatok felfedték, hogy ez ténylegesen nem így van, mert az igazi Argon valóban a neki megfelelő helyen van, és az atomsúlya 37.33. Az Argon ezen könnyebb változatát neveztük el proto-Argonnak. De ez a változat igen ritkán fordul elő légkörünkben, a ma jól ismert Argon nála sokkalta gyakoribb. </w:t>
      </w:r>
    </w:p>
    <w:p w14:paraId="0BEDD3E0" w14:textId="3DF9266A" w:rsidR="00CA247A" w:rsidRDefault="00CA247A" w:rsidP="00CA247A">
      <w:pPr>
        <w:keepNext/>
        <w:keepLines/>
        <w:spacing w:after="60" w:line="240" w:lineRule="auto"/>
      </w:pPr>
      <w:r>
        <w:t>Proto-Argon</w:t>
      </w:r>
      <w:r>
        <w:tab/>
      </w:r>
      <w:r>
        <w:tab/>
        <w:t>= Ne120 + 6 (N63 + Ne22 + I.7)</w:t>
      </w:r>
    </w:p>
    <w:p w14:paraId="0DC40D45" w14:textId="52F8658F" w:rsidR="00CA247A" w:rsidRDefault="00CA247A" w:rsidP="00CA247A">
      <w:pPr>
        <w:keepNext/>
        <w:keepLines/>
        <w:spacing w:after="60" w:line="240" w:lineRule="auto"/>
      </w:pPr>
      <w:r>
        <w:t>Központi gömb</w:t>
      </w:r>
      <w:r>
        <w:tab/>
        <w:t>= 120 Anu</w:t>
      </w:r>
    </w:p>
    <w:p w14:paraId="4BE77AD0" w14:textId="30CDDFBF" w:rsidR="00CA247A" w:rsidRDefault="00CA247A" w:rsidP="00CA247A">
      <w:pPr>
        <w:keepNext/>
        <w:keepLines/>
        <w:spacing w:after="60" w:line="240" w:lineRule="auto"/>
      </w:pPr>
      <w:r>
        <w:t>6 db 92 Anus kar</w:t>
      </w:r>
      <w:r>
        <w:tab/>
        <w:t>= 552 Anu</w:t>
      </w:r>
    </w:p>
    <w:p w14:paraId="29AF77A6" w14:textId="581A5D41" w:rsidR="00CA247A" w:rsidRDefault="00CA247A" w:rsidP="00CA247A">
      <w:pPr>
        <w:keepNext/>
        <w:keepLines/>
        <w:spacing w:after="60" w:line="240" w:lineRule="auto"/>
      </w:pPr>
      <w:r>
        <w:t>Össz.</w:t>
      </w:r>
      <w:r>
        <w:tab/>
      </w:r>
      <w:r>
        <w:tab/>
      </w:r>
      <w:r>
        <w:tab/>
        <w:t>= 672 Anu</w:t>
      </w:r>
    </w:p>
    <w:p w14:paraId="045E8E53" w14:textId="13328B6A" w:rsidR="00CA247A" w:rsidRPr="00CA247A" w:rsidRDefault="00CA247A" w:rsidP="00CA247A">
      <w:pPr>
        <w:keepNext/>
        <w:keepLines/>
        <w:spacing w:after="60" w:line="240" w:lineRule="auto"/>
        <w:rPr>
          <w:lang w:val="en-US"/>
        </w:rPr>
      </w:pPr>
      <w:r>
        <w:t>Atomsúly</w:t>
      </w:r>
      <w:r>
        <w:tab/>
      </w:r>
      <w:r>
        <w:tab/>
      </w:r>
      <w:r>
        <w:rPr>
          <w:lang w:val="en-US"/>
        </w:rPr>
        <w:t>= 672/18 = 37.33</w:t>
      </w:r>
    </w:p>
    <w:p w14:paraId="0F5AE57F" w14:textId="77777777" w:rsidR="00CA247A" w:rsidRDefault="00CA247A" w:rsidP="00F22145"/>
    <w:p w14:paraId="2F341DCC" w14:textId="77777777" w:rsidR="00C6518B" w:rsidRDefault="007E1639" w:rsidP="00C6518B">
      <w:pPr>
        <w:keepNext/>
      </w:pPr>
      <w:r>
        <w:rPr>
          <w:noProof/>
        </w:rPr>
        <w:drawing>
          <wp:inline distT="0" distB="0" distL="0" distR="0" wp14:anchorId="15F42D82" wp14:editId="5382A0E1">
            <wp:extent cx="3590925" cy="4467225"/>
            <wp:effectExtent l="0" t="0" r="9525" b="9525"/>
            <wp:docPr id="183" name="Kép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a:ext>
                      </a:extLst>
                    </a:blip>
                    <a:stretch>
                      <a:fillRect/>
                    </a:stretch>
                  </pic:blipFill>
                  <pic:spPr>
                    <a:xfrm>
                      <a:off x="0" y="0"/>
                      <a:ext cx="3590925" cy="4467225"/>
                    </a:xfrm>
                    <a:prstGeom prst="rect">
                      <a:avLst/>
                    </a:prstGeom>
                  </pic:spPr>
                </pic:pic>
              </a:graphicData>
            </a:graphic>
          </wp:inline>
        </w:drawing>
      </w:r>
    </w:p>
    <w:p w14:paraId="5B36D40A" w14:textId="4FD0C17F" w:rsidR="007E1639" w:rsidRDefault="00C6518B" w:rsidP="00C6518B">
      <w:pPr>
        <w:pStyle w:val="Kpalrs"/>
      </w:pPr>
      <w:r>
        <w:fldChar w:fldCharType="begin"/>
      </w:r>
      <w:r>
        <w:instrText xml:space="preserve"> SEQ Ábra \* ARABIC </w:instrText>
      </w:r>
      <w:r>
        <w:fldChar w:fldCharType="separate"/>
      </w:r>
      <w:bookmarkStart w:id="345" w:name="_Toc131801056"/>
      <w:r w:rsidR="007833C6">
        <w:rPr>
          <w:noProof/>
        </w:rPr>
        <w:t>150</w:t>
      </w:r>
      <w:r>
        <w:fldChar w:fldCharType="end"/>
      </w:r>
      <w:r>
        <w:t>. Ábra Proto-Argon, Argon és meta-Argon atomok karjai</w:t>
      </w:r>
      <w:bookmarkEnd w:id="345"/>
    </w:p>
    <w:p w14:paraId="7BCB2DFE" w14:textId="3CB0576B" w:rsidR="007E1639" w:rsidRDefault="007E1639" w:rsidP="00F22145"/>
    <w:p w14:paraId="54167E4F" w14:textId="28175BD7" w:rsidR="007E1639" w:rsidRDefault="007E1639" w:rsidP="00F22145"/>
    <w:p w14:paraId="232B2225" w14:textId="77777777" w:rsidR="00CA247A" w:rsidRDefault="00CA247A" w:rsidP="00F22145"/>
    <w:p w14:paraId="2A0EC51C" w14:textId="5579F65F" w:rsidR="007E1639" w:rsidRDefault="00CA247A" w:rsidP="00AD22E3">
      <w:pPr>
        <w:pStyle w:val="Cmsor3"/>
        <w:keepNext/>
        <w:keepLines/>
      </w:pPr>
      <w:bookmarkStart w:id="346" w:name="_Toc131801315"/>
      <w:r>
        <w:t>RENDSZÁM: 36</w:t>
      </w:r>
      <w:r>
        <w:tab/>
      </w:r>
      <w:r>
        <w:tab/>
        <w:t>KRIPTON</w:t>
      </w:r>
      <w:bookmarkEnd w:id="346"/>
    </w:p>
    <w:p w14:paraId="42ED8E6D" w14:textId="3EA74FC5" w:rsidR="00CA247A" w:rsidRDefault="00CA247A" w:rsidP="00AD22E3">
      <w:pPr>
        <w:keepNext/>
        <w:keepLines/>
      </w:pPr>
    </w:p>
    <w:p w14:paraId="2A094B7E" w14:textId="7481888D" w:rsidR="00CA247A" w:rsidRDefault="00CA247A" w:rsidP="00AD22E3">
      <w:pPr>
        <w:keepNext/>
        <w:keepLines/>
      </w:pPr>
      <w:r w:rsidRPr="00CA247A">
        <w:rPr>
          <w:i/>
          <w:iCs/>
        </w:rPr>
        <w:t>Központi gömbje</w:t>
      </w:r>
      <w:r>
        <w:t xml:space="preserve"> -amint a Csillag csoport többi tagjának is- egy Ne120 gömb. </w:t>
      </w:r>
    </w:p>
    <w:p w14:paraId="0F94EF0F" w14:textId="07BB855F" w:rsidR="00CA247A" w:rsidRDefault="00CA247A" w:rsidP="00F22145">
      <w:r w:rsidRPr="00CA247A">
        <w:rPr>
          <w:i/>
          <w:iCs/>
        </w:rPr>
        <w:t>Karjai</w:t>
      </w:r>
      <w:r>
        <w:t xml:space="preserve"> közül mindben megjelenek az Argon és meta-Argon karok alkotóelemei, de még 1 db N110 csoport is belép melléjük. Az N110 és N63 egységek újra meg újra feltűnnek a Csillag csoport alkotórészi között. Amikor ezek egymás fölött helyezkednek el, erős vonzást gyakorolnak egymásra, ugyanis az N110-et körülvevő gömbfal az N63 felé kidudorodik, míg a közeli N63-nál a gömbfal ugyanitt visszahúzódik és ellaposodik. </w:t>
      </w:r>
    </w:p>
    <w:p w14:paraId="3FF83D9E" w14:textId="3E83E407" w:rsidR="00CA247A" w:rsidRPr="00CA247A" w:rsidRDefault="00CA247A" w:rsidP="00CA247A">
      <w:pPr>
        <w:keepNext/>
        <w:keepLines/>
        <w:spacing w:after="60" w:line="240" w:lineRule="auto"/>
      </w:pPr>
      <w:r>
        <w:t>Kripton</w:t>
      </w:r>
      <w:r>
        <w:tab/>
      </w:r>
      <w:r>
        <w:tab/>
      </w:r>
      <w:r w:rsidRPr="00CA247A">
        <w:t>= Ne120 + 6 [N63 + N110 + Ne22 + mNe15 + Ar14]</w:t>
      </w:r>
    </w:p>
    <w:p w14:paraId="5216A3A4" w14:textId="669D9EFF" w:rsidR="00CA247A" w:rsidRDefault="00CA247A" w:rsidP="00CA247A">
      <w:pPr>
        <w:keepNext/>
        <w:keepLines/>
        <w:spacing w:after="60" w:line="240" w:lineRule="auto"/>
      </w:pPr>
      <w:r>
        <w:t>Központi gömb</w:t>
      </w:r>
      <w:r>
        <w:tab/>
        <w:t>= 120 Anu</w:t>
      </w:r>
    </w:p>
    <w:p w14:paraId="16142711" w14:textId="10B5DBDE" w:rsidR="00CA247A" w:rsidRDefault="00CA247A" w:rsidP="00CA247A">
      <w:pPr>
        <w:keepNext/>
        <w:keepLines/>
        <w:spacing w:after="60" w:line="240" w:lineRule="auto"/>
      </w:pPr>
      <w:r>
        <w:t>6 db 224 Anus kar</w:t>
      </w:r>
      <w:r>
        <w:tab/>
        <w:t>= 1344 Anu</w:t>
      </w:r>
    </w:p>
    <w:p w14:paraId="0CF57D02" w14:textId="0635FE36" w:rsidR="00CA247A" w:rsidRDefault="00CA247A" w:rsidP="00CA247A">
      <w:pPr>
        <w:keepNext/>
        <w:keepLines/>
        <w:spacing w:after="60" w:line="240" w:lineRule="auto"/>
      </w:pPr>
      <w:r>
        <w:t>Össz.</w:t>
      </w:r>
      <w:r>
        <w:tab/>
      </w:r>
      <w:r>
        <w:tab/>
      </w:r>
      <w:r>
        <w:tab/>
        <w:t>= 1464 Anu</w:t>
      </w:r>
    </w:p>
    <w:p w14:paraId="692648EA" w14:textId="3302A48D" w:rsidR="00CA247A" w:rsidRDefault="00CA247A" w:rsidP="00CA247A">
      <w:pPr>
        <w:keepNext/>
        <w:keepLines/>
        <w:spacing w:after="60" w:line="240" w:lineRule="auto"/>
      </w:pPr>
      <w:r>
        <w:t>Atomsúly</w:t>
      </w:r>
      <w:r>
        <w:tab/>
      </w:r>
      <w:r>
        <w:tab/>
        <w:t>= 1464/18 = 81.33</w:t>
      </w:r>
    </w:p>
    <w:p w14:paraId="631CBF70" w14:textId="21745A00" w:rsidR="00CA247A" w:rsidRDefault="00CA247A" w:rsidP="00F22145"/>
    <w:p w14:paraId="07AD80D4" w14:textId="123ABA4B" w:rsidR="00CA247A" w:rsidRDefault="00CA247A" w:rsidP="00CA247A">
      <w:pPr>
        <w:pStyle w:val="Cmsor4"/>
      </w:pPr>
      <w:bookmarkStart w:id="347" w:name="_Toc131801316"/>
      <w:r>
        <w:t>Meta-Kripton</w:t>
      </w:r>
      <w:bookmarkEnd w:id="347"/>
    </w:p>
    <w:p w14:paraId="4BDD7BE1" w14:textId="0AE63232" w:rsidR="00CA247A" w:rsidRDefault="00CA247A" w:rsidP="00F22145"/>
    <w:p w14:paraId="3A193006" w14:textId="32FB9DB9" w:rsidR="00CA247A" w:rsidRDefault="00CA247A" w:rsidP="00F22145">
      <w:r>
        <w:t xml:space="preserve">Ennek az izotópnak valamivel nagyobb az atomsúlya, és a kettő együttese kell, hogy eredményezze a tudomány által a Kriptonnak tulajdonított atomsúlyt. </w:t>
      </w:r>
    </w:p>
    <w:p w14:paraId="3C205845" w14:textId="18BD5AC7" w:rsidR="00CA247A" w:rsidRDefault="00CA247A" w:rsidP="00F22145">
      <w:r>
        <w:t>Annyiban tér el a Kripton atomjától, hogy ennek karjaiban a mNe15 csoport helyét a meta-Kripton karjában egy második Ne22 veszi át.</w:t>
      </w:r>
    </w:p>
    <w:p w14:paraId="33505524" w14:textId="2F09F6FC" w:rsidR="00CA247A" w:rsidRPr="00CA247A" w:rsidRDefault="00CA247A" w:rsidP="00AD22E3">
      <w:pPr>
        <w:spacing w:after="60" w:line="240" w:lineRule="auto"/>
      </w:pPr>
      <w:r>
        <w:t>Meta-Kripton</w:t>
      </w:r>
      <w:r>
        <w:tab/>
      </w:r>
      <w:r>
        <w:tab/>
      </w:r>
      <w:r w:rsidRPr="00CA247A">
        <w:t xml:space="preserve">= Ne120 + 6 [N63 + N110 + </w:t>
      </w:r>
      <w:r>
        <w:t xml:space="preserve">2 </w:t>
      </w:r>
      <w:r w:rsidRPr="00CA247A">
        <w:t>Ne22 + Ar14]</w:t>
      </w:r>
    </w:p>
    <w:p w14:paraId="0BBE0F33" w14:textId="2B67CE39" w:rsidR="00CA247A" w:rsidRDefault="00CA247A" w:rsidP="00AD22E3">
      <w:pPr>
        <w:spacing w:after="60" w:line="240" w:lineRule="auto"/>
      </w:pPr>
      <w:r>
        <w:t>Központi gömb</w:t>
      </w:r>
      <w:r>
        <w:tab/>
        <w:t>= 120 Anu</w:t>
      </w:r>
    </w:p>
    <w:p w14:paraId="33E6672F" w14:textId="7E9E2A4F" w:rsidR="00CA247A" w:rsidRDefault="00CA247A" w:rsidP="00AD22E3">
      <w:pPr>
        <w:spacing w:after="60" w:line="240" w:lineRule="auto"/>
      </w:pPr>
      <w:r>
        <w:t>6 db 231 Anu kar</w:t>
      </w:r>
      <w:r>
        <w:tab/>
        <w:t>= 1386 Anu</w:t>
      </w:r>
    </w:p>
    <w:p w14:paraId="67568C81" w14:textId="3C9A36DE" w:rsidR="00CA247A" w:rsidRDefault="00CA247A" w:rsidP="00AD22E3">
      <w:pPr>
        <w:spacing w:after="60" w:line="240" w:lineRule="auto"/>
      </w:pPr>
      <w:r>
        <w:t>Össz.</w:t>
      </w:r>
      <w:r>
        <w:tab/>
      </w:r>
      <w:r>
        <w:tab/>
      </w:r>
      <w:r>
        <w:tab/>
        <w:t>= 1506 Anu</w:t>
      </w:r>
    </w:p>
    <w:p w14:paraId="0F8E095C" w14:textId="64B26FE4" w:rsidR="00CA247A" w:rsidRDefault="00CA247A" w:rsidP="00AD22E3">
      <w:pPr>
        <w:spacing w:after="60" w:line="240" w:lineRule="auto"/>
      </w:pPr>
      <w:r>
        <w:t>Atomsúly</w:t>
      </w:r>
      <w:r>
        <w:tab/>
      </w:r>
      <w:r>
        <w:tab/>
        <w:t xml:space="preserve">= </w:t>
      </w:r>
      <w:r w:rsidRPr="00CA247A">
        <w:t>1506/18 = 83.66</w:t>
      </w:r>
    </w:p>
    <w:p w14:paraId="2C7B6EE5" w14:textId="77777777" w:rsidR="00AD22E3" w:rsidRDefault="00AD22E3" w:rsidP="00AD22E3">
      <w:pPr>
        <w:spacing w:after="60" w:line="240" w:lineRule="auto"/>
      </w:pPr>
    </w:p>
    <w:p w14:paraId="018876C9" w14:textId="77777777" w:rsidR="00C6518B" w:rsidRDefault="007E1639" w:rsidP="00C6518B">
      <w:pPr>
        <w:keepNext/>
      </w:pPr>
      <w:r>
        <w:rPr>
          <w:noProof/>
        </w:rPr>
        <w:drawing>
          <wp:inline distT="0" distB="0" distL="0" distR="0" wp14:anchorId="22ED8FDD" wp14:editId="4A61EF3D">
            <wp:extent cx="4400550" cy="2905125"/>
            <wp:effectExtent l="0" t="0" r="0" b="0"/>
            <wp:docPr id="184" name="Kép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a:ext>
                      </a:extLst>
                    </a:blip>
                    <a:stretch>
                      <a:fillRect/>
                    </a:stretch>
                  </pic:blipFill>
                  <pic:spPr>
                    <a:xfrm>
                      <a:off x="0" y="0"/>
                      <a:ext cx="4400550" cy="2905125"/>
                    </a:xfrm>
                    <a:prstGeom prst="rect">
                      <a:avLst/>
                    </a:prstGeom>
                  </pic:spPr>
                </pic:pic>
              </a:graphicData>
            </a:graphic>
          </wp:inline>
        </w:drawing>
      </w:r>
    </w:p>
    <w:p w14:paraId="5BA98075" w14:textId="230B5AD5" w:rsidR="007E1639" w:rsidRDefault="00C6518B" w:rsidP="00C6518B">
      <w:pPr>
        <w:pStyle w:val="Kpalrs"/>
      </w:pPr>
      <w:r>
        <w:fldChar w:fldCharType="begin"/>
      </w:r>
      <w:r>
        <w:instrText xml:space="preserve"> SEQ Ábra \* ARABIC </w:instrText>
      </w:r>
      <w:r>
        <w:fldChar w:fldCharType="separate"/>
      </w:r>
      <w:bookmarkStart w:id="348" w:name="_Toc131801057"/>
      <w:r w:rsidR="007833C6">
        <w:rPr>
          <w:noProof/>
        </w:rPr>
        <w:t>151</w:t>
      </w:r>
      <w:r>
        <w:fldChar w:fldCharType="end"/>
      </w:r>
      <w:r>
        <w:t>. Ábra Kripton és meta-Kripton atomok karjai</w:t>
      </w:r>
      <w:bookmarkEnd w:id="348"/>
    </w:p>
    <w:p w14:paraId="3FF0937D" w14:textId="0B56E806" w:rsidR="007E1639" w:rsidRDefault="007E1639" w:rsidP="00F22145"/>
    <w:p w14:paraId="200FD7D8" w14:textId="1AD82CA6" w:rsidR="007E1639" w:rsidRDefault="007E1639" w:rsidP="00F22145"/>
    <w:p w14:paraId="7235921A" w14:textId="0C32D953" w:rsidR="007E1639" w:rsidRDefault="007E1639" w:rsidP="00F22145"/>
    <w:p w14:paraId="15C7EB98" w14:textId="08512710" w:rsidR="007E1639" w:rsidRDefault="00CA247A" w:rsidP="00BE08D8">
      <w:pPr>
        <w:pStyle w:val="Cmsor3"/>
      </w:pPr>
      <w:bookmarkStart w:id="349" w:name="_Toc131801317"/>
      <w:r>
        <w:t>RENDSZÁM: 54</w:t>
      </w:r>
      <w:r>
        <w:tab/>
      </w:r>
      <w:r>
        <w:tab/>
        <w:t>XENON</w:t>
      </w:r>
      <w:bookmarkEnd w:id="349"/>
    </w:p>
    <w:p w14:paraId="2C54505A" w14:textId="399B67BC" w:rsidR="00CA247A" w:rsidRDefault="00CA247A" w:rsidP="00F22145"/>
    <w:p w14:paraId="19E76560" w14:textId="76785FE4" w:rsidR="00CA247A" w:rsidRDefault="00CA247A" w:rsidP="00F22145">
      <w:r w:rsidRPr="009C62F6">
        <w:rPr>
          <w:i/>
          <w:iCs/>
        </w:rPr>
        <w:t>Központi gömbje</w:t>
      </w:r>
      <w:r>
        <w:t xml:space="preserve"> ennek is egy Ne120 csoport.</w:t>
      </w:r>
    </w:p>
    <w:p w14:paraId="0303B5FA" w14:textId="203E986A" w:rsidR="00CA247A" w:rsidRDefault="00CA247A" w:rsidP="00F22145">
      <w:r>
        <w:t xml:space="preserve">A Xenon </w:t>
      </w:r>
      <w:r w:rsidRPr="009C62F6">
        <w:rPr>
          <w:i/>
          <w:iCs/>
        </w:rPr>
        <w:t>csillag-karj</w:t>
      </w:r>
      <w:r w:rsidR="00BE08D8" w:rsidRPr="009C62F6">
        <w:rPr>
          <w:i/>
          <w:iCs/>
        </w:rPr>
        <w:t>á</w:t>
      </w:r>
      <w:r w:rsidRPr="009C62F6">
        <w:rPr>
          <w:i/>
          <w:iCs/>
        </w:rPr>
        <w:t>ban</w:t>
      </w:r>
      <w:r>
        <w:t xml:space="preserve"> viszontlátjuk </w:t>
      </w:r>
      <w:r w:rsidR="00BE08D8">
        <w:t xml:space="preserve">mind </w:t>
      </w:r>
      <w:r>
        <w:t>a Kripton kar</w:t>
      </w:r>
      <w:r w:rsidR="00BE08D8">
        <w:t>ok</w:t>
      </w:r>
      <w:r>
        <w:t xml:space="preserve"> elemeit, </w:t>
      </w:r>
      <w:r w:rsidR="00BE08D8">
        <w:t>de</w:t>
      </w:r>
      <w:r>
        <w:t xml:space="preserve"> még </w:t>
      </w:r>
      <w:r w:rsidR="00BE08D8">
        <w:t xml:space="preserve">további </w:t>
      </w:r>
      <w:r>
        <w:t>1 db N110</w:t>
      </w:r>
      <w:r w:rsidR="00BE08D8">
        <w:t>, valamint 2 db kisebb gömb forma, az Xe14 és Xe15 csoport</w:t>
      </w:r>
      <w:r>
        <w:t xml:space="preserve"> is bekerül </w:t>
      </w:r>
      <w:r w:rsidR="00BE08D8">
        <w:t>ezekbe</w:t>
      </w:r>
      <w:r>
        <w:t xml:space="preserve">. </w:t>
      </w:r>
    </w:p>
    <w:p w14:paraId="20ED0161" w14:textId="07996914" w:rsidR="00BE08D8" w:rsidRDefault="00BE08D8" w:rsidP="00F22145">
      <w:r>
        <w:t>Az egész együtt egy szimmetrikus elrendezést mutat, ahogy a 152. Ábrán látható.</w:t>
      </w:r>
    </w:p>
    <w:p w14:paraId="2360EADA" w14:textId="4320260B" w:rsidR="00BE08D8" w:rsidRPr="00BE08D8" w:rsidRDefault="00BE08D8" w:rsidP="00BE08D8">
      <w:pPr>
        <w:keepNext/>
        <w:keepLines/>
        <w:spacing w:after="60" w:line="240" w:lineRule="auto"/>
      </w:pPr>
      <w:r>
        <w:t>Xenon</w:t>
      </w:r>
      <w:r>
        <w:tab/>
      </w:r>
      <w:r>
        <w:tab/>
      </w:r>
      <w:r w:rsidRPr="00BE08D8">
        <w:t>= Ne120 + 6 [Xe15 + Xe14 + N63 + 2 N110 + Ne22 + mNe15 + Ar14]</w:t>
      </w:r>
    </w:p>
    <w:p w14:paraId="3512C162" w14:textId="512DFA85" w:rsidR="00BE08D8" w:rsidRDefault="00BE08D8" w:rsidP="00BE08D8">
      <w:pPr>
        <w:keepNext/>
        <w:keepLines/>
        <w:spacing w:after="60" w:line="240" w:lineRule="auto"/>
      </w:pPr>
      <w:r>
        <w:t>Központi gömb</w:t>
      </w:r>
      <w:r>
        <w:tab/>
        <w:t>= 120 Anu</w:t>
      </w:r>
    </w:p>
    <w:p w14:paraId="0305DCC0" w14:textId="2B64F8B3" w:rsidR="00BE08D8" w:rsidRDefault="00BE08D8" w:rsidP="00BE08D8">
      <w:pPr>
        <w:keepNext/>
        <w:keepLines/>
        <w:spacing w:after="60" w:line="240" w:lineRule="auto"/>
      </w:pPr>
      <w:r>
        <w:t>6 db 363 Anus kar</w:t>
      </w:r>
      <w:r>
        <w:tab/>
        <w:t>= 2178 Anu</w:t>
      </w:r>
    </w:p>
    <w:p w14:paraId="559426BA" w14:textId="3E7F8467" w:rsidR="00BE08D8" w:rsidRDefault="00BE08D8" w:rsidP="00BE08D8">
      <w:pPr>
        <w:keepNext/>
        <w:keepLines/>
        <w:spacing w:after="60" w:line="240" w:lineRule="auto"/>
      </w:pPr>
      <w:r>
        <w:t>Össz.</w:t>
      </w:r>
      <w:r>
        <w:tab/>
      </w:r>
      <w:r>
        <w:tab/>
      </w:r>
      <w:r>
        <w:tab/>
        <w:t>= 2298 Anu</w:t>
      </w:r>
    </w:p>
    <w:p w14:paraId="7034D0D8" w14:textId="63B62EEC" w:rsidR="00BE08D8" w:rsidRDefault="00BE08D8" w:rsidP="00BE08D8">
      <w:pPr>
        <w:keepNext/>
        <w:keepLines/>
        <w:spacing w:after="60" w:line="240" w:lineRule="auto"/>
      </w:pPr>
      <w:r>
        <w:t>Atomsúly</w:t>
      </w:r>
      <w:r>
        <w:tab/>
      </w:r>
      <w:r>
        <w:tab/>
        <w:t>= 2298/18 = 127.66</w:t>
      </w:r>
    </w:p>
    <w:p w14:paraId="223FF226" w14:textId="0A3972E0" w:rsidR="00BE08D8" w:rsidRDefault="00BE08D8" w:rsidP="00F22145"/>
    <w:p w14:paraId="58F8B166" w14:textId="0A79F3A6" w:rsidR="00BE08D8" w:rsidRDefault="00BE08D8" w:rsidP="00BE08D8">
      <w:pPr>
        <w:pStyle w:val="Cmsor4"/>
      </w:pPr>
      <w:bookmarkStart w:id="350" w:name="_Toc131801318"/>
      <w:r>
        <w:t>Meta-Xenon</w:t>
      </w:r>
      <w:bookmarkEnd w:id="350"/>
    </w:p>
    <w:p w14:paraId="0384E56D" w14:textId="1C6229F7" w:rsidR="00BE08D8" w:rsidRDefault="00BE08D8" w:rsidP="00F22145"/>
    <w:p w14:paraId="7CF0B860" w14:textId="2CF251C6" w:rsidR="00BE08D8" w:rsidRDefault="00BE08D8" w:rsidP="00F22145">
      <w:r>
        <w:t xml:space="preserve">Itt ismét igaz, hogy ez az izotóp a Xenonnal együtt a maga nagyobb atomsúlyával kiadja azt az átlagértéket, amit a tudomány a Xenonnak, mint kémiai elemnek tulajdonít. Annyiban különbözik az előző változattól, hogy az ott szereplő Xe15 és Xe14 csoportok helyére a meta-Xenonban 2 db Xe18 kerül. Az elérés így karonként +7 Anu. </w:t>
      </w:r>
    </w:p>
    <w:p w14:paraId="6737D41F" w14:textId="619A317A" w:rsidR="00BE08D8" w:rsidRPr="00BE08D8" w:rsidRDefault="00BE08D8" w:rsidP="00BE08D8">
      <w:pPr>
        <w:keepNext/>
        <w:keepLines/>
        <w:spacing w:after="60" w:line="240" w:lineRule="auto"/>
      </w:pPr>
      <w:r>
        <w:t>Meta-Xenon</w:t>
      </w:r>
      <w:r>
        <w:tab/>
      </w:r>
      <w:r w:rsidRPr="00BE08D8">
        <w:t>= Ne120 + 6 [</w:t>
      </w:r>
      <w:r>
        <w:t>2 mXe18</w:t>
      </w:r>
      <w:r w:rsidRPr="00BE08D8">
        <w:t xml:space="preserve"> + N63 + 2 N110 + Ne22 + mNe15 + Ar14]</w:t>
      </w:r>
    </w:p>
    <w:p w14:paraId="04EFCAAB" w14:textId="38F34312" w:rsidR="00BE08D8" w:rsidRDefault="00BE08D8" w:rsidP="00BE08D8">
      <w:pPr>
        <w:keepNext/>
        <w:keepLines/>
        <w:spacing w:after="60" w:line="240" w:lineRule="auto"/>
      </w:pPr>
      <w:r>
        <w:t>Központi gömb</w:t>
      </w:r>
      <w:r>
        <w:tab/>
        <w:t>= 120 Anu</w:t>
      </w:r>
    </w:p>
    <w:p w14:paraId="702DB26B" w14:textId="0E45EC69" w:rsidR="00BE08D8" w:rsidRDefault="00BE08D8" w:rsidP="00BE08D8">
      <w:pPr>
        <w:keepNext/>
        <w:keepLines/>
        <w:spacing w:after="60" w:line="240" w:lineRule="auto"/>
      </w:pPr>
      <w:r>
        <w:t>6 db 370 Anus kar</w:t>
      </w:r>
      <w:r>
        <w:tab/>
        <w:t>= 2220 Anu</w:t>
      </w:r>
    </w:p>
    <w:p w14:paraId="6D2F991D" w14:textId="04A4AF0A" w:rsidR="00BE08D8" w:rsidRDefault="00BE08D8" w:rsidP="00BE08D8">
      <w:pPr>
        <w:keepNext/>
        <w:keepLines/>
        <w:spacing w:after="60" w:line="240" w:lineRule="auto"/>
      </w:pPr>
      <w:r>
        <w:t>Össz.</w:t>
      </w:r>
      <w:r>
        <w:tab/>
      </w:r>
      <w:r>
        <w:tab/>
      </w:r>
      <w:r>
        <w:tab/>
        <w:t>= 2340 Anu</w:t>
      </w:r>
    </w:p>
    <w:p w14:paraId="0ABA8FE1" w14:textId="214FE482" w:rsidR="00BE08D8" w:rsidRDefault="00BE08D8" w:rsidP="00BE08D8">
      <w:pPr>
        <w:keepNext/>
        <w:keepLines/>
        <w:spacing w:after="60" w:line="240" w:lineRule="auto"/>
      </w:pPr>
      <w:r>
        <w:t>Atomsúly</w:t>
      </w:r>
      <w:r>
        <w:tab/>
      </w:r>
      <w:r>
        <w:tab/>
        <w:t>= 2340/18 = 130.00</w:t>
      </w:r>
    </w:p>
    <w:p w14:paraId="6DEA0C05" w14:textId="46DC1F77" w:rsidR="00BE08D8" w:rsidRDefault="00BE08D8" w:rsidP="00F22145"/>
    <w:p w14:paraId="21864F7E" w14:textId="77777777" w:rsidR="00BE08D8" w:rsidRDefault="00BE08D8" w:rsidP="00F22145"/>
    <w:p w14:paraId="24851FBF" w14:textId="77777777" w:rsidR="00C6518B" w:rsidRDefault="007E1639" w:rsidP="00C6518B">
      <w:pPr>
        <w:keepNext/>
      </w:pPr>
      <w:r>
        <w:rPr>
          <w:noProof/>
        </w:rPr>
        <w:drawing>
          <wp:inline distT="0" distB="0" distL="0" distR="0" wp14:anchorId="47B2AEBD" wp14:editId="72BEB4A7">
            <wp:extent cx="4496696" cy="5109882"/>
            <wp:effectExtent l="0" t="0" r="0" b="0"/>
            <wp:docPr id="185" name="Kép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a:ext>
                      </a:extLst>
                    </a:blip>
                    <a:stretch>
                      <a:fillRect/>
                    </a:stretch>
                  </pic:blipFill>
                  <pic:spPr>
                    <a:xfrm>
                      <a:off x="0" y="0"/>
                      <a:ext cx="4502345" cy="5116302"/>
                    </a:xfrm>
                    <a:prstGeom prst="rect">
                      <a:avLst/>
                    </a:prstGeom>
                  </pic:spPr>
                </pic:pic>
              </a:graphicData>
            </a:graphic>
          </wp:inline>
        </w:drawing>
      </w:r>
    </w:p>
    <w:p w14:paraId="43A8A74F" w14:textId="6907EBD3" w:rsidR="007E1639" w:rsidRDefault="00C6518B" w:rsidP="00C6518B">
      <w:pPr>
        <w:pStyle w:val="Kpalrs"/>
      </w:pPr>
      <w:r>
        <w:fldChar w:fldCharType="begin"/>
      </w:r>
      <w:r>
        <w:instrText xml:space="preserve"> SEQ Ábra \* ARABIC </w:instrText>
      </w:r>
      <w:r>
        <w:fldChar w:fldCharType="separate"/>
      </w:r>
      <w:bookmarkStart w:id="351" w:name="_Toc131801058"/>
      <w:r w:rsidR="007833C6">
        <w:rPr>
          <w:noProof/>
        </w:rPr>
        <w:t>152</w:t>
      </w:r>
      <w:r>
        <w:fldChar w:fldCharType="end"/>
      </w:r>
      <w:r>
        <w:t>. Ábra Xenon és meta-Xenon atomok karjai</w:t>
      </w:r>
      <w:bookmarkEnd w:id="351"/>
    </w:p>
    <w:p w14:paraId="3ED190B7" w14:textId="08A98145" w:rsidR="009C62F6" w:rsidRDefault="009C62F6" w:rsidP="009C62F6"/>
    <w:p w14:paraId="69D0DDCD" w14:textId="0CD9E1FC" w:rsidR="009C62F6" w:rsidRDefault="009C62F6" w:rsidP="009C62F6"/>
    <w:p w14:paraId="1DBF323A" w14:textId="77777777" w:rsidR="009C62F6" w:rsidRPr="009C62F6" w:rsidRDefault="009C62F6" w:rsidP="009C62F6"/>
    <w:p w14:paraId="25E9F777" w14:textId="619B4823" w:rsidR="007E1639" w:rsidRDefault="009C62F6" w:rsidP="00AD22E3">
      <w:pPr>
        <w:pStyle w:val="Cmsor3"/>
        <w:keepNext/>
        <w:keepLines/>
      </w:pPr>
      <w:bookmarkStart w:id="352" w:name="_Toc131801319"/>
      <w:r>
        <w:t>RENDSZÁM: -</w:t>
      </w:r>
      <w:r>
        <w:tab/>
      </w:r>
      <w:r>
        <w:tab/>
        <w:t>KALON</w:t>
      </w:r>
      <w:bookmarkEnd w:id="352"/>
    </w:p>
    <w:p w14:paraId="1D2B4D4B" w14:textId="21410346" w:rsidR="009C62F6" w:rsidRDefault="009C62F6" w:rsidP="00AD22E3">
      <w:pPr>
        <w:keepNext/>
        <w:keepLines/>
      </w:pPr>
    </w:p>
    <w:p w14:paraId="562763C7" w14:textId="28DAAC28" w:rsidR="009C62F6" w:rsidRDefault="009C62F6" w:rsidP="00AD22E3">
      <w:pPr>
        <w:keepNext/>
        <w:keepLines/>
      </w:pPr>
      <w:r w:rsidRPr="009C62F6">
        <w:rPr>
          <w:i/>
          <w:iCs/>
        </w:rPr>
        <w:t>Központi gömbje</w:t>
      </w:r>
      <w:r>
        <w:t xml:space="preserve"> a megszokott módon egy Ne120.</w:t>
      </w:r>
    </w:p>
    <w:p w14:paraId="680B51AC" w14:textId="57E82537" w:rsidR="009C62F6" w:rsidRDefault="009C62F6" w:rsidP="00F22145">
      <w:r>
        <w:t xml:space="preserve">De a </w:t>
      </w:r>
      <w:r w:rsidRPr="009C62F6">
        <w:rPr>
          <w:i/>
          <w:iCs/>
        </w:rPr>
        <w:t>csillag forma karjai</w:t>
      </w:r>
      <w:r>
        <w:t xml:space="preserve"> a Kalonban már az eddigieknél sokkal összetettebbek. Itt egyrészt a Kripton karjaiban látott összetevők kétszerese kap helyet, másrészt még további egységek is, mint az 1-1 db Xenonból ismert Xe14 és Xe15, továbbá egy új furcsa, kúpos, de még farokszerű képződménnyel is bíró alakzat, a Ka12 (153. Ábra). </w:t>
      </w:r>
    </w:p>
    <w:p w14:paraId="7FE89F72" w14:textId="7B28CD1F" w:rsidR="009C62F6" w:rsidRDefault="009C62F6" w:rsidP="00F22145">
      <w:r>
        <w:t xml:space="preserve">Mindössze néhány Kalon és meta-Kalon atom volt jelen a tisztes méretű szobában, ahol a vizsgálatot végeztük. Valószínűleg ez az oka, hogy a tudomány művelői a Kalont eddig még nem tudták elkülöníteni. </w:t>
      </w:r>
    </w:p>
    <w:p w14:paraId="6B44369B" w14:textId="0FE34434" w:rsidR="009C62F6" w:rsidRDefault="009C62F6" w:rsidP="009C62F6">
      <w:pPr>
        <w:keepNext/>
        <w:keepLines/>
        <w:spacing w:after="60" w:line="240" w:lineRule="auto"/>
      </w:pPr>
      <w:r>
        <w:t>Kalon</w:t>
      </w:r>
      <w:r>
        <w:tab/>
        <w:t xml:space="preserve">= Ne120 + </w:t>
      </w:r>
    </w:p>
    <w:p w14:paraId="3CD2183B" w14:textId="791646A3" w:rsidR="009C62F6" w:rsidRDefault="009C62F6" w:rsidP="009C62F6">
      <w:pPr>
        <w:keepNext/>
        <w:keepLines/>
        <w:spacing w:after="60" w:line="240" w:lineRule="auto"/>
      </w:pPr>
      <w:r>
        <w:t xml:space="preserve">   </w:t>
      </w:r>
      <w:r w:rsidRPr="009C62F6">
        <w:t>6 [Xe15 + Xe14 + 2 N63 + 2 N110 + 2 Ne22 + 2 mNe15 + 2 Ar14 + Ka12]</w:t>
      </w:r>
    </w:p>
    <w:p w14:paraId="53CF42C2" w14:textId="4B83F10D" w:rsidR="009C62F6" w:rsidRDefault="009C62F6" w:rsidP="009C62F6">
      <w:pPr>
        <w:keepNext/>
        <w:keepLines/>
        <w:spacing w:after="60" w:line="240" w:lineRule="auto"/>
      </w:pPr>
      <w:r>
        <w:t>Központi gömb</w:t>
      </w:r>
      <w:r>
        <w:tab/>
        <w:t>= 120 Anu</w:t>
      </w:r>
    </w:p>
    <w:p w14:paraId="234CC319" w14:textId="36ED15AF" w:rsidR="009C62F6" w:rsidRDefault="009C62F6" w:rsidP="009C62F6">
      <w:pPr>
        <w:keepNext/>
        <w:keepLines/>
        <w:spacing w:after="60" w:line="240" w:lineRule="auto"/>
      </w:pPr>
      <w:r>
        <w:t>6 db 489 Anus kar</w:t>
      </w:r>
      <w:r>
        <w:tab/>
        <w:t>= 2934 Anu</w:t>
      </w:r>
    </w:p>
    <w:p w14:paraId="02E22ABB" w14:textId="1A9B1F80" w:rsidR="009C62F6" w:rsidRDefault="009C62F6" w:rsidP="009C62F6">
      <w:pPr>
        <w:keepNext/>
        <w:keepLines/>
        <w:spacing w:after="60" w:line="240" w:lineRule="auto"/>
      </w:pPr>
      <w:r>
        <w:t>Össz.</w:t>
      </w:r>
      <w:r>
        <w:tab/>
      </w:r>
      <w:r>
        <w:tab/>
      </w:r>
      <w:r>
        <w:tab/>
        <w:t>= 3054 Anu</w:t>
      </w:r>
    </w:p>
    <w:p w14:paraId="7C34730A" w14:textId="639A9E2E" w:rsidR="009C62F6" w:rsidRDefault="009C62F6" w:rsidP="009C62F6">
      <w:pPr>
        <w:keepNext/>
        <w:keepLines/>
        <w:spacing w:after="60" w:line="240" w:lineRule="auto"/>
      </w:pPr>
      <w:r>
        <w:t>Atomsúly</w:t>
      </w:r>
      <w:r>
        <w:tab/>
      </w:r>
      <w:r>
        <w:tab/>
        <w:t>= 3054/18 = 169.7</w:t>
      </w:r>
    </w:p>
    <w:p w14:paraId="09C66749" w14:textId="1B75040F" w:rsidR="009C62F6" w:rsidRDefault="009C62F6" w:rsidP="00F22145"/>
    <w:p w14:paraId="73297130" w14:textId="642A756F" w:rsidR="009C62F6" w:rsidRDefault="009C62F6" w:rsidP="009C62F6">
      <w:pPr>
        <w:pStyle w:val="Cmsor4"/>
      </w:pPr>
      <w:bookmarkStart w:id="353" w:name="_Toc131801320"/>
      <w:r>
        <w:t>Meta-Kalon</w:t>
      </w:r>
      <w:bookmarkEnd w:id="353"/>
    </w:p>
    <w:p w14:paraId="4BE81909" w14:textId="221555D3" w:rsidR="009C62F6" w:rsidRDefault="009C62F6" w:rsidP="00F22145"/>
    <w:p w14:paraId="278A342E" w14:textId="78E2E11E" w:rsidR="009C62F6" w:rsidRDefault="009C62F6" w:rsidP="00F22145">
      <w:r>
        <w:t>Ez az izotóp karonként +7 Anut tartalmaz, ami a Xenonnál látottal azonos módon a karok Xe15 és Xe14 csoportjainak mXe18-akra cserélésével kerülnek be a karokba.</w:t>
      </w:r>
    </w:p>
    <w:p w14:paraId="5D385FB2" w14:textId="1DE905FA" w:rsidR="009C62F6" w:rsidRPr="009C62F6" w:rsidRDefault="009C62F6" w:rsidP="009C62F6">
      <w:pPr>
        <w:keepNext/>
        <w:keepLines/>
        <w:spacing w:after="60" w:line="240" w:lineRule="auto"/>
      </w:pPr>
      <w:r>
        <w:t xml:space="preserve">Meta-Kalon </w:t>
      </w:r>
      <w:r w:rsidRPr="009C62F6">
        <w:t xml:space="preserve">= Ne120 + </w:t>
      </w:r>
    </w:p>
    <w:p w14:paraId="6F0EE873" w14:textId="61ABFBD5" w:rsidR="009C62F6" w:rsidRPr="009C62F6" w:rsidRDefault="009C62F6" w:rsidP="009C62F6">
      <w:pPr>
        <w:keepNext/>
        <w:keepLines/>
        <w:spacing w:after="60" w:line="240" w:lineRule="auto"/>
        <w:ind w:left="720"/>
      </w:pPr>
      <w:r>
        <w:t xml:space="preserve">            </w:t>
      </w:r>
      <w:r w:rsidRPr="009C62F6">
        <w:t>6 [</w:t>
      </w:r>
      <w:r>
        <w:t>2 mXe18</w:t>
      </w:r>
      <w:r w:rsidRPr="009C62F6">
        <w:t xml:space="preserve"> + 2 N63 + 2 N110 + 2 Ne22 + 2 mNe15 + 2 Ar14 + Ka12]</w:t>
      </w:r>
    </w:p>
    <w:p w14:paraId="259BA736" w14:textId="761F3F64" w:rsidR="009C62F6" w:rsidRDefault="009C62F6" w:rsidP="009C62F6">
      <w:pPr>
        <w:keepNext/>
        <w:keepLines/>
        <w:spacing w:after="60" w:line="240" w:lineRule="auto"/>
      </w:pPr>
      <w:r>
        <w:t>Központi gömb</w:t>
      </w:r>
      <w:r>
        <w:tab/>
        <w:t>= 120 Anu</w:t>
      </w:r>
    </w:p>
    <w:p w14:paraId="344806DA" w14:textId="058E857D" w:rsidR="009C62F6" w:rsidRDefault="009C62F6" w:rsidP="009C62F6">
      <w:pPr>
        <w:keepNext/>
        <w:keepLines/>
        <w:spacing w:after="60" w:line="240" w:lineRule="auto"/>
      </w:pPr>
      <w:r>
        <w:t>6 db 496 Anus kar</w:t>
      </w:r>
      <w:r>
        <w:tab/>
        <w:t>= 2976 Anu</w:t>
      </w:r>
    </w:p>
    <w:p w14:paraId="01D28B0A" w14:textId="11BF7CB6" w:rsidR="009C62F6" w:rsidRDefault="009C62F6" w:rsidP="009C62F6">
      <w:pPr>
        <w:keepNext/>
        <w:keepLines/>
        <w:spacing w:after="60" w:line="240" w:lineRule="auto"/>
      </w:pPr>
      <w:r>
        <w:t>Össz.</w:t>
      </w:r>
      <w:r>
        <w:tab/>
      </w:r>
      <w:r>
        <w:tab/>
      </w:r>
      <w:r>
        <w:tab/>
        <w:t>= 3096 Anu</w:t>
      </w:r>
    </w:p>
    <w:p w14:paraId="44A919D1" w14:textId="7C5CEB7F" w:rsidR="009C62F6" w:rsidRDefault="009C62F6" w:rsidP="009C62F6">
      <w:pPr>
        <w:keepNext/>
        <w:keepLines/>
        <w:spacing w:after="60" w:line="240" w:lineRule="auto"/>
      </w:pPr>
      <w:r>
        <w:t>Atomsúly</w:t>
      </w:r>
      <w:r>
        <w:tab/>
      </w:r>
      <w:r>
        <w:tab/>
        <w:t>= 3096/18 = 172.00</w:t>
      </w:r>
    </w:p>
    <w:p w14:paraId="58B238E6" w14:textId="483DC125" w:rsidR="009C62F6" w:rsidRDefault="009C62F6" w:rsidP="00F22145"/>
    <w:p w14:paraId="29772533" w14:textId="5ADACD0C" w:rsidR="007E1639" w:rsidRDefault="007E1639" w:rsidP="00F22145"/>
    <w:p w14:paraId="12DC51D5" w14:textId="77777777" w:rsidR="00C6518B" w:rsidRDefault="007E1639" w:rsidP="00C6518B">
      <w:pPr>
        <w:keepNext/>
      </w:pPr>
      <w:r>
        <w:rPr>
          <w:noProof/>
        </w:rPr>
        <w:drawing>
          <wp:inline distT="0" distB="0" distL="0" distR="0" wp14:anchorId="66C91029" wp14:editId="4A7DE789">
            <wp:extent cx="4581525" cy="4800600"/>
            <wp:effectExtent l="0" t="0" r="9525" b="0"/>
            <wp:docPr id="186" name="Kép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a:ext>
                      </a:extLst>
                    </a:blip>
                    <a:stretch>
                      <a:fillRect/>
                    </a:stretch>
                  </pic:blipFill>
                  <pic:spPr>
                    <a:xfrm>
                      <a:off x="0" y="0"/>
                      <a:ext cx="4581525" cy="4800600"/>
                    </a:xfrm>
                    <a:prstGeom prst="rect">
                      <a:avLst/>
                    </a:prstGeom>
                  </pic:spPr>
                </pic:pic>
              </a:graphicData>
            </a:graphic>
          </wp:inline>
        </w:drawing>
      </w:r>
    </w:p>
    <w:p w14:paraId="16F9360E" w14:textId="42762BBE" w:rsidR="007E1639" w:rsidRDefault="00C6518B" w:rsidP="00C6518B">
      <w:pPr>
        <w:pStyle w:val="Kpalrs"/>
      </w:pPr>
      <w:r>
        <w:fldChar w:fldCharType="begin"/>
      </w:r>
      <w:r>
        <w:instrText xml:space="preserve"> SEQ Ábra \* ARABIC </w:instrText>
      </w:r>
      <w:r>
        <w:fldChar w:fldCharType="separate"/>
      </w:r>
      <w:bookmarkStart w:id="354" w:name="_Toc131801059"/>
      <w:r w:rsidR="007833C6">
        <w:rPr>
          <w:noProof/>
        </w:rPr>
        <w:t>153</w:t>
      </w:r>
      <w:r>
        <w:fldChar w:fldCharType="end"/>
      </w:r>
      <w:r>
        <w:t>. Ábra Kalon és meta-Kalon atomok karjai</w:t>
      </w:r>
      <w:bookmarkEnd w:id="354"/>
    </w:p>
    <w:p w14:paraId="3775E3A5" w14:textId="40AB0037" w:rsidR="005929B3" w:rsidRDefault="005929B3" w:rsidP="00F22145"/>
    <w:p w14:paraId="7B341E8F" w14:textId="19855953" w:rsidR="005929B3" w:rsidRDefault="005929B3" w:rsidP="00F22145"/>
    <w:p w14:paraId="2BC084EB" w14:textId="13B7F4F4" w:rsidR="005929B3" w:rsidRDefault="005929B3" w:rsidP="00F22145"/>
    <w:p w14:paraId="133CF65B" w14:textId="58E95421" w:rsidR="005929B3" w:rsidRDefault="00F47412" w:rsidP="00BD3C6A">
      <w:pPr>
        <w:pStyle w:val="Cmsor3"/>
      </w:pPr>
      <w:bookmarkStart w:id="355" w:name="_Toc131801321"/>
      <w:r>
        <w:t>RENDSZÁM: 86</w:t>
      </w:r>
      <w:r>
        <w:tab/>
      </w:r>
      <w:r>
        <w:tab/>
        <w:t>RADON</w:t>
      </w:r>
      <w:bookmarkEnd w:id="355"/>
    </w:p>
    <w:p w14:paraId="0A4D64D0" w14:textId="5621257A" w:rsidR="00F47412" w:rsidRDefault="00F47412" w:rsidP="00F22145"/>
    <w:p w14:paraId="50A78FB6" w14:textId="3FEB7805" w:rsidR="00F47412" w:rsidRDefault="00F47412" w:rsidP="00F22145">
      <w:r>
        <w:t xml:space="preserve">A tudósok a Radont ide, a nemesgázok csoportjába sorolják. </w:t>
      </w:r>
      <w:r w:rsidR="00106C0C">
        <w:t>Először úgy ismerték, mint Rádium Kiáradást (</w:t>
      </w:r>
      <w:r w:rsidR="00106C0C" w:rsidRPr="00106C0C">
        <w:rPr>
          <w:i/>
          <w:iCs/>
        </w:rPr>
        <w:t>Radium Emanation</w:t>
      </w:r>
      <w:r w:rsidR="00106C0C">
        <w:t>), és nem ok nélkül, mert a Rádium atomjában látható erőteljes örvénylés hozza létre.</w:t>
      </w:r>
    </w:p>
    <w:p w14:paraId="47683F71" w14:textId="70AF6C54" w:rsidR="00106C0C" w:rsidRDefault="00106C0C" w:rsidP="00F22145">
      <w:r>
        <w:t>Központi gömbje a megszokott Ne120 csoport.</w:t>
      </w:r>
    </w:p>
    <w:p w14:paraId="14DBBA98" w14:textId="229A9931" w:rsidR="00106C0C" w:rsidRDefault="00106C0C" w:rsidP="00F22145">
      <w:r>
        <w:t>Csillag alakzatának mind a 6 karját 3 oszlop építi fel.</w:t>
      </w:r>
    </w:p>
    <w:p w14:paraId="547F2B8F" w14:textId="61E9F098" w:rsidR="00106C0C" w:rsidRDefault="00106C0C" w:rsidP="00106C0C">
      <w:pPr>
        <w:keepNext/>
        <w:keepLines/>
        <w:spacing w:after="60" w:line="240" w:lineRule="auto"/>
      </w:pPr>
      <w:r>
        <w:t>Radon</w:t>
      </w:r>
      <w:r>
        <w:tab/>
      </w:r>
      <w:r>
        <w:tab/>
        <w:t xml:space="preserve">= Ne120 + </w:t>
      </w:r>
    </w:p>
    <w:p w14:paraId="261992DA" w14:textId="77777777" w:rsidR="00106C0C" w:rsidRDefault="00106C0C" w:rsidP="00106C0C">
      <w:pPr>
        <w:keepNext/>
        <w:keepLines/>
        <w:spacing w:after="60" w:line="240" w:lineRule="auto"/>
      </w:pPr>
      <w:r w:rsidRPr="00106C0C">
        <w:t>6 [Xe15 + Xe14 + 2 N63 + 3 N110 + 3 mNe22 + 3 mNe15 + 3 Ar14 +</w:t>
      </w:r>
    </w:p>
    <w:p w14:paraId="3E236CDE" w14:textId="222740E3" w:rsidR="00106C0C" w:rsidRPr="00106C0C" w:rsidRDefault="00106C0C" w:rsidP="00106C0C">
      <w:pPr>
        <w:keepNext/>
        <w:keepLines/>
        <w:spacing w:after="60" w:line="240" w:lineRule="auto"/>
      </w:pPr>
      <w:r>
        <w:t xml:space="preserve">    </w:t>
      </w:r>
      <w:r w:rsidRPr="00106C0C">
        <w:t xml:space="preserve"> I.7]</w:t>
      </w:r>
    </w:p>
    <w:p w14:paraId="674C370F" w14:textId="1437996C" w:rsidR="00106C0C" w:rsidRDefault="00106C0C" w:rsidP="00106C0C">
      <w:pPr>
        <w:keepNext/>
        <w:keepLines/>
        <w:spacing w:after="60" w:line="240" w:lineRule="auto"/>
      </w:pPr>
      <w:r>
        <w:t>Központi gömb</w:t>
      </w:r>
      <w:r>
        <w:tab/>
        <w:t>= 120 Anu</w:t>
      </w:r>
    </w:p>
    <w:p w14:paraId="38D9F5DF" w14:textId="1FA0BBA2" w:rsidR="00106C0C" w:rsidRDefault="00106C0C" w:rsidP="00106C0C">
      <w:pPr>
        <w:keepNext/>
        <w:keepLines/>
        <w:spacing w:after="60" w:line="240" w:lineRule="auto"/>
      </w:pPr>
      <w:r>
        <w:t>6 db 645 Anus kar</w:t>
      </w:r>
      <w:r>
        <w:tab/>
        <w:t>= 3870 Anu</w:t>
      </w:r>
    </w:p>
    <w:p w14:paraId="107A63C8" w14:textId="14E36D5B" w:rsidR="00106C0C" w:rsidRDefault="00106C0C" w:rsidP="00106C0C">
      <w:pPr>
        <w:keepNext/>
        <w:keepLines/>
        <w:spacing w:after="60" w:line="240" w:lineRule="auto"/>
      </w:pPr>
      <w:r>
        <w:t>Össz.</w:t>
      </w:r>
      <w:r>
        <w:tab/>
      </w:r>
      <w:r>
        <w:tab/>
      </w:r>
      <w:r>
        <w:tab/>
        <w:t>= 3990 Anu</w:t>
      </w:r>
    </w:p>
    <w:p w14:paraId="28915813" w14:textId="6CF2E646" w:rsidR="00106C0C" w:rsidRDefault="00106C0C" w:rsidP="00106C0C">
      <w:pPr>
        <w:keepNext/>
        <w:keepLines/>
        <w:spacing w:after="60" w:line="240" w:lineRule="auto"/>
      </w:pPr>
      <w:r>
        <w:t xml:space="preserve">Atomsúly </w:t>
      </w:r>
      <w:r>
        <w:tab/>
      </w:r>
      <w:r>
        <w:tab/>
        <w:t>= 3990/18 = 221.66</w:t>
      </w:r>
    </w:p>
    <w:p w14:paraId="54BE2641" w14:textId="1DCE77E3" w:rsidR="00106C0C" w:rsidRDefault="00106C0C" w:rsidP="00F22145"/>
    <w:p w14:paraId="14DA0500" w14:textId="427EADC9" w:rsidR="00106C0C" w:rsidRDefault="00106C0C" w:rsidP="00106C0C">
      <w:pPr>
        <w:pStyle w:val="Cmsor4"/>
      </w:pPr>
      <w:bookmarkStart w:id="356" w:name="_Toc131801322"/>
      <w:r>
        <w:t>Meta-Radon</w:t>
      </w:r>
      <w:bookmarkEnd w:id="356"/>
    </w:p>
    <w:p w14:paraId="10DDCBDE" w14:textId="27E2C0F1" w:rsidR="00106C0C" w:rsidRDefault="00106C0C" w:rsidP="00F22145"/>
    <w:p w14:paraId="4110A75B" w14:textId="2A008A01" w:rsidR="00106C0C" w:rsidRDefault="00106C0C" w:rsidP="00F22145">
      <w:r>
        <w:t>A radon meta változata igen ritka elem. Továbbá figyelemre méltó rendellenes sajátossága, hogy a meta-Radonban a karok +7 Anuja nem a karokat határoló „falon” belül, hanem azokon kívül található.</w:t>
      </w:r>
    </w:p>
    <w:p w14:paraId="13D5A56B" w14:textId="35865730" w:rsidR="00106C0C" w:rsidRDefault="00106C0C" w:rsidP="00106C0C">
      <w:pPr>
        <w:keepLines/>
        <w:spacing w:after="60" w:line="240" w:lineRule="auto"/>
      </w:pPr>
      <w:r>
        <w:t>Meta-Radon</w:t>
      </w:r>
      <w:r>
        <w:tab/>
        <w:t xml:space="preserve">= Ne120 + </w:t>
      </w:r>
    </w:p>
    <w:p w14:paraId="7F8B47DF" w14:textId="1B07A029" w:rsidR="00106C0C" w:rsidRDefault="00106C0C" w:rsidP="00106C0C">
      <w:pPr>
        <w:keepLines/>
        <w:spacing w:after="60" w:line="240" w:lineRule="auto"/>
        <w:ind w:left="2160" w:firstLine="0"/>
      </w:pPr>
      <w:r>
        <w:t xml:space="preserve"> </w:t>
      </w:r>
      <w:r w:rsidRPr="00106C0C">
        <w:t>6 [Xe15 + Xe14 + 2 N63 + 3 N110 + 3 mNe22 + 3 mNe15 + 3 Ar14 +</w:t>
      </w:r>
    </w:p>
    <w:p w14:paraId="68A9E443" w14:textId="4DCD3F74" w:rsidR="00106C0C" w:rsidRPr="00106C0C" w:rsidRDefault="00106C0C" w:rsidP="00106C0C">
      <w:pPr>
        <w:keepLines/>
        <w:spacing w:after="60" w:line="240" w:lineRule="auto"/>
        <w:ind w:left="1440"/>
        <w:rPr>
          <w:sz w:val="32"/>
          <w:szCs w:val="32"/>
        </w:rPr>
      </w:pPr>
      <w:r>
        <w:t xml:space="preserve">    </w:t>
      </w:r>
      <w:r w:rsidRPr="00106C0C">
        <w:t xml:space="preserve"> I.7</w:t>
      </w:r>
      <w:r>
        <w:t xml:space="preserve"> + mRn7</w:t>
      </w:r>
      <w:r w:rsidRPr="00106C0C">
        <w:t>]</w:t>
      </w:r>
    </w:p>
    <w:p w14:paraId="2F815715" w14:textId="3316D2A5" w:rsidR="00106C0C" w:rsidRDefault="00106C0C" w:rsidP="00106C0C">
      <w:pPr>
        <w:keepLines/>
        <w:spacing w:after="60" w:line="240" w:lineRule="auto"/>
      </w:pPr>
      <w:r>
        <w:t>Központi gömb</w:t>
      </w:r>
      <w:r>
        <w:tab/>
        <w:t>= 120 Anu</w:t>
      </w:r>
    </w:p>
    <w:p w14:paraId="40468843" w14:textId="7AFDD5C9" w:rsidR="00106C0C" w:rsidRDefault="00106C0C" w:rsidP="00106C0C">
      <w:pPr>
        <w:keepLines/>
        <w:spacing w:after="60" w:line="240" w:lineRule="auto"/>
      </w:pPr>
      <w:r>
        <w:t>6 db 652 Anus kar</w:t>
      </w:r>
      <w:r>
        <w:tab/>
        <w:t>= 3912 Anu</w:t>
      </w:r>
    </w:p>
    <w:p w14:paraId="23E6452C" w14:textId="1B12154D" w:rsidR="00106C0C" w:rsidRDefault="00106C0C" w:rsidP="00106C0C">
      <w:pPr>
        <w:keepLines/>
        <w:spacing w:after="60" w:line="240" w:lineRule="auto"/>
      </w:pPr>
      <w:r>
        <w:t>Össz.</w:t>
      </w:r>
      <w:r>
        <w:tab/>
      </w:r>
      <w:r>
        <w:tab/>
      </w:r>
      <w:r>
        <w:tab/>
        <w:t>= 4032 Anu</w:t>
      </w:r>
    </w:p>
    <w:p w14:paraId="7368E6D5" w14:textId="26A1A7DE" w:rsidR="00106C0C" w:rsidRDefault="00106C0C" w:rsidP="00106C0C">
      <w:pPr>
        <w:keepLines/>
        <w:spacing w:after="60" w:line="240" w:lineRule="auto"/>
        <w:rPr>
          <w:lang w:val="en-US"/>
        </w:rPr>
      </w:pPr>
      <w:r>
        <w:t>Atomsúly</w:t>
      </w:r>
      <w:r>
        <w:tab/>
      </w:r>
      <w:r>
        <w:tab/>
      </w:r>
      <w:r>
        <w:rPr>
          <w:lang w:val="en-US"/>
        </w:rPr>
        <w:t>= 4032/18 = 224.0</w:t>
      </w:r>
    </w:p>
    <w:p w14:paraId="22B1B123" w14:textId="15E55C1E" w:rsidR="00106C0C" w:rsidRDefault="00106C0C" w:rsidP="00106C0C">
      <w:pPr>
        <w:keepLines/>
        <w:spacing w:after="60" w:line="240" w:lineRule="auto"/>
        <w:rPr>
          <w:lang w:val="en-US"/>
        </w:rPr>
      </w:pPr>
    </w:p>
    <w:p w14:paraId="1B0B9A8E" w14:textId="27350125" w:rsidR="00106C0C" w:rsidRDefault="00106C0C" w:rsidP="00106C0C">
      <w:pPr>
        <w:keepLines/>
        <w:spacing w:after="60" w:line="240" w:lineRule="auto"/>
        <w:rPr>
          <w:lang w:val="en-US"/>
        </w:rPr>
      </w:pPr>
    </w:p>
    <w:p w14:paraId="392AE5A2" w14:textId="77777777" w:rsidR="00106C0C" w:rsidRPr="00106C0C" w:rsidRDefault="00106C0C" w:rsidP="00106C0C"/>
    <w:p w14:paraId="22AAB604" w14:textId="77777777" w:rsidR="00106C0C" w:rsidRPr="00106C0C" w:rsidRDefault="00106C0C" w:rsidP="00106C0C">
      <w:pPr>
        <w:rPr>
          <w:lang w:val="en-US"/>
        </w:rPr>
      </w:pPr>
    </w:p>
    <w:p w14:paraId="552CADA7" w14:textId="77777777" w:rsidR="00C6518B" w:rsidRDefault="005929B3" w:rsidP="00C6518B">
      <w:pPr>
        <w:keepNext/>
      </w:pPr>
      <w:r>
        <w:rPr>
          <w:noProof/>
        </w:rPr>
        <w:drawing>
          <wp:inline distT="0" distB="0" distL="0" distR="0" wp14:anchorId="1A4CB668" wp14:editId="02A1AF36">
            <wp:extent cx="4345145" cy="4894729"/>
            <wp:effectExtent l="0" t="0" r="0" b="1270"/>
            <wp:docPr id="18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email">
                      <a:extLst>
                        <a:ext uri="{28A0092B-C50C-407E-A947-70E740481C1C}">
                          <a14:useLocalDpi xmlns:a14="http://schemas.microsoft.com/office/drawing/2010/main"/>
                        </a:ext>
                      </a:extLst>
                    </a:blip>
                    <a:stretch>
                      <a:fillRect/>
                    </a:stretch>
                  </pic:blipFill>
                  <pic:spPr>
                    <a:xfrm>
                      <a:off x="0" y="0"/>
                      <a:ext cx="4370392" cy="4923169"/>
                    </a:xfrm>
                    <a:prstGeom prst="rect">
                      <a:avLst/>
                    </a:prstGeom>
                  </pic:spPr>
                </pic:pic>
              </a:graphicData>
            </a:graphic>
          </wp:inline>
        </w:drawing>
      </w:r>
    </w:p>
    <w:p w14:paraId="04A989A9" w14:textId="39A08BD1" w:rsidR="005929B3" w:rsidRDefault="00C6518B" w:rsidP="00C6518B">
      <w:pPr>
        <w:pStyle w:val="Kpalrs"/>
      </w:pPr>
      <w:r>
        <w:fldChar w:fldCharType="begin"/>
      </w:r>
      <w:r>
        <w:instrText xml:space="preserve"> SEQ Ábra \* ARABIC </w:instrText>
      </w:r>
      <w:r>
        <w:fldChar w:fldCharType="separate"/>
      </w:r>
      <w:bookmarkStart w:id="357" w:name="_Toc131801060"/>
      <w:r w:rsidR="007833C6">
        <w:rPr>
          <w:noProof/>
        </w:rPr>
        <w:t>154</w:t>
      </w:r>
      <w:r>
        <w:fldChar w:fldCharType="end"/>
      </w:r>
      <w:r>
        <w:t>. Ábra Radon és meta-Radon atomok karjai</w:t>
      </w:r>
      <w:bookmarkEnd w:id="357"/>
    </w:p>
    <w:p w14:paraId="138662F0" w14:textId="258E3B4D" w:rsidR="008532A1" w:rsidRDefault="008532A1" w:rsidP="008532A1"/>
    <w:p w14:paraId="0FAE4405" w14:textId="73350460" w:rsidR="008532A1" w:rsidRDefault="008532A1" w:rsidP="008532A1">
      <w:pPr>
        <w:keepLines/>
        <w:spacing w:after="60" w:line="240" w:lineRule="auto"/>
        <w:rPr>
          <w:lang w:val="en-US"/>
        </w:rPr>
      </w:pPr>
    </w:p>
    <w:p w14:paraId="53F5D341" w14:textId="77777777" w:rsidR="008532A1" w:rsidRDefault="008532A1" w:rsidP="008532A1">
      <w:pPr>
        <w:keepLines/>
        <w:spacing w:after="60" w:line="240" w:lineRule="auto"/>
        <w:rPr>
          <w:lang w:val="en-US"/>
        </w:rPr>
      </w:pPr>
    </w:p>
    <w:p w14:paraId="2B743994" w14:textId="77777777" w:rsidR="008532A1" w:rsidRDefault="008532A1" w:rsidP="008532A1">
      <w:pPr>
        <w:keepLines/>
        <w:spacing w:after="60" w:line="240" w:lineRule="auto"/>
        <w:rPr>
          <w:lang w:val="en-US"/>
        </w:rPr>
      </w:pPr>
    </w:p>
    <w:p w14:paraId="24D19A5D" w14:textId="77777777" w:rsidR="008532A1" w:rsidRDefault="008532A1" w:rsidP="008532A1">
      <w:pPr>
        <w:pStyle w:val="Cmsor2"/>
        <w:rPr>
          <w:lang w:val="en-US"/>
        </w:rPr>
      </w:pPr>
      <w:bookmarkStart w:id="358" w:name="_Toc131801323"/>
      <w:r>
        <w:rPr>
          <w:lang w:val="en-US"/>
        </w:rPr>
        <w:t>A CSILLAG CSOPORT ELEMEINEK BOML</w:t>
      </w:r>
      <w:r>
        <w:t>ÁS</w:t>
      </w:r>
      <w:r>
        <w:rPr>
          <w:lang w:val="en-US"/>
        </w:rPr>
        <w:t>A</w:t>
      </w:r>
      <w:bookmarkEnd w:id="358"/>
    </w:p>
    <w:p w14:paraId="181BB316" w14:textId="77777777" w:rsidR="008532A1" w:rsidRDefault="008532A1" w:rsidP="008532A1">
      <w:pPr>
        <w:rPr>
          <w:lang w:val="en-US"/>
        </w:rPr>
      </w:pPr>
    </w:p>
    <w:p w14:paraId="79B20989" w14:textId="77777777" w:rsidR="008532A1" w:rsidRDefault="008532A1" w:rsidP="008532A1">
      <w:pPr>
        <w:pStyle w:val="Cmsor4"/>
        <w:rPr>
          <w:lang w:val="en-US"/>
        </w:rPr>
      </w:pPr>
      <w:bookmarkStart w:id="359" w:name="_Toc131801324"/>
      <w:r>
        <w:rPr>
          <w:lang w:val="en-US"/>
        </w:rPr>
        <w:t>Neon</w:t>
      </w:r>
      <w:bookmarkEnd w:id="359"/>
    </w:p>
    <w:p w14:paraId="3E24D5F7" w14:textId="77777777" w:rsidR="008532A1" w:rsidRDefault="008532A1" w:rsidP="008532A1">
      <w:pPr>
        <w:rPr>
          <w:lang w:val="en-US"/>
        </w:rPr>
      </w:pPr>
    </w:p>
    <w:p w14:paraId="26312EB0" w14:textId="77777777" w:rsidR="008532A1" w:rsidRPr="00106C0C" w:rsidRDefault="008532A1" w:rsidP="008532A1">
      <w:r w:rsidRPr="00106C0C">
        <w:t>A Neon atom E4 szintre bomlásának első fázisában a 6 csillag kar és a központi gömb önállóvá válik. A második fázisban az Ne120 széthullik az őt alkotó 5 db Ad24 csoportra, a</w:t>
      </w:r>
      <w:r>
        <w:t xml:space="preserve">z </w:t>
      </w:r>
      <w:r w:rsidRPr="00106C0C">
        <w:t>ellipszoid</w:t>
      </w:r>
      <w:r>
        <w:t xml:space="preserve"> formájú</w:t>
      </w:r>
      <w:r w:rsidRPr="00106C0C">
        <w:t xml:space="preserve"> karok</w:t>
      </w:r>
      <w:r>
        <w:t>ból</w:t>
      </w:r>
      <w:r w:rsidRPr="00106C0C">
        <w:t xml:space="preserve"> pedig 3 db gömb keletkezik, amikben rendre 22, 12 és 6 Anu </w:t>
      </w:r>
      <w:r>
        <w:t>t</w:t>
      </w:r>
      <w:r w:rsidRPr="00106C0C">
        <w:t>alálható</w:t>
      </w:r>
      <w:r>
        <w:t xml:space="preserve"> (155. Ábra)</w:t>
      </w:r>
      <w:r w:rsidRPr="00106C0C">
        <w:t xml:space="preserve">. </w:t>
      </w:r>
    </w:p>
    <w:p w14:paraId="47D8D421" w14:textId="77777777" w:rsidR="008532A1" w:rsidRPr="00106C0C" w:rsidRDefault="008532A1" w:rsidP="008532A1">
      <w:r w:rsidRPr="00106C0C">
        <w:t>Az E3 szintre bomláskor az Ad24 csoportok mindegyikéből 4 db Ad6 csoport lesz, míg a gömbökben levő Anuk 1 db 6 Anus, 4 db 4 Anus kereszt és 3 db piramis form</w:t>
      </w:r>
      <w:r>
        <w:t>ájú</w:t>
      </w:r>
      <w:r w:rsidRPr="00106C0C">
        <w:t xml:space="preserve"> csoportba, valamint 2 db Anu trióba rendeződnek. </w:t>
      </w:r>
    </w:p>
    <w:p w14:paraId="644EC6AF" w14:textId="77777777" w:rsidR="008532A1" w:rsidRDefault="008532A1" w:rsidP="008532A1">
      <w:r w:rsidRPr="00106C0C">
        <w:t>Az E2 szinten az Ad6-ok Anu triókra bomlanak, a többi E3 szintű egység pedig Anu duók</w:t>
      </w:r>
      <w:r>
        <w:t>ra</w:t>
      </w:r>
      <w:r w:rsidRPr="00106C0C">
        <w:t xml:space="preserve"> és szabad Anuk</w:t>
      </w:r>
      <w:r>
        <w:t>ra bomlik</w:t>
      </w:r>
      <w:r w:rsidRPr="00106C0C">
        <w:t>.</w:t>
      </w:r>
    </w:p>
    <w:p w14:paraId="3D291977" w14:textId="77777777" w:rsidR="008532A1" w:rsidRPr="00106C0C" w:rsidRDefault="008532A1" w:rsidP="008532A1"/>
    <w:p w14:paraId="6CC2C7AA" w14:textId="77777777" w:rsidR="008532A1" w:rsidRDefault="008532A1" w:rsidP="008532A1">
      <w:r w:rsidRPr="00106C0C">
        <w:t>Az ebben a csoportban található kémiai elemek</w:t>
      </w:r>
      <w:r>
        <w:t>et felépítő Anu csoportok</w:t>
      </w:r>
      <w:r w:rsidRPr="00106C0C">
        <w:t xml:space="preserve"> nagy része már ismerős a</w:t>
      </w:r>
      <w:r>
        <w:t>z eddig</w:t>
      </w:r>
      <w:r w:rsidRPr="00106C0C">
        <w:t xml:space="preserve"> </w:t>
      </w:r>
      <w:r>
        <w:t>bemutatottakból</w:t>
      </w:r>
      <w:r w:rsidRPr="00106C0C">
        <w:t xml:space="preserve">, és </w:t>
      </w:r>
      <w:r>
        <w:t>ezek</w:t>
      </w:r>
      <w:r w:rsidRPr="00106C0C">
        <w:t xml:space="preserve"> felbomlás</w:t>
      </w:r>
      <w:r>
        <w:t>a</w:t>
      </w:r>
      <w:r w:rsidRPr="00106C0C">
        <w:t xml:space="preserve"> is </w:t>
      </w:r>
      <w:r>
        <w:t>a korábban már leírt módon</w:t>
      </w:r>
      <w:r w:rsidRPr="00106C0C">
        <w:t xml:space="preserve"> történik.</w:t>
      </w:r>
    </w:p>
    <w:p w14:paraId="5C9494F2" w14:textId="77777777" w:rsidR="008532A1" w:rsidRDefault="008532A1" w:rsidP="008532A1">
      <w:pPr>
        <w:ind w:firstLine="0"/>
      </w:pPr>
    </w:p>
    <w:p w14:paraId="0B6B4BCA" w14:textId="77777777" w:rsidR="007833C6" w:rsidRDefault="007833C6" w:rsidP="007833C6">
      <w:pPr>
        <w:keepNext/>
      </w:pPr>
      <w:r w:rsidRPr="00B54CAF">
        <w:rPr>
          <w:noProof/>
          <w:color w:val="833C0B" w:themeColor="accent2" w:themeShade="80"/>
        </w:rPr>
        <w:drawing>
          <wp:inline distT="0" distB="0" distL="0" distR="0" wp14:anchorId="2ABAF349" wp14:editId="61140B10">
            <wp:extent cx="3242662" cy="5855331"/>
            <wp:effectExtent l="0" t="0" r="0" b="0"/>
            <wp:docPr id="188" name="Kép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262706" cy="5891525"/>
                    </a:xfrm>
                    <a:prstGeom prst="rect">
                      <a:avLst/>
                    </a:prstGeom>
                  </pic:spPr>
                </pic:pic>
              </a:graphicData>
            </a:graphic>
          </wp:inline>
        </w:drawing>
      </w:r>
    </w:p>
    <w:p w14:paraId="24F1B743" w14:textId="6D5A68B9" w:rsidR="00106C0C" w:rsidRDefault="007833C6" w:rsidP="007833C6">
      <w:pPr>
        <w:pStyle w:val="Kpalrs"/>
      </w:pPr>
      <w:r>
        <w:fldChar w:fldCharType="begin"/>
      </w:r>
      <w:r>
        <w:instrText xml:space="preserve"> SEQ Ábra \* ARABIC </w:instrText>
      </w:r>
      <w:r>
        <w:fldChar w:fldCharType="separate"/>
      </w:r>
      <w:bookmarkStart w:id="360" w:name="_Toc131801061"/>
      <w:r>
        <w:rPr>
          <w:noProof/>
        </w:rPr>
        <w:t>155</w:t>
      </w:r>
      <w:r>
        <w:fldChar w:fldCharType="end"/>
      </w:r>
      <w:r>
        <w:t xml:space="preserve">. Ábra </w:t>
      </w:r>
      <w:r w:rsidRPr="00296AAA">
        <w:t>A Neon atom bomlása</w:t>
      </w:r>
      <w:bookmarkEnd w:id="360"/>
    </w:p>
    <w:p w14:paraId="19415E2B" w14:textId="3C951D84" w:rsidR="00083736" w:rsidRDefault="00083736" w:rsidP="00F22145"/>
    <w:p w14:paraId="3F9A2E64" w14:textId="1D10D062" w:rsidR="008532A1" w:rsidRDefault="008532A1" w:rsidP="00F22145">
      <w:r>
        <w:t>A 156. Ábra a Csillag csoport tagjait sűrített formában mutatja be, aminek segítségével a tagok közti belső összefüggések és kapcsolatok könnyebben felismerhetők.</w:t>
      </w:r>
    </w:p>
    <w:p w14:paraId="41859DB9" w14:textId="77777777" w:rsidR="008532A1" w:rsidRDefault="008532A1" w:rsidP="008532A1">
      <w:pPr>
        <w:keepNext/>
      </w:pPr>
      <w:r>
        <w:rPr>
          <w:noProof/>
        </w:rPr>
        <w:drawing>
          <wp:inline distT="0" distB="0" distL="0" distR="0" wp14:anchorId="63EFA625" wp14:editId="39BA0AFE">
            <wp:extent cx="3858471" cy="8367913"/>
            <wp:effectExtent l="0" t="0" r="8890" b="0"/>
            <wp:docPr id="189" name="Kép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email">
                      <a:extLst>
                        <a:ext uri="{28A0092B-C50C-407E-A947-70E740481C1C}">
                          <a14:useLocalDpi xmlns:a14="http://schemas.microsoft.com/office/drawing/2010/main"/>
                        </a:ext>
                      </a:extLst>
                    </a:blip>
                    <a:stretch>
                      <a:fillRect/>
                    </a:stretch>
                  </pic:blipFill>
                  <pic:spPr>
                    <a:xfrm>
                      <a:off x="0" y="0"/>
                      <a:ext cx="3861932" cy="8375418"/>
                    </a:xfrm>
                    <a:prstGeom prst="rect">
                      <a:avLst/>
                    </a:prstGeom>
                  </pic:spPr>
                </pic:pic>
              </a:graphicData>
            </a:graphic>
          </wp:inline>
        </w:drawing>
      </w:r>
    </w:p>
    <w:p w14:paraId="291701B1" w14:textId="2548E031" w:rsidR="008532A1" w:rsidRDefault="008532A1" w:rsidP="008532A1">
      <w:pPr>
        <w:pStyle w:val="Kpalrs"/>
      </w:pPr>
      <w:r>
        <w:fldChar w:fldCharType="begin"/>
      </w:r>
      <w:r>
        <w:instrText xml:space="preserve"> SEQ Ábra \* ARABIC </w:instrText>
      </w:r>
      <w:r>
        <w:fldChar w:fldCharType="separate"/>
      </w:r>
      <w:bookmarkStart w:id="361" w:name="_Toc131801062"/>
      <w:r w:rsidR="007833C6">
        <w:rPr>
          <w:noProof/>
        </w:rPr>
        <w:t>156</w:t>
      </w:r>
      <w:r>
        <w:fldChar w:fldCharType="end"/>
      </w:r>
      <w:r>
        <w:t>. Ábra A Csillag csoport tagjainak összefoglaló képe</w:t>
      </w:r>
      <w:bookmarkEnd w:id="361"/>
    </w:p>
    <w:p w14:paraId="28BF0452" w14:textId="6854A502" w:rsidR="00506352" w:rsidRDefault="00506352" w:rsidP="00506352">
      <w:pPr>
        <w:pStyle w:val="Cmsor1"/>
        <w:numPr>
          <w:ilvl w:val="0"/>
          <w:numId w:val="20"/>
        </w:numPr>
      </w:pPr>
      <w:bookmarkStart w:id="362" w:name="_Toc131801325"/>
      <w:r w:rsidRPr="00895DED">
        <w:t>Vegyületek</w:t>
      </w:r>
      <w:bookmarkEnd w:id="362"/>
    </w:p>
    <w:p w14:paraId="124B1ACA" w14:textId="5FF5A812" w:rsidR="0015648F" w:rsidRDefault="0015648F" w:rsidP="0015648F"/>
    <w:p w14:paraId="6E3DAA8E" w14:textId="02AFF61F" w:rsidR="002D710A" w:rsidRDefault="002D710A" w:rsidP="0015648F">
      <w:r>
        <w:t>Vegyületek létrejöttekor kettő vagy több kémia elem atomjainak együttese valamilyen új anyagféleséget hoz létre. Az ilyen vegyületeket tisztánlátói módszerrel megvizsgálva azt látjuk, hogy az atomok ilyenkor jellemzően nem maradnak egyben, hanem az őket alkotó részek egy újfajta rend szerint állnak össze. Néha valamely atom megtartja eredeti formáját, míg más alkalmakkor nagyon felaprózódik, ám az elemre jellemző Anu csoportok még ilyenkor is könnyen felismerhetők és követhetők a korábbiakban közreadott ábrák segítségével.</w:t>
      </w:r>
    </w:p>
    <w:p w14:paraId="3381B624" w14:textId="74E15E69" w:rsidR="00687721" w:rsidRDefault="00687721" w:rsidP="0015648F">
      <w:r>
        <w:t xml:space="preserve">A következőkben megvizsgált anyagokat -amennyire ez lehetséges- összefüggő csoportokban tárgyaljuk, elsőként a szervetleneket, majd másodikként a szerves vegyületeket. </w:t>
      </w:r>
    </w:p>
    <w:p w14:paraId="04EFDAC8" w14:textId="3C3893CA" w:rsidR="00687721" w:rsidRDefault="00687721" w:rsidP="0015648F">
      <w:r>
        <w:t xml:space="preserve">Ahogy az egyes kémiai elemek esetében, itt is igaz, hogy az őket bemutató ábrák -habár ezek néha valósághű modellekről készült fényképek- valójában csak közelítik a valóságot, és az olvasónak képzelőerejét is kell használnia, hogy egy molekula valós, térbeli képét megkaphassa. </w:t>
      </w:r>
    </w:p>
    <w:p w14:paraId="618A8D7E" w14:textId="69E34C29" w:rsidR="00687721" w:rsidRDefault="00687721" w:rsidP="0015648F"/>
    <w:p w14:paraId="398CBE6D" w14:textId="2273BBCF" w:rsidR="00D25F37" w:rsidRDefault="00D25F37" w:rsidP="00D25F37">
      <w:pPr>
        <w:ind w:firstLine="0"/>
      </w:pPr>
    </w:p>
    <w:p w14:paraId="4CF8AB7F" w14:textId="77777777" w:rsidR="00AD22E3" w:rsidRDefault="00AD22E3" w:rsidP="00D25F37">
      <w:pPr>
        <w:ind w:firstLine="0"/>
      </w:pPr>
    </w:p>
    <w:p w14:paraId="3E579C52" w14:textId="1F567BBA" w:rsidR="00687721" w:rsidRDefault="00687721" w:rsidP="00687721">
      <w:pPr>
        <w:pStyle w:val="Cmsor3"/>
      </w:pPr>
      <w:bookmarkStart w:id="363" w:name="_Toc131801326"/>
      <w:r>
        <w:t xml:space="preserve">VÍZ, </w:t>
      </w:r>
      <w:r w:rsidR="00D25F37">
        <w:t>H</w:t>
      </w:r>
      <w:r w:rsidR="00D25F37" w:rsidRPr="00490C25">
        <w:rPr>
          <w:vertAlign w:val="subscript"/>
        </w:rPr>
        <w:t>2</w:t>
      </w:r>
      <w:r w:rsidR="00D25F37">
        <w:t>O</w:t>
      </w:r>
      <w:bookmarkEnd w:id="363"/>
    </w:p>
    <w:p w14:paraId="0C0A2706" w14:textId="77777777" w:rsidR="00687721" w:rsidRDefault="00687721" w:rsidP="0015648F"/>
    <w:p w14:paraId="758319D1" w14:textId="03E7C77B" w:rsidR="002D710A" w:rsidRDefault="00687721" w:rsidP="0015648F">
      <w:r>
        <w:t xml:space="preserve">Minden víz molekulát 2 Hidrogén és 1 Oxigén atom épít fel. A 157. Ábrán látható, mi történik, amikor ezek összekapcsolódnak.  Az Oxigén kettős spirálja megőrzi saját alakját, ahogy ezt többnyire megteszi, és a két Hidrogén atom körülötte helyezkedik el. A 157. Ábra a) része bemutatja, hogyan alakít ki a két Hidrogén atom az Oxigénnel egy gömb formájú képződményt. A 157. Ábra b) felén egy másik fényképen ugyanez a modell látható, de másik nézőpontból. Ezen látszik, hogy mindkét Hidrogén atom megőrzi egységét és saját formáját. </w:t>
      </w:r>
    </w:p>
    <w:p w14:paraId="2ED35741" w14:textId="0BA79066" w:rsidR="00687721" w:rsidRDefault="00687721" w:rsidP="0015648F"/>
    <w:p w14:paraId="365B4005" w14:textId="77777777" w:rsidR="00AD22E3" w:rsidRDefault="00AD22E3" w:rsidP="0015648F"/>
    <w:p w14:paraId="79D09F0D" w14:textId="77777777" w:rsidR="0015648F" w:rsidRDefault="0015648F" w:rsidP="00826795">
      <w:pPr>
        <w:keepNext/>
      </w:pPr>
      <w:r>
        <w:rPr>
          <w:noProof/>
        </w:rPr>
        <w:drawing>
          <wp:inline distT="0" distB="0" distL="0" distR="0" wp14:anchorId="03C8F5CB" wp14:editId="7F3849DA">
            <wp:extent cx="4502844" cy="2533505"/>
            <wp:effectExtent l="0" t="0" r="0" b="635"/>
            <wp:docPr id="190" name="Kép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email">
                      <a:extLst>
                        <a:ext uri="{28A0092B-C50C-407E-A947-70E740481C1C}">
                          <a14:useLocalDpi xmlns:a14="http://schemas.microsoft.com/office/drawing/2010/main"/>
                        </a:ext>
                      </a:extLst>
                    </a:blip>
                    <a:stretch>
                      <a:fillRect/>
                    </a:stretch>
                  </pic:blipFill>
                  <pic:spPr>
                    <a:xfrm>
                      <a:off x="0" y="0"/>
                      <a:ext cx="4520994" cy="2543717"/>
                    </a:xfrm>
                    <a:prstGeom prst="rect">
                      <a:avLst/>
                    </a:prstGeom>
                  </pic:spPr>
                </pic:pic>
              </a:graphicData>
            </a:graphic>
          </wp:inline>
        </w:drawing>
      </w:r>
    </w:p>
    <w:p w14:paraId="1A4B3F67" w14:textId="645EA2BE" w:rsidR="0015648F" w:rsidRDefault="0015648F" w:rsidP="0015648F">
      <w:pPr>
        <w:pStyle w:val="Kpalrs"/>
      </w:pPr>
      <w:r>
        <w:fldChar w:fldCharType="begin"/>
      </w:r>
      <w:r>
        <w:instrText xml:space="preserve"> SEQ Ábra \* ARABIC </w:instrText>
      </w:r>
      <w:r>
        <w:fldChar w:fldCharType="separate"/>
      </w:r>
      <w:bookmarkStart w:id="364" w:name="_Toc131801063"/>
      <w:r w:rsidR="007833C6">
        <w:rPr>
          <w:noProof/>
        </w:rPr>
        <w:t>157</w:t>
      </w:r>
      <w:r>
        <w:fldChar w:fldCharType="end"/>
      </w:r>
      <w:r>
        <w:t>. Ábra A víz</w:t>
      </w:r>
      <w:r w:rsidR="00E50E46">
        <w:t>, H</w:t>
      </w:r>
      <w:r w:rsidR="00E50E46" w:rsidRPr="0015648F">
        <w:rPr>
          <w:vertAlign w:val="subscript"/>
        </w:rPr>
        <w:t>2</w:t>
      </w:r>
      <w:r w:rsidR="00E50E46">
        <w:t>O</w:t>
      </w:r>
      <w:r>
        <w:t xml:space="preserve"> molekulája</w:t>
      </w:r>
      <w:bookmarkEnd w:id="364"/>
    </w:p>
    <w:p w14:paraId="29A9B62F" w14:textId="7AD802EC" w:rsidR="00826795" w:rsidRDefault="00826795" w:rsidP="00826795"/>
    <w:p w14:paraId="4BF50521" w14:textId="77777777" w:rsidR="00AD22E3" w:rsidRDefault="00AD22E3" w:rsidP="00826795"/>
    <w:p w14:paraId="357D410E" w14:textId="21358331" w:rsidR="00826795" w:rsidRDefault="00826795" w:rsidP="00826795"/>
    <w:p w14:paraId="3FA7ADD7" w14:textId="79DD1656" w:rsidR="00826795" w:rsidRDefault="00826795" w:rsidP="00826795">
      <w:pPr>
        <w:pStyle w:val="Cmsor3"/>
      </w:pPr>
      <w:bookmarkStart w:id="365" w:name="_Toc131801327"/>
      <w:r>
        <w:t>HIDROXIL CSOPORT, OH</w:t>
      </w:r>
      <w:bookmarkEnd w:id="365"/>
    </w:p>
    <w:p w14:paraId="1EC4ED32" w14:textId="77777777" w:rsidR="00826795" w:rsidRDefault="00826795" w:rsidP="00826795"/>
    <w:p w14:paraId="03CC53B6" w14:textId="0696285B" w:rsidR="00826795" w:rsidRPr="00687721" w:rsidRDefault="00826795" w:rsidP="00826795">
      <w:r>
        <w:t xml:space="preserve">Ez a csoport egyike azoknak a jellegzetes csoportosulásoknak, amelyek megtartják eredeti formájukat és számos vegyület jól felismerhető alkotórészei. Középvonalában találjuk az Oxigén kettős spirálját, míg a Hidrogén atomja felbomlik az őt alkotó 2 db háromszögre és ezek az Oxigén spirálok felett és alatt lebegnek. Figyeljük meg, hogy amikor az atomok vegyületeket alkotnak, gyakran olyan csoportokra bomlanak, mint amiket az E4 szintre bomláskor látunk náluk, ami rávilágít az éterikus szintekre való bomlási folyamat vizsgálatának jelentőségére is. A jelek szerint az E4 szint fontos szerepet játszik a kémia változásokban. A hidroxil csoport megjelenése a 158. Ábrán látható. A felső háromszög a pozitív, az aló a negatív. Habár e két </w:t>
      </w:r>
      <w:r w:rsidR="006D3357">
        <w:t>h</w:t>
      </w:r>
      <w:r>
        <w:t>idrogén háromszög elválik egymástól, és az Oxigén beékelődik közéjük, de továbbra is egymáshoz vannak kötve egy, az Oxigén atom középvonalán keresztül áthaladó erő áram által. Mindkét háromszög a maga síkjában forog, és forgása közben kissé le-fel mozog, valahogy úgy, ahogy a gőz emelgeti a fazékon a fedőt, míg végül meg nem állapodik.</w:t>
      </w:r>
    </w:p>
    <w:p w14:paraId="1CF6B5C3" w14:textId="42DAAF95" w:rsidR="00826795" w:rsidRDefault="00826795" w:rsidP="00826795"/>
    <w:p w14:paraId="1DD8AD8C" w14:textId="77777777" w:rsidR="00826795" w:rsidRDefault="00826795" w:rsidP="00826795">
      <w:pPr>
        <w:keepNext/>
      </w:pPr>
      <w:r>
        <w:rPr>
          <w:noProof/>
        </w:rPr>
        <w:drawing>
          <wp:inline distT="0" distB="0" distL="0" distR="0" wp14:anchorId="06D07A67" wp14:editId="70E92363">
            <wp:extent cx="2449586" cy="4163560"/>
            <wp:effectExtent l="0" t="0" r="8255" b="8890"/>
            <wp:docPr id="192" name="Kép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email">
                      <a:extLst>
                        <a:ext uri="{28A0092B-C50C-407E-A947-70E740481C1C}">
                          <a14:useLocalDpi xmlns:a14="http://schemas.microsoft.com/office/drawing/2010/main"/>
                        </a:ext>
                      </a:extLst>
                    </a:blip>
                    <a:stretch>
                      <a:fillRect/>
                    </a:stretch>
                  </pic:blipFill>
                  <pic:spPr>
                    <a:xfrm>
                      <a:off x="0" y="0"/>
                      <a:ext cx="2457495" cy="4177003"/>
                    </a:xfrm>
                    <a:prstGeom prst="rect">
                      <a:avLst/>
                    </a:prstGeom>
                  </pic:spPr>
                </pic:pic>
              </a:graphicData>
            </a:graphic>
          </wp:inline>
        </w:drawing>
      </w:r>
    </w:p>
    <w:p w14:paraId="5A8EC7B6" w14:textId="166B9106" w:rsidR="00826795" w:rsidRDefault="00826795" w:rsidP="00826795">
      <w:pPr>
        <w:pStyle w:val="Kpalrs"/>
      </w:pPr>
      <w:r>
        <w:fldChar w:fldCharType="begin"/>
      </w:r>
      <w:r>
        <w:instrText xml:space="preserve"> SEQ Ábra \* ARABIC </w:instrText>
      </w:r>
      <w:r>
        <w:fldChar w:fldCharType="separate"/>
      </w:r>
      <w:bookmarkStart w:id="366" w:name="_Toc131801064"/>
      <w:r w:rsidR="007833C6">
        <w:rPr>
          <w:noProof/>
        </w:rPr>
        <w:t>158</w:t>
      </w:r>
      <w:r>
        <w:fldChar w:fldCharType="end"/>
      </w:r>
      <w:r>
        <w:t>. Ábra Hidroxil csoport, OH</w:t>
      </w:r>
      <w:bookmarkEnd w:id="366"/>
    </w:p>
    <w:p w14:paraId="3019459B" w14:textId="0092F774" w:rsidR="00826795" w:rsidRDefault="00826795" w:rsidP="00826795"/>
    <w:p w14:paraId="212BC741" w14:textId="2787BF3D" w:rsidR="00826795" w:rsidRDefault="00826795" w:rsidP="00826795"/>
    <w:p w14:paraId="1DC05619" w14:textId="03DFF24B" w:rsidR="00826795" w:rsidRDefault="00826795" w:rsidP="00826795">
      <w:pPr>
        <w:pStyle w:val="Cmsor3"/>
      </w:pPr>
      <w:bookmarkStart w:id="367" w:name="_Toc131801328"/>
      <w:r>
        <w:t>HIDROGÉN</w:t>
      </w:r>
      <w:r w:rsidR="00D25F37">
        <w:t>-</w:t>
      </w:r>
      <w:r>
        <w:t>PEROXID, H</w:t>
      </w:r>
      <w:r w:rsidRPr="00826795">
        <w:rPr>
          <w:vertAlign w:val="subscript"/>
        </w:rPr>
        <w:t>2</w:t>
      </w:r>
      <w:r>
        <w:t>O</w:t>
      </w:r>
      <w:r w:rsidRPr="00826795">
        <w:rPr>
          <w:vertAlign w:val="subscript"/>
        </w:rPr>
        <w:t>2</w:t>
      </w:r>
      <w:bookmarkEnd w:id="367"/>
    </w:p>
    <w:p w14:paraId="357E5C0D" w14:textId="4B9E332B" w:rsidR="00826795" w:rsidRDefault="00826795" w:rsidP="00826795"/>
    <w:p w14:paraId="0F1DC74D" w14:textId="3A09B4C8" w:rsidR="00826795" w:rsidRDefault="00826795" w:rsidP="00826795">
      <w:r>
        <w:t xml:space="preserve">Ez az anyagféleség a jelek szerint közelebb áll a hidroxil csoporthoz, mint a vízhez. Megjelenési formáját a 159. Ábra mutatja. </w:t>
      </w:r>
      <w:r w:rsidR="00703593">
        <w:t xml:space="preserve">A képen a modell készítője szándékosan elhagyta az egyik spirálról az apró, két Anus gömböcskéket, hogy ezzel az Oxigén atom szerkezetét szemléletesebbé tegye. Látható, hogy itt két egymás mellé állított OH csoporttal állunk szemben, </w:t>
      </w:r>
      <w:r w:rsidR="00712545">
        <w:t>ahol</w:t>
      </w:r>
      <w:r w:rsidR="00703593">
        <w:t xml:space="preserve"> a második OH fordított polaritással rendelkezik, hiszen annál a felső </w:t>
      </w:r>
      <w:r w:rsidR="006D3357">
        <w:t>h</w:t>
      </w:r>
      <w:r w:rsidR="00703593">
        <w:t xml:space="preserve">idrogén háromszög a negatív és az alsó a pozitív. Nem láttuk jelét annak, hogy ezt a két OH csoportot vonzás kötné össze. De bizonyos körülmények között az egyik Oxigén atom kiszökik a molekulából, és a visszamaradó két </w:t>
      </w:r>
      <w:r w:rsidR="00712545">
        <w:t>h</w:t>
      </w:r>
      <w:r w:rsidR="00703593">
        <w:t>idrogén háromszög a másik OH csoport Hidrogénjéhez vonzódva összekapcsolódik azzal és együttesük H</w:t>
      </w:r>
      <w:r w:rsidR="00703593" w:rsidRPr="00703593">
        <w:rPr>
          <w:vertAlign w:val="subscript"/>
        </w:rPr>
        <w:t>2</w:t>
      </w:r>
      <w:r w:rsidR="00703593">
        <w:t xml:space="preserve">O, azaz víz molekulává (157. Ábra) alakul. </w:t>
      </w:r>
    </w:p>
    <w:p w14:paraId="7CD1034E" w14:textId="2303C5D5" w:rsidR="00703593" w:rsidRDefault="00703593" w:rsidP="00826795">
      <w:r>
        <w:t>Érdekes lehet a kérdés, hogy vajon mitől lehet ilyen instabil a hidrogén peroxid molekula. A tisztánlátó vizsgálatok azt mutat</w:t>
      </w:r>
      <w:r w:rsidR="00D25F37">
        <w:t>t</w:t>
      </w:r>
      <w:r>
        <w:t xml:space="preserve">ák, hogy létezik </w:t>
      </w:r>
      <w:r w:rsidR="00D25F37">
        <w:t>egyfajta</w:t>
      </w:r>
      <w:r>
        <w:t xml:space="preserve">, a Földből eredő kisugárzás. Hogy az e sugárzásból eredő erő a Napnak tudható be vagy nem, azt nem vizsgáltuk. De ez folyamatosan árad ki a Földből és felfelé törekszik. És miközben felfelé tör, ereje hatással van a molekulában a Hidrogén két felső, pörgő háromszögére. Ennek általában nincs következménye, mivel az alsó és felső háromszögeket összetartja egy, az Oxigén atom középvonalában áthaladó erővonal, és a sugárzásból </w:t>
      </w:r>
      <w:r w:rsidR="00D25F37">
        <w:t>eredő</w:t>
      </w:r>
      <w:r>
        <w:t xml:space="preserve"> erő nem elég ahhoz, hogy ezt az összeköttetést eltépje. Ám előfordul, hogy forgása közben a felső hidrogén háromszög síkja oldalra billen. Ha pedig a Földből áradó sugárzásból eredő erő egy ilyen billenés legnagyobb kitérésű helyzetében hat rá, a háromszöget kilökheti egyensúlyi helyzetéből, ami megszakítja annak kapcsolatát párjával, az alsó háromszöggel. </w:t>
      </w:r>
      <w:r w:rsidR="006D3357">
        <w:t>H</w:t>
      </w:r>
      <w:r>
        <w:t xml:space="preserve">idrogén háromszögünk viselkedése jól szemléltethető azzal, ha egy vízsugár tetejére merőlegesen egy fém korongot ültetünk. A korong is </w:t>
      </w:r>
      <w:r w:rsidR="00D25F37">
        <w:t xml:space="preserve">egyensálban és </w:t>
      </w:r>
      <w:r>
        <w:t>forgásban</w:t>
      </w:r>
      <w:r w:rsidR="00D25F37">
        <w:t xml:space="preserve"> is</w:t>
      </w:r>
      <w:r>
        <w:t xml:space="preserve"> maradhat mindaddig, míg a vízsugár pontosan a középpontját találja el, ám amint a vízsugár egy ferdén álló korongot talál, az rögtön lerepül a sugárról. Pontosan ez történik a felső hidrogén háromszöggel is, amikor a Földből feltörő erő ilyenkor találja el. Ha ez bekövetkezik, az Oxigén atom kiszökik a molekulából, a kibillentett hidrogén háromszög pedig azonnal a hozzá legközelebbi pozitív hidrogén háromszöghöz kapcsolódik. Az így „elárvult” alsó, negatív hidrogén háromszög pedig a hozzá legközelebbi -a szomszédos OH ugyancsak elárvult- pozitív hidrogén háromszögéhez kapcsolódik, ezek eredménye pedig egy víz molekula lesz. </w:t>
      </w:r>
    </w:p>
    <w:p w14:paraId="76E51115" w14:textId="77777777" w:rsidR="00951D41" w:rsidRDefault="00826795" w:rsidP="00951D41">
      <w:pPr>
        <w:keepNext/>
      </w:pPr>
      <w:r>
        <w:rPr>
          <w:noProof/>
        </w:rPr>
        <w:drawing>
          <wp:inline distT="0" distB="0" distL="0" distR="0" wp14:anchorId="25B9E141" wp14:editId="41E43B99">
            <wp:extent cx="3948967" cy="5248195"/>
            <wp:effectExtent l="0" t="0" r="0" b="0"/>
            <wp:docPr id="193" name="Kép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email">
                      <a:extLst>
                        <a:ext uri="{28A0092B-C50C-407E-A947-70E740481C1C}">
                          <a14:useLocalDpi xmlns:a14="http://schemas.microsoft.com/office/drawing/2010/main"/>
                        </a:ext>
                      </a:extLst>
                    </a:blip>
                    <a:stretch>
                      <a:fillRect/>
                    </a:stretch>
                  </pic:blipFill>
                  <pic:spPr>
                    <a:xfrm>
                      <a:off x="0" y="0"/>
                      <a:ext cx="3955634" cy="5257055"/>
                    </a:xfrm>
                    <a:prstGeom prst="rect">
                      <a:avLst/>
                    </a:prstGeom>
                  </pic:spPr>
                </pic:pic>
              </a:graphicData>
            </a:graphic>
          </wp:inline>
        </w:drawing>
      </w:r>
    </w:p>
    <w:p w14:paraId="4005A4D4" w14:textId="7B01742E" w:rsidR="00826795" w:rsidRDefault="00951D41" w:rsidP="00951D41">
      <w:pPr>
        <w:pStyle w:val="Kpalrs"/>
      </w:pPr>
      <w:r>
        <w:fldChar w:fldCharType="begin"/>
      </w:r>
      <w:r>
        <w:instrText xml:space="preserve"> SEQ Ábra \* ARABIC </w:instrText>
      </w:r>
      <w:r>
        <w:fldChar w:fldCharType="separate"/>
      </w:r>
      <w:bookmarkStart w:id="368" w:name="_Toc131801065"/>
      <w:r w:rsidR="007833C6">
        <w:rPr>
          <w:noProof/>
        </w:rPr>
        <w:t>159</w:t>
      </w:r>
      <w:r>
        <w:fldChar w:fldCharType="end"/>
      </w:r>
      <w:r>
        <w:t>. Ábra Hidrogén peroxid, H</w:t>
      </w:r>
      <w:r w:rsidRPr="00951D41">
        <w:rPr>
          <w:vertAlign w:val="subscript"/>
        </w:rPr>
        <w:t>2</w:t>
      </w:r>
      <w:r>
        <w:t>O</w:t>
      </w:r>
      <w:r w:rsidRPr="00951D41">
        <w:rPr>
          <w:vertAlign w:val="subscript"/>
        </w:rPr>
        <w:t xml:space="preserve">2 </w:t>
      </w:r>
      <w:r>
        <w:t>molekula</w:t>
      </w:r>
      <w:r>
        <w:rPr>
          <w:noProof/>
        </w:rPr>
        <w:t xml:space="preserve"> modellje</w:t>
      </w:r>
      <w:bookmarkEnd w:id="368"/>
    </w:p>
    <w:p w14:paraId="5DAE47D0" w14:textId="77777777" w:rsidR="00826795" w:rsidRPr="00826795" w:rsidRDefault="00826795" w:rsidP="00826795"/>
    <w:p w14:paraId="374E4C77" w14:textId="6BCF27E2" w:rsidR="0015648F" w:rsidRDefault="0015648F" w:rsidP="0015648F"/>
    <w:p w14:paraId="0539F800" w14:textId="77777777" w:rsidR="00AD22E3" w:rsidRDefault="00AD22E3" w:rsidP="0015648F"/>
    <w:p w14:paraId="0E18E1D0" w14:textId="6D691871" w:rsidR="0015648F" w:rsidRDefault="00147183" w:rsidP="00147183">
      <w:pPr>
        <w:pStyle w:val="Cmsor3"/>
      </w:pPr>
      <w:bookmarkStart w:id="369" w:name="_Toc131801329"/>
      <w:r>
        <w:t>NÁTRIUM</w:t>
      </w:r>
      <w:r w:rsidR="00D25F37">
        <w:t>-</w:t>
      </w:r>
      <w:r>
        <w:t>HIDROXID</w:t>
      </w:r>
      <w:r w:rsidR="00D25F37">
        <w:t xml:space="preserve"> (MARÓLÚG)</w:t>
      </w:r>
      <w:r>
        <w:t>, N</w:t>
      </w:r>
      <w:r w:rsidR="007304AA">
        <w:t>a</w:t>
      </w:r>
      <w:r>
        <w:t>O</w:t>
      </w:r>
      <w:r w:rsidR="00AC0969">
        <w:t>H</w:t>
      </w:r>
      <w:bookmarkEnd w:id="369"/>
    </w:p>
    <w:p w14:paraId="7C007BF6" w14:textId="39A0997F" w:rsidR="00147183" w:rsidRDefault="00147183" w:rsidP="0015648F"/>
    <w:p w14:paraId="3180335B" w14:textId="504274B1" w:rsidR="00147183" w:rsidRDefault="00147183" w:rsidP="00147183">
      <w:r>
        <w:t>Az Oxigén és Hidrogén elrendezését a hidroxil csoporton belül a 158. Ábrán már bemutattuk. A korábbiakban azt is láttuk, hogy a Nátrium atomja egy súlyzó formát mutat. E két formáció együttesét, a Nátrium hidroxid molekulát pedig a 160. Ábra szemlélteti.</w:t>
      </w:r>
    </w:p>
    <w:p w14:paraId="20838C62" w14:textId="4D2306DD" w:rsidR="00147183" w:rsidRDefault="00147183" w:rsidP="00147183">
      <w:r>
        <w:t xml:space="preserve">A Nátrium atom központi rúd alakzata az Oxigén spirálok belsejébe kerül, miközben megtartja a végein lebegő tölcsér koronákat. A Nátrium rúdjának továbbra is bőven van helye mozgásához, mivel az Oxigén spiráljai a molekulában kövérebbek és alacsonyabbak lettek. A Hidrogén két háromszöge a hidroxil csoportnál is látott módon szétválnak és a Nátrium atom felett és alatt lebegnek. A hidroxil csoportban ezek a háromszögek összekapcsolódnak egy az Oxigén atomon áthaladó erővonal által. Ez a kötelék a NaOH molekulában is fennmarad, habár a Nátrium atom akadályt képez az útjában. A hidrogén háromszögek közti kapcsolat ezen tisztánlátói módszerrel megfigyelt megzavarása állhat a NaOH erős reakciókészsége és maró hatása mögött. Ezt a későbbiekben, a sósav -aminek molekulájában hasonló módon akadályozott a hidrogén háromszögek kapcsolódása- vizsgálatakor is látni fogjuk. </w:t>
      </w:r>
    </w:p>
    <w:p w14:paraId="53CB1C75" w14:textId="3B43C61F" w:rsidR="00147183" w:rsidRPr="00147183" w:rsidRDefault="00147183" w:rsidP="00147183">
      <w:r>
        <w:t xml:space="preserve">Érdemes itt közbe vetni, hogy a vegyületek a tisztánlátói vizsgálatakor nem csak mechanikus benyomásokat okoznak a vizsgálóban, hanem azon túlmenően -ha gyengén és kezdetleges módon is, de- egyfajta </w:t>
      </w:r>
      <w:r>
        <w:rPr>
          <w:i/>
          <w:iCs/>
        </w:rPr>
        <w:t>érzetet</w:t>
      </w:r>
      <w:r>
        <w:t xml:space="preserve"> is ébresztenek, sugároznak, ami tükröződik a megfigyelő tudatában. Emiatt a vizsgáló a legalapvetőbb kémiai ismeretek nélkül is képes felismerni, hogy a NaOH nem valami kellemes anyag, hiszen érzni fogja maró hatását. </w:t>
      </w:r>
    </w:p>
    <w:p w14:paraId="4856FBC6" w14:textId="77777777" w:rsidR="00147183" w:rsidRDefault="00147183" w:rsidP="00147183">
      <w:pPr>
        <w:keepNext/>
      </w:pPr>
      <w:r>
        <w:rPr>
          <w:noProof/>
        </w:rPr>
        <w:drawing>
          <wp:inline distT="0" distB="0" distL="0" distR="0" wp14:anchorId="0EA9CD78" wp14:editId="1E682FDE">
            <wp:extent cx="2773936" cy="3455254"/>
            <wp:effectExtent l="0" t="0" r="7620" b="0"/>
            <wp:docPr id="194" name="Kép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email">
                      <a:extLst>
                        <a:ext uri="{28A0092B-C50C-407E-A947-70E740481C1C}">
                          <a14:useLocalDpi xmlns:a14="http://schemas.microsoft.com/office/drawing/2010/main"/>
                        </a:ext>
                      </a:extLst>
                    </a:blip>
                    <a:stretch>
                      <a:fillRect/>
                    </a:stretch>
                  </pic:blipFill>
                  <pic:spPr>
                    <a:xfrm>
                      <a:off x="0" y="0"/>
                      <a:ext cx="2784964" cy="3468991"/>
                    </a:xfrm>
                    <a:prstGeom prst="rect">
                      <a:avLst/>
                    </a:prstGeom>
                  </pic:spPr>
                </pic:pic>
              </a:graphicData>
            </a:graphic>
          </wp:inline>
        </w:drawing>
      </w:r>
    </w:p>
    <w:bookmarkStart w:id="370" w:name="_Ref129079581"/>
    <w:p w14:paraId="303BB60E" w14:textId="49981B84" w:rsidR="00147183" w:rsidRDefault="00147183" w:rsidP="00147183">
      <w:pPr>
        <w:pStyle w:val="Kpalrs"/>
      </w:pPr>
      <w:r>
        <w:fldChar w:fldCharType="begin"/>
      </w:r>
      <w:r>
        <w:instrText xml:space="preserve"> SEQ Ábra \* ARABIC </w:instrText>
      </w:r>
      <w:r>
        <w:fldChar w:fldCharType="separate"/>
      </w:r>
      <w:bookmarkStart w:id="371" w:name="_Toc131801066"/>
      <w:r w:rsidR="007833C6">
        <w:rPr>
          <w:noProof/>
        </w:rPr>
        <w:t>160</w:t>
      </w:r>
      <w:r>
        <w:fldChar w:fldCharType="end"/>
      </w:r>
      <w:r>
        <w:t>. Ábra Nátrium</w:t>
      </w:r>
      <w:r w:rsidR="00E50E46">
        <w:t>-</w:t>
      </w:r>
      <w:r>
        <w:t>hidroxid, NaOH molekula</w:t>
      </w:r>
      <w:r w:rsidR="00E50E46">
        <w:t xml:space="preserve"> vázlata</w:t>
      </w:r>
      <w:bookmarkEnd w:id="370"/>
      <w:bookmarkEnd w:id="371"/>
    </w:p>
    <w:p w14:paraId="16E1B982" w14:textId="32145F77" w:rsidR="00147183" w:rsidRDefault="00147183" w:rsidP="00147183"/>
    <w:p w14:paraId="529F27A7" w14:textId="00E1AF61" w:rsidR="00147183" w:rsidRDefault="00147183" w:rsidP="00147183"/>
    <w:p w14:paraId="6D11CD04" w14:textId="77777777" w:rsidR="00AD22E3" w:rsidRDefault="00AD22E3" w:rsidP="00147183"/>
    <w:p w14:paraId="673EC3DB" w14:textId="0CAF6F75" w:rsidR="00190BA7" w:rsidRDefault="00190BA7" w:rsidP="00190BA7">
      <w:pPr>
        <w:pStyle w:val="Cmsor3"/>
      </w:pPr>
      <w:bookmarkStart w:id="372" w:name="_Ref129083065"/>
      <w:bookmarkStart w:id="373" w:name="_Toc131801330"/>
      <w:r>
        <w:t>SÓSAV, HC</w:t>
      </w:r>
      <w:r w:rsidR="00C61DF4">
        <w:t>l</w:t>
      </w:r>
      <w:bookmarkEnd w:id="372"/>
      <w:bookmarkEnd w:id="373"/>
    </w:p>
    <w:p w14:paraId="2724FFC7" w14:textId="77777777" w:rsidR="00190BA7" w:rsidRDefault="00190BA7" w:rsidP="00147183"/>
    <w:p w14:paraId="11FCA835" w14:textId="2AFDEC18" w:rsidR="00147183" w:rsidRDefault="00190BA7" w:rsidP="006F2158">
      <w:pPr>
        <w:jc w:val="both"/>
      </w:pPr>
      <w:r>
        <w:t xml:space="preserve">Egy Hidrogén és egy Klór atom kombinációjával sósavat kapunk. A Klór szintén egy súlyzó formájú atom, csakúgy, mint a Nátriumé. Kettejük együttese a 161. Ábrán látható. </w:t>
      </w:r>
    </w:p>
    <w:p w14:paraId="3F073616" w14:textId="19C8EB6E" w:rsidR="006F2158" w:rsidRDefault="006F2158" w:rsidP="006F2158">
      <w:pPr>
        <w:keepNext/>
        <w:jc w:val="both"/>
      </w:pPr>
    </w:p>
    <w:p w14:paraId="67EE60DF" w14:textId="5B856277" w:rsidR="006F2158" w:rsidRDefault="006F2158" w:rsidP="006F2158">
      <w:pPr>
        <w:jc w:val="both"/>
      </w:pPr>
    </w:p>
    <w:p w14:paraId="6A570F4F" w14:textId="0ACC4E80" w:rsidR="00190BA7" w:rsidRDefault="00540F80" w:rsidP="006F2158">
      <w:pPr>
        <w:jc w:val="both"/>
      </w:pPr>
      <w:r>
        <w:rPr>
          <w:noProof/>
        </w:rPr>
        <mc:AlternateContent>
          <mc:Choice Requires="wps">
            <w:drawing>
              <wp:anchor distT="0" distB="0" distL="114300" distR="114300" simplePos="0" relativeHeight="251719680" behindDoc="1" locked="0" layoutInCell="1" allowOverlap="1" wp14:anchorId="5AEC319B" wp14:editId="1E8C1570">
                <wp:simplePos x="0" y="0"/>
                <wp:positionH relativeFrom="column">
                  <wp:posOffset>3634105</wp:posOffset>
                </wp:positionH>
                <wp:positionV relativeFrom="paragraph">
                  <wp:posOffset>3027680</wp:posOffset>
                </wp:positionV>
                <wp:extent cx="2047875" cy="635"/>
                <wp:effectExtent l="0" t="0" r="0" b="0"/>
                <wp:wrapTight wrapText="bothSides">
                  <wp:wrapPolygon edited="0">
                    <wp:start x="0" y="0"/>
                    <wp:lineTo x="0" y="21600"/>
                    <wp:lineTo x="21600" y="21600"/>
                    <wp:lineTo x="21600" y="0"/>
                  </wp:wrapPolygon>
                </wp:wrapTight>
                <wp:docPr id="292" name="Szövegdoboz 292"/>
                <wp:cNvGraphicFramePr/>
                <a:graphic xmlns:a="http://schemas.openxmlformats.org/drawingml/2006/main">
                  <a:graphicData uri="http://schemas.microsoft.com/office/word/2010/wordprocessingShape">
                    <wps:wsp>
                      <wps:cNvSpPr txBox="1"/>
                      <wps:spPr>
                        <a:xfrm>
                          <a:off x="0" y="0"/>
                          <a:ext cx="2047875" cy="635"/>
                        </a:xfrm>
                        <a:prstGeom prst="rect">
                          <a:avLst/>
                        </a:prstGeom>
                        <a:solidFill>
                          <a:prstClr val="white"/>
                        </a:solidFill>
                        <a:ln>
                          <a:noFill/>
                        </a:ln>
                      </wps:spPr>
                      <wps:txbx>
                        <w:txbxContent>
                          <w:p w14:paraId="05864330" w14:textId="2A8493FE" w:rsidR="00540F80" w:rsidRPr="00FF31FD" w:rsidRDefault="00540F80" w:rsidP="00540F80">
                            <w:pPr>
                              <w:pStyle w:val="Kpalrs"/>
                              <w:jc w:val="center"/>
                              <w:rPr>
                                <w:noProof/>
                                <w:sz w:val="24"/>
                                <w:szCs w:val="24"/>
                              </w:rPr>
                            </w:pPr>
                            <w:r>
                              <w:rPr>
                                <w:noProof/>
                              </w:rPr>
                              <w:fldChar w:fldCharType="begin"/>
                            </w:r>
                            <w:r>
                              <w:rPr>
                                <w:noProof/>
                              </w:rPr>
                              <w:instrText xml:space="preserve"> SEQ Ábra \* ARABIC </w:instrText>
                            </w:r>
                            <w:r>
                              <w:rPr>
                                <w:noProof/>
                              </w:rPr>
                              <w:fldChar w:fldCharType="separate"/>
                            </w:r>
                            <w:bookmarkStart w:id="374" w:name="_Toc131801067"/>
                            <w:r w:rsidR="007833C6">
                              <w:rPr>
                                <w:noProof/>
                              </w:rPr>
                              <w:t>161</w:t>
                            </w:r>
                            <w:r>
                              <w:rPr>
                                <w:noProof/>
                              </w:rPr>
                              <w:fldChar w:fldCharType="end"/>
                            </w:r>
                            <w:r>
                              <w:t>. Ábra Sósav, HCl molekula vázlata</w:t>
                            </w:r>
                            <w:bookmarkEnd w:id="3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EC319B" id="Szövegdoboz 292" o:spid="_x0000_s1027" type="#_x0000_t202" style="position:absolute;left:0;text-align:left;margin-left:286.15pt;margin-top:238.4pt;width:161.25pt;height:.0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" stroked="f">
                <v:textbox style="mso-fit-shape-to-text:t" inset="0,0,0,0">
                  <w:txbxContent>
                    <w:p w14:paraId="05864330" w14:textId="2A8493FE" w:rsidR="00540F80" w:rsidRPr="00FF31FD" w:rsidRDefault="00540F80" w:rsidP="00540F80">
                      <w:pPr>
                        <w:pStyle w:val="Kpalrs"/>
                        <w:jc w:val="center"/>
                        <w:rPr>
                          <w:noProof/>
                          <w:sz w:val="24"/>
                          <w:szCs w:val="24"/>
                        </w:rPr>
                      </w:pPr>
                      <w:r>
                        <w:rPr>
                          <w:noProof/>
                        </w:rPr>
                        <w:fldChar w:fldCharType="begin"/>
                      </w:r>
                      <w:r>
                        <w:rPr>
                          <w:noProof/>
                        </w:rPr>
                        <w:instrText xml:space="preserve"> SEQ Ábra \* ARABIC </w:instrText>
                      </w:r>
                      <w:r>
                        <w:rPr>
                          <w:noProof/>
                        </w:rPr>
                        <w:fldChar w:fldCharType="separate"/>
                      </w:r>
                      <w:bookmarkStart w:id="377" w:name="_Toc131801067"/>
                      <w:r w:rsidR="007833C6">
                        <w:rPr>
                          <w:noProof/>
                        </w:rPr>
                        <w:t>161</w:t>
                      </w:r>
                      <w:r>
                        <w:rPr>
                          <w:noProof/>
                        </w:rPr>
                        <w:fldChar w:fldCharType="end"/>
                      </w:r>
                      <w:r>
                        <w:t>. Ábra Sósav, HCl molekula vázlata</w:t>
                      </w:r>
                      <w:bookmarkEnd w:id="377"/>
                    </w:p>
                  </w:txbxContent>
                </v:textbox>
                <w10:wrap type="tight"/>
              </v:shape>
            </w:pict>
          </mc:Fallback>
        </mc:AlternateContent>
      </w:r>
      <w:r w:rsidR="006F2158">
        <w:rPr>
          <w:noProof/>
        </w:rPr>
        <w:drawing>
          <wp:anchor distT="0" distB="0" distL="114300" distR="114300" simplePos="0" relativeHeight="251662336" behindDoc="1" locked="0" layoutInCell="1" allowOverlap="1" wp14:anchorId="6C8E90E3" wp14:editId="1EA21B67">
            <wp:simplePos x="0" y="0"/>
            <wp:positionH relativeFrom="column">
              <wp:posOffset>3634516</wp:posOffset>
            </wp:positionH>
            <wp:positionV relativeFrom="page">
              <wp:posOffset>1882588</wp:posOffset>
            </wp:positionV>
            <wp:extent cx="2047875" cy="4895850"/>
            <wp:effectExtent l="0" t="0" r="9525" b="0"/>
            <wp:wrapTight wrapText="bothSides">
              <wp:wrapPolygon edited="0">
                <wp:start x="0" y="0"/>
                <wp:lineTo x="0" y="21516"/>
                <wp:lineTo x="21500" y="21516"/>
                <wp:lineTo x="21500" y="0"/>
                <wp:lineTo x="0" y="0"/>
              </wp:wrapPolygon>
            </wp:wrapTight>
            <wp:docPr id="195" name="Kép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2047875" cy="4895850"/>
                    </a:xfrm>
                    <a:prstGeom prst="rect">
                      <a:avLst/>
                    </a:prstGeom>
                  </pic:spPr>
                </pic:pic>
              </a:graphicData>
            </a:graphic>
            <wp14:sizeRelH relativeFrom="page">
              <wp14:pctWidth>0</wp14:pctWidth>
            </wp14:sizeRelH>
            <wp14:sizeRelV relativeFrom="page">
              <wp14:pctHeight>0</wp14:pctHeight>
            </wp14:sizeRelV>
          </wp:anchor>
        </w:drawing>
      </w:r>
      <w:r w:rsidR="00190BA7">
        <w:t>A Klórnál elsőként szembeszökő változás, hogy központi rúdja rövidebb és vaskosabb, mintha összenyomták volna. A másik változás azoknál a 10 Anus gömböknél látszik, amikből, mint középpontokból a rúd két végén a tölcsérek kiágaznak. Ezek a gömbök ugyanis kiemelkednek korábbi helyükről. Mindkét torzulás alapvetően a két hidrogén háromszög jelenlétének tudható be. Amikor ezek normál állapotukban egymást áthatva a Hidrogén atomját építik fel, különleges kapcsolat létesül közöttük. A hidroxil csoportban bár elválnak egymástól, de- a közéjük ékelődő Oxigén atomján áthaladva ez a kötelék megmarad köztük. A HCL molekulában is így van, de ott a közéjük kerülő Klór atom már akadályozza ezt a kapcsolódást.</w:t>
      </w:r>
    </w:p>
    <w:p w14:paraId="1D2A5D4A" w14:textId="3EA8C7E7" w:rsidR="006F2158" w:rsidRDefault="006F2158" w:rsidP="006F2158">
      <w:pPr>
        <w:jc w:val="both"/>
      </w:pPr>
      <w:r>
        <w:t xml:space="preserve">A Klór atom tetején és alján látható 10 Anus gömbök egyaránt kapcsolódnak a rúd közepén levő kis, 5 Anus gömbhöz. Ez az 5 Anus csoport a Klór atom központi eleme. Az említett két 10 Anus gömb általában ehhez kapcsolódik és meghatározott távolságra maradnak tőle. Ám amikor a Hidrogén atom egyik fele a tetőn levő Na10 csoport fölé, másik fele az alul levő Na10 alá kerül, a hidrogén háromszögek erős vonzása mintegy kihúzza az Na10 csoportokat addigi helyzetükből. De ahogy elkezdenek távolodni a helyükről, a Klór központjában levő 5 Anus gömb vonzása felerősödik, és visszahúzza őket a középpont felé. Ezen erők eredményeként az egész molekula egyfajta összenyomott rugóvá alakul, és ez a rugó igyekszik visszatérni nyugalmi állapotába. Ez a molekuláris belső feszültség lehet a magyarázata a sósav maró, más anyagokba magát bele ásó viselkedésének, mivel az ilyen kémiai változásokkor vélhetően a rugóban levő feszültség is megszűnik. </w:t>
      </w:r>
    </w:p>
    <w:p w14:paraId="39E52278" w14:textId="1A0D8182" w:rsidR="006F2158" w:rsidRDefault="006F2158" w:rsidP="00147183">
      <w:r>
        <w:t>Az Na10 gömbökből kiágazó, a Klór atom alját és tetejét megformáló tölcsérekben csak egy apró változás látható. Ezen 2x12 db tölcsér a HCL molekulában is sugárirányban kifelé, valamint váltakozva kissé lefele és felfelé nyílik, de itt már közelebb vannak egymáshoz, mint ahogy az elemi Klór atomjában láttuk.</w:t>
      </w:r>
    </w:p>
    <w:p w14:paraId="132E1FF0" w14:textId="0DCE746C" w:rsidR="006F2158" w:rsidRDefault="006F2158" w:rsidP="00147183"/>
    <w:p w14:paraId="44551BEA" w14:textId="77777777" w:rsidR="006F2158" w:rsidRDefault="006F2158" w:rsidP="00147183"/>
    <w:p w14:paraId="712F4FAE" w14:textId="3F10ACF0" w:rsidR="006F2158" w:rsidRDefault="006F2158" w:rsidP="00147183"/>
    <w:p w14:paraId="7DC74E39" w14:textId="7C27AE65" w:rsidR="006F2158" w:rsidRDefault="00D25F37" w:rsidP="006F2158">
      <w:pPr>
        <w:pStyle w:val="Cmsor3"/>
      </w:pPr>
      <w:bookmarkStart w:id="375" w:name="_Toc131801331"/>
      <w:r>
        <w:t>NÁTRIUM-KLORID (</w:t>
      </w:r>
      <w:r w:rsidR="006F2158">
        <w:t>KONYHASÓ</w:t>
      </w:r>
      <w:r>
        <w:t>)</w:t>
      </w:r>
      <w:r w:rsidR="006F2158">
        <w:t>, N</w:t>
      </w:r>
      <w:r w:rsidR="007304AA">
        <w:t>a</w:t>
      </w:r>
      <w:r w:rsidR="00C61DF4">
        <w:t>C</w:t>
      </w:r>
      <w:r w:rsidR="007304AA">
        <w:t>l</w:t>
      </w:r>
      <w:bookmarkEnd w:id="375"/>
    </w:p>
    <w:p w14:paraId="2607A194" w14:textId="692B054A" w:rsidR="006F2158" w:rsidRDefault="006F2158" w:rsidP="00147183"/>
    <w:p w14:paraId="3276C971" w14:textId="0584593E" w:rsidR="006F2158" w:rsidRDefault="009B2F41" w:rsidP="00147183">
      <w:r>
        <w:t>A konyhasó, NaCl molekuláját a Nátrium és a Klór 1-1 atomja építi fel. Ezek mindegyike súlyzó formájú, vagyis van benne egy központi rúd, ami 1-1 gömb alakzatban végződik, és e a gömbök mindegyike körül 12 db sugárirányban kiágazó tölcsér formájú képződmény kering. A két atom részletes leírását korábban már közöltük. A 162. Ábrán ezek fő alkotórészeit -központi rúdjukat, az egyik gömb csoportjukat, valamint egy</w:t>
      </w:r>
      <w:r w:rsidR="00015ADE">
        <w:t>-egy</w:t>
      </w:r>
      <w:r>
        <w:t xml:space="preserve"> tölcsérüket- most együtt mutatjuk be. </w:t>
      </w:r>
    </w:p>
    <w:p w14:paraId="31908CBE" w14:textId="77777777" w:rsidR="006F2158" w:rsidRDefault="006F2158" w:rsidP="00147183"/>
    <w:p w14:paraId="21654A19" w14:textId="77777777" w:rsidR="00015ADE" w:rsidRDefault="006F2158" w:rsidP="00015ADE">
      <w:pPr>
        <w:keepNext/>
      </w:pPr>
      <w:r>
        <w:rPr>
          <w:noProof/>
        </w:rPr>
        <w:drawing>
          <wp:inline distT="0" distB="0" distL="0" distR="0" wp14:anchorId="67EA385A" wp14:editId="6952574A">
            <wp:extent cx="4080222" cy="2316513"/>
            <wp:effectExtent l="0" t="0" r="0" b="7620"/>
            <wp:docPr id="197" name="Kép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email">
                      <a:extLst>
                        <a:ext uri="{28A0092B-C50C-407E-A947-70E740481C1C}">
                          <a14:useLocalDpi xmlns:a14="http://schemas.microsoft.com/office/drawing/2010/main"/>
                        </a:ext>
                      </a:extLst>
                    </a:blip>
                    <a:stretch>
                      <a:fillRect/>
                    </a:stretch>
                  </pic:blipFill>
                  <pic:spPr>
                    <a:xfrm>
                      <a:off x="0" y="0"/>
                      <a:ext cx="4084128" cy="2318731"/>
                    </a:xfrm>
                    <a:prstGeom prst="rect">
                      <a:avLst/>
                    </a:prstGeom>
                  </pic:spPr>
                </pic:pic>
              </a:graphicData>
            </a:graphic>
          </wp:inline>
        </w:drawing>
      </w:r>
    </w:p>
    <w:p w14:paraId="0CAE8B29" w14:textId="32673476" w:rsidR="006F2158" w:rsidRDefault="00015ADE" w:rsidP="00015ADE">
      <w:pPr>
        <w:pStyle w:val="Kpalrs"/>
      </w:pPr>
      <w:r>
        <w:fldChar w:fldCharType="begin"/>
      </w:r>
      <w:r>
        <w:instrText xml:space="preserve"> SEQ Ábra \* ARABIC </w:instrText>
      </w:r>
      <w:r>
        <w:fldChar w:fldCharType="separate"/>
      </w:r>
      <w:bookmarkStart w:id="376" w:name="_Toc131801068"/>
      <w:r w:rsidR="007833C6">
        <w:rPr>
          <w:noProof/>
        </w:rPr>
        <w:t>162</w:t>
      </w:r>
      <w:r>
        <w:fldChar w:fldCharType="end"/>
      </w:r>
      <w:r>
        <w:t>. Ábra Nátrium és Klór atomok Anu csoportjai az őket alkotó Anuk számával</w:t>
      </w:r>
      <w:bookmarkEnd w:id="376"/>
    </w:p>
    <w:p w14:paraId="3A9432BB" w14:textId="626B135D" w:rsidR="006F2158" w:rsidRDefault="006F2158" w:rsidP="00147183"/>
    <w:p w14:paraId="40D2B20C" w14:textId="3202CE3F" w:rsidR="006F2158" w:rsidRDefault="009B2F41" w:rsidP="00015ADE">
      <w:pPr>
        <w:jc w:val="both"/>
      </w:pPr>
      <w:r>
        <w:t xml:space="preserve">A Nátrium központi rúdjában jelen van egy 6 Anus, pozitív csoport, ami a jelek szerint a Nátrium atomjának központi eleme. </w:t>
      </w:r>
    </w:p>
    <w:p w14:paraId="30AF1BB5" w14:textId="6DFCDA35" w:rsidR="009B2F41" w:rsidRDefault="00015ADE" w:rsidP="00015ADE">
      <w:pPr>
        <w:jc w:val="both"/>
      </w:pPr>
      <w:r>
        <w:rPr>
          <w:noProof/>
        </w:rPr>
        <w:drawing>
          <wp:anchor distT="0" distB="0" distL="114300" distR="114300" simplePos="0" relativeHeight="251665408" behindDoc="1" locked="0" layoutInCell="1" allowOverlap="1" wp14:anchorId="7FE23FDD" wp14:editId="4F5268A6">
            <wp:simplePos x="0" y="0"/>
            <wp:positionH relativeFrom="column">
              <wp:posOffset>2988945</wp:posOffset>
            </wp:positionH>
            <wp:positionV relativeFrom="paragraph">
              <wp:posOffset>498475</wp:posOffset>
            </wp:positionV>
            <wp:extent cx="2838450" cy="2888615"/>
            <wp:effectExtent l="0" t="0" r="0" b="6985"/>
            <wp:wrapTight wrapText="bothSides">
              <wp:wrapPolygon edited="0">
                <wp:start x="0" y="0"/>
                <wp:lineTo x="0" y="21510"/>
                <wp:lineTo x="21455" y="21510"/>
                <wp:lineTo x="21455" y="0"/>
                <wp:lineTo x="0" y="0"/>
              </wp:wrapPolygon>
            </wp:wrapTight>
            <wp:docPr id="201" name="Kép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a:ext>
                      </a:extLst>
                    </a:blip>
                    <a:stretch>
                      <a:fillRect/>
                    </a:stretch>
                  </pic:blipFill>
                  <pic:spPr>
                    <a:xfrm>
                      <a:off x="0" y="0"/>
                      <a:ext cx="2838450" cy="2888615"/>
                    </a:xfrm>
                    <a:prstGeom prst="rect">
                      <a:avLst/>
                    </a:prstGeom>
                  </pic:spPr>
                </pic:pic>
              </a:graphicData>
            </a:graphic>
            <wp14:sizeRelH relativeFrom="page">
              <wp14:pctWidth>0</wp14:pctWidth>
            </wp14:sizeRelH>
            <wp14:sizeRelV relativeFrom="page">
              <wp14:pctHeight>0</wp14:pctHeight>
            </wp14:sizeRelV>
          </wp:anchor>
        </w:drawing>
      </w:r>
      <w:r w:rsidR="009B2F41">
        <w:t xml:space="preserve">Amikor a Nátrium és a Klór egyesülve egy konyhasó molekulát hoz létre, az ezeket felépítő Anu csoportok olyan módon rendeződnek át, hogy a molekulájuk kocka formát vesz fel, amit a 165. Ábra szemléltet. </w:t>
      </w:r>
      <w:r>
        <w:t xml:space="preserve">A Klór 24 db tölcsére hármas csoportokként a kocka közepéből annak 8 csúcsa felé nyúlik ki. A Nátrium atom 24, a Klórénál rövidebb tölcsére pedig kettes csoportokat képezve a kocka 12 élének középpontjait célozza meg. A központi rudakat és a végüknél található gömböket alkotó Anu csoportok szintén átrendeződnek. A két központi rudat alkotó Anuk egy részéből 6 db kisebb csoport alakul, amik mindegyike a kocka forma közepéből lapjainak középpontja felé mutat. E 6 db-os csoport tagjainak felépítése a 163. Ábrán látható. </w:t>
      </w:r>
    </w:p>
    <w:p w14:paraId="2A7521E7" w14:textId="10675B09" w:rsidR="00015ADE" w:rsidRDefault="00015ADE" w:rsidP="00015ADE">
      <w:pPr>
        <w:jc w:val="both"/>
      </w:pPr>
      <w:r>
        <w:rPr>
          <w:noProof/>
        </w:rPr>
        <mc:AlternateContent>
          <mc:Choice Requires="wps">
            <w:drawing>
              <wp:anchor distT="0" distB="0" distL="114300" distR="114300" simplePos="0" relativeHeight="251667456" behindDoc="1" locked="0" layoutInCell="1" allowOverlap="1" wp14:anchorId="718D5C4A" wp14:editId="3C5D2909">
                <wp:simplePos x="0" y="0"/>
                <wp:positionH relativeFrom="column">
                  <wp:posOffset>2989580</wp:posOffset>
                </wp:positionH>
                <wp:positionV relativeFrom="paragraph">
                  <wp:posOffset>58166</wp:posOffset>
                </wp:positionV>
                <wp:extent cx="2838450" cy="635"/>
                <wp:effectExtent l="0" t="0" r="0" b="0"/>
                <wp:wrapTight wrapText="bothSides">
                  <wp:wrapPolygon edited="0">
                    <wp:start x="0" y="0"/>
                    <wp:lineTo x="0" y="21600"/>
                    <wp:lineTo x="21600" y="21600"/>
                    <wp:lineTo x="21600" y="0"/>
                  </wp:wrapPolygon>
                </wp:wrapTight>
                <wp:docPr id="205" name="Szövegdoboz 205"/>
                <wp:cNvGraphicFramePr/>
                <a:graphic xmlns:a="http://schemas.openxmlformats.org/drawingml/2006/main">
                  <a:graphicData uri="http://schemas.microsoft.com/office/word/2010/wordprocessingShape">
                    <wps:wsp>
                      <wps:cNvSpPr txBox="1"/>
                      <wps:spPr>
                        <a:xfrm>
                          <a:off x="0" y="0"/>
                          <a:ext cx="2838450" cy="635"/>
                        </a:xfrm>
                        <a:prstGeom prst="rect">
                          <a:avLst/>
                        </a:prstGeom>
                        <a:solidFill>
                          <a:prstClr val="white"/>
                        </a:solidFill>
                        <a:ln>
                          <a:noFill/>
                        </a:ln>
                      </wps:spPr>
                      <wps:txbx>
                        <w:txbxContent>
                          <w:p w14:paraId="07A732D9" w14:textId="2A5E2525" w:rsidR="00015ADE" w:rsidRPr="00281FCE" w:rsidRDefault="00015ADE" w:rsidP="00015ADE">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377" w:name="_Toc131801069"/>
                            <w:r w:rsidR="007833C6">
                              <w:rPr>
                                <w:noProof/>
                              </w:rPr>
                              <w:t>163</w:t>
                            </w:r>
                            <w:r>
                              <w:rPr>
                                <w:noProof/>
                              </w:rPr>
                              <w:fldChar w:fldCharType="end"/>
                            </w:r>
                            <w:r>
                              <w:t xml:space="preserve">. Ábra </w:t>
                            </w:r>
                            <w:r w:rsidRPr="00E96691">
                              <w:t>NaCl molekula 5 Anus csoportja</w:t>
                            </w:r>
                            <w:bookmarkEnd w:id="3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8D5C4A" id="Szövegdoboz 205" o:spid="_x0000_s1028" type="#_x0000_t202" style="position:absolute;left:0;text-align:left;margin-left:235.4pt;margin-top:4.6pt;width:223.5pt;height:.0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" stroked="f">
                <v:textbox style="mso-fit-shape-to-text:t" inset="0,0,0,0">
                  <w:txbxContent>
                    <w:p w14:paraId="07A732D9" w14:textId="2A5E2525" w:rsidR="00015ADE" w:rsidRPr="00281FCE" w:rsidRDefault="00015ADE" w:rsidP="00015ADE">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381" w:name="_Toc131801069"/>
                      <w:r w:rsidR="007833C6">
                        <w:rPr>
                          <w:noProof/>
                        </w:rPr>
                        <w:t>163</w:t>
                      </w:r>
                      <w:r>
                        <w:rPr>
                          <w:noProof/>
                        </w:rPr>
                        <w:fldChar w:fldCharType="end"/>
                      </w:r>
                      <w:r>
                        <w:t xml:space="preserve">. Ábra </w:t>
                      </w:r>
                      <w:r w:rsidRPr="00E96691">
                        <w:t>NaCl molekula 5 Anus csoportja</w:t>
                      </w:r>
                      <w:bookmarkEnd w:id="381"/>
                    </w:p>
                  </w:txbxContent>
                </v:textbox>
                <w10:wrap type="tight"/>
              </v:shape>
            </w:pict>
          </mc:Fallback>
        </mc:AlternateContent>
      </w:r>
      <w:r>
        <w:t xml:space="preserve">Ha összeadjuk a Nátrium és Klór atomokban található Anuk számát és összevetjük a konyasó molekula szerkezetét alkotó csoportok Anu számaival, az alábbiak szerint látható, hogy mindegyiket megtalálhatjuk benne. </w:t>
      </w:r>
    </w:p>
    <w:p w14:paraId="110D978C" w14:textId="77777777" w:rsidR="00015ADE" w:rsidRPr="00015ADE" w:rsidRDefault="00015ADE" w:rsidP="00015ADE">
      <w:pPr>
        <w:ind w:firstLine="0"/>
      </w:pPr>
    </w:p>
    <w:p w14:paraId="6E52F2F6" w14:textId="77777777" w:rsidR="00015ADE" w:rsidRDefault="00015ADE" w:rsidP="00015ADE">
      <w:pPr>
        <w:pStyle w:val="Kpalrs"/>
        <w:keepNext/>
      </w:pPr>
      <w:r>
        <w:t xml:space="preserve">    </w:t>
      </w:r>
      <w:r>
        <w:rPr>
          <w:noProof/>
        </w:rPr>
        <w:drawing>
          <wp:inline distT="0" distB="0" distL="0" distR="0" wp14:anchorId="3CDAB5DC" wp14:editId="19D058F1">
            <wp:extent cx="3310128" cy="3692067"/>
            <wp:effectExtent l="0" t="0" r="5080" b="3810"/>
            <wp:docPr id="199" name="Kép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3331984" cy="3716445"/>
                    </a:xfrm>
                    <a:prstGeom prst="rect">
                      <a:avLst/>
                    </a:prstGeom>
                  </pic:spPr>
                </pic:pic>
              </a:graphicData>
            </a:graphic>
          </wp:inline>
        </w:drawing>
      </w:r>
    </w:p>
    <w:p w14:paraId="2D489339" w14:textId="2B6B0C63" w:rsidR="006F2158" w:rsidRDefault="00015ADE" w:rsidP="00015ADE">
      <w:pPr>
        <w:pStyle w:val="Kpalrs"/>
      </w:pPr>
      <w:r>
        <w:fldChar w:fldCharType="begin"/>
      </w:r>
      <w:r>
        <w:instrText xml:space="preserve"> SEQ Ábra \* ARABIC </w:instrText>
      </w:r>
      <w:r>
        <w:fldChar w:fldCharType="separate"/>
      </w:r>
      <w:bookmarkStart w:id="378" w:name="_Toc131801070"/>
      <w:r w:rsidR="007833C6">
        <w:rPr>
          <w:noProof/>
        </w:rPr>
        <w:t>164</w:t>
      </w:r>
      <w:r>
        <w:fldChar w:fldCharType="end"/>
      </w:r>
      <w:r>
        <w:t xml:space="preserve">. Ábra </w:t>
      </w:r>
      <w:r w:rsidR="007304AA">
        <w:t>Konyhasó,</w:t>
      </w:r>
      <w:r>
        <w:t xml:space="preserve"> Na</w:t>
      </w:r>
      <w:r w:rsidR="00DD64FD">
        <w:t>C</w:t>
      </w:r>
      <w:r>
        <w:t>l molekula központi gömbje</w:t>
      </w:r>
      <w:bookmarkEnd w:id="378"/>
    </w:p>
    <w:p w14:paraId="2A232923" w14:textId="21EDF829" w:rsidR="006F2158" w:rsidRDefault="006F2158" w:rsidP="00147183"/>
    <w:p w14:paraId="2919A8D7" w14:textId="77777777" w:rsidR="00015ADE" w:rsidRPr="00015ADE" w:rsidRDefault="00015ADE" w:rsidP="00015ADE">
      <w:pPr>
        <w:keepNext/>
        <w:keepLines/>
        <w:spacing w:after="60" w:line="240" w:lineRule="auto"/>
        <w:ind w:firstLine="0"/>
        <w:rPr>
          <w:lang w:val="en-US"/>
        </w:rPr>
      </w:pPr>
      <w:r>
        <w:t xml:space="preserve">Konyhasó: </w:t>
      </w:r>
      <w:r>
        <w:tab/>
        <w:t xml:space="preserve">24 db, a kocka forma 8 sarka felé mutató Klór tölcsér </w:t>
      </w:r>
      <w:r>
        <w:tab/>
      </w:r>
      <w:r>
        <w:rPr>
          <w:lang w:val="en-US"/>
        </w:rPr>
        <w:t>= 600 Anu</w:t>
      </w:r>
    </w:p>
    <w:p w14:paraId="586F1021" w14:textId="77777777" w:rsidR="00015ADE" w:rsidRDefault="00015ADE" w:rsidP="00015ADE">
      <w:pPr>
        <w:keepNext/>
        <w:keepLines/>
        <w:spacing w:after="60" w:line="240" w:lineRule="auto"/>
        <w:ind w:firstLine="0"/>
      </w:pPr>
      <w:r>
        <w:tab/>
      </w:r>
      <w:r>
        <w:tab/>
        <w:t>24 db, a kocka 12 db élének közepét célzó Nátrium tölcsér</w:t>
      </w:r>
      <w:r>
        <w:tab/>
        <w:t>= 384 Anu</w:t>
      </w:r>
    </w:p>
    <w:p w14:paraId="37CA9B87" w14:textId="77777777" w:rsidR="00015ADE" w:rsidRDefault="00015ADE" w:rsidP="00015ADE">
      <w:pPr>
        <w:keepNext/>
        <w:keepLines/>
        <w:spacing w:after="60" w:line="240" w:lineRule="auto"/>
        <w:ind w:firstLine="0"/>
      </w:pPr>
      <w:r>
        <w:tab/>
      </w:r>
      <w:r>
        <w:tab/>
        <w:t>6 db, a kocka lapjainak közepére mutató 5 Anus csoport</w:t>
      </w:r>
      <w:r>
        <w:tab/>
        <w:t>=   30 Anu</w:t>
      </w:r>
    </w:p>
    <w:p w14:paraId="72BD6634" w14:textId="77777777" w:rsidR="00015ADE" w:rsidRDefault="00015ADE" w:rsidP="00015ADE">
      <w:pPr>
        <w:keepNext/>
        <w:keepLines/>
        <w:spacing w:after="60" w:line="240" w:lineRule="auto"/>
        <w:ind w:firstLine="0"/>
      </w:pPr>
      <w:r>
        <w:tab/>
      </w:r>
      <w:r>
        <w:tab/>
        <w:t>Központi gömb a konyhasó molekulájában (164. Ábra)</w:t>
      </w:r>
      <w:r>
        <w:tab/>
        <w:t>=   43 Anu</w:t>
      </w:r>
    </w:p>
    <w:p w14:paraId="6706C2C3" w14:textId="77777777" w:rsidR="00015ADE" w:rsidRDefault="00015ADE" w:rsidP="00015ADE">
      <w:r>
        <w:tab/>
      </w:r>
      <w:r>
        <w:tab/>
      </w:r>
      <w:r>
        <w:tab/>
      </w:r>
      <w:r>
        <w:tab/>
      </w:r>
      <w:r>
        <w:tab/>
      </w:r>
      <w:r>
        <w:tab/>
      </w:r>
      <w:r>
        <w:tab/>
      </w:r>
      <w:r>
        <w:tab/>
      </w:r>
      <w:r>
        <w:tab/>
        <w:t xml:space="preserve">     ----------</w:t>
      </w:r>
    </w:p>
    <w:p w14:paraId="14A52834" w14:textId="5C9E72F3" w:rsidR="006F2158" w:rsidRDefault="00015ADE" w:rsidP="00015ADE">
      <w:r>
        <w:tab/>
      </w:r>
      <w:r>
        <w:tab/>
      </w:r>
      <w:r>
        <w:tab/>
      </w:r>
      <w:r>
        <w:tab/>
      </w:r>
      <w:r>
        <w:tab/>
      </w:r>
      <w:r>
        <w:tab/>
      </w:r>
      <w:r>
        <w:tab/>
      </w:r>
      <w:r>
        <w:tab/>
      </w:r>
      <w:r>
        <w:tab/>
        <w:t xml:space="preserve"> 1057 Anu</w:t>
      </w:r>
    </w:p>
    <w:p w14:paraId="45ACB47C" w14:textId="77777777" w:rsidR="00015ADE" w:rsidRDefault="00015ADE" w:rsidP="00015ADE"/>
    <w:p w14:paraId="52BF1A51" w14:textId="77777777" w:rsidR="00015ADE" w:rsidRDefault="006F2158" w:rsidP="00015ADE">
      <w:pPr>
        <w:keepNext/>
      </w:pPr>
      <w:r>
        <w:rPr>
          <w:noProof/>
        </w:rPr>
        <w:drawing>
          <wp:inline distT="0" distB="0" distL="0" distR="0" wp14:anchorId="0B637622" wp14:editId="0564AEC3">
            <wp:extent cx="4562856" cy="4010403"/>
            <wp:effectExtent l="0" t="0" r="0" b="9525"/>
            <wp:docPr id="200" name="Kép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4571071" cy="4017624"/>
                    </a:xfrm>
                    <a:prstGeom prst="rect">
                      <a:avLst/>
                    </a:prstGeom>
                  </pic:spPr>
                </pic:pic>
              </a:graphicData>
            </a:graphic>
          </wp:inline>
        </w:drawing>
      </w:r>
    </w:p>
    <w:p w14:paraId="7C4C37F4" w14:textId="7F07194D" w:rsidR="006F2158" w:rsidRDefault="00015ADE" w:rsidP="00015ADE">
      <w:pPr>
        <w:pStyle w:val="Kpalrs"/>
      </w:pPr>
      <w:r>
        <w:fldChar w:fldCharType="begin"/>
      </w:r>
      <w:r>
        <w:instrText xml:space="preserve"> SEQ Ábra \* ARABIC </w:instrText>
      </w:r>
      <w:r>
        <w:fldChar w:fldCharType="separate"/>
      </w:r>
      <w:bookmarkStart w:id="379" w:name="_Toc131801071"/>
      <w:r w:rsidR="007833C6">
        <w:rPr>
          <w:noProof/>
        </w:rPr>
        <w:t>165</w:t>
      </w:r>
      <w:r>
        <w:fldChar w:fldCharType="end"/>
      </w:r>
      <w:r>
        <w:t xml:space="preserve">. Ábra </w:t>
      </w:r>
      <w:r w:rsidR="007304AA">
        <w:t>Konyhasó,</w:t>
      </w:r>
      <w:r>
        <w:t xml:space="preserve"> NaCl molekula külső megjelenése</w:t>
      </w:r>
      <w:bookmarkEnd w:id="379"/>
    </w:p>
    <w:p w14:paraId="69FFAC44" w14:textId="02912A7D" w:rsidR="00190BA7" w:rsidRDefault="00190BA7" w:rsidP="00147183"/>
    <w:p w14:paraId="1617A101" w14:textId="7E2E1557" w:rsidR="008B6339" w:rsidRDefault="008B6339" w:rsidP="00147183"/>
    <w:p w14:paraId="48F5AF3A" w14:textId="14503165" w:rsidR="008B6339" w:rsidRDefault="008B6339" w:rsidP="00147183"/>
    <w:p w14:paraId="6383A3B1" w14:textId="7F6EF824" w:rsidR="008B6339" w:rsidRDefault="008B6339" w:rsidP="008B6339">
      <w:pPr>
        <w:pStyle w:val="Cmsor3"/>
      </w:pPr>
      <w:bookmarkStart w:id="380" w:name="_Ref129275870"/>
      <w:bookmarkStart w:id="381" w:name="_Toc131801332"/>
      <w:r>
        <w:t>SZÉN</w:t>
      </w:r>
      <w:r w:rsidR="00316EB8">
        <w:t>-</w:t>
      </w:r>
      <w:r>
        <w:t>MONOXID, CO</w:t>
      </w:r>
      <w:bookmarkEnd w:id="380"/>
      <w:bookmarkEnd w:id="381"/>
    </w:p>
    <w:p w14:paraId="035C7D1B" w14:textId="0E3833AD" w:rsidR="00147183" w:rsidRDefault="00147183" w:rsidP="00147183"/>
    <w:p w14:paraId="1D233689" w14:textId="6F977D08" w:rsidR="00147183" w:rsidRDefault="008B6339" w:rsidP="00147183">
      <w:r>
        <w:t xml:space="preserve">Ez a vegyület a Szén és Oxigén atomok egyszerű </w:t>
      </w:r>
      <w:r w:rsidR="00920158">
        <w:t>kombinációja</w:t>
      </w:r>
      <w:r>
        <w:t xml:space="preserve">. </w:t>
      </w:r>
      <w:r w:rsidR="00316EB8">
        <w:t xml:space="preserve">A Szén atomja 8 tölcsérből áll, amik egy oktaéder oldalai felé nyílnak. Négy ezekből pozitív, a maradék negatív és a párokat egyetlen Anu kapcsolja össze. A Szén atom középpontját egy 4 pozitív Anuból álló csoport képezi, de ebben az Anuk nem kapcsolódnak egymáshoz. </w:t>
      </w:r>
    </w:p>
    <w:p w14:paraId="21A489C1" w14:textId="5179B7D7" w:rsidR="00316EB8" w:rsidRDefault="00316EB8" w:rsidP="00147183">
      <w:r>
        <w:t>Amikor a Szén és Oxigén atom</w:t>
      </w:r>
      <w:r w:rsidR="00D25F37">
        <w:t>jai</w:t>
      </w:r>
      <w:r>
        <w:t xml:space="preserve"> egyesülnek, a Széné alkotórészeire bomlik és az így kialakuló összeállítást a 166. Ábrán mutatjuk be.</w:t>
      </w:r>
    </w:p>
    <w:p w14:paraId="2E3E52F4" w14:textId="6D411DD2" w:rsidR="00316EB8" w:rsidRDefault="00316EB8" w:rsidP="00147183">
      <w:r>
        <w:t xml:space="preserve">Az Oxigén atomjában nem történik változás, az továbbra is egyenesen áll és megőrzi középpontját. Ám a Szén atomban egykor a központi magot képező 4 Anu mintegy 4 </w:t>
      </w:r>
      <w:r w:rsidR="00D25F37">
        <w:t>szatellitként</w:t>
      </w:r>
      <w:r>
        <w:t xml:space="preserve"> most e körül kering, a 8 tölcsér pedig 2 négyes csoportban az Oxigén atom felett és alatt lebeg. Ezek a tölcsér csoportok -bennük 2 negatív és 2 pozitív tölcsérrel- vízszintes síkban forognak, de laposabbak és rövidebbek, mint a Szénben voltak, immár inkább körte, mint tölcsér alakúak. </w:t>
      </w:r>
    </w:p>
    <w:p w14:paraId="0EE82718" w14:textId="7B3073F8" w:rsidR="00316EB8" w:rsidRDefault="00316EB8" w:rsidP="00147183"/>
    <w:p w14:paraId="3F8C58BB" w14:textId="7E304051" w:rsidR="00316EB8" w:rsidRDefault="00316EB8" w:rsidP="00316EB8">
      <w:pPr>
        <w:keepNext/>
        <w:jc w:val="both"/>
      </w:pPr>
      <w:r>
        <w:rPr>
          <w:noProof/>
        </w:rPr>
        <w:drawing>
          <wp:anchor distT="0" distB="0" distL="114300" distR="114300" simplePos="0" relativeHeight="251668480" behindDoc="1" locked="0" layoutInCell="1" allowOverlap="1" wp14:anchorId="6B1596E0" wp14:editId="0283B668">
            <wp:simplePos x="0" y="0"/>
            <wp:positionH relativeFrom="column">
              <wp:posOffset>3319145</wp:posOffset>
            </wp:positionH>
            <wp:positionV relativeFrom="paragraph">
              <wp:posOffset>73025</wp:posOffset>
            </wp:positionV>
            <wp:extent cx="2239645" cy="2959100"/>
            <wp:effectExtent l="0" t="0" r="8255" b="0"/>
            <wp:wrapTight wrapText="bothSides">
              <wp:wrapPolygon edited="0">
                <wp:start x="0" y="0"/>
                <wp:lineTo x="0" y="21415"/>
                <wp:lineTo x="21496" y="21415"/>
                <wp:lineTo x="21496" y="0"/>
                <wp:lineTo x="0" y="0"/>
              </wp:wrapPolygon>
            </wp:wrapTight>
            <wp:docPr id="206" name="Kép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email">
                      <a:extLst>
                        <a:ext uri="{28A0092B-C50C-407E-A947-70E740481C1C}">
                          <a14:useLocalDpi xmlns:a14="http://schemas.microsoft.com/office/drawing/2010/main"/>
                        </a:ext>
                      </a:extLst>
                    </a:blip>
                    <a:stretch>
                      <a:fillRect/>
                    </a:stretch>
                  </pic:blipFill>
                  <pic:spPr>
                    <a:xfrm>
                      <a:off x="0" y="0"/>
                      <a:ext cx="2239645" cy="29591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1" locked="0" layoutInCell="1" allowOverlap="1" wp14:anchorId="77698A46" wp14:editId="7823B47D">
                <wp:simplePos x="0" y="0"/>
                <wp:positionH relativeFrom="column">
                  <wp:posOffset>3306445</wp:posOffset>
                </wp:positionH>
                <wp:positionV relativeFrom="paragraph">
                  <wp:posOffset>3275330</wp:posOffset>
                </wp:positionV>
                <wp:extent cx="2264410" cy="635"/>
                <wp:effectExtent l="0" t="0" r="0" b="0"/>
                <wp:wrapTight wrapText="bothSides">
                  <wp:wrapPolygon edited="0">
                    <wp:start x="0" y="0"/>
                    <wp:lineTo x="0" y="21600"/>
                    <wp:lineTo x="21600" y="21600"/>
                    <wp:lineTo x="21600" y="0"/>
                  </wp:wrapPolygon>
                </wp:wrapTight>
                <wp:docPr id="207" name="Szövegdoboz 207"/>
                <wp:cNvGraphicFramePr/>
                <a:graphic xmlns:a="http://schemas.openxmlformats.org/drawingml/2006/main">
                  <a:graphicData uri="http://schemas.microsoft.com/office/word/2010/wordprocessingShape">
                    <wps:wsp>
                      <wps:cNvSpPr txBox="1"/>
                      <wps:spPr>
                        <a:xfrm>
                          <a:off x="0" y="0"/>
                          <a:ext cx="2264410" cy="635"/>
                        </a:xfrm>
                        <a:prstGeom prst="rect">
                          <a:avLst/>
                        </a:prstGeom>
                        <a:solidFill>
                          <a:prstClr val="white"/>
                        </a:solidFill>
                        <a:ln>
                          <a:noFill/>
                        </a:ln>
                      </wps:spPr>
                      <wps:txbx>
                        <w:txbxContent>
                          <w:p w14:paraId="22DF3542" w14:textId="046C1EDE" w:rsidR="00316EB8" w:rsidRPr="00EA5EEB" w:rsidRDefault="00316EB8" w:rsidP="00316EB8">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382" w:name="_Toc131801072"/>
                            <w:r w:rsidR="007833C6">
                              <w:rPr>
                                <w:noProof/>
                              </w:rPr>
                              <w:t>166</w:t>
                            </w:r>
                            <w:r>
                              <w:rPr>
                                <w:noProof/>
                              </w:rPr>
                              <w:fldChar w:fldCharType="end"/>
                            </w:r>
                            <w:r>
                              <w:t xml:space="preserve">. Ábra </w:t>
                            </w:r>
                            <w:r w:rsidRPr="00995942">
                              <w:t>Szén-monoxid</w:t>
                            </w:r>
                            <w:r w:rsidR="007304AA">
                              <w:t>, CO</w:t>
                            </w:r>
                            <w:r w:rsidRPr="00995942">
                              <w:t xml:space="preserve"> molekula</w:t>
                            </w:r>
                            <w:bookmarkEnd w:id="3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698A46" id="Szövegdoboz 207" o:spid="_x0000_s1029" type="#_x0000_t202" style="position:absolute;left:0;text-align:left;margin-left:260.35pt;margin-top:257.9pt;width:178.3pt;height:.0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" stroked="f">
                <v:textbox style="mso-fit-shape-to-text:t" inset="0,0,0,0">
                  <w:txbxContent>
                    <w:p w14:paraId="22DF3542" w14:textId="046C1EDE" w:rsidR="00316EB8" w:rsidRPr="00EA5EEB" w:rsidRDefault="00316EB8" w:rsidP="00316EB8">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387" w:name="_Toc131801072"/>
                      <w:r w:rsidR="007833C6">
                        <w:rPr>
                          <w:noProof/>
                        </w:rPr>
                        <w:t>166</w:t>
                      </w:r>
                      <w:r>
                        <w:rPr>
                          <w:noProof/>
                        </w:rPr>
                        <w:fldChar w:fldCharType="end"/>
                      </w:r>
                      <w:r>
                        <w:t xml:space="preserve">. Ábra </w:t>
                      </w:r>
                      <w:r w:rsidRPr="00995942">
                        <w:t>Szén-monoxid</w:t>
                      </w:r>
                      <w:r w:rsidR="007304AA">
                        <w:t>, CO</w:t>
                      </w:r>
                      <w:r w:rsidRPr="00995942">
                        <w:t xml:space="preserve"> molekula</w:t>
                      </w:r>
                      <w:bookmarkEnd w:id="387"/>
                    </w:p>
                  </w:txbxContent>
                </v:textbox>
                <w10:wrap type="tight"/>
              </v:shape>
            </w:pict>
          </mc:Fallback>
        </mc:AlternateContent>
      </w:r>
      <w:r>
        <w:t xml:space="preserve">Meg kell említeni azonban, hogy a tisztánlátói vizsgálat tárgyaként szolgáló szén-monoxid molekula nem laboratóriumi minta volt, hanem okkult módszerrel született meg. Vagyis a vizsgálatot végző személy készített egy szén-monoxid molekulát úgy, hogy kiválasztott egy szén-dioxid molekulát a levegőben, majd eltávolította belőle az egyik Oxigén atomot, és az így létrehozott szén-monoxid molekula lett a fenti megfigyelések tárgya. De lehetséges, hogy a laboratóriumi körülmények közt létrejött szén-monoxid molekula némileg különbözik attól, amit fentebb leírtunk. </w:t>
      </w:r>
    </w:p>
    <w:p w14:paraId="5E6ABAC7" w14:textId="77777777" w:rsidR="00316EB8" w:rsidRDefault="00316EB8" w:rsidP="00147183"/>
    <w:p w14:paraId="2857A4D5" w14:textId="46655D7A" w:rsidR="00147183" w:rsidRDefault="00147183" w:rsidP="00147183"/>
    <w:p w14:paraId="39BFFB0B" w14:textId="150EBA27" w:rsidR="00316EB8" w:rsidRDefault="00316EB8" w:rsidP="00147183"/>
    <w:p w14:paraId="5C56B41B" w14:textId="05486167" w:rsidR="00316EB8" w:rsidRDefault="00316EB8" w:rsidP="00147183"/>
    <w:p w14:paraId="44CD6DFB" w14:textId="6619D2CF" w:rsidR="00316EB8" w:rsidRDefault="00316EB8" w:rsidP="0069253F">
      <w:pPr>
        <w:pStyle w:val="Cmsor3"/>
        <w:keepNext/>
        <w:keepLines/>
      </w:pPr>
      <w:bookmarkStart w:id="383" w:name="_Ref129269986"/>
      <w:bookmarkStart w:id="384" w:name="_Toc131801333"/>
      <w:r>
        <w:t>SZÉN-DIOXID, CO</w:t>
      </w:r>
      <w:r w:rsidR="00C61DF4" w:rsidRPr="00C61DF4">
        <w:rPr>
          <w:vertAlign w:val="subscript"/>
        </w:rPr>
        <w:t>2</w:t>
      </w:r>
      <w:bookmarkEnd w:id="383"/>
      <w:bookmarkEnd w:id="384"/>
    </w:p>
    <w:p w14:paraId="2CAADA07" w14:textId="317B1AA2" w:rsidR="00316EB8" w:rsidRDefault="00316EB8" w:rsidP="0069253F">
      <w:pPr>
        <w:keepNext/>
        <w:keepLines/>
      </w:pPr>
    </w:p>
    <w:p w14:paraId="5AB97564" w14:textId="15A0A1B3" w:rsidR="00316EB8" w:rsidRDefault="00316EB8" w:rsidP="0069253F">
      <w:pPr>
        <w:keepNext/>
        <w:keepLines/>
        <w:jc w:val="both"/>
      </w:pPr>
      <w:r>
        <w:rPr>
          <w:noProof/>
        </w:rPr>
        <mc:AlternateContent>
          <mc:Choice Requires="wps">
            <w:drawing>
              <wp:anchor distT="0" distB="0" distL="114300" distR="114300" simplePos="0" relativeHeight="251673600" behindDoc="1" locked="0" layoutInCell="1" allowOverlap="1" wp14:anchorId="595BC527" wp14:editId="0FBF8F4A">
                <wp:simplePos x="0" y="0"/>
                <wp:positionH relativeFrom="column">
                  <wp:posOffset>2977515</wp:posOffset>
                </wp:positionH>
                <wp:positionV relativeFrom="paragraph">
                  <wp:posOffset>2973070</wp:posOffset>
                </wp:positionV>
                <wp:extent cx="2900680" cy="635"/>
                <wp:effectExtent l="0" t="0" r="0" b="0"/>
                <wp:wrapTight wrapText="bothSides">
                  <wp:wrapPolygon edited="0">
                    <wp:start x="0" y="0"/>
                    <wp:lineTo x="0" y="21600"/>
                    <wp:lineTo x="21600" y="21600"/>
                    <wp:lineTo x="21600" y="0"/>
                  </wp:wrapPolygon>
                </wp:wrapTight>
                <wp:docPr id="210" name="Szövegdoboz 210"/>
                <wp:cNvGraphicFramePr/>
                <a:graphic xmlns:a="http://schemas.openxmlformats.org/drawingml/2006/main">
                  <a:graphicData uri="http://schemas.microsoft.com/office/word/2010/wordprocessingShape">
                    <wps:wsp>
                      <wps:cNvSpPr txBox="1"/>
                      <wps:spPr>
                        <a:xfrm>
                          <a:off x="0" y="0"/>
                          <a:ext cx="2900680" cy="635"/>
                        </a:xfrm>
                        <a:prstGeom prst="rect">
                          <a:avLst/>
                        </a:prstGeom>
                        <a:solidFill>
                          <a:prstClr val="white"/>
                        </a:solidFill>
                        <a:ln>
                          <a:noFill/>
                        </a:ln>
                      </wps:spPr>
                      <wps:txbx>
                        <w:txbxContent>
                          <w:p w14:paraId="55B55B6A" w14:textId="1584C962" w:rsidR="00316EB8" w:rsidRPr="0096061C" w:rsidRDefault="00316EB8" w:rsidP="00316EB8">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385" w:name="_Toc131801073"/>
                            <w:r w:rsidR="007833C6">
                              <w:rPr>
                                <w:noProof/>
                              </w:rPr>
                              <w:t>167</w:t>
                            </w:r>
                            <w:r>
                              <w:rPr>
                                <w:noProof/>
                              </w:rPr>
                              <w:fldChar w:fldCharType="end"/>
                            </w:r>
                            <w:r>
                              <w:t>. Ábra Szén-dioxid</w:t>
                            </w:r>
                            <w:r w:rsidR="007304AA">
                              <w:t>, CO</w:t>
                            </w:r>
                            <w:r w:rsidR="007304AA" w:rsidRPr="00C61DF4">
                              <w:rPr>
                                <w:vertAlign w:val="subscript"/>
                              </w:rPr>
                              <w:t>2</w:t>
                            </w:r>
                            <w:r>
                              <w:t xml:space="preserve"> molekula</w:t>
                            </w:r>
                            <w:bookmarkEnd w:id="3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5BC527" id="Szövegdoboz 210" o:spid="_x0000_s1030" type="#_x0000_t202" style="position:absolute;left:0;text-align:left;margin-left:234.45pt;margin-top:234.1pt;width:228.4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" stroked="f">
                <v:textbox style="mso-fit-shape-to-text:t" inset="0,0,0,0">
                  <w:txbxContent>
                    <w:p w14:paraId="55B55B6A" w14:textId="1584C962" w:rsidR="00316EB8" w:rsidRPr="0096061C" w:rsidRDefault="00316EB8" w:rsidP="00316EB8">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391" w:name="_Toc131801073"/>
                      <w:r w:rsidR="007833C6">
                        <w:rPr>
                          <w:noProof/>
                        </w:rPr>
                        <w:t>167</w:t>
                      </w:r>
                      <w:r>
                        <w:rPr>
                          <w:noProof/>
                        </w:rPr>
                        <w:fldChar w:fldCharType="end"/>
                      </w:r>
                      <w:r>
                        <w:t>. Ábra Szén-dioxid</w:t>
                      </w:r>
                      <w:r w:rsidR="007304AA">
                        <w:t>, CO</w:t>
                      </w:r>
                      <w:r w:rsidR="007304AA" w:rsidRPr="00C61DF4">
                        <w:rPr>
                          <w:vertAlign w:val="subscript"/>
                        </w:rPr>
                        <w:t>2</w:t>
                      </w:r>
                      <w:r>
                        <w:t xml:space="preserve"> molekula</w:t>
                      </w:r>
                      <w:bookmarkEnd w:id="391"/>
                    </w:p>
                  </w:txbxContent>
                </v:textbox>
                <w10:wrap type="tight"/>
              </v:shape>
            </w:pict>
          </mc:Fallback>
        </mc:AlternateContent>
      </w:r>
      <w:r>
        <w:rPr>
          <w:noProof/>
        </w:rPr>
        <w:drawing>
          <wp:anchor distT="0" distB="0" distL="114300" distR="114300" simplePos="0" relativeHeight="251671552" behindDoc="1" locked="0" layoutInCell="1" allowOverlap="1" wp14:anchorId="06EAF1B4" wp14:editId="0CE731D1">
            <wp:simplePos x="0" y="0"/>
            <wp:positionH relativeFrom="column">
              <wp:posOffset>2977515</wp:posOffset>
            </wp:positionH>
            <wp:positionV relativeFrom="paragraph">
              <wp:posOffset>53975</wp:posOffset>
            </wp:positionV>
            <wp:extent cx="2900680" cy="2861945"/>
            <wp:effectExtent l="0" t="0" r="0" b="0"/>
            <wp:wrapTight wrapText="bothSides">
              <wp:wrapPolygon edited="0">
                <wp:start x="0" y="0"/>
                <wp:lineTo x="0" y="21423"/>
                <wp:lineTo x="21420" y="21423"/>
                <wp:lineTo x="21420" y="0"/>
                <wp:lineTo x="0" y="0"/>
              </wp:wrapPolygon>
            </wp:wrapTight>
            <wp:docPr id="209" name="Kép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email">
                      <a:extLst>
                        <a:ext uri="{28A0092B-C50C-407E-A947-70E740481C1C}">
                          <a14:useLocalDpi xmlns:a14="http://schemas.microsoft.com/office/drawing/2010/main"/>
                        </a:ext>
                      </a:extLst>
                    </a:blip>
                    <a:stretch>
                      <a:fillRect/>
                    </a:stretch>
                  </pic:blipFill>
                  <pic:spPr>
                    <a:xfrm>
                      <a:off x="0" y="0"/>
                      <a:ext cx="2900680" cy="2861945"/>
                    </a:xfrm>
                    <a:prstGeom prst="rect">
                      <a:avLst/>
                    </a:prstGeom>
                  </pic:spPr>
                </pic:pic>
              </a:graphicData>
            </a:graphic>
            <wp14:sizeRelH relativeFrom="margin">
              <wp14:pctWidth>0</wp14:pctWidth>
            </wp14:sizeRelH>
            <wp14:sizeRelV relativeFrom="margin">
              <wp14:pctHeight>0</wp14:pctHeight>
            </wp14:sizeRelV>
          </wp:anchor>
        </w:drawing>
      </w:r>
      <w:r>
        <w:t xml:space="preserve">Ennek a vegyületnek a molekulája </w:t>
      </w:r>
      <w:r w:rsidR="00D25F37">
        <w:t>1</w:t>
      </w:r>
      <w:r>
        <w:t xml:space="preserve"> Szén atomot és 2 Oxigén atomot tartalmaz, a molekula külső megjelenését a 167. Ábra szemlélteti. </w:t>
      </w:r>
    </w:p>
    <w:p w14:paraId="14BA20CC" w14:textId="0BE7FCCF" w:rsidR="00316EB8" w:rsidRDefault="00316EB8" w:rsidP="00316EB8">
      <w:pPr>
        <w:jc w:val="both"/>
      </w:pPr>
      <w:r>
        <w:t xml:space="preserve">A két Oxigén atom egy, a Szén atom központi magjaként szolgáló 4 Anu, mint közös középpont körül kering. De a 4 Anu együttese itt nem tetraédert formáz, hanem az egyikük a középpontba kerül, a </w:t>
      </w:r>
      <w:r w:rsidR="00D25F37">
        <w:t>másik</w:t>
      </w:r>
      <w:r>
        <w:t xml:space="preserve"> 3 pedig egy ferde síkban e körül kering. </w:t>
      </w:r>
    </w:p>
    <w:p w14:paraId="541E4190" w14:textId="6F805325" w:rsidR="00316EB8" w:rsidRDefault="00316EB8" w:rsidP="00316EB8">
      <w:pPr>
        <w:jc w:val="both"/>
      </w:pPr>
      <w:r>
        <w:t>Az Oxigén spirálok mindkét végén 2-2 db, a Szén atomból származó tölcsér lebeg. Ezek nem vízszintes síkban forognak, ahogy ezt a szén-monoxidban teszik, hanem erősen kiemelkednek abból, és csak kissé irányulnak kifelé.</w:t>
      </w:r>
    </w:p>
    <w:p w14:paraId="6E24124E" w14:textId="4B55E560" w:rsidR="00316EB8" w:rsidRDefault="00316EB8" w:rsidP="00147183"/>
    <w:p w14:paraId="394D7AD4" w14:textId="6C6DE085" w:rsidR="00B855CC" w:rsidRDefault="00B855CC" w:rsidP="00147183"/>
    <w:p w14:paraId="4E4B2F6C" w14:textId="77777777" w:rsidR="00B855CC" w:rsidRDefault="00B855CC" w:rsidP="00147183"/>
    <w:p w14:paraId="0C96C2E4" w14:textId="42617534" w:rsidR="00316EB8" w:rsidRDefault="00316EB8" w:rsidP="00B855CC">
      <w:pPr>
        <w:pStyle w:val="Cmsor3"/>
      </w:pPr>
      <w:bookmarkStart w:id="386" w:name="_Toc131801334"/>
      <w:r>
        <w:t>N</w:t>
      </w:r>
      <w:r w:rsidR="00B855CC">
        <w:t>Á</w:t>
      </w:r>
      <w:r>
        <w:t>TRIUM</w:t>
      </w:r>
      <w:r w:rsidR="008228CC">
        <w:t>-</w:t>
      </w:r>
      <w:r>
        <w:t>KARBONÁT (MOSÓSZÓDA), N</w:t>
      </w:r>
      <w:r w:rsidR="00C61DF4">
        <w:t>a</w:t>
      </w:r>
      <w:r w:rsidRPr="00C61DF4">
        <w:rPr>
          <w:vertAlign w:val="subscript"/>
        </w:rPr>
        <w:t>2</w:t>
      </w:r>
      <w:r>
        <w:t>CO</w:t>
      </w:r>
      <w:r w:rsidRPr="00C61DF4">
        <w:rPr>
          <w:vertAlign w:val="subscript"/>
        </w:rPr>
        <w:t>3</w:t>
      </w:r>
      <w:bookmarkEnd w:id="386"/>
    </w:p>
    <w:p w14:paraId="5BC5AFDD" w14:textId="35F06332" w:rsidR="00316EB8" w:rsidRDefault="00316EB8" w:rsidP="00147183"/>
    <w:p w14:paraId="621A335A" w14:textId="15CC83AC" w:rsidR="00316EB8" w:rsidRDefault="00316EB8" w:rsidP="00147183">
      <w:r>
        <w:t>Az után, hogy megvizsgáltuk a Szén egy, illetve két Oxigén atommal való egyesülésé</w:t>
      </w:r>
      <w:r w:rsidR="00B855CC">
        <w:t>t</w:t>
      </w:r>
      <w:r>
        <w:t xml:space="preserve">, a vizsgálatot kiterjesztettük a Szén atom 3 Oxigén atommal való egyesülésének eredményére. Ilyen vegyület </w:t>
      </w:r>
      <w:r w:rsidR="00D25F37">
        <w:t>önmagában</w:t>
      </w:r>
      <w:r>
        <w:t xml:space="preserve"> nem létezik, csakis más elemekkel együtt, így lett a vizsgálatunk tárgya a könnyen </w:t>
      </w:r>
      <w:r w:rsidR="004F0662">
        <w:t>beszerezhető</w:t>
      </w:r>
      <w:r>
        <w:t xml:space="preserve"> nátrium</w:t>
      </w:r>
      <w:r w:rsidR="008228CC">
        <w:t>-</w:t>
      </w:r>
      <w:r>
        <w:t>karbonát</w:t>
      </w:r>
      <w:r w:rsidR="002F281B">
        <w:t xml:space="preserve"> vagy</w:t>
      </w:r>
      <w:r>
        <w:t xml:space="preserve"> kö</w:t>
      </w:r>
      <w:r w:rsidR="004F0662">
        <w:t>zismertebb</w:t>
      </w:r>
      <w:r>
        <w:t xml:space="preserve"> nevén</w:t>
      </w:r>
      <w:r w:rsidR="002F281B">
        <w:t xml:space="preserve"> </w:t>
      </w:r>
      <w:r>
        <w:t>mosószóda, Na</w:t>
      </w:r>
      <w:r w:rsidRPr="004F0662">
        <w:rPr>
          <w:vertAlign w:val="subscript"/>
        </w:rPr>
        <w:t>2</w:t>
      </w:r>
      <w:r>
        <w:t>C</w:t>
      </w:r>
      <w:r w:rsidR="00B855CC">
        <w:t>O</w:t>
      </w:r>
      <w:r w:rsidRPr="004F0662">
        <w:rPr>
          <w:vertAlign w:val="subscript"/>
        </w:rPr>
        <w:t>3</w:t>
      </w:r>
      <w:r>
        <w:t>.</w:t>
      </w:r>
      <w:r w:rsidR="004F0662">
        <w:t xml:space="preserve"> Ennek molekulájában 2 Nátrium, 1 Szén és 3 Oxigén atomot találunk. E molekula megjelenési formáját a 168. Ábra mutatja.</w:t>
      </w:r>
    </w:p>
    <w:p w14:paraId="680B903D" w14:textId="76A62D9F" w:rsidR="004F0662" w:rsidRDefault="004F0662" w:rsidP="00147183">
      <w:r>
        <w:t>Az egész központi magja itt is a Szén atom középpontjában látható 4 Anus csoportosulás</w:t>
      </w:r>
      <w:r w:rsidR="00B855CC">
        <w:t>, és e</w:t>
      </w:r>
      <w:r>
        <w:t xml:space="preserve"> körül kering a 3 Oxigén atom kettős spirálja úgy, hogy középvonalaikkal egy egyenlő szárú háromszög csúcsait tűzik ki. A két Nátrium atom beköltözik a háromból két Oxigén atom belsejébe, ahogy </w:t>
      </w:r>
      <w:r w:rsidR="00B855CC">
        <w:t>e</w:t>
      </w:r>
      <w:r>
        <w:t xml:space="preserve">z a 160. Ábrán is látható. A Szén 8 tölcsére pedig </w:t>
      </w:r>
      <w:r w:rsidR="00B855CC">
        <w:t xml:space="preserve">megosztva </w:t>
      </w:r>
      <w:r>
        <w:t>átkerül a harmadik Oxigén atom tetejére és aljára.</w:t>
      </w:r>
    </w:p>
    <w:p w14:paraId="28502ED6" w14:textId="60311523" w:rsidR="004F0662" w:rsidRDefault="004F0662" w:rsidP="00147183">
      <w:r>
        <w:t>Érdemes felidézni, hogy a 3 Oxigén atom ilyen háromszög forma elrendezésére már W. L. Bragg is következtetett, miután Röntgen sugarakkal vizsgált meg Kalcit és Aragonit ásványmintákat, amikben a CO</w:t>
      </w:r>
      <w:r w:rsidRPr="004F0662">
        <w:rPr>
          <w:vertAlign w:val="subscript"/>
        </w:rPr>
        <w:t>3</w:t>
      </w:r>
      <w:r>
        <w:t xml:space="preserve"> csoport szintén előfordul.</w:t>
      </w:r>
    </w:p>
    <w:p w14:paraId="5FCFF2DB" w14:textId="2359D701" w:rsidR="00316EB8" w:rsidRDefault="00316EB8" w:rsidP="00147183"/>
    <w:p w14:paraId="780E5DF6" w14:textId="77777777" w:rsidR="00344EC9" w:rsidRDefault="00344EC9" w:rsidP="00344EC9">
      <w:pPr>
        <w:keepNext/>
      </w:pPr>
      <w:r>
        <w:rPr>
          <w:noProof/>
        </w:rPr>
        <w:drawing>
          <wp:inline distT="0" distB="0" distL="0" distR="0" wp14:anchorId="3B2772D6" wp14:editId="736D4638">
            <wp:extent cx="4048125" cy="4248150"/>
            <wp:effectExtent l="0" t="0" r="9525" b="0"/>
            <wp:docPr id="172" name="Kép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4048125" cy="4248150"/>
                    </a:xfrm>
                    <a:prstGeom prst="rect">
                      <a:avLst/>
                    </a:prstGeom>
                  </pic:spPr>
                </pic:pic>
              </a:graphicData>
            </a:graphic>
          </wp:inline>
        </w:drawing>
      </w:r>
    </w:p>
    <w:p w14:paraId="041E7000" w14:textId="6929D4A0" w:rsidR="00316EB8" w:rsidRDefault="00344EC9" w:rsidP="00344EC9">
      <w:pPr>
        <w:pStyle w:val="Kpalrs"/>
      </w:pPr>
      <w:r>
        <w:fldChar w:fldCharType="begin"/>
      </w:r>
      <w:r>
        <w:instrText xml:space="preserve"> SEQ Ábra \* ARABIC </w:instrText>
      </w:r>
      <w:r>
        <w:fldChar w:fldCharType="separate"/>
      </w:r>
      <w:bookmarkStart w:id="387" w:name="_Toc131801074"/>
      <w:r w:rsidR="007833C6">
        <w:rPr>
          <w:noProof/>
        </w:rPr>
        <w:t>168</w:t>
      </w:r>
      <w:r>
        <w:fldChar w:fldCharType="end"/>
      </w:r>
      <w:r>
        <w:t>. Ábra Nátrium</w:t>
      </w:r>
      <w:r w:rsidR="00D25F37">
        <w:t>-</w:t>
      </w:r>
      <w:r>
        <w:t>karbonát (mosószóda), Na</w:t>
      </w:r>
      <w:r w:rsidRPr="004F0662">
        <w:rPr>
          <w:vertAlign w:val="subscript"/>
        </w:rPr>
        <w:t>2</w:t>
      </w:r>
      <w:r>
        <w:t>C</w:t>
      </w:r>
      <w:r w:rsidR="00B855CC">
        <w:t>O</w:t>
      </w:r>
      <w:r w:rsidRPr="004F0662">
        <w:rPr>
          <w:vertAlign w:val="subscript"/>
        </w:rPr>
        <w:t>3</w:t>
      </w:r>
      <w:r>
        <w:t xml:space="preserve"> </w:t>
      </w:r>
      <w:r w:rsidR="00D25F37">
        <w:t>molekula</w:t>
      </w:r>
      <w:bookmarkEnd w:id="387"/>
    </w:p>
    <w:p w14:paraId="578E2620" w14:textId="6F9A4ABC" w:rsidR="00C711C6" w:rsidRDefault="00C711C6" w:rsidP="00C711C6"/>
    <w:p w14:paraId="0D31FA46" w14:textId="77777777" w:rsidR="0069253F" w:rsidRDefault="0069253F" w:rsidP="00C711C6"/>
    <w:p w14:paraId="1AB22244" w14:textId="3ED94A78" w:rsidR="00C711C6" w:rsidRDefault="00C711C6" w:rsidP="00C711C6"/>
    <w:p w14:paraId="310AA72D" w14:textId="18FE50DF" w:rsidR="00C711C6" w:rsidRPr="00C711C6" w:rsidRDefault="00C711C6" w:rsidP="00C711C6">
      <w:pPr>
        <w:pStyle w:val="Cmsor3"/>
      </w:pPr>
      <w:bookmarkStart w:id="388" w:name="_Toc131801335"/>
      <w:r w:rsidRPr="00C711C6">
        <w:t>KALCIUM</w:t>
      </w:r>
      <w:r>
        <w:t>-</w:t>
      </w:r>
      <w:r w:rsidRPr="00C711C6">
        <w:t>HIDROXID (OLTOTT MÉSZ), C</w:t>
      </w:r>
      <w:r w:rsidR="00B06B45">
        <w:t>a</w:t>
      </w:r>
      <w:r w:rsidRPr="00C711C6">
        <w:t>(OH)</w:t>
      </w:r>
      <w:r w:rsidRPr="00C61DF4">
        <w:rPr>
          <w:vertAlign w:val="subscript"/>
        </w:rPr>
        <w:t>2</w:t>
      </w:r>
      <w:bookmarkEnd w:id="388"/>
    </w:p>
    <w:p w14:paraId="21BCAF29" w14:textId="2B033C41" w:rsidR="00316EB8" w:rsidRDefault="00316EB8" w:rsidP="00147183"/>
    <w:p w14:paraId="362B53CB" w14:textId="1243182B" w:rsidR="00316EB8" w:rsidRDefault="00C711C6" w:rsidP="00147183">
      <w:r>
        <w:t>A Kalcium két vegyértékű elem, ami</w:t>
      </w:r>
      <w:r w:rsidR="00472EAA">
        <w:t>nek</w:t>
      </w:r>
      <w:r>
        <w:t xml:space="preserve"> a tisztánlátói vizsgálat szerinti 4 tölcsére a középpontból egy tetraéder oldallapjai</w:t>
      </w:r>
      <w:r w:rsidR="00472EAA">
        <w:t>nak</w:t>
      </w:r>
      <w:r>
        <w:t xml:space="preserve"> köz</w:t>
      </w:r>
      <w:r w:rsidR="00472EAA">
        <w:t>epe</w:t>
      </w:r>
      <w:r>
        <w:t xml:space="preserve"> felé nyílik. A Kalcium központi egysége egy 80 Anuból álló gömb</w:t>
      </w:r>
      <w:r w:rsidR="00472EAA">
        <w:t>,</w:t>
      </w:r>
      <w:r>
        <w:t xml:space="preserve"> 4 tölcsére </w:t>
      </w:r>
      <w:r w:rsidR="00472EAA">
        <w:t xml:space="preserve">pedig </w:t>
      </w:r>
      <w:r>
        <w:t xml:space="preserve">egyenként 160 Anuból épül fel. </w:t>
      </w:r>
    </w:p>
    <w:p w14:paraId="24E8E5C1" w14:textId="537B61AC" w:rsidR="00C711C6" w:rsidRDefault="00C711C6" w:rsidP="00147183">
      <w:r>
        <w:t>Az OH csoport képét már korábban, a 158. Ábrán bemutattuk</w:t>
      </w:r>
      <w:r w:rsidR="00472EAA">
        <w:t>, a</w:t>
      </w:r>
      <w:r>
        <w:t xml:space="preserve"> kalcium-hidroxid, ismertebb nevén oltott mész, Ca(OH)</w:t>
      </w:r>
      <w:r w:rsidRPr="00C711C6">
        <w:rPr>
          <w:vertAlign w:val="subscript"/>
        </w:rPr>
        <w:t>2</w:t>
      </w:r>
      <w:r>
        <w:t xml:space="preserve"> molekulájának belső elrendezését pedig a 169. Ábra szemlélteti. </w:t>
      </w:r>
      <w:r w:rsidR="00472EAA">
        <w:t>A két hidroxil csoport a Kalcium 2-2 tölcsére külső végének középpontjai közé helyezkedik el. Az elrendezést könnyebb elképzelni, ha az olvasó egy tetraédert vesz a kezébe. A 169 ábrán egy Oxigén atom -végein a fél Hidrogén atomok háromszögeivel- fekve látható, derékszögben a két Kalcium tölcsérhez képest. A másik Oxigén atom és Hidrogén háromszögei a rajzoló által választott nézetben takarásban vannak, de szaggatott vonalak azért jelzik a helyzetüket. A Kalcium középpontjában még egy gömb formáció is található, ami természetesen megvan a Ca(OH)</w:t>
      </w:r>
      <w:r w:rsidR="00472EAA" w:rsidRPr="00C711C6">
        <w:rPr>
          <w:vertAlign w:val="subscript"/>
        </w:rPr>
        <w:t>2</w:t>
      </w:r>
      <w:r w:rsidR="00472EAA" w:rsidRPr="00472EAA">
        <w:t xml:space="preserve"> molekulában is, de </w:t>
      </w:r>
      <w:r w:rsidR="00472EAA">
        <w:t>ezen a</w:t>
      </w:r>
      <w:r w:rsidR="00472EAA" w:rsidRPr="00472EAA">
        <w:t xml:space="preserve"> rajzon</w:t>
      </w:r>
      <w:r w:rsidR="00472EAA">
        <w:t xml:space="preserve"> nincs ábrázolva. </w:t>
      </w:r>
    </w:p>
    <w:p w14:paraId="66D4DCE7" w14:textId="0F2B6E7A" w:rsidR="00472EAA" w:rsidRDefault="00472EAA" w:rsidP="00147183"/>
    <w:p w14:paraId="45E74705" w14:textId="549C6A33" w:rsidR="00472EAA" w:rsidRDefault="00472EAA" w:rsidP="00472EAA">
      <w:pPr>
        <w:keepNext/>
      </w:pPr>
      <w:r>
        <w:rPr>
          <w:noProof/>
        </w:rPr>
        <w:drawing>
          <wp:inline distT="0" distB="0" distL="0" distR="0" wp14:anchorId="5D09D252" wp14:editId="5CD68E85">
            <wp:extent cx="4048125" cy="4267200"/>
            <wp:effectExtent l="0" t="0" r="9525" b="0"/>
            <wp:docPr id="211" name="Kép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4048125" cy="4267200"/>
                    </a:xfrm>
                    <a:prstGeom prst="rect">
                      <a:avLst/>
                    </a:prstGeom>
                  </pic:spPr>
                </pic:pic>
              </a:graphicData>
            </a:graphic>
          </wp:inline>
        </w:drawing>
      </w:r>
    </w:p>
    <w:p w14:paraId="1039E8A8" w14:textId="03F3948F" w:rsidR="00472EAA" w:rsidRDefault="00472EAA" w:rsidP="00472EAA">
      <w:pPr>
        <w:pStyle w:val="Kpalrs"/>
      </w:pPr>
      <w:r>
        <w:fldChar w:fldCharType="begin"/>
      </w:r>
      <w:r>
        <w:instrText xml:space="preserve"> SEQ Ábra \* ARABIC </w:instrText>
      </w:r>
      <w:r>
        <w:fldChar w:fldCharType="separate"/>
      </w:r>
      <w:bookmarkStart w:id="389" w:name="_Toc131801075"/>
      <w:r w:rsidR="007833C6">
        <w:rPr>
          <w:noProof/>
        </w:rPr>
        <w:t>169</w:t>
      </w:r>
      <w:r>
        <w:fldChar w:fldCharType="end"/>
      </w:r>
      <w:r>
        <w:t>. Ábra Kalcium</w:t>
      </w:r>
      <w:r w:rsidR="00D25F37">
        <w:t>-</w:t>
      </w:r>
      <w:r>
        <w:t>hidroxid (oltott mész),</w:t>
      </w:r>
      <w:r w:rsidRPr="00472EAA">
        <w:t xml:space="preserve"> </w:t>
      </w:r>
      <w:r>
        <w:t>Ca(OH)</w:t>
      </w:r>
      <w:r w:rsidRPr="00C711C6">
        <w:rPr>
          <w:vertAlign w:val="subscript"/>
        </w:rPr>
        <w:t>2</w:t>
      </w:r>
      <w:r>
        <w:t xml:space="preserve"> molekula részleges vázlata</w:t>
      </w:r>
      <w:bookmarkEnd w:id="389"/>
    </w:p>
    <w:p w14:paraId="2D7BC375" w14:textId="1AC5573F" w:rsidR="00F86634" w:rsidRDefault="00F86634" w:rsidP="00F86634"/>
    <w:p w14:paraId="1FB0CFC6" w14:textId="5D1FA822" w:rsidR="0069253F" w:rsidRDefault="0069253F" w:rsidP="00F86634"/>
    <w:p w14:paraId="22820BF3" w14:textId="77777777" w:rsidR="0069253F" w:rsidRDefault="0069253F" w:rsidP="00F86634"/>
    <w:p w14:paraId="07F58C1D" w14:textId="5D31BF33" w:rsidR="00F86634" w:rsidRPr="00F86634" w:rsidRDefault="00F86634" w:rsidP="00F86634">
      <w:pPr>
        <w:pStyle w:val="Cmsor3"/>
      </w:pPr>
      <w:bookmarkStart w:id="390" w:name="_Ref130072347"/>
      <w:bookmarkStart w:id="391" w:name="_Ref130072354"/>
      <w:bookmarkStart w:id="392" w:name="_Toc131801336"/>
      <w:r>
        <w:t>KALCIUM</w:t>
      </w:r>
      <w:r w:rsidR="008228CC">
        <w:t>-</w:t>
      </w:r>
      <w:r>
        <w:t>KARBID</w:t>
      </w:r>
      <w:r w:rsidR="00093D00">
        <w:t xml:space="preserve"> (KARBID)</w:t>
      </w:r>
      <w:r>
        <w:t>, C</w:t>
      </w:r>
      <w:r w:rsidR="00C61DF4">
        <w:t>a</w:t>
      </w:r>
      <w:r>
        <w:t>C</w:t>
      </w:r>
      <w:r w:rsidRPr="00C61DF4">
        <w:rPr>
          <w:vertAlign w:val="subscript"/>
        </w:rPr>
        <w:t>2</w:t>
      </w:r>
      <w:bookmarkEnd w:id="390"/>
      <w:bookmarkEnd w:id="391"/>
      <w:bookmarkEnd w:id="392"/>
      <w:r>
        <w:t xml:space="preserve"> </w:t>
      </w:r>
    </w:p>
    <w:p w14:paraId="6DF45847" w14:textId="3AA7657E" w:rsidR="00316EB8" w:rsidRDefault="00316EB8" w:rsidP="00147183"/>
    <w:p w14:paraId="42ED5D8D" w14:textId="1A52F326" w:rsidR="00F86634" w:rsidRDefault="00F86634" w:rsidP="00147183">
      <w:r>
        <w:t>A kalcium</w:t>
      </w:r>
      <w:r w:rsidR="008228CC">
        <w:t>-</w:t>
      </w:r>
      <w:r>
        <w:t xml:space="preserve">karbid (hétköznapi nevén karbid) molekula egy Kalcium és két Szén atomot tartalmaz. A vegyület molekulájának kialakulásakor mindkét Szén atom 4 szegmensre szakad, mindegyikbe egy-egy pozitív és negatív Szén tölcsér kerül, az őket összekapcsoló Anuval együtt. </w:t>
      </w:r>
    </w:p>
    <w:p w14:paraId="382C54E6" w14:textId="5586DDAC" w:rsidR="00F86634" w:rsidRDefault="00F86634" w:rsidP="00147183">
      <w:r>
        <w:t>A Kalciumban négy tölcsér van, amik egy tetraéder lapjai felé nyílnak, valamint egy központi gömb. A karbid molekula kialakulásakor a Kalcium központja nem változik, de minden tölcsére kitágul, hogy elférjen bennük még 2 db Szén atomból</w:t>
      </w:r>
      <w:r w:rsidR="008228CC">
        <w:t xml:space="preserve"> származó</w:t>
      </w:r>
      <w:r>
        <w:t xml:space="preserve"> szegmens (mindegyikben 2 tölcsérrel) is, ahogy a 170. Ábra mutatja egyetlen tölcsér rajzán. </w:t>
      </w:r>
    </w:p>
    <w:p w14:paraId="2AF3817A" w14:textId="5ABAE801" w:rsidR="00F86634" w:rsidRDefault="00F86634" w:rsidP="00147183"/>
    <w:p w14:paraId="1A73AF62" w14:textId="77777777" w:rsidR="00F86634" w:rsidRDefault="00F86634" w:rsidP="00F86634">
      <w:pPr>
        <w:keepNext/>
      </w:pPr>
      <w:r>
        <w:rPr>
          <w:noProof/>
        </w:rPr>
        <w:drawing>
          <wp:inline distT="0" distB="0" distL="0" distR="0" wp14:anchorId="6825DD4F" wp14:editId="0FA81617">
            <wp:extent cx="3971925" cy="2762250"/>
            <wp:effectExtent l="0" t="0" r="9525" b="0"/>
            <wp:docPr id="212" name="Kép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a:ext>
                      </a:extLst>
                    </a:blip>
                    <a:stretch>
                      <a:fillRect/>
                    </a:stretch>
                  </pic:blipFill>
                  <pic:spPr>
                    <a:xfrm>
                      <a:off x="0" y="0"/>
                      <a:ext cx="3971925" cy="2762250"/>
                    </a:xfrm>
                    <a:prstGeom prst="rect">
                      <a:avLst/>
                    </a:prstGeom>
                  </pic:spPr>
                </pic:pic>
              </a:graphicData>
            </a:graphic>
          </wp:inline>
        </w:drawing>
      </w:r>
    </w:p>
    <w:p w14:paraId="4F636187" w14:textId="25A5D951" w:rsidR="00F86634" w:rsidRDefault="00F86634" w:rsidP="00F86634">
      <w:pPr>
        <w:pStyle w:val="Kpalrs"/>
      </w:pPr>
      <w:r>
        <w:fldChar w:fldCharType="begin"/>
      </w:r>
      <w:r>
        <w:instrText xml:space="preserve"> SEQ Ábra \* ARABIC </w:instrText>
      </w:r>
      <w:r>
        <w:fldChar w:fldCharType="separate"/>
      </w:r>
      <w:bookmarkStart w:id="393" w:name="_Toc131801076"/>
      <w:r w:rsidR="007833C6">
        <w:rPr>
          <w:noProof/>
        </w:rPr>
        <w:t>170</w:t>
      </w:r>
      <w:r>
        <w:fldChar w:fldCharType="end"/>
      </w:r>
      <w:r>
        <w:t>. Ábra Kalcium</w:t>
      </w:r>
      <w:r w:rsidR="00D25F37">
        <w:t>-</w:t>
      </w:r>
      <w:r>
        <w:t>karbid (karbid), CaC</w:t>
      </w:r>
      <w:r w:rsidRPr="00F86634">
        <w:rPr>
          <w:vertAlign w:val="subscript"/>
        </w:rPr>
        <w:t>2</w:t>
      </w:r>
      <w:r>
        <w:t xml:space="preserve"> molekula egy tölcsére</w:t>
      </w:r>
      <w:bookmarkEnd w:id="393"/>
    </w:p>
    <w:p w14:paraId="152B9111" w14:textId="7A0B25E2" w:rsidR="00316EB8" w:rsidRDefault="00316EB8" w:rsidP="00147183"/>
    <w:p w14:paraId="18B94D6F" w14:textId="77777777" w:rsidR="008228CC" w:rsidRDefault="008228CC" w:rsidP="00147183"/>
    <w:p w14:paraId="627B9FE5" w14:textId="49B79CE0" w:rsidR="00316EB8" w:rsidRDefault="00316EB8" w:rsidP="00147183"/>
    <w:p w14:paraId="240A1E2F" w14:textId="55DE1A9E" w:rsidR="008228CC" w:rsidRDefault="008228CC" w:rsidP="008228CC">
      <w:pPr>
        <w:pStyle w:val="Cmsor3"/>
      </w:pPr>
      <w:bookmarkStart w:id="394" w:name="_Ref129280318"/>
      <w:bookmarkStart w:id="395" w:name="_Toc131801337"/>
      <w:r>
        <w:t>KALCIUM-KARBONÁT (MÉSZKŐ), C</w:t>
      </w:r>
      <w:r w:rsidR="00C61DF4">
        <w:t>a</w:t>
      </w:r>
      <w:r>
        <w:t>CO</w:t>
      </w:r>
      <w:r w:rsidRPr="00C61DF4">
        <w:rPr>
          <w:vertAlign w:val="subscript"/>
        </w:rPr>
        <w:t>3</w:t>
      </w:r>
      <w:bookmarkEnd w:id="394"/>
      <w:bookmarkEnd w:id="395"/>
    </w:p>
    <w:p w14:paraId="5590CA88" w14:textId="7DC8CAFA" w:rsidR="008228CC" w:rsidRDefault="008228CC" w:rsidP="00147183"/>
    <w:p w14:paraId="1B1FDFC5" w14:textId="593D10A7" w:rsidR="008228CC" w:rsidRDefault="008228CC" w:rsidP="00147183">
      <w:r>
        <w:t>A kalcium-karbonát, CaCO</w:t>
      </w:r>
      <w:r w:rsidRPr="008228CC">
        <w:rPr>
          <w:vertAlign w:val="subscript"/>
        </w:rPr>
        <w:t>3</w:t>
      </w:r>
      <w:r>
        <w:t xml:space="preserve"> molekulában a Kalcium atom központi gömbje egyben marad és a molekula középpontjába kerül. A molekula általános felépítése hasonló a nátrium-karbonátéhoz (168. Ábra), ahol a 3 Oxigén atom 3 pillért formál egy egyenlő oldalú háromszög csúcsainál. A nátrium-karbonátban, ugyanaz a CO</w:t>
      </w:r>
      <w:r w:rsidRPr="008228CC">
        <w:rPr>
          <w:vertAlign w:val="subscript"/>
        </w:rPr>
        <w:t>3</w:t>
      </w:r>
      <w:r>
        <w:t xml:space="preserve"> csoport szerepel, mint a kalcium</w:t>
      </w:r>
      <w:r w:rsidR="00D25F37">
        <w:t>-</w:t>
      </w:r>
      <w:r>
        <w:t>karbonátban. Ám az előbbinél a 3 Oxigén atomból 2 egy-egy Nátrium atomot fon körül, míg az utóbbinál a 3 Oxigén atom vagy a Kalcium, vagy a Szén atomjaiból származó darabokkal kapcsolódik össze (171. Ábra).</w:t>
      </w:r>
    </w:p>
    <w:p w14:paraId="7A5C9564" w14:textId="181CAB63" w:rsidR="008228CC" w:rsidRDefault="008228CC" w:rsidP="00147183">
      <w:r>
        <w:t>A Kalcium atom központi gömbjeként szolgáló Ca80 csoport a molekula középpontjába kerül, a Szén atom közepéről származó 4 Anu pedig mint szatellitek keringenek körülötte. Az egyik Oxigén pillérhez négy-négy Szén atomból származó tölcsér kapcsolódik alul és felül is, míg a másik kettő aljához és tetejéhez egy-egy Ca160 Kalcium tölcsér társul, azaz mintegy megosztoznak a Kalcium atomon. A háromszög sarkaihoz kötött Oxigén atomok előbbi csatlósaikkal együtt közben a molekula középpontját adó Ca80 körül keringenek. Mivel a Ca80 egy nehéz Anu csoport, az Oxigén pilléreken enyhe befelé görbülés figyelhető meg, ez azonban a 171. Ábrán nem jelenik meg.</w:t>
      </w:r>
    </w:p>
    <w:p w14:paraId="213DEE16" w14:textId="30B01A3A" w:rsidR="008228CC" w:rsidRDefault="008228CC" w:rsidP="00147183"/>
    <w:p w14:paraId="783F8547" w14:textId="77777777" w:rsidR="008228CC" w:rsidRDefault="008228CC" w:rsidP="008228CC">
      <w:pPr>
        <w:keepNext/>
        <w:ind w:firstLine="0"/>
      </w:pPr>
      <w:r>
        <w:rPr>
          <w:noProof/>
        </w:rPr>
        <w:drawing>
          <wp:inline distT="0" distB="0" distL="0" distR="0" wp14:anchorId="33F1ED1F" wp14:editId="6C011250">
            <wp:extent cx="4157062" cy="3619181"/>
            <wp:effectExtent l="0" t="0" r="0" b="635"/>
            <wp:docPr id="213" name="Kép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4182893" cy="3641670"/>
                    </a:xfrm>
                    <a:prstGeom prst="rect">
                      <a:avLst/>
                    </a:prstGeom>
                  </pic:spPr>
                </pic:pic>
              </a:graphicData>
            </a:graphic>
          </wp:inline>
        </w:drawing>
      </w:r>
    </w:p>
    <w:p w14:paraId="6EEAEF7F" w14:textId="01586139" w:rsidR="008228CC" w:rsidRDefault="008228CC" w:rsidP="008228CC">
      <w:pPr>
        <w:pStyle w:val="Kpalrs"/>
      </w:pPr>
      <w:r>
        <w:fldChar w:fldCharType="begin"/>
      </w:r>
      <w:r>
        <w:instrText xml:space="preserve"> SEQ Ábra \* ARABIC </w:instrText>
      </w:r>
      <w:r>
        <w:fldChar w:fldCharType="separate"/>
      </w:r>
      <w:bookmarkStart w:id="396" w:name="_Toc131801077"/>
      <w:r w:rsidR="007833C6">
        <w:rPr>
          <w:noProof/>
        </w:rPr>
        <w:t>171</w:t>
      </w:r>
      <w:r>
        <w:fldChar w:fldCharType="end"/>
      </w:r>
      <w:r>
        <w:t>. Ábra Kalcium</w:t>
      </w:r>
      <w:r w:rsidR="00FB0CDF">
        <w:t>-</w:t>
      </w:r>
      <w:r>
        <w:t>karbonát (mészkő), CaCO</w:t>
      </w:r>
      <w:r w:rsidRPr="008228CC">
        <w:rPr>
          <w:vertAlign w:val="subscript"/>
        </w:rPr>
        <w:t>3</w:t>
      </w:r>
      <w:r>
        <w:t xml:space="preserve"> molekula vázlata</w:t>
      </w:r>
      <w:bookmarkEnd w:id="396"/>
    </w:p>
    <w:p w14:paraId="0B0F3642" w14:textId="7C09F5E3" w:rsidR="008228CC" w:rsidRDefault="008228CC" w:rsidP="008228CC">
      <w:pPr>
        <w:ind w:firstLine="0"/>
      </w:pPr>
    </w:p>
    <w:p w14:paraId="252B11A8" w14:textId="00512E2E" w:rsidR="008228CC" w:rsidRDefault="008228CC" w:rsidP="008228CC">
      <w:pPr>
        <w:ind w:firstLine="0"/>
      </w:pPr>
    </w:p>
    <w:p w14:paraId="45654D83" w14:textId="1F70E37D" w:rsidR="008228CC" w:rsidRDefault="008228CC" w:rsidP="008228CC">
      <w:pPr>
        <w:ind w:firstLine="0"/>
      </w:pPr>
    </w:p>
    <w:p w14:paraId="026EB5F0" w14:textId="30CAEA5F" w:rsidR="008228CC" w:rsidRDefault="00841AD8" w:rsidP="008228CC">
      <w:pPr>
        <w:pStyle w:val="Cmsor3"/>
      </w:pPr>
      <w:bookmarkStart w:id="397" w:name="_Toc131801338"/>
      <w:r>
        <w:t>A C</w:t>
      </w:r>
      <w:r w:rsidR="00C61DF4">
        <w:t>a</w:t>
      </w:r>
      <w:r>
        <w:t>CO</w:t>
      </w:r>
      <w:r w:rsidRPr="00C61DF4">
        <w:rPr>
          <w:vertAlign w:val="subscript"/>
        </w:rPr>
        <w:t>3</w:t>
      </w:r>
      <w:r>
        <w:t xml:space="preserve"> </w:t>
      </w:r>
      <w:r w:rsidR="008228CC">
        <w:t>KRISTÁLYOS FORMÁ</w:t>
      </w:r>
      <w:r>
        <w:t>I:</w:t>
      </w:r>
      <w:r w:rsidR="008228CC">
        <w:t xml:space="preserve"> KALCIT ÉS ARAGONIT</w:t>
      </w:r>
      <w:bookmarkEnd w:id="397"/>
    </w:p>
    <w:p w14:paraId="0F0E2307" w14:textId="2C6273F3" w:rsidR="00841AD8" w:rsidRDefault="00841AD8" w:rsidP="00841AD8"/>
    <w:p w14:paraId="5806F1CA" w14:textId="62BAB6BF" w:rsidR="00841AD8" w:rsidRDefault="00841AD8" w:rsidP="00841AD8">
      <w:r>
        <w:t xml:space="preserve">A Kalcit és Aragonit ásványok a kalcium-karbonát kristályos változatai. A 172. Ábrán látható elrendezésükben mindhárom Oxigén atom egyazon síkban a középponttól sugárirányban kifelé mutat. A Kalcium Ca80 központi gömbje és az e körül keringő, a Szén atomból származó 4 Anu együtt a molekula központi magját képezik, ahogy az amorf vegyületnél is láttuk. Ám 4 </w:t>
      </w:r>
      <w:r w:rsidR="00FC05CC">
        <w:t xml:space="preserve">db </w:t>
      </w:r>
      <w:r>
        <w:t xml:space="preserve">Ca160 Kalcium tölcsérünk mindegyike összetevőire bomlik, és mivel </w:t>
      </w:r>
      <w:r w:rsidR="00640511">
        <w:t>egy</w:t>
      </w:r>
      <w:r>
        <w:t xml:space="preserve"> Ca160 3 </w:t>
      </w:r>
      <w:r w:rsidR="00640511">
        <w:t xml:space="preserve">db </w:t>
      </w:r>
      <w:r>
        <w:t>gömbből épül fel, összesen 12 db gömb keletkezik belőlük. Ezek most a három Oxigén atomot körülvéve oszlanak meg, minden Oxigén atomhoz 4 gömb kapcsolódik. A Szén atomjának 8 tölcsére pedig szimmetrikus eloszlásban körbeveszi a</w:t>
      </w:r>
      <w:r w:rsidR="00640511">
        <w:t xml:space="preserve"> molekula</w:t>
      </w:r>
      <w:r>
        <w:t xml:space="preserve"> központi mag</w:t>
      </w:r>
      <w:r w:rsidR="00640511">
        <w:t>já</w:t>
      </w:r>
      <w:r>
        <w:t>t.</w:t>
      </w:r>
      <w:r w:rsidR="00640511">
        <w:t xml:space="preserve"> </w:t>
      </w:r>
    </w:p>
    <w:p w14:paraId="5074726A" w14:textId="1E563F9A" w:rsidR="00841AD8" w:rsidRDefault="00841AD8" w:rsidP="00841AD8"/>
    <w:p w14:paraId="13F16566" w14:textId="77777777" w:rsidR="00FC05CC" w:rsidRDefault="00FC05CC" w:rsidP="00FC05CC">
      <w:pPr>
        <w:keepNext/>
      </w:pPr>
      <w:r>
        <w:rPr>
          <w:noProof/>
        </w:rPr>
        <w:drawing>
          <wp:inline distT="0" distB="0" distL="0" distR="0" wp14:anchorId="2257829F" wp14:editId="5E70C354">
            <wp:extent cx="3465499" cy="3942998"/>
            <wp:effectExtent l="0" t="0" r="1905" b="635"/>
            <wp:docPr id="265" name="Kép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email">
                      <a:extLst>
                        <a:ext uri="{28A0092B-C50C-407E-A947-70E740481C1C}">
                          <a14:useLocalDpi xmlns:a14="http://schemas.microsoft.com/office/drawing/2010/main"/>
                        </a:ext>
                      </a:extLst>
                    </a:blip>
                    <a:stretch>
                      <a:fillRect/>
                    </a:stretch>
                  </pic:blipFill>
                  <pic:spPr>
                    <a:xfrm>
                      <a:off x="0" y="0"/>
                      <a:ext cx="3484814" cy="3964974"/>
                    </a:xfrm>
                    <a:prstGeom prst="rect">
                      <a:avLst/>
                    </a:prstGeom>
                  </pic:spPr>
                </pic:pic>
              </a:graphicData>
            </a:graphic>
          </wp:inline>
        </w:drawing>
      </w:r>
    </w:p>
    <w:p w14:paraId="2CE9165B" w14:textId="66FDC26C" w:rsidR="00841AD8" w:rsidRDefault="00FC05CC" w:rsidP="00FC05CC">
      <w:pPr>
        <w:pStyle w:val="Kpalrs"/>
      </w:pPr>
      <w:r>
        <w:fldChar w:fldCharType="begin"/>
      </w:r>
      <w:r>
        <w:instrText xml:space="preserve"> SEQ Ábra \* ARABIC </w:instrText>
      </w:r>
      <w:r>
        <w:fldChar w:fldCharType="separate"/>
      </w:r>
      <w:bookmarkStart w:id="398" w:name="_Toc131801078"/>
      <w:r w:rsidR="007833C6">
        <w:rPr>
          <w:noProof/>
        </w:rPr>
        <w:t>172</w:t>
      </w:r>
      <w:r>
        <w:fldChar w:fldCharType="end"/>
      </w:r>
      <w:r>
        <w:t xml:space="preserve">. Ábra </w:t>
      </w:r>
      <w:r w:rsidRPr="00CC13F1">
        <w:t xml:space="preserve">Kalcium-karbonát molekula vázlata </w:t>
      </w:r>
      <w:r>
        <w:t>k</w:t>
      </w:r>
      <w:r w:rsidRPr="00CC13F1">
        <w:t xml:space="preserve">alcit és </w:t>
      </w:r>
      <w:r>
        <w:t>a</w:t>
      </w:r>
      <w:r w:rsidRPr="00CC13F1">
        <w:t>ragonit kristályban</w:t>
      </w:r>
      <w:bookmarkEnd w:id="398"/>
    </w:p>
    <w:p w14:paraId="3DAAC15B" w14:textId="5AC8A390" w:rsidR="00CB0C8F" w:rsidRDefault="00CB0C8F" w:rsidP="00CB0C8F"/>
    <w:p w14:paraId="5E37AD8B" w14:textId="19098C5C" w:rsidR="00CB0C8F" w:rsidRDefault="00CB0C8F" w:rsidP="00CB0C8F"/>
    <w:p w14:paraId="1E5A5740" w14:textId="0AD20413" w:rsidR="00CB0C8F" w:rsidRDefault="00CB0C8F" w:rsidP="00CB0C8F"/>
    <w:p w14:paraId="35F30DDE" w14:textId="2D6E64B0" w:rsidR="00CB0C8F" w:rsidRDefault="00CB0C8F" w:rsidP="00CB0C8F">
      <w:r>
        <w:t>RÉZ</w:t>
      </w:r>
      <w:r w:rsidR="00A66F9A">
        <w:t>-</w:t>
      </w:r>
      <w:r>
        <w:t>HIDROXID, C</w:t>
      </w:r>
      <w:r w:rsidR="00C61DF4">
        <w:t>u</w:t>
      </w:r>
      <w:r>
        <w:t>(OH)</w:t>
      </w:r>
      <w:r w:rsidRPr="00C61DF4">
        <w:rPr>
          <w:vertAlign w:val="subscript"/>
        </w:rPr>
        <w:t>2</w:t>
      </w:r>
    </w:p>
    <w:p w14:paraId="68061367" w14:textId="4C234BD5" w:rsidR="00CB0C8F" w:rsidRDefault="00CB0C8F" w:rsidP="00CB0C8F"/>
    <w:p w14:paraId="66141101" w14:textId="61580BF8" w:rsidR="00214B7E" w:rsidRDefault="00CB0C8F" w:rsidP="00A66F9A">
      <w:r>
        <w:t>A réz</w:t>
      </w:r>
      <w:r w:rsidR="00D25F37">
        <w:t>-</w:t>
      </w:r>
      <w:r>
        <w:t xml:space="preserve">hidroxid megjelenése egy </w:t>
      </w:r>
      <w:r w:rsidR="00A66F9A">
        <w:t>hosszában félbevágott</w:t>
      </w:r>
      <w:r>
        <w:t xml:space="preserve"> mangóra emlékeztet</w:t>
      </w:r>
      <w:r w:rsidR="00A66F9A">
        <w:t xml:space="preserve"> (173. Ábra)</w:t>
      </w:r>
      <w:r>
        <w:t>.</w:t>
      </w:r>
      <w:r w:rsidR="00A66F9A">
        <w:t xml:space="preserve"> A súlyzó formájú Réz atom a réz-hidroxid molekula középpontjába kerül. Központi rúdja vékony és megnyújtott, a végein levő 2 Cu20 csoportból ágazik ki sugárirányban a Réz 12-12 tölcsére. Mivel a tölcsérek eléggé nehezek, hosszúak és elég messzire ki is nyúlnak. A fent sugárirányban kiágazó tölcsérek alatt, a súlyzó rúdjának mindkét oldalán hidroxil csoportok kapnak helyet. Az egész valahogy úgy fest, mint mikor egy esernyő alatt, nyele minkét oldalára behúzódna egy-egy hidroxil csoport. </w:t>
      </w:r>
    </w:p>
    <w:p w14:paraId="6293EBCD" w14:textId="5104D308" w:rsidR="00A66F9A" w:rsidRDefault="00A66F9A" w:rsidP="00A66F9A">
      <w:r>
        <w:t>Az egész együttes látványos, szemet gyönyörködtető formát alkot.</w:t>
      </w:r>
    </w:p>
    <w:p w14:paraId="5CADF02E" w14:textId="77777777" w:rsidR="00A66F9A" w:rsidRDefault="00A66F9A" w:rsidP="00A66F9A"/>
    <w:p w14:paraId="2F0DB9D2" w14:textId="3C9E8C99" w:rsidR="00A66F9A" w:rsidRDefault="00A66F9A" w:rsidP="00A66F9A"/>
    <w:p w14:paraId="78866094" w14:textId="77777777" w:rsidR="00A66F9A" w:rsidRDefault="00214B7E" w:rsidP="00A66F9A">
      <w:pPr>
        <w:keepNext/>
      </w:pPr>
      <w:r>
        <w:rPr>
          <w:noProof/>
        </w:rPr>
        <w:drawing>
          <wp:inline distT="0" distB="0" distL="0" distR="0" wp14:anchorId="0668922D" wp14:editId="58AB9707">
            <wp:extent cx="3112034" cy="5602878"/>
            <wp:effectExtent l="0" t="0" r="0" b="0"/>
            <wp:docPr id="214" name="Kép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3131068" cy="5637147"/>
                    </a:xfrm>
                    <a:prstGeom prst="rect">
                      <a:avLst/>
                    </a:prstGeom>
                  </pic:spPr>
                </pic:pic>
              </a:graphicData>
            </a:graphic>
          </wp:inline>
        </w:drawing>
      </w:r>
    </w:p>
    <w:p w14:paraId="7807D1E8" w14:textId="43F72659" w:rsidR="00214B7E" w:rsidRDefault="00A66F9A" w:rsidP="00A66F9A">
      <w:pPr>
        <w:pStyle w:val="Kpalrs"/>
      </w:pPr>
      <w:r>
        <w:fldChar w:fldCharType="begin"/>
      </w:r>
      <w:r>
        <w:instrText xml:space="preserve"> SEQ Ábra \* ARABIC </w:instrText>
      </w:r>
      <w:r>
        <w:fldChar w:fldCharType="separate"/>
      </w:r>
      <w:bookmarkStart w:id="399" w:name="_Toc131801079"/>
      <w:r w:rsidR="007833C6">
        <w:rPr>
          <w:noProof/>
        </w:rPr>
        <w:t>173</w:t>
      </w:r>
      <w:r>
        <w:fldChar w:fldCharType="end"/>
      </w:r>
      <w:r>
        <w:t>. Ábra Réz-hidroxid</w:t>
      </w:r>
      <w:r w:rsidR="00C61DF4">
        <w:t>,</w:t>
      </w:r>
      <w:r w:rsidR="00C61DF4" w:rsidRPr="00C61DF4">
        <w:t xml:space="preserve"> </w:t>
      </w:r>
      <w:r w:rsidR="00C61DF4">
        <w:t>Cu(OH)</w:t>
      </w:r>
      <w:r w:rsidR="00C61DF4" w:rsidRPr="00C61DF4">
        <w:rPr>
          <w:vertAlign w:val="subscript"/>
        </w:rPr>
        <w:t>2</w:t>
      </w:r>
      <w:r w:rsidR="00C61DF4">
        <w:rPr>
          <w:vertAlign w:val="subscript"/>
        </w:rPr>
        <w:t xml:space="preserve"> </w:t>
      </w:r>
      <w:r>
        <w:t xml:space="preserve"> molekula vázlata</w:t>
      </w:r>
      <w:bookmarkEnd w:id="399"/>
    </w:p>
    <w:p w14:paraId="3F049C14" w14:textId="1E36A6C4" w:rsidR="00CF0F7E" w:rsidRDefault="00CF0F7E" w:rsidP="00CF0F7E"/>
    <w:p w14:paraId="31A869E5" w14:textId="77777777" w:rsidR="0069253F" w:rsidRDefault="0069253F" w:rsidP="00CF0F7E"/>
    <w:p w14:paraId="1165A7D8" w14:textId="03E4B2FC" w:rsidR="00CF0F7E" w:rsidRDefault="00CF0F7E" w:rsidP="00CF0F7E"/>
    <w:p w14:paraId="77B312C8" w14:textId="63875A45" w:rsidR="00CF0F7E" w:rsidRDefault="00CF0F7E" w:rsidP="00CF0F7E">
      <w:pPr>
        <w:pStyle w:val="Cmsor3"/>
      </w:pPr>
      <w:bookmarkStart w:id="400" w:name="_Ref129286465"/>
      <w:bookmarkStart w:id="401" w:name="_Toc131801339"/>
      <w:r>
        <w:t>KÉNSAV, H</w:t>
      </w:r>
      <w:r w:rsidRPr="00C61DF4">
        <w:rPr>
          <w:vertAlign w:val="subscript"/>
        </w:rPr>
        <w:t>2</w:t>
      </w:r>
      <w:r>
        <w:t>SO</w:t>
      </w:r>
      <w:r w:rsidRPr="00C61DF4">
        <w:rPr>
          <w:vertAlign w:val="subscript"/>
        </w:rPr>
        <w:t>4</w:t>
      </w:r>
      <w:bookmarkEnd w:id="400"/>
      <w:bookmarkEnd w:id="401"/>
    </w:p>
    <w:p w14:paraId="5A9EF08B" w14:textId="1E7ED86B" w:rsidR="00CF0F7E" w:rsidRDefault="00CF0F7E" w:rsidP="00CF0F7E"/>
    <w:p w14:paraId="03414523" w14:textId="03DA0D09" w:rsidR="00CF0F7E" w:rsidRDefault="00CF0F7E" w:rsidP="00CF0F7E">
      <w:r>
        <w:t>A Kén atomja tetraéder formájú, aminek 4 tölcsére egyenként 9 db</w:t>
      </w:r>
      <w:r w:rsidR="003C6BC5">
        <w:t xml:space="preserve">, gyűrű formába rendezett </w:t>
      </w:r>
      <w:r>
        <w:t>S</w:t>
      </w:r>
      <w:r w:rsidR="003C6BC5">
        <w:t>.</w:t>
      </w:r>
      <w:r>
        <w:t xml:space="preserve">16 csoportból épül fel. </w:t>
      </w:r>
      <w:r w:rsidR="003C6BC5">
        <w:t>A kénsav, H</w:t>
      </w:r>
      <w:r w:rsidR="003C6BC5" w:rsidRPr="003C6BC5">
        <w:rPr>
          <w:vertAlign w:val="subscript"/>
        </w:rPr>
        <w:t>2</w:t>
      </w:r>
      <w:r w:rsidR="003C6BC5">
        <w:t>SO</w:t>
      </w:r>
      <w:r w:rsidR="003C6BC5" w:rsidRPr="003C6BC5">
        <w:rPr>
          <w:vertAlign w:val="subscript"/>
        </w:rPr>
        <w:t>4</w:t>
      </w:r>
      <w:r w:rsidR="003C6BC5">
        <w:t xml:space="preserve"> molekulában az Oxigén atomok a szokásos módon viselkednek, azaz bizonyos mértékig megbontják a Kén atomját, mivel benyomulnak a Kén atom közepébe és kitolják maguk előtt annak tölcséreit. Mind a 4 Oxigén atom így kitüremkedik a tetraéder oldalain át, és mindegyikük spiráljainak végénél ott lebeg a Kén atom egy tölcsére, végül a tölcsérek szája felett lebegve egy-egy fél Hidrogén atom háromszöge zárja a sort. </w:t>
      </w:r>
    </w:p>
    <w:p w14:paraId="628D3EDE" w14:textId="23CF449A" w:rsidR="003C6BC5" w:rsidRDefault="003C6BC5" w:rsidP="00CF0F7E">
      <w:r>
        <w:t>A 174. Ábrán a tetraédernek csak 3 lapja látszik, hiszen a negyedik takarásban van. Ezt a tanulmányozónak kell oda képzelnie, hogy a H</w:t>
      </w:r>
      <w:r w:rsidRPr="003C6BC5">
        <w:rPr>
          <w:vertAlign w:val="subscript"/>
        </w:rPr>
        <w:t>2</w:t>
      </w:r>
      <w:r>
        <w:t>SO</w:t>
      </w:r>
      <w:r w:rsidRPr="003C6BC5">
        <w:rPr>
          <w:vertAlign w:val="subscript"/>
        </w:rPr>
        <w:t>4</w:t>
      </w:r>
      <w:r>
        <w:t xml:space="preserve"> molekula valamennyi összetevőjét együtt lássa.</w:t>
      </w:r>
    </w:p>
    <w:p w14:paraId="04E70B63" w14:textId="0E1FC2C7" w:rsidR="008228CC" w:rsidRDefault="008228CC" w:rsidP="008228CC">
      <w:pPr>
        <w:ind w:firstLine="0"/>
      </w:pPr>
    </w:p>
    <w:p w14:paraId="58D5312E" w14:textId="77777777" w:rsidR="003C6BC5" w:rsidRDefault="00214B7E" w:rsidP="003C6BC5">
      <w:pPr>
        <w:keepNext/>
        <w:ind w:firstLine="0"/>
      </w:pPr>
      <w:r>
        <w:rPr>
          <w:noProof/>
        </w:rPr>
        <w:drawing>
          <wp:inline distT="0" distB="0" distL="0" distR="0" wp14:anchorId="5984157C" wp14:editId="6CB74CC1">
            <wp:extent cx="4118642" cy="4248218"/>
            <wp:effectExtent l="0" t="0" r="0" b="0"/>
            <wp:docPr id="215" name="Kép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4147880" cy="4278375"/>
                    </a:xfrm>
                    <a:prstGeom prst="rect">
                      <a:avLst/>
                    </a:prstGeom>
                  </pic:spPr>
                </pic:pic>
              </a:graphicData>
            </a:graphic>
          </wp:inline>
        </w:drawing>
      </w:r>
    </w:p>
    <w:p w14:paraId="7380005E" w14:textId="632E8779" w:rsidR="00214B7E" w:rsidRDefault="003C6BC5" w:rsidP="003C6BC5">
      <w:pPr>
        <w:pStyle w:val="Kpalrs"/>
      </w:pPr>
      <w:r>
        <w:fldChar w:fldCharType="begin"/>
      </w:r>
      <w:r>
        <w:instrText xml:space="preserve"> SEQ Ábra \* ARABIC </w:instrText>
      </w:r>
      <w:r>
        <w:fldChar w:fldCharType="separate"/>
      </w:r>
      <w:bookmarkStart w:id="402" w:name="_Toc131801080"/>
      <w:r w:rsidR="007833C6">
        <w:rPr>
          <w:noProof/>
        </w:rPr>
        <w:t>174</w:t>
      </w:r>
      <w:r>
        <w:fldChar w:fldCharType="end"/>
      </w:r>
      <w:r>
        <w:t>. Ábra Kénsav,</w:t>
      </w:r>
      <w:r w:rsidRPr="003C6BC5">
        <w:t xml:space="preserve"> </w:t>
      </w:r>
      <w:r>
        <w:t>H</w:t>
      </w:r>
      <w:r w:rsidRPr="003C6BC5">
        <w:rPr>
          <w:vertAlign w:val="subscript"/>
        </w:rPr>
        <w:t>2</w:t>
      </w:r>
      <w:r>
        <w:t>SO</w:t>
      </w:r>
      <w:r w:rsidRPr="003C6BC5">
        <w:rPr>
          <w:vertAlign w:val="subscript"/>
        </w:rPr>
        <w:t>4</w:t>
      </w:r>
      <w:r>
        <w:t xml:space="preserve"> molekula vázlata</w:t>
      </w:r>
      <w:bookmarkEnd w:id="402"/>
    </w:p>
    <w:p w14:paraId="74907159" w14:textId="64596508" w:rsidR="00E55B7C" w:rsidRDefault="00E55B7C" w:rsidP="00E55B7C"/>
    <w:p w14:paraId="5485CDEE" w14:textId="2C39FE20" w:rsidR="00E55B7C" w:rsidRDefault="00E55B7C" w:rsidP="00E55B7C"/>
    <w:p w14:paraId="47D6E339" w14:textId="3997CF74" w:rsidR="00E55B7C" w:rsidRDefault="00E55B7C" w:rsidP="0069253F">
      <w:pPr>
        <w:pStyle w:val="Cmsor3"/>
        <w:keepNext/>
        <w:keepLines/>
      </w:pPr>
      <w:bookmarkStart w:id="403" w:name="_Toc131801340"/>
      <w:r>
        <w:t>RÉZ-SZULFÁT, C</w:t>
      </w:r>
      <w:r w:rsidR="00C61DF4">
        <w:t>u</w:t>
      </w:r>
      <w:r>
        <w:t>SO</w:t>
      </w:r>
      <w:r w:rsidRPr="00C61DF4">
        <w:rPr>
          <w:vertAlign w:val="subscript"/>
        </w:rPr>
        <w:t>4</w:t>
      </w:r>
      <w:bookmarkEnd w:id="403"/>
    </w:p>
    <w:p w14:paraId="63B6028E" w14:textId="588CF5A6" w:rsidR="00E55B7C" w:rsidRDefault="00E55B7C" w:rsidP="0069253F">
      <w:pPr>
        <w:keepNext/>
        <w:keepLines/>
      </w:pPr>
    </w:p>
    <w:p w14:paraId="32B8C902" w14:textId="47C38B0B" w:rsidR="00E55B7C" w:rsidRDefault="00E55B7C" w:rsidP="0069253F">
      <w:pPr>
        <w:keepNext/>
        <w:keepLines/>
      </w:pPr>
      <w:r>
        <w:t xml:space="preserve">A réz-szulfát molekula általános megjelenése ugyanolyan, mint a kénsavé. Ahogy a kénsav esetében, úgy itt is igaz, hogy e molekula 175. Ábrán mutatott vázlatán nem látható a tetraéder forma negyedik oldala. És bár a tetraéder körvonalai láthatók a rajzon, de ezeket nem szabad a molekulában valódi határvonalaknak tekinteni. </w:t>
      </w:r>
    </w:p>
    <w:p w14:paraId="3CA5BC8F" w14:textId="57A6C151" w:rsidR="004F15E1" w:rsidRDefault="004F15E1" w:rsidP="00E55B7C">
      <w:r>
        <w:t>Tetraéderünknek van egy központi magja, aminek közepére egy, a Réz atom súlyzó-rúdjából származó 5 Anus csoport kerül. E középpontból a tetraéder négy sarka felé mutatva helyezkedi</w:t>
      </w:r>
      <w:r w:rsidR="00757110">
        <w:t>k</w:t>
      </w:r>
      <w:r>
        <w:t xml:space="preserve"> el a Réz atom rúd-végein levő gömbökből származó 4 db Ad6 </w:t>
      </w:r>
      <w:r w:rsidR="00757110">
        <w:t>szivarka</w:t>
      </w:r>
      <w:r>
        <w:t>. Továbbá a középpontból a tetraéder négy lapjának közepe felé húzott egyenesek vonalában látunk 4 db 4 Anus gömböt is, amik szintén a Réz atom rúd-végi gömbjéből kerül</w:t>
      </w:r>
      <w:r w:rsidR="00757110">
        <w:t>t</w:t>
      </w:r>
      <w:r>
        <w:t xml:space="preserve">ek oda. Ez az egész komplex formáció egyetlen csoportként viselkedik, habár </w:t>
      </w:r>
      <w:r w:rsidRPr="004F15E1">
        <w:rPr>
          <w:i/>
          <w:iCs/>
        </w:rPr>
        <w:t>n</w:t>
      </w:r>
      <w:r>
        <w:rPr>
          <w:i/>
          <w:iCs/>
        </w:rPr>
        <w:t>em</w:t>
      </w:r>
      <w:r>
        <w:t xml:space="preserve"> részei semmilyen közös befoglaló gömbnek.</w:t>
      </w:r>
    </w:p>
    <w:p w14:paraId="2BFE31AE" w14:textId="12C5191B" w:rsidR="00F109CF" w:rsidRDefault="00F109CF" w:rsidP="00E55B7C">
      <w:r>
        <w:t xml:space="preserve">A Réz atomból eddig még el nem helyezett 2 db Anu triót és 2db 4 Anus csoportot a tetraéder csúcsainál látjuk viszont. Ám ezeknek mozgása felettébb különös, nagyjából olyan, mint egy légyé, ami a tetraéder csúcsai körül köröz, de hol az egyik, hol a másik körül. És mivel mind a négyen egyszerre így tesznek, mintegy közös keringőt bemutatva járnak körbe a csúcsokon. </w:t>
      </w:r>
      <w:r w:rsidR="00757110">
        <w:t xml:space="preserve">A külső megfigyelőnek az jut eszébe erről, hogy talán próbálnak visszajutni elvesztett társaikhoz, de nem tudnak. Ezért egy kísérlet alkalmával kipróbáltuk, mi történne akkor, ha a fent leírt egész komplex csoportot feloszlatnánk?  Ennek eredménye az lett, hogy a fenti komplex egységet felépítő kisebb a csoportok mohón ugrottak vissza és foglalták el egykori helyüket az elemi Réz atom rúdjában. </w:t>
      </w:r>
    </w:p>
    <w:p w14:paraId="22A1C490" w14:textId="4753D126" w:rsidR="00757110" w:rsidRDefault="00757110" w:rsidP="00E55B7C">
      <w:r>
        <w:t>A fent leírt komplex központi magból kifelé mutatnak és átdöfik a tetraéder lapjait az Oxigén atomjai, és ezek vége felett a kénsavnál látott módon a Kén atom egy-egy tölcsére lebeg. Végül e tölcséreket két oldalról két hármas csoportban a Réz atomból származó 6 tölcsér fogja közre, mindegyikük a középpont felé mutatva.</w:t>
      </w:r>
    </w:p>
    <w:p w14:paraId="6D5BEF24" w14:textId="09609DB5" w:rsidR="00757110" w:rsidRPr="00E55B7C" w:rsidRDefault="00757110" w:rsidP="00E55B7C">
      <w:r>
        <w:t>A tanulmányozó észreveheti, hogy ha a vázlaton nem látszó negyedik oldal csoportjait is számba vesszük, a CuSO</w:t>
      </w:r>
      <w:r w:rsidRPr="00757110">
        <w:rPr>
          <w:vertAlign w:val="subscript"/>
        </w:rPr>
        <w:t>4</w:t>
      </w:r>
      <w:r>
        <w:t xml:space="preserve"> molekulát alkotó atomok összes alkotórésze fellelhető a 175. Ábrán. </w:t>
      </w:r>
    </w:p>
    <w:p w14:paraId="08E45A99" w14:textId="5A7213C8" w:rsidR="00214B7E" w:rsidRDefault="00214B7E" w:rsidP="008228CC">
      <w:pPr>
        <w:ind w:firstLine="0"/>
      </w:pPr>
    </w:p>
    <w:p w14:paraId="66AB9C07" w14:textId="77777777" w:rsidR="00757110" w:rsidRDefault="00214B7E" w:rsidP="00757110">
      <w:pPr>
        <w:keepNext/>
        <w:ind w:firstLine="0"/>
      </w:pPr>
      <w:r>
        <w:rPr>
          <w:noProof/>
        </w:rPr>
        <w:drawing>
          <wp:inline distT="0" distB="0" distL="0" distR="0" wp14:anchorId="4AEFD3EA" wp14:editId="7707A322">
            <wp:extent cx="4525896" cy="4141343"/>
            <wp:effectExtent l="0" t="0" r="8255" b="0"/>
            <wp:docPr id="216" name="Kép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email">
                      <a:extLst>
                        <a:ext uri="{28A0092B-C50C-407E-A947-70E740481C1C}">
                          <a14:useLocalDpi xmlns:a14="http://schemas.microsoft.com/office/drawing/2010/main"/>
                        </a:ext>
                      </a:extLst>
                    </a:blip>
                    <a:stretch>
                      <a:fillRect/>
                    </a:stretch>
                  </pic:blipFill>
                  <pic:spPr>
                    <a:xfrm>
                      <a:off x="0" y="0"/>
                      <a:ext cx="4531553" cy="4146520"/>
                    </a:xfrm>
                    <a:prstGeom prst="rect">
                      <a:avLst/>
                    </a:prstGeom>
                  </pic:spPr>
                </pic:pic>
              </a:graphicData>
            </a:graphic>
          </wp:inline>
        </w:drawing>
      </w:r>
    </w:p>
    <w:p w14:paraId="4A9286B2" w14:textId="208F0F45" w:rsidR="00214B7E" w:rsidRDefault="00757110" w:rsidP="00757110">
      <w:pPr>
        <w:pStyle w:val="Kpalrs"/>
      </w:pPr>
      <w:r>
        <w:fldChar w:fldCharType="begin"/>
      </w:r>
      <w:r>
        <w:instrText xml:space="preserve"> SEQ Ábra \* ARABIC </w:instrText>
      </w:r>
      <w:r>
        <w:fldChar w:fldCharType="separate"/>
      </w:r>
      <w:bookmarkStart w:id="404" w:name="_Toc131801081"/>
      <w:r w:rsidR="007833C6">
        <w:rPr>
          <w:noProof/>
        </w:rPr>
        <w:t>175</w:t>
      </w:r>
      <w:r>
        <w:fldChar w:fldCharType="end"/>
      </w:r>
      <w:r>
        <w:t>. Ábra Réz-szulfát,</w:t>
      </w:r>
      <w:r w:rsidRPr="00757110">
        <w:t xml:space="preserve"> </w:t>
      </w:r>
      <w:r>
        <w:t>CuSO</w:t>
      </w:r>
      <w:r w:rsidRPr="00757110">
        <w:rPr>
          <w:vertAlign w:val="subscript"/>
        </w:rPr>
        <w:t>4</w:t>
      </w:r>
      <w:r>
        <w:t xml:space="preserve"> molekula vázlata</w:t>
      </w:r>
      <w:bookmarkEnd w:id="404"/>
    </w:p>
    <w:p w14:paraId="2CCD8A7C" w14:textId="64468499" w:rsidR="00ED2ECD" w:rsidRDefault="00ED2ECD" w:rsidP="00ED2ECD"/>
    <w:p w14:paraId="0059BB5A" w14:textId="0D75100A" w:rsidR="00ED2ECD" w:rsidRDefault="00ED2ECD" w:rsidP="00ED2ECD"/>
    <w:p w14:paraId="5EF506C8" w14:textId="791202DF" w:rsidR="00ED2ECD" w:rsidRDefault="00ED2ECD" w:rsidP="00ED2ECD"/>
    <w:p w14:paraId="43051DB9" w14:textId="307E5793" w:rsidR="00ED2ECD" w:rsidRDefault="00ED2ECD" w:rsidP="00ED2ECD">
      <w:pPr>
        <w:pStyle w:val="Cmsor3"/>
      </w:pPr>
      <w:bookmarkStart w:id="405" w:name="_Toc131801341"/>
      <w:r>
        <w:t>MAGNÉZIUM-KLORID, M</w:t>
      </w:r>
      <w:r w:rsidR="00C61DF4">
        <w:t>g</w:t>
      </w:r>
      <w:r>
        <w:t>C</w:t>
      </w:r>
      <w:r w:rsidR="00C61DF4">
        <w:t>l</w:t>
      </w:r>
      <w:r w:rsidRPr="00C61DF4">
        <w:rPr>
          <w:vertAlign w:val="subscript"/>
        </w:rPr>
        <w:t>2</w:t>
      </w:r>
      <w:bookmarkEnd w:id="405"/>
    </w:p>
    <w:p w14:paraId="6C36520A" w14:textId="7AF64C61" w:rsidR="00ED2ECD" w:rsidRDefault="00ED2ECD" w:rsidP="00ED2ECD"/>
    <w:p w14:paraId="55DD2417" w14:textId="627D5A55" w:rsidR="00ED2ECD" w:rsidRDefault="00ED2ECD" w:rsidP="00ED2ECD">
      <w:r>
        <w:t xml:space="preserve">A Magnézium atomja tetraéder formájú, aminek nincs központi gömbje, csak 4 meglehetősen széles tölcsére, mindegyikben 3 szegmenssel. </w:t>
      </w:r>
    </w:p>
    <w:p w14:paraId="69859154" w14:textId="2B28BA85" w:rsidR="0011761A" w:rsidRPr="00ED2ECD" w:rsidRDefault="00ED2ECD" w:rsidP="0011761A">
      <w:r>
        <w:t xml:space="preserve">A Klór atom viszont súlyzó formájú, aminél az atom középpontja egy, a súlyzó rúdjának közepét is </w:t>
      </w:r>
      <w:r w:rsidR="00033F62">
        <w:t>adó</w:t>
      </w:r>
      <w:r>
        <w:t xml:space="preserve"> 5 Anus</w:t>
      </w:r>
      <w:r w:rsidR="00033F62">
        <w:t>,</w:t>
      </w:r>
      <w:r>
        <w:t xml:space="preserve"> </w:t>
      </w:r>
      <w:r w:rsidR="00033F62">
        <w:t>tömör, pozitív testként érzékelhető csoport. Általában a pozitív testek (csoportok) a tömörek, míg a negatívak puhábbak, mintegy szivacsosnak érződnek. Amikor az MgCl</w:t>
      </w:r>
      <w:r w:rsidR="00033F62" w:rsidRPr="00033F62">
        <w:rPr>
          <w:vertAlign w:val="subscript"/>
        </w:rPr>
        <w:t>2</w:t>
      </w:r>
      <w:r w:rsidR="00033F62">
        <w:t xml:space="preserve"> képződésekor a Klór két atomja felbomlik, közepükről e két 5 Anus csoport az atomjuk egyik felét magukkal v</w:t>
      </w:r>
      <w:r w:rsidR="00C61DF4">
        <w:t>í</w:t>
      </w:r>
      <w:r w:rsidR="00033F62">
        <w:t>ve a Magnézium atomjának 1-1 negatív tölcsére fölött állapodik meg. A két Klór atom központi rúdjából még megmaradt 4-4 egység -4 db 4 Anus csoport és 4 db Anu trió- pedig egyformán szétosztva a Magnézium még el nem foglalt, két pozitív tölcsére fölé viszik magukkal a Klór atom másik felének alkotórészeit. Ez a négy test nem egy sík felület</w:t>
      </w:r>
      <w:r w:rsidR="007B0309">
        <w:t xml:space="preserve"> mentén</w:t>
      </w:r>
      <w:r w:rsidR="00033F62">
        <w:t>, hanem egy közös gravitációs középpont körül forog. A Klór atom két végéről származó 12-12 tölcsér saját központi gömbje körül maradva virágsziromként terül szét a Magnézium négy tölcsére felett. Ezekből kettő felett a virágszirmok egy 4 kisebb testből álló gömb formáció köré csoportosulnak, míg a másik kettő felett a szirmok közepét 5 Anus gömb foglalja el. Ahogy már felhívtuk rá a figyelmet, a 17</w:t>
      </w:r>
      <w:r w:rsidR="00151DFE">
        <w:t>6</w:t>
      </w:r>
      <w:r w:rsidR="00033F62">
        <w:t>. Ábrán</w:t>
      </w:r>
      <w:r w:rsidR="00151DFE">
        <w:t xml:space="preserve"> is</w:t>
      </w:r>
      <w:r w:rsidR="00033F62">
        <w:t xml:space="preserve"> csak három ilyen tölcsér</w:t>
      </w:r>
      <w:r w:rsidR="00151DFE">
        <w:t xml:space="preserve"> látható</w:t>
      </w:r>
      <w:r w:rsidR="00033F62">
        <w:t xml:space="preserve">, egy takarásban van. Ezt is számításba véve a két Klór és a Magnézium atom összes alkotórészét megtaláljuk a </w:t>
      </w:r>
      <w:bookmarkStart w:id="406" w:name="_Hlk127297524"/>
      <w:r w:rsidR="00033F62">
        <w:t>MgCl</w:t>
      </w:r>
      <w:r w:rsidR="00033F62" w:rsidRPr="00033F62">
        <w:rPr>
          <w:vertAlign w:val="subscript"/>
        </w:rPr>
        <w:t>2</w:t>
      </w:r>
      <w:bookmarkEnd w:id="406"/>
      <w:r w:rsidR="00033F62">
        <w:rPr>
          <w:vertAlign w:val="subscript"/>
        </w:rPr>
        <w:t xml:space="preserve"> </w:t>
      </w:r>
      <w:r w:rsidR="00033F62">
        <w:t xml:space="preserve">molekulában. </w:t>
      </w:r>
    </w:p>
    <w:p w14:paraId="4D290034" w14:textId="77777777" w:rsidR="00151DFE" w:rsidRDefault="00151DFE" w:rsidP="0069253F">
      <w:pPr>
        <w:keepNext/>
        <w:ind w:left="720" w:firstLine="0"/>
      </w:pPr>
      <w:r>
        <w:rPr>
          <w:noProof/>
        </w:rPr>
        <w:drawing>
          <wp:inline distT="0" distB="0" distL="0" distR="0" wp14:anchorId="6DA974FC" wp14:editId="7628EC5A">
            <wp:extent cx="3573076" cy="3393353"/>
            <wp:effectExtent l="0" t="0" r="8890" b="0"/>
            <wp:docPr id="217" name="Kép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email">
                      <a:extLst>
                        <a:ext uri="{28A0092B-C50C-407E-A947-70E740481C1C}">
                          <a14:useLocalDpi xmlns:a14="http://schemas.microsoft.com/office/drawing/2010/main"/>
                        </a:ext>
                      </a:extLst>
                    </a:blip>
                    <a:stretch>
                      <a:fillRect/>
                    </a:stretch>
                  </pic:blipFill>
                  <pic:spPr>
                    <a:xfrm>
                      <a:off x="0" y="0"/>
                      <a:ext cx="3596095" cy="3415215"/>
                    </a:xfrm>
                    <a:prstGeom prst="rect">
                      <a:avLst/>
                    </a:prstGeom>
                  </pic:spPr>
                </pic:pic>
              </a:graphicData>
            </a:graphic>
          </wp:inline>
        </w:drawing>
      </w:r>
    </w:p>
    <w:p w14:paraId="4F829037" w14:textId="28D52B8D" w:rsidR="00151DFE" w:rsidRDefault="00151DFE" w:rsidP="00151DFE">
      <w:pPr>
        <w:pStyle w:val="Kpalrs"/>
      </w:pPr>
      <w:r>
        <w:fldChar w:fldCharType="begin"/>
      </w:r>
      <w:r>
        <w:instrText xml:space="preserve"> SEQ Ábra \* ARABIC </w:instrText>
      </w:r>
      <w:r>
        <w:fldChar w:fldCharType="separate"/>
      </w:r>
      <w:bookmarkStart w:id="407" w:name="_Toc131801082"/>
      <w:r w:rsidR="007833C6">
        <w:rPr>
          <w:noProof/>
        </w:rPr>
        <w:t>176</w:t>
      </w:r>
      <w:r>
        <w:fldChar w:fldCharType="end"/>
      </w:r>
      <w:r>
        <w:t>. Ábra Magnézium-klorid, MgCl</w:t>
      </w:r>
      <w:r w:rsidRPr="00033F62">
        <w:rPr>
          <w:vertAlign w:val="subscript"/>
        </w:rPr>
        <w:t>2</w:t>
      </w:r>
      <w:r>
        <w:rPr>
          <w:vertAlign w:val="subscript"/>
        </w:rPr>
        <w:t xml:space="preserve"> </w:t>
      </w:r>
      <w:r>
        <w:t>molekula vázlata</w:t>
      </w:r>
      <w:bookmarkEnd w:id="407"/>
    </w:p>
    <w:p w14:paraId="6CAF731C" w14:textId="37CEED40" w:rsidR="00214B7E" w:rsidRDefault="00214B7E" w:rsidP="008228CC">
      <w:pPr>
        <w:ind w:firstLine="0"/>
      </w:pPr>
    </w:p>
    <w:p w14:paraId="18708034" w14:textId="2EF30E1A" w:rsidR="00151DFE" w:rsidRDefault="00151DFE" w:rsidP="008228CC">
      <w:pPr>
        <w:ind w:firstLine="0"/>
      </w:pPr>
    </w:p>
    <w:p w14:paraId="5BB96E04" w14:textId="12D2CB81" w:rsidR="00151DFE" w:rsidRDefault="00151DFE" w:rsidP="00151DFE">
      <w:pPr>
        <w:pStyle w:val="Cmsor3"/>
      </w:pPr>
      <w:bookmarkStart w:id="408" w:name="_Ref129448107"/>
      <w:bookmarkStart w:id="409" w:name="_Toc131801342"/>
      <w:r>
        <w:t>VAS-KLORID, F</w:t>
      </w:r>
      <w:r w:rsidR="00C61DF4">
        <w:t>e</w:t>
      </w:r>
      <w:r>
        <w:t>CL</w:t>
      </w:r>
      <w:r w:rsidRPr="00C61DF4">
        <w:rPr>
          <w:vertAlign w:val="subscript"/>
        </w:rPr>
        <w:t>3</w:t>
      </w:r>
      <w:bookmarkEnd w:id="408"/>
      <w:bookmarkEnd w:id="409"/>
    </w:p>
    <w:p w14:paraId="5DDA7CAD" w14:textId="21EDE160" w:rsidR="00151DFE" w:rsidRDefault="00151DFE" w:rsidP="00151DFE"/>
    <w:p w14:paraId="3DEBE243" w14:textId="5714E83C" w:rsidR="00151DFE" w:rsidRDefault="00151DFE" w:rsidP="00151DFE">
      <w:r>
        <w:t xml:space="preserve">Itt a Vas atomjának 14 db, kocka alakból kifelé döfő fél-rúdját (lásd a rajzot a Rúd csoport leírásánál), valamint a 3 Klór atomhoz tartozó 3 db, a Klór központi rúdját adó Cl.19 csoportot, továbbá 6 db sziromszerű képződményt -mindegyikben egy Na10 középső gömb és 12 tölcsér, összesen tehát 72 tölcsér- kell megtalálnunk a molekulában. </w:t>
      </w:r>
    </w:p>
    <w:p w14:paraId="581E2AF3" w14:textId="55AF034C" w:rsidR="00151DFE" w:rsidRDefault="00151DFE" w:rsidP="00151DFE">
      <w:r>
        <w:t xml:space="preserve">A vas-klorid molekulájában a Klór atom 3 központi rúdja 3 gömbbé alakul át és a Vas atom kocka formájának közepén helyezkedik el. Ezek körül, de még mindig a Vas atom fél rúdjai közötti térben kering a 6 Na10 gömb úgy, hogy közben helyzetükkel egy oktaéder csúcsait jelölik ki. Ez az együttes a Vas atom belsejében adja a molekula központi magját. A Vas fél-rúdjai a kocka alakzatból kifelé döfnek úgy, hogy a végük egy gömb felületét jelöli ki (177. Ábra). </w:t>
      </w:r>
    </w:p>
    <w:p w14:paraId="2B9588AA" w14:textId="72CD1EB6" w:rsidR="00FD634B" w:rsidRDefault="00151DFE" w:rsidP="00151DFE">
      <w:r>
        <w:t xml:space="preserve">Ahogy már korábban is felhívtuk </w:t>
      </w:r>
      <w:r w:rsidR="00FD634B">
        <w:t>erre</w:t>
      </w:r>
      <w:r>
        <w:t xml:space="preserve"> a figyelmet, az ábrán most sem lehetett az összes tölcsért </w:t>
      </w:r>
      <w:r w:rsidR="00FD634B">
        <w:t>megraj</w:t>
      </w:r>
      <w:r>
        <w:t>zolni, a 72-ből csak 36 db látszik. Ezek hármas csoportokba rendeződnek, és a rajz azt próbálja szemléltetni, hogy tüskék gyanánt állnak ki a</w:t>
      </w:r>
      <w:r w:rsidR="00FD634B">
        <w:t xml:space="preserve"> FeCl</w:t>
      </w:r>
      <w:r w:rsidR="00FD634B" w:rsidRPr="00FD634B">
        <w:rPr>
          <w:vertAlign w:val="subscript"/>
        </w:rPr>
        <w:t>3</w:t>
      </w:r>
      <w:r>
        <w:t xml:space="preserve"> molekulából. </w:t>
      </w:r>
    </w:p>
    <w:p w14:paraId="42202D25" w14:textId="77777777" w:rsidR="0011761A" w:rsidRDefault="0011761A" w:rsidP="00151DFE"/>
    <w:p w14:paraId="3579606D" w14:textId="77777777" w:rsidR="00151DFE" w:rsidRDefault="00151DFE" w:rsidP="00151DFE">
      <w:pPr>
        <w:keepNext/>
      </w:pPr>
      <w:r>
        <w:rPr>
          <w:noProof/>
        </w:rPr>
        <w:drawing>
          <wp:inline distT="0" distB="0" distL="0" distR="0" wp14:anchorId="21E43D56" wp14:editId="4F012092">
            <wp:extent cx="3788229" cy="3799141"/>
            <wp:effectExtent l="0" t="0" r="3175" b="0"/>
            <wp:docPr id="218" name="Kép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email">
                      <a:extLst>
                        <a:ext uri="{28A0092B-C50C-407E-A947-70E740481C1C}">
                          <a14:useLocalDpi xmlns:a14="http://schemas.microsoft.com/office/drawing/2010/main"/>
                        </a:ext>
                      </a:extLst>
                    </a:blip>
                    <a:stretch>
                      <a:fillRect/>
                    </a:stretch>
                  </pic:blipFill>
                  <pic:spPr>
                    <a:xfrm>
                      <a:off x="0" y="0"/>
                      <a:ext cx="3806094" cy="3817058"/>
                    </a:xfrm>
                    <a:prstGeom prst="rect">
                      <a:avLst/>
                    </a:prstGeom>
                  </pic:spPr>
                </pic:pic>
              </a:graphicData>
            </a:graphic>
          </wp:inline>
        </w:drawing>
      </w:r>
    </w:p>
    <w:p w14:paraId="2A2F41CC" w14:textId="5F2D0751" w:rsidR="00151DFE" w:rsidRDefault="00151DFE" w:rsidP="00151DFE">
      <w:pPr>
        <w:pStyle w:val="Kpalrs"/>
      </w:pPr>
      <w:r>
        <w:fldChar w:fldCharType="begin"/>
      </w:r>
      <w:r>
        <w:instrText xml:space="preserve"> SEQ Ábra \* ARABIC </w:instrText>
      </w:r>
      <w:r>
        <w:fldChar w:fldCharType="separate"/>
      </w:r>
      <w:bookmarkStart w:id="410" w:name="_Toc131801083"/>
      <w:r w:rsidR="007833C6">
        <w:rPr>
          <w:noProof/>
        </w:rPr>
        <w:t>177</w:t>
      </w:r>
      <w:r>
        <w:fldChar w:fldCharType="end"/>
      </w:r>
      <w:r>
        <w:t xml:space="preserve">. Ábra Vas-klorid, </w:t>
      </w:r>
      <w:r w:rsidR="00FD634B">
        <w:t>FeCl</w:t>
      </w:r>
      <w:r w:rsidR="00FD634B" w:rsidRPr="00FD634B">
        <w:rPr>
          <w:vertAlign w:val="subscript"/>
        </w:rPr>
        <w:t>3</w:t>
      </w:r>
      <w:r>
        <w:t xml:space="preserve"> molekula </w:t>
      </w:r>
      <w:r w:rsidR="00FD634B">
        <w:t xml:space="preserve">részleges </w:t>
      </w:r>
      <w:r>
        <w:t>vázlata</w:t>
      </w:r>
      <w:bookmarkEnd w:id="410"/>
    </w:p>
    <w:p w14:paraId="79D9B08F" w14:textId="77777777" w:rsidR="00151DFE" w:rsidRPr="00151DFE" w:rsidRDefault="00151DFE" w:rsidP="00151DFE"/>
    <w:p w14:paraId="26CAFC81" w14:textId="6C3225EF" w:rsidR="00214B7E" w:rsidRDefault="00214B7E" w:rsidP="008228CC">
      <w:pPr>
        <w:ind w:firstLine="0"/>
      </w:pPr>
    </w:p>
    <w:p w14:paraId="5AE633DD" w14:textId="72F9E015" w:rsidR="00BC3E9B" w:rsidRDefault="00BC3E9B" w:rsidP="002A13D1">
      <w:pPr>
        <w:pStyle w:val="Cmsor3"/>
      </w:pPr>
      <w:bookmarkStart w:id="411" w:name="_Toc131801343"/>
      <w:r>
        <w:t>ANTIMON-</w:t>
      </w:r>
      <w:r w:rsidR="002A13D1">
        <w:t>TRI</w:t>
      </w:r>
      <w:r>
        <w:t>BROMID, S</w:t>
      </w:r>
      <w:r w:rsidR="007B0309">
        <w:t>b</w:t>
      </w:r>
      <w:r>
        <w:t>B</w:t>
      </w:r>
      <w:r w:rsidR="00C61DF4">
        <w:t>r</w:t>
      </w:r>
      <w:r w:rsidRPr="00C61DF4">
        <w:rPr>
          <w:vertAlign w:val="subscript"/>
        </w:rPr>
        <w:t>3</w:t>
      </w:r>
      <w:bookmarkEnd w:id="411"/>
    </w:p>
    <w:p w14:paraId="08F9A5B4" w14:textId="6C56ABA7" w:rsidR="002A13D1" w:rsidRDefault="002A13D1" w:rsidP="002A13D1"/>
    <w:p w14:paraId="54040786" w14:textId="19BD240D" w:rsidR="002A13D1" w:rsidRDefault="002A13D1" w:rsidP="002A13D1">
      <w:r>
        <w:t>Az Antimon atomja a Kocka csoportba tartozik, 6 tölcsére van és nincs központi gömbje.</w:t>
      </w:r>
    </w:p>
    <w:p w14:paraId="081CB75B" w14:textId="031F0BCE" w:rsidR="002A13D1" w:rsidRDefault="002A13D1" w:rsidP="002A13D1">
      <w:r>
        <w:t xml:space="preserve">A Bróm a Súlyzó csoport tagja, a Klóréhoz hasonló Cl.19 központi rúddal, végein egy-egy gömbbel és 12-12 tölcsérrel. </w:t>
      </w:r>
    </w:p>
    <w:p w14:paraId="01FB9F9B" w14:textId="0599732F" w:rsidR="002A13D1" w:rsidRDefault="002A13D1" w:rsidP="002A13D1">
      <w:r>
        <w:t>Az a</w:t>
      </w:r>
      <w:r w:rsidR="00885853">
        <w:t>n</w:t>
      </w:r>
      <w:r>
        <w:t>timon-tribromid molekulában az Antimon atom nem sokat változik, mindössze a Bróm atomok egyes részei beköltöznek kocka forma atomjának közepére, és így kialakítják a molekula központi magját</w:t>
      </w:r>
      <w:r w:rsidR="00B44A1C">
        <w:t xml:space="preserve"> (178. Ábra)</w:t>
      </w:r>
      <w:r>
        <w:t>.</w:t>
      </w:r>
    </w:p>
    <w:p w14:paraId="0903CACB" w14:textId="5E28AA87" w:rsidR="00B44A1C" w:rsidRDefault="00B44A1C" w:rsidP="002A13D1">
      <w:r>
        <w:t>A Bróm atomok felbomlanak, és belőlük a virágszirom formába rendeződő 12 tölcsér, valamint a középpontjukban levő gömbök mindegyike az Antimon atom egy-egy tölcsére fölé kerül úgy, hogy a tölcsérek rajtuk a szirmokkal egy kocka lapjait jelölik ki. Az ábrán a kocka határoló formát berajzoltuk, de a hatból csak négy oldala látható.</w:t>
      </w:r>
    </w:p>
    <w:p w14:paraId="5922D36F" w14:textId="79BA2296" w:rsidR="00B44A1C" w:rsidRDefault="00B44A1C" w:rsidP="002A13D1">
      <w:r>
        <w:t>A három Bróm-súlyzó rúdjai felbomlanak és az Antimon-kocka belsejében a molekula központi magjának is a közepét adó csoporttá rendeződnek. E rudak mindegyikét 1 db 5 Anus, 2 db 4 Anus csoport, valamint 2 db Anu trió alkotja.</w:t>
      </w:r>
    </w:p>
    <w:p w14:paraId="4F39E372" w14:textId="6C0DE94A" w:rsidR="00B44A1C" w:rsidRDefault="00B44A1C" w:rsidP="002A13D1">
      <w:r>
        <w:t>Az előbbi csoportokból a kocka középpontjába kerül a 3 db 5 Anus test, amiknek Anui egy négyzet alapú piramis sarkainál találhatók. Ez a 3 db 5 Anus csoport együtt elég különleges elrendezést alkot a kockában. Ketten egy függőleges vonal két végén találhatók, a harmadik pedig a kettő között vízszintes síkban kering a két másikat összekötő vonal körül. A függőleges vonal végei viszonylag lassan mozognak, de a középső 5 Anus csoport nagyon gyorsan. És ez az egész formáció így együtt is forgó mozgást végez, ami egy különleges, összetett mozgású képződményt eredményez.</w:t>
      </w:r>
    </w:p>
    <w:p w14:paraId="04E5C09B" w14:textId="4049A9BE" w:rsidR="00B44A1C" w:rsidRDefault="00B44A1C" w:rsidP="002A13D1">
      <w:r>
        <w:t>E 3 db 5 Anus csoport, mint középpont körül rendeződik el Bróm rudakból még fel nem használt többi test, 6 db 4 Anus csoport és 6 db Anu trió az alábbiak szerint.</w:t>
      </w:r>
    </w:p>
    <w:p w14:paraId="421FF75A" w14:textId="65F691B2" w:rsidR="00B44A1C" w:rsidRDefault="00B44A1C" w:rsidP="002A13D1">
      <w:r>
        <w:t xml:space="preserve">Képzeljünk el egy kockát, és helyezzük el a közepében a fentebb leírt 3 db 5 Anus csoportot. Majd vegyük a 6 db 4 Anus csoportot, és helyezzünk el őket a kocka 6 lapjának középpontjaiban. Most vegyünk egy másik kockát, aminek sarkai egybeesnek az előzőével, majd kicsit fordítsuk el a középpontja körül. E második kocka 6 lapjának középpontjaiba most helyezzük el a 6 db Anu triót. Vegyük észre, hogy a kockák lapjainak középpontjai egyben egy-egy </w:t>
      </w:r>
      <w:r w:rsidRPr="00B44A1C">
        <w:rPr>
          <w:i/>
          <w:iCs/>
        </w:rPr>
        <w:t>oktaéder</w:t>
      </w:r>
      <w:r>
        <w:t xml:space="preserve"> sarkai is. Ha tehát a 4 Anus és 3 Anus csoportokat egy ilyen oktaéder csúcsainál egymáshoz közel párokban helyezzük el, elég jól közelítjük a tényleges elrendezést. A 178. Ábra is ezt próbálja közvetíteni. Ezen 4 és 3 Anus csoportok is valamennyien egy gömb belsejében vannak, ami az antimon-tribromid molekula központi magját adja. Az ábrán ez is megjelenik.</w:t>
      </w:r>
    </w:p>
    <w:p w14:paraId="3F4049AF" w14:textId="20578742" w:rsidR="003B2F39" w:rsidRDefault="003B2F39" w:rsidP="002A13D1"/>
    <w:p w14:paraId="58DB2270" w14:textId="77777777" w:rsidR="002A13D1" w:rsidRDefault="002A13D1" w:rsidP="0069253F">
      <w:pPr>
        <w:keepNext/>
        <w:ind w:left="720" w:firstLine="0"/>
      </w:pPr>
      <w:r>
        <w:rPr>
          <w:noProof/>
        </w:rPr>
        <w:drawing>
          <wp:inline distT="0" distB="0" distL="0" distR="0" wp14:anchorId="318EF0D2" wp14:editId="50219166">
            <wp:extent cx="3818965" cy="3798677"/>
            <wp:effectExtent l="0" t="0" r="0" b="0"/>
            <wp:docPr id="219" name="Kép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email">
                      <a:extLst>
                        <a:ext uri="{28A0092B-C50C-407E-A947-70E740481C1C}">
                          <a14:useLocalDpi xmlns:a14="http://schemas.microsoft.com/office/drawing/2010/main"/>
                        </a:ext>
                      </a:extLst>
                    </a:blip>
                    <a:stretch>
                      <a:fillRect/>
                    </a:stretch>
                  </pic:blipFill>
                  <pic:spPr>
                    <a:xfrm>
                      <a:off x="0" y="0"/>
                      <a:ext cx="3839764" cy="3819366"/>
                    </a:xfrm>
                    <a:prstGeom prst="rect">
                      <a:avLst/>
                    </a:prstGeom>
                  </pic:spPr>
                </pic:pic>
              </a:graphicData>
            </a:graphic>
          </wp:inline>
        </w:drawing>
      </w:r>
    </w:p>
    <w:p w14:paraId="22A57DBE" w14:textId="54CD0FA1" w:rsidR="002A13D1" w:rsidRDefault="002A13D1" w:rsidP="002A13D1">
      <w:pPr>
        <w:pStyle w:val="Kpalrs"/>
        <w:rPr>
          <w:noProof/>
        </w:rPr>
      </w:pPr>
      <w:r>
        <w:fldChar w:fldCharType="begin"/>
      </w:r>
      <w:r>
        <w:instrText xml:space="preserve"> SEQ Ábra \* ARABIC </w:instrText>
      </w:r>
      <w:r>
        <w:fldChar w:fldCharType="separate"/>
      </w:r>
      <w:bookmarkStart w:id="412" w:name="_Toc131801084"/>
      <w:r w:rsidR="007833C6">
        <w:rPr>
          <w:noProof/>
        </w:rPr>
        <w:t>178</w:t>
      </w:r>
      <w:r>
        <w:fldChar w:fldCharType="end"/>
      </w:r>
      <w:r>
        <w:t>. Ábra Antimon-tribromid, SbBr</w:t>
      </w:r>
      <w:r w:rsidRPr="0076102E">
        <w:rPr>
          <w:vertAlign w:val="subscript"/>
        </w:rPr>
        <w:t>3</w:t>
      </w:r>
      <w:r>
        <w:rPr>
          <w:noProof/>
        </w:rPr>
        <w:t xml:space="preserve"> molekula vázlata</w:t>
      </w:r>
      <w:bookmarkEnd w:id="412"/>
    </w:p>
    <w:p w14:paraId="3FB6478F" w14:textId="541CBC5E" w:rsidR="003B2F39" w:rsidRDefault="003B2F39" w:rsidP="003B2F39"/>
    <w:p w14:paraId="6D7341C1" w14:textId="77777777" w:rsidR="003B2F39" w:rsidRDefault="003B2F39" w:rsidP="003B2F39"/>
    <w:p w14:paraId="1EA061D5" w14:textId="09D5F423" w:rsidR="003B2F39" w:rsidRDefault="003B2F39" w:rsidP="003B2F39"/>
    <w:p w14:paraId="70038854" w14:textId="0513C56E" w:rsidR="003B2F39" w:rsidRDefault="003B2F39" w:rsidP="003B2F39">
      <w:pPr>
        <w:pStyle w:val="Cmsor3"/>
      </w:pPr>
      <w:bookmarkStart w:id="413" w:name="_Toc131801344"/>
      <w:r>
        <w:t>ÓN-OXID, SnO</w:t>
      </w:r>
      <w:bookmarkEnd w:id="413"/>
    </w:p>
    <w:p w14:paraId="413420A6" w14:textId="77C0DCC5" w:rsidR="003B2F39" w:rsidRDefault="003B2F39" w:rsidP="003B2F39"/>
    <w:p w14:paraId="3CE263D5" w14:textId="725AE29D" w:rsidR="003B2F39" w:rsidRDefault="003B2F39" w:rsidP="003B2F39">
      <w:r>
        <w:t xml:space="preserve">Az Ón atomja az Oktaéder csoportba tartozik, központi gömbje egy Ne120 csoport, nyolc tölcsére egy oktaéder forma lapjai felé nyílik, 6 tüskéje pedig ugyanennek az oktaédernek a sarkai felé mutat (179. ábra). </w:t>
      </w:r>
    </w:p>
    <w:p w14:paraId="4EA33D8B" w14:textId="5A26CEEF" w:rsidR="003B2F39" w:rsidRDefault="003B2F39" w:rsidP="003B2F39">
      <w:r>
        <w:t xml:space="preserve">Az </w:t>
      </w:r>
      <w:r w:rsidR="00885853">
        <w:t>ó</w:t>
      </w:r>
      <w:r>
        <w:t xml:space="preserve">n-oxid molekulájában az Oxigén kettős spirál a központi gömb belsejében helyezkedik el. Az Ne120 gömbje 5 db egymást átható tetraéderből épül fel, amiknek sarkaiban Ad6 csoportok vannak. Az így kialakuló test közepe üres, és az Oxigén ide telepszik be, függőleges helyzetben. Ezt megelőzően a 20 db Ad6 csoport egymástól meghatározott távolságot tartva építette fel az Ne120 formációt. Az Oxigén betelepülése miatt azonban az Ad6 csoportok távolabbra kerülnek egymástól. Így az Ne120 központi gömb mérete ugyan megnövekszik, de általános megjelenésében változatlan marad. Ám az ezt alkotó 20 db Ad6 eredetileg a középpontból húzott vonalra merőleges állt, de most ezek a középpont felé mutatva, tüskeként kifelé meredve helyezkednek el. </w:t>
      </w:r>
    </w:p>
    <w:p w14:paraId="26CD89C9" w14:textId="26E6D033" w:rsidR="003B2F39" w:rsidRDefault="003B2F39" w:rsidP="003B2F39">
      <w:r>
        <w:t xml:space="preserve">Ha az ón-oxidot hevítik, az Oxigén távozik a molekulájából és az Ón atom visszatér eredeti formájához, így az Ne120 csoport ismét összezsugorodik. </w:t>
      </w:r>
    </w:p>
    <w:p w14:paraId="7FCDFCFB" w14:textId="4CCFB47A" w:rsidR="003B2F39" w:rsidRDefault="003B2F39" w:rsidP="003B2F39">
      <w:r>
        <w:t>A 179. Ábra ismét csak részleges kép, mindössze négy oldala látszik az oktaédernek, vagyis csak 4 tölcsért és 4 tüskét lehetett feltüntetni a 6-ból. 4 tölcsér és 2 tüske nem látható. Továbbá az olvasónak kell elképzelnie a 20 db Ad6 csoportot is, amint azok az Ne120-ból kifelé merednek.</w:t>
      </w:r>
    </w:p>
    <w:p w14:paraId="23B48E35" w14:textId="7752B822" w:rsidR="003B2F39" w:rsidRDefault="003B2F39" w:rsidP="003B2F39">
      <w:r>
        <w:t xml:space="preserve"> </w:t>
      </w:r>
    </w:p>
    <w:p w14:paraId="1F1F59E6" w14:textId="77777777" w:rsidR="003B2F39" w:rsidRDefault="003B2F39" w:rsidP="0069253F">
      <w:pPr>
        <w:keepNext/>
        <w:ind w:left="720" w:firstLine="0"/>
      </w:pPr>
      <w:r>
        <w:rPr>
          <w:noProof/>
        </w:rPr>
        <w:drawing>
          <wp:inline distT="0" distB="0" distL="0" distR="0" wp14:anchorId="0660F92E" wp14:editId="2EF9EDFE">
            <wp:extent cx="3657600" cy="3702576"/>
            <wp:effectExtent l="0" t="0" r="0" b="0"/>
            <wp:docPr id="220" name="Kép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3682301" cy="3727581"/>
                    </a:xfrm>
                    <a:prstGeom prst="rect">
                      <a:avLst/>
                    </a:prstGeom>
                  </pic:spPr>
                </pic:pic>
              </a:graphicData>
            </a:graphic>
          </wp:inline>
        </w:drawing>
      </w:r>
    </w:p>
    <w:p w14:paraId="1F5A6A55" w14:textId="52F15699" w:rsidR="003B2F39" w:rsidRPr="003B2F39" w:rsidRDefault="003B2F39" w:rsidP="003B2F39">
      <w:pPr>
        <w:pStyle w:val="Kpalrs"/>
      </w:pPr>
      <w:r>
        <w:fldChar w:fldCharType="begin"/>
      </w:r>
      <w:r>
        <w:instrText xml:space="preserve"> SEQ Ábra \* ARABIC </w:instrText>
      </w:r>
      <w:r>
        <w:fldChar w:fldCharType="separate"/>
      </w:r>
      <w:bookmarkStart w:id="414" w:name="_Toc131801085"/>
      <w:r w:rsidR="007833C6">
        <w:rPr>
          <w:noProof/>
        </w:rPr>
        <w:t>179</w:t>
      </w:r>
      <w:r>
        <w:fldChar w:fldCharType="end"/>
      </w:r>
      <w:r>
        <w:t>. Ábra Ón-oxid, SnO molekula vázlata</w:t>
      </w:r>
      <w:bookmarkEnd w:id="414"/>
    </w:p>
    <w:p w14:paraId="5A844F01" w14:textId="2D98C9E6" w:rsidR="008228CC" w:rsidRDefault="008228CC" w:rsidP="008228CC">
      <w:pPr>
        <w:ind w:firstLine="0"/>
      </w:pPr>
    </w:p>
    <w:p w14:paraId="59863E7E" w14:textId="5E72E2E4" w:rsidR="008228CC" w:rsidRDefault="008228CC" w:rsidP="008228CC">
      <w:pPr>
        <w:ind w:firstLine="0"/>
      </w:pPr>
    </w:p>
    <w:p w14:paraId="78771B71" w14:textId="0616C677" w:rsidR="008228CC" w:rsidRDefault="008228CC" w:rsidP="008228CC">
      <w:pPr>
        <w:ind w:firstLine="0"/>
      </w:pPr>
    </w:p>
    <w:p w14:paraId="6B0D6253" w14:textId="0AEE0C2A" w:rsidR="008228CC" w:rsidRDefault="003B2F39" w:rsidP="003B2F39">
      <w:pPr>
        <w:pStyle w:val="Cmsor3"/>
        <w:rPr>
          <w:vertAlign w:val="subscript"/>
        </w:rPr>
      </w:pPr>
      <w:bookmarkStart w:id="415" w:name="_Toc131801345"/>
      <w:r>
        <w:t>ÓN-DIOXID, SnO</w:t>
      </w:r>
      <w:r w:rsidRPr="003B2F39">
        <w:rPr>
          <w:vertAlign w:val="subscript"/>
        </w:rPr>
        <w:t>2</w:t>
      </w:r>
      <w:bookmarkEnd w:id="415"/>
    </w:p>
    <w:p w14:paraId="69555C14" w14:textId="0ABA6DA5" w:rsidR="003B2F39" w:rsidRDefault="003B2F39" w:rsidP="003B2F39"/>
    <w:p w14:paraId="2D0D0884" w14:textId="60502CBF" w:rsidR="003B2F39" w:rsidRDefault="003B2F39" w:rsidP="003B2F39">
      <w:r>
        <w:t xml:space="preserve">Ahogy az ón-oxidban, itt is egy Ón atom Ne120 központi gömbje, 8 db -egy képzeletbeli oktaéder lapjai felé nyíló- tölcsére és 6 tüskéje adja a molekula alapját. </w:t>
      </w:r>
    </w:p>
    <w:p w14:paraId="7ED17FB6" w14:textId="74B11CCC" w:rsidR="003B2F39" w:rsidRDefault="003B2F39" w:rsidP="003B2F39">
      <w:r>
        <w:t>Ám az ón-dioxid</w:t>
      </w:r>
      <w:r w:rsidR="00845339">
        <w:t xml:space="preserve"> molekulában</w:t>
      </w:r>
      <w:r>
        <w:t xml:space="preserve"> </w:t>
      </w:r>
      <w:r w:rsidR="00797A5C">
        <w:t xml:space="preserve">már </w:t>
      </w:r>
      <w:r>
        <w:t>2 Oxigén atom fészkeli be magát a belül üres Ne120 központi gömbbe.</w:t>
      </w:r>
      <w:r w:rsidR="00845339">
        <w:t xml:space="preserve"> </w:t>
      </w:r>
      <w:r w:rsidR="00797A5C">
        <w:t xml:space="preserve">Ezek az Oxigén pillérek majdnem függőlegesen állnak, de felül azért kissé egymás felé dőlnek, ahogy a 180. Ábrán látható. A 20 db Ad6 csoport az Ne120 külsején itt is kifelé döf, ahogy az ón-oxidban. Ám befelé néző végeik itt nem a molekula középpontja felé mutatnak, hanem az egyik oldalon az egyik, a másik oldalon a másik Oxigén pillért célozzák meg. </w:t>
      </w:r>
    </w:p>
    <w:p w14:paraId="49AABA44" w14:textId="7BBD2FC9" w:rsidR="00797A5C" w:rsidRDefault="00797A5C" w:rsidP="003B2F39">
      <w:r>
        <w:t xml:space="preserve">Ha ezt a molekulát lassan engedjük forogni azért, hogy jobban vizsgálható legyen, az látszik, hogy a molekula központjában az Oxigén pillérek maguk is keringenek. És ahogy egy Oxigén pillér elhalad az Ad6-ok előtt, a hozzá közel eső Ad6-ok felé fordulnak, majd ahogy az Oxigén atomok lassan forognak előttük, idővel a másiknak lesz erősebb a vonzása, és akkor a felé fordulnak el. Ezért az Ad6-ok végei egyfajta billegő, oda-vissza oszcilláló mozgást végeznek, ahogy a két forgásban levő Oxigén pillér elhalad előttük. </w:t>
      </w:r>
    </w:p>
    <w:p w14:paraId="23DF2B8E" w14:textId="1DE03794" w:rsidR="00797A5C" w:rsidRDefault="00797A5C" w:rsidP="003B2F39">
      <w:r>
        <w:t>Kísérletképpen megpróbáltunk további Oxigén atomokat is bevinni a molekulába. Amikor egy harmadik Oxigén atomot is beszorít</w:t>
      </w:r>
      <w:r w:rsidR="0065068A">
        <w:t>ott</w:t>
      </w:r>
      <w:r>
        <w:t>unk oda, az Ad6 csoportok elveszít</w:t>
      </w:r>
      <w:r w:rsidR="0065068A">
        <w:t>etté</w:t>
      </w:r>
      <w:r>
        <w:t xml:space="preserve">k az őket </w:t>
      </w:r>
      <w:r w:rsidR="0065068A">
        <w:t>az Ne120-ban tartó</w:t>
      </w:r>
      <w:r>
        <w:t xml:space="preserve"> erőt és az egész molekula szétes</w:t>
      </w:r>
      <w:r w:rsidR="0065068A">
        <w:t>ett</w:t>
      </w:r>
      <w:r>
        <w:t xml:space="preserve">. </w:t>
      </w:r>
    </w:p>
    <w:p w14:paraId="34C0FBA6" w14:textId="311F435F" w:rsidR="00797A5C" w:rsidRDefault="00797A5C" w:rsidP="003B2F39">
      <w:r>
        <w:t>Négy Oxigén atomot egyéltalán nem is lehet együtt tartani a molekulában. Amikor négy OH csoportot próbáltunk meg betuszkolni, akkor ón-hidroxidot, Sn(OH)</w:t>
      </w:r>
      <w:r w:rsidRPr="0065068A">
        <w:rPr>
          <w:vertAlign w:val="subscript"/>
        </w:rPr>
        <w:t>4</w:t>
      </w:r>
      <w:r>
        <w:t xml:space="preserve">-et kaptunk, ám ez egy instabil molekula és csak addig maradt egyben, ameddig a vizsgáló akaratereje erre kényszerítette. Amint ezt visszavontuk, ón-dioxid, </w:t>
      </w:r>
      <w:r w:rsidR="0065068A">
        <w:t>SnO</w:t>
      </w:r>
      <w:r w:rsidR="0065068A" w:rsidRPr="0065068A">
        <w:rPr>
          <w:vertAlign w:val="subscript"/>
        </w:rPr>
        <w:t>2</w:t>
      </w:r>
      <w:r>
        <w:t xml:space="preserve"> keletkezett belőle, és a maradék Oxigén és Hidrogén atomok 2 H</w:t>
      </w:r>
      <w:r w:rsidRPr="0065068A">
        <w:rPr>
          <w:vertAlign w:val="subscript"/>
        </w:rPr>
        <w:t>2</w:t>
      </w:r>
      <w:r>
        <w:t>O molekulává egyesültek.</w:t>
      </w:r>
    </w:p>
    <w:p w14:paraId="11F3AA36" w14:textId="73E3D2B1" w:rsidR="00797A5C" w:rsidRDefault="00797A5C" w:rsidP="003B2F39">
      <w:r>
        <w:t>Az SnO</w:t>
      </w:r>
      <w:r w:rsidRPr="0065068A">
        <w:rPr>
          <w:vertAlign w:val="subscript"/>
        </w:rPr>
        <w:t>2</w:t>
      </w:r>
      <w:r>
        <w:t xml:space="preserve"> molekula képe lényegében azonosnak mondható az SnO-éval, csak az előbbiben két Oxigén atom látható, és az egész molekula kicsivel nagyobb. </w:t>
      </w:r>
    </w:p>
    <w:p w14:paraId="0C9818E8" w14:textId="2AC4A3BF" w:rsidR="00797A5C" w:rsidRDefault="00797A5C" w:rsidP="003B2F39">
      <w:r>
        <w:t>Itt is igaz, hogy a 180. Ábrán az oktaéder alakzatnak csak az egyik fele látható. Az ebből a nézetből nem látható 4 db tölcsér és 2 db tüske alakzatot az olvasónak kell a térben odaképzelnie.</w:t>
      </w:r>
    </w:p>
    <w:p w14:paraId="74B62B6C" w14:textId="296E5EF5" w:rsidR="003B2F39" w:rsidRDefault="003B2F39" w:rsidP="003B2F39"/>
    <w:p w14:paraId="67E84238" w14:textId="77777777" w:rsidR="003B2F39" w:rsidRDefault="003B2F39" w:rsidP="003B2F39">
      <w:pPr>
        <w:keepNext/>
        <w:ind w:firstLine="0"/>
      </w:pPr>
      <w:r>
        <w:rPr>
          <w:noProof/>
        </w:rPr>
        <w:drawing>
          <wp:inline distT="0" distB="0" distL="0" distR="0" wp14:anchorId="377EE7B6" wp14:editId="7525FC37">
            <wp:extent cx="3849701" cy="3948641"/>
            <wp:effectExtent l="0" t="0" r="0" b="0"/>
            <wp:docPr id="221" name="Kép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3862502" cy="3961771"/>
                    </a:xfrm>
                    <a:prstGeom prst="rect">
                      <a:avLst/>
                    </a:prstGeom>
                  </pic:spPr>
                </pic:pic>
              </a:graphicData>
            </a:graphic>
          </wp:inline>
        </w:drawing>
      </w:r>
    </w:p>
    <w:p w14:paraId="0A3DA0AB" w14:textId="3FC29E39" w:rsidR="003B2F39" w:rsidRDefault="003B2F39" w:rsidP="003B2F39">
      <w:pPr>
        <w:pStyle w:val="Kpalrs"/>
      </w:pPr>
      <w:r>
        <w:fldChar w:fldCharType="begin"/>
      </w:r>
      <w:r>
        <w:instrText xml:space="preserve"> SEQ Ábra \* ARABIC </w:instrText>
      </w:r>
      <w:r>
        <w:fldChar w:fldCharType="separate"/>
      </w:r>
      <w:bookmarkStart w:id="416" w:name="_Toc131801086"/>
      <w:r w:rsidR="007833C6">
        <w:rPr>
          <w:noProof/>
        </w:rPr>
        <w:t>180</w:t>
      </w:r>
      <w:r>
        <w:fldChar w:fldCharType="end"/>
      </w:r>
      <w:r>
        <w:t>. Ábra Ón-dioxid, SnO</w:t>
      </w:r>
      <w:r w:rsidRPr="0065068A">
        <w:rPr>
          <w:vertAlign w:val="subscript"/>
        </w:rPr>
        <w:t>2</w:t>
      </w:r>
      <w:r>
        <w:t xml:space="preserve"> molekula vázlata</w:t>
      </w:r>
      <w:bookmarkEnd w:id="416"/>
    </w:p>
    <w:p w14:paraId="2E5157B1" w14:textId="7CEDBB41" w:rsidR="003B2F39" w:rsidRDefault="003B2F39" w:rsidP="003B2F39"/>
    <w:p w14:paraId="47359C85" w14:textId="4D49B534" w:rsidR="003B2F39" w:rsidRDefault="003B2F39" w:rsidP="003B2F39"/>
    <w:p w14:paraId="1FB96309" w14:textId="77777777" w:rsidR="0011761A" w:rsidRDefault="0011761A" w:rsidP="003B2F39"/>
    <w:p w14:paraId="622B84D6" w14:textId="0468FAF8" w:rsidR="0065068A" w:rsidRDefault="0065068A" w:rsidP="0065068A">
      <w:pPr>
        <w:pStyle w:val="Cmsor3"/>
      </w:pPr>
      <w:bookmarkStart w:id="417" w:name="_Ref129455672"/>
      <w:bookmarkStart w:id="418" w:name="_Toc131801346"/>
      <w:r>
        <w:t>FOSZFORSAV, H</w:t>
      </w:r>
      <w:r w:rsidRPr="0065068A">
        <w:rPr>
          <w:vertAlign w:val="subscript"/>
        </w:rPr>
        <w:t>3</w:t>
      </w:r>
      <w:r>
        <w:t>PO</w:t>
      </w:r>
      <w:r w:rsidRPr="0065068A">
        <w:rPr>
          <w:vertAlign w:val="subscript"/>
        </w:rPr>
        <w:t>4</w:t>
      </w:r>
      <w:bookmarkEnd w:id="417"/>
      <w:bookmarkEnd w:id="418"/>
    </w:p>
    <w:p w14:paraId="1653696A" w14:textId="68267D97" w:rsidR="003B2F39" w:rsidRDefault="003B2F39" w:rsidP="003B2F39"/>
    <w:p w14:paraId="27ACEB1D" w14:textId="55A94AE9" w:rsidR="003B2F39" w:rsidRDefault="0065068A" w:rsidP="0065068A">
      <w:pPr>
        <w:pStyle w:val="Cmsor4"/>
      </w:pPr>
      <w:bookmarkStart w:id="419" w:name="_Toc131801347"/>
      <w:r>
        <w:t>Foszfát, PO</w:t>
      </w:r>
      <w:r w:rsidRPr="0065068A">
        <w:rPr>
          <w:vertAlign w:val="subscript"/>
        </w:rPr>
        <w:t>4</w:t>
      </w:r>
      <w:r>
        <w:t xml:space="preserve"> és foszfit, PO</w:t>
      </w:r>
      <w:r w:rsidRPr="0065068A">
        <w:rPr>
          <w:vertAlign w:val="subscript"/>
        </w:rPr>
        <w:t>3</w:t>
      </w:r>
      <w:r>
        <w:t xml:space="preserve"> csoportok</w:t>
      </w:r>
      <w:bookmarkEnd w:id="419"/>
    </w:p>
    <w:p w14:paraId="32EC417A" w14:textId="2C98C6F4" w:rsidR="0065068A" w:rsidRDefault="0065068A" w:rsidP="003B2F39"/>
    <w:p w14:paraId="7C154C1D" w14:textId="0FF02102" w:rsidR="0065068A" w:rsidRDefault="00161533" w:rsidP="003B2F39">
      <w:r>
        <w:t>A foszfát csoport molekulájában 1 Foszfor és 4 Oxigén atom van. Habár a Foszfor atom a Kocka csoportba tartozik, mégis, a vizsgálat szempontjából a PO</w:t>
      </w:r>
      <w:r w:rsidRPr="00161533">
        <w:rPr>
          <w:vertAlign w:val="subscript"/>
        </w:rPr>
        <w:t>4</w:t>
      </w:r>
      <w:r>
        <w:t xml:space="preserve"> foszfát csoport sok hasonlóságot mutat a kénsavnál bemutatott SO</w:t>
      </w:r>
      <w:r w:rsidRPr="00161533">
        <w:rPr>
          <w:vertAlign w:val="subscript"/>
        </w:rPr>
        <w:t>4</w:t>
      </w:r>
      <w:r>
        <w:t xml:space="preserve"> csoporttal. A 174. Ábrához visszalapozva láthatjuk, hogy azon a 4 Oxigén atom tengelye egy tetraéder alakzat lapjainak közepe felé mutat, a Kén atom tölcsérei az Oxigén atomok fölé kerülnek, és a Hidrogén háromszögei még ezek fölé. </w:t>
      </w:r>
    </w:p>
    <w:p w14:paraId="67AB6B3D" w14:textId="2C5C06F2" w:rsidR="00161533" w:rsidRDefault="00161533" w:rsidP="003B2F39">
      <w:r>
        <w:t>A foszfát, PO</w:t>
      </w:r>
      <w:r w:rsidRPr="00161533">
        <w:rPr>
          <w:vertAlign w:val="subscript"/>
        </w:rPr>
        <w:t>4</w:t>
      </w:r>
      <w:r>
        <w:t xml:space="preserve"> csoportnál szintén 4 Oxigén atommal van dolgunk, és ezek itt is úgy rendeződnek el, hogy egy tetraéder oldalai felé néznek. Az Oxigén atomjai sokkal gyorsabban keringenek, mint a Foszfor tölcsérei. És mivel a Foszfor atomja kocka alakú, így ez a kocka korul veszi az Oxigén atomokat, és a Foszfor tölcsérei e kocka lapjaiból nyílnak kifelé. </w:t>
      </w:r>
    </w:p>
    <w:p w14:paraId="5C4C9490" w14:textId="00EC3C6C" w:rsidR="0065068A" w:rsidRDefault="0065068A" w:rsidP="003B2F39"/>
    <w:p w14:paraId="01D6A220" w14:textId="653DC37F" w:rsidR="0065068A" w:rsidRDefault="0065068A" w:rsidP="0065068A">
      <w:pPr>
        <w:pStyle w:val="Cmsor4"/>
      </w:pPr>
      <w:bookmarkStart w:id="420" w:name="_Toc131801348"/>
      <w:r>
        <w:t>Foszforsav, H</w:t>
      </w:r>
      <w:r w:rsidRPr="0065068A">
        <w:rPr>
          <w:vertAlign w:val="subscript"/>
        </w:rPr>
        <w:t>3</w:t>
      </w:r>
      <w:r>
        <w:t>PO</w:t>
      </w:r>
      <w:r w:rsidRPr="0065068A">
        <w:rPr>
          <w:vertAlign w:val="subscript"/>
        </w:rPr>
        <w:t>4</w:t>
      </w:r>
      <w:bookmarkEnd w:id="420"/>
    </w:p>
    <w:p w14:paraId="238A1A8D" w14:textId="0A2EFC9B" w:rsidR="003B2F39" w:rsidRDefault="003B2F39" w:rsidP="003B2F39"/>
    <w:p w14:paraId="479D8699" w14:textId="64BB4940" w:rsidR="00161533" w:rsidRDefault="00161533" w:rsidP="003B2F39">
      <w:r>
        <w:t>Ebben a vegyületben a PO</w:t>
      </w:r>
      <w:r w:rsidRPr="00161533">
        <w:rPr>
          <w:vertAlign w:val="subscript"/>
        </w:rPr>
        <w:t xml:space="preserve">4 </w:t>
      </w:r>
      <w:r>
        <w:t xml:space="preserve">csoport szerepel, de nincs egyedül. Ha 3 db Hidrogén atomot kapcsolunk hozzá, ezek két félre oszlanak, és háromszögeik a Foszfor tölcsérei fölött lebegnek, ahogy a kénsavnál is láttuk (181. Ábra). </w:t>
      </w:r>
    </w:p>
    <w:p w14:paraId="7FF60513" w14:textId="0B4FFF26" w:rsidR="00161533" w:rsidRDefault="00161533" w:rsidP="003B2F39">
      <w:r>
        <w:t>De többféle foszforsav létezik. A H</w:t>
      </w:r>
      <w:r w:rsidRPr="00161533">
        <w:rPr>
          <w:vertAlign w:val="subscript"/>
        </w:rPr>
        <w:t>3</w:t>
      </w:r>
      <w:r>
        <w:t>PO</w:t>
      </w:r>
      <w:r w:rsidRPr="00161533">
        <w:rPr>
          <w:vertAlign w:val="subscript"/>
        </w:rPr>
        <w:t xml:space="preserve">3 </w:t>
      </w:r>
      <w:r>
        <w:t>összetételű szinte ugyanolyan, mint a H</w:t>
      </w:r>
      <w:r w:rsidRPr="00161533">
        <w:rPr>
          <w:vertAlign w:val="subscript"/>
        </w:rPr>
        <w:t>3</w:t>
      </w:r>
      <w:r>
        <w:t>PO</w:t>
      </w:r>
      <w:r w:rsidRPr="00161533">
        <w:rPr>
          <w:vertAlign w:val="subscript"/>
        </w:rPr>
        <w:t>4</w:t>
      </w:r>
      <w:r>
        <w:t xml:space="preserve">, kivéve, hogy mivel az előbbiben csak 3 Oxigén atom van, ezek egy tetraéder lapjai helyett egy 3 dimenziós háromszöget tűznek ki a kocka belsejében. </w:t>
      </w:r>
    </w:p>
    <w:p w14:paraId="16FC0536" w14:textId="77281C3B" w:rsidR="00161533" w:rsidRDefault="00161533" w:rsidP="003B2F39">
      <w:r>
        <w:t xml:space="preserve">Azt is megfigyeltük, hogy létezik a foszforsavnak második változata is, amiben a </w:t>
      </w:r>
      <w:r>
        <w:rPr>
          <w:i/>
          <w:iCs/>
        </w:rPr>
        <w:t>tölcsérek</w:t>
      </w:r>
      <w:r>
        <w:t xml:space="preserve"> ténylegesen felbomlanak. A Foszfor 6 tölcsérét egyenként 2 Anu-csoport alkotja, így összesen 12 kisebb testről van szó, amik a molekulában hármas csoportokba rendeződve a 4 Oxigén atom fölé kerülnek. A Hidrogén atomok ennél a molekulánál a kénsavnál is látott módon feleződnek. </w:t>
      </w:r>
    </w:p>
    <w:p w14:paraId="7218C293" w14:textId="3A0906A9" w:rsidR="00161533" w:rsidRDefault="00161533" w:rsidP="00161533">
      <w:r>
        <w:t xml:space="preserve">Még egy további foszforsav változatot is megfigyeltünk, amiben csak </w:t>
      </w:r>
      <w:r>
        <w:rPr>
          <w:i/>
          <w:iCs/>
        </w:rPr>
        <w:t xml:space="preserve">kettő </w:t>
      </w:r>
      <w:r>
        <w:t xml:space="preserve">Hidrogén atom kapott helyet. Ebben az egyesüléshez a Hidrogén atomok alkotórészei egy magasabb szintre bomlanak, vagyis a két Hidrogén atom 2 Anus gömböcskékre bomlik, amik aztán 6 db 2 gömbből álló csoportot alkotnak és a Foszfor atom 6 tölcsére fölött kapnak helyet. </w:t>
      </w:r>
    </w:p>
    <w:p w14:paraId="41338FDA" w14:textId="77777777" w:rsidR="00161533" w:rsidRDefault="00161533" w:rsidP="00161533"/>
    <w:p w14:paraId="0E601337" w14:textId="77777777" w:rsidR="00161533" w:rsidRDefault="00161533" w:rsidP="00161533">
      <w:pPr>
        <w:keepNext/>
      </w:pPr>
      <w:r>
        <w:rPr>
          <w:noProof/>
        </w:rPr>
        <w:drawing>
          <wp:inline distT="0" distB="0" distL="0" distR="0" wp14:anchorId="7DA5CF40" wp14:editId="1BC139C4">
            <wp:extent cx="3404027" cy="3497083"/>
            <wp:effectExtent l="0" t="0" r="6350" b="8255"/>
            <wp:docPr id="223" name="Kép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email">
                      <a:extLst>
                        <a:ext uri="{28A0092B-C50C-407E-A947-70E740481C1C}">
                          <a14:useLocalDpi xmlns:a14="http://schemas.microsoft.com/office/drawing/2010/main"/>
                        </a:ext>
                      </a:extLst>
                    </a:blip>
                    <a:stretch>
                      <a:fillRect/>
                    </a:stretch>
                  </pic:blipFill>
                  <pic:spPr>
                    <a:xfrm>
                      <a:off x="0" y="0"/>
                      <a:ext cx="3417958" cy="3511395"/>
                    </a:xfrm>
                    <a:prstGeom prst="rect">
                      <a:avLst/>
                    </a:prstGeom>
                  </pic:spPr>
                </pic:pic>
              </a:graphicData>
            </a:graphic>
          </wp:inline>
        </w:drawing>
      </w:r>
    </w:p>
    <w:p w14:paraId="40842477" w14:textId="123C072B" w:rsidR="00237CAB" w:rsidRDefault="00161533" w:rsidP="00161533">
      <w:pPr>
        <w:pStyle w:val="Kpalrs"/>
      </w:pPr>
      <w:r>
        <w:fldChar w:fldCharType="begin"/>
      </w:r>
      <w:r>
        <w:instrText xml:space="preserve"> SEQ Ábra \* ARABIC </w:instrText>
      </w:r>
      <w:r>
        <w:fldChar w:fldCharType="separate"/>
      </w:r>
      <w:bookmarkStart w:id="421" w:name="_Toc131801087"/>
      <w:r w:rsidR="007833C6">
        <w:rPr>
          <w:noProof/>
        </w:rPr>
        <w:t>181</w:t>
      </w:r>
      <w:r>
        <w:fldChar w:fldCharType="end"/>
      </w:r>
      <w:r>
        <w:t xml:space="preserve">. Ábra </w:t>
      </w:r>
      <w:r w:rsidRPr="00ED6CD1">
        <w:t xml:space="preserve">Foszforsav, </w:t>
      </w:r>
      <w:r w:rsidR="00413BA6">
        <w:t>H</w:t>
      </w:r>
      <w:r w:rsidR="00413BA6" w:rsidRPr="0065068A">
        <w:rPr>
          <w:vertAlign w:val="subscript"/>
        </w:rPr>
        <w:t>3</w:t>
      </w:r>
      <w:r w:rsidR="00413BA6">
        <w:t>PO</w:t>
      </w:r>
      <w:r w:rsidR="00413BA6" w:rsidRPr="0065068A">
        <w:rPr>
          <w:vertAlign w:val="subscript"/>
        </w:rPr>
        <w:t>4</w:t>
      </w:r>
      <w:r w:rsidRPr="00ED6CD1">
        <w:t xml:space="preserve"> molekula vázlata</w:t>
      </w:r>
      <w:bookmarkEnd w:id="421"/>
    </w:p>
    <w:p w14:paraId="1F536781" w14:textId="5ED1C37B" w:rsidR="001B7607" w:rsidRDefault="001B7607" w:rsidP="001B7607"/>
    <w:p w14:paraId="30453720" w14:textId="1A803917" w:rsidR="0011761A" w:rsidRDefault="0011761A" w:rsidP="001B7607"/>
    <w:p w14:paraId="441AF654" w14:textId="77777777" w:rsidR="0011761A" w:rsidRDefault="0011761A" w:rsidP="001B7607"/>
    <w:p w14:paraId="3B488438" w14:textId="0DD9AABA" w:rsidR="001B7607" w:rsidRDefault="001B7607" w:rsidP="001B7607">
      <w:pPr>
        <w:pStyle w:val="Cmsor3"/>
      </w:pPr>
      <w:bookmarkStart w:id="422" w:name="_Ref129459274"/>
      <w:bookmarkStart w:id="423" w:name="_Toc131801349"/>
      <w:r>
        <w:t xml:space="preserve">AMMÓNIA, </w:t>
      </w:r>
      <w:r w:rsidR="00413BA6">
        <w:t>NH</w:t>
      </w:r>
      <w:r w:rsidR="00413BA6" w:rsidRPr="00413BA6">
        <w:rPr>
          <w:vertAlign w:val="subscript"/>
        </w:rPr>
        <w:t>3</w:t>
      </w:r>
      <w:bookmarkEnd w:id="422"/>
      <w:bookmarkEnd w:id="423"/>
      <w:r>
        <w:t xml:space="preserve"> </w:t>
      </w:r>
    </w:p>
    <w:p w14:paraId="1BE5445A" w14:textId="7277684D" w:rsidR="001B7607" w:rsidRDefault="001B7607" w:rsidP="001B7607"/>
    <w:p w14:paraId="173D2D91" w14:textId="6E6617C3" w:rsidR="002042C1" w:rsidRDefault="002042C1" w:rsidP="002042C1">
      <w:pPr>
        <w:pStyle w:val="Cmsor4"/>
      </w:pPr>
      <w:bookmarkStart w:id="424" w:name="_Toc131801350"/>
      <w:r>
        <w:t>Ammónia, A-típus</w:t>
      </w:r>
      <w:bookmarkEnd w:id="424"/>
    </w:p>
    <w:p w14:paraId="69E93DCB" w14:textId="2109D338" w:rsidR="002042C1" w:rsidRDefault="002042C1" w:rsidP="001B7607"/>
    <w:p w14:paraId="39D968E7" w14:textId="62B65D07" w:rsidR="00413BA6" w:rsidRDefault="002042C1" w:rsidP="001B7607">
      <w:r>
        <w:t xml:space="preserve">A Nitrogén atom teljes egésze változás nélkül foglalja el ennek a molekulának a központját, miközben a 3 Hidrogén atom összetevői, mint bolygók a napjuk körül keringenek körülötte. A 3 Hidrogén atom 6 db háromszög alakzata 3 db kettes csoportra oszlik szét a Nitrogén atomja körül. De ezek a kéttagú fél-Hidrogén csoportok nem ugyanabból az atomból származnak, ahogy talán várnánk. Hanem ez a 3 x 2 háromszög három különböző síkban kering úgy, hogy a legfelsőben 2 db negatív, a középsőben 1-1 negatív és pozitív, a legalsóban pedig két pozitív Hidrogén háromszöget találunk (182. Ábra). </w:t>
      </w:r>
    </w:p>
    <w:p w14:paraId="3D7A1752" w14:textId="77777777" w:rsidR="001B7607" w:rsidRDefault="001B7607" w:rsidP="001B7607"/>
    <w:p w14:paraId="18425EE8" w14:textId="77777777" w:rsidR="00413BA6" w:rsidRDefault="00413BA6" w:rsidP="00413BA6">
      <w:pPr>
        <w:keepNext/>
      </w:pPr>
      <w:r>
        <w:rPr>
          <w:noProof/>
        </w:rPr>
        <w:drawing>
          <wp:inline distT="0" distB="0" distL="0" distR="0" wp14:anchorId="5C5217D5" wp14:editId="75E28B0E">
            <wp:extent cx="3825865" cy="3588444"/>
            <wp:effectExtent l="0" t="0" r="3810" b="0"/>
            <wp:docPr id="224" name="Kép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email">
                      <a:extLst>
                        <a:ext uri="{28A0092B-C50C-407E-A947-70E740481C1C}">
                          <a14:useLocalDpi xmlns:a14="http://schemas.microsoft.com/office/drawing/2010/main"/>
                        </a:ext>
                      </a:extLst>
                    </a:blip>
                    <a:stretch>
                      <a:fillRect/>
                    </a:stretch>
                  </pic:blipFill>
                  <pic:spPr>
                    <a:xfrm>
                      <a:off x="0" y="0"/>
                      <a:ext cx="3845942" cy="3607275"/>
                    </a:xfrm>
                    <a:prstGeom prst="rect">
                      <a:avLst/>
                    </a:prstGeom>
                  </pic:spPr>
                </pic:pic>
              </a:graphicData>
            </a:graphic>
          </wp:inline>
        </w:drawing>
      </w:r>
    </w:p>
    <w:p w14:paraId="2815C142" w14:textId="13609BED" w:rsidR="001B7607" w:rsidRPr="001B7607" w:rsidRDefault="00413BA6" w:rsidP="00413BA6">
      <w:pPr>
        <w:pStyle w:val="Kpalrs"/>
      </w:pPr>
      <w:r>
        <w:fldChar w:fldCharType="begin"/>
      </w:r>
      <w:r>
        <w:instrText xml:space="preserve"> SEQ Ábra \* ARABIC </w:instrText>
      </w:r>
      <w:r>
        <w:fldChar w:fldCharType="separate"/>
      </w:r>
      <w:bookmarkStart w:id="425" w:name="_Toc131801088"/>
      <w:r w:rsidR="007833C6">
        <w:rPr>
          <w:noProof/>
        </w:rPr>
        <w:t>182</w:t>
      </w:r>
      <w:r>
        <w:fldChar w:fldCharType="end"/>
      </w:r>
      <w:r>
        <w:t>. Ábra Ammónia, NH</w:t>
      </w:r>
      <w:r w:rsidRPr="00413BA6">
        <w:rPr>
          <w:vertAlign w:val="subscript"/>
        </w:rPr>
        <w:t>3</w:t>
      </w:r>
      <w:r>
        <w:t>: A-Típusú molekula vázlata</w:t>
      </w:r>
      <w:bookmarkEnd w:id="425"/>
    </w:p>
    <w:p w14:paraId="71E0CEC0" w14:textId="2B1738A1" w:rsidR="00161533" w:rsidRDefault="00161533" w:rsidP="00161533"/>
    <w:p w14:paraId="313FB018" w14:textId="38E99CD8" w:rsidR="001B7607" w:rsidRDefault="002042C1" w:rsidP="002042C1">
      <w:pPr>
        <w:pStyle w:val="Cmsor4"/>
      </w:pPr>
      <w:bookmarkStart w:id="426" w:name="_Toc131801351"/>
      <w:r>
        <w:t>Ammónia,</w:t>
      </w:r>
      <w:r w:rsidR="001B7607">
        <w:t xml:space="preserve"> B-</w:t>
      </w:r>
      <w:r>
        <w:t>típus</w:t>
      </w:r>
      <w:bookmarkEnd w:id="426"/>
    </w:p>
    <w:p w14:paraId="3F4DBBBC" w14:textId="0EFD96A5" w:rsidR="00161533" w:rsidRDefault="00161533" w:rsidP="00161533"/>
    <w:p w14:paraId="3188E37A" w14:textId="4E1ABA43" w:rsidR="00413BA6" w:rsidRDefault="002042C1" w:rsidP="00161533">
      <w:r>
        <w:t xml:space="preserve">A Nitrogén atom egésze ebben a molekulában is változatlan állapotban a középpontot foglalja el. Ám itt a 6 db Hidrogén háromszög az A-típusnál látott három helyett csak </w:t>
      </w:r>
      <w:r w:rsidRPr="002042C1">
        <w:rPr>
          <w:i/>
          <w:iCs/>
        </w:rPr>
        <w:t>kettő</w:t>
      </w:r>
      <w:r>
        <w:t xml:space="preserve"> síkban kering a Nitrogén körül úgy, hogy a felső pályára három negatív, az alsóra három pozitív Hidrogén háromszög kerül (183. Ábra).</w:t>
      </w:r>
    </w:p>
    <w:p w14:paraId="62D08A79" w14:textId="755D3745" w:rsidR="00413BA6" w:rsidRDefault="00413BA6" w:rsidP="00161533"/>
    <w:p w14:paraId="32470D28" w14:textId="77777777" w:rsidR="00413BA6" w:rsidRDefault="00413BA6" w:rsidP="00413BA6">
      <w:pPr>
        <w:keepNext/>
      </w:pPr>
      <w:r>
        <w:rPr>
          <w:noProof/>
        </w:rPr>
        <w:drawing>
          <wp:inline distT="0" distB="0" distL="0" distR="0" wp14:anchorId="29292932" wp14:editId="34F3002A">
            <wp:extent cx="3903489" cy="3529462"/>
            <wp:effectExtent l="0" t="0" r="1905" b="0"/>
            <wp:docPr id="225" name="Kép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email">
                      <a:extLst>
                        <a:ext uri="{28A0092B-C50C-407E-A947-70E740481C1C}">
                          <a14:useLocalDpi xmlns:a14="http://schemas.microsoft.com/office/drawing/2010/main"/>
                        </a:ext>
                      </a:extLst>
                    </a:blip>
                    <a:stretch>
                      <a:fillRect/>
                    </a:stretch>
                  </pic:blipFill>
                  <pic:spPr>
                    <a:xfrm>
                      <a:off x="0" y="0"/>
                      <a:ext cx="3916892" cy="3541580"/>
                    </a:xfrm>
                    <a:prstGeom prst="rect">
                      <a:avLst/>
                    </a:prstGeom>
                  </pic:spPr>
                </pic:pic>
              </a:graphicData>
            </a:graphic>
          </wp:inline>
        </w:drawing>
      </w:r>
    </w:p>
    <w:p w14:paraId="141E40D0" w14:textId="6F03AD52" w:rsidR="00413BA6" w:rsidRDefault="00413BA6" w:rsidP="00413BA6">
      <w:pPr>
        <w:pStyle w:val="Kpalrs"/>
      </w:pPr>
      <w:r>
        <w:fldChar w:fldCharType="begin"/>
      </w:r>
      <w:r>
        <w:instrText xml:space="preserve"> SEQ Ábra \* ARABIC </w:instrText>
      </w:r>
      <w:r>
        <w:fldChar w:fldCharType="separate"/>
      </w:r>
      <w:bookmarkStart w:id="427" w:name="_Toc131801089"/>
      <w:r w:rsidR="007833C6">
        <w:rPr>
          <w:noProof/>
        </w:rPr>
        <w:t>183</w:t>
      </w:r>
      <w:r>
        <w:fldChar w:fldCharType="end"/>
      </w:r>
      <w:r>
        <w:t xml:space="preserve">. Ábra </w:t>
      </w:r>
      <w:r w:rsidRPr="00A7148B">
        <w:t>Ammónia, NH</w:t>
      </w:r>
      <w:r w:rsidRPr="00046C86">
        <w:rPr>
          <w:vertAlign w:val="subscript"/>
        </w:rPr>
        <w:t>3</w:t>
      </w:r>
      <w:r w:rsidRPr="00A7148B">
        <w:t xml:space="preserve">: </w:t>
      </w:r>
      <w:r>
        <w:t>B</w:t>
      </w:r>
      <w:r w:rsidRPr="00A7148B">
        <w:t>-Típusú molekula vázlata</w:t>
      </w:r>
      <w:bookmarkEnd w:id="427"/>
    </w:p>
    <w:p w14:paraId="633F74BF" w14:textId="52624679" w:rsidR="00161533" w:rsidRDefault="00161533" w:rsidP="00161533"/>
    <w:p w14:paraId="1F367E54" w14:textId="77777777" w:rsidR="0011761A" w:rsidRDefault="0011761A" w:rsidP="00161533"/>
    <w:p w14:paraId="2AB32998" w14:textId="364F7713" w:rsidR="002042C1" w:rsidRDefault="002042C1" w:rsidP="00161533"/>
    <w:p w14:paraId="005ECCBF" w14:textId="7F50B27D" w:rsidR="00CF5A27" w:rsidRDefault="00CF5A27" w:rsidP="00CF5A27">
      <w:pPr>
        <w:pStyle w:val="Cmsor3"/>
      </w:pPr>
      <w:bookmarkStart w:id="428" w:name="_Ref129508859"/>
      <w:bookmarkStart w:id="429" w:name="_Toc131801352"/>
      <w:r>
        <w:t>AMMÓNIUM-HIDROXID (SZALMIÁKSZESZ), NH</w:t>
      </w:r>
      <w:r w:rsidRPr="00CF5A27">
        <w:rPr>
          <w:vertAlign w:val="subscript"/>
        </w:rPr>
        <w:t>4</w:t>
      </w:r>
      <w:r>
        <w:t>OH</w:t>
      </w:r>
      <w:bookmarkEnd w:id="428"/>
      <w:bookmarkEnd w:id="429"/>
    </w:p>
    <w:p w14:paraId="57F45A95" w14:textId="2939FD73" w:rsidR="00161533" w:rsidRDefault="00161533" w:rsidP="00161533"/>
    <w:p w14:paraId="30BCFB05" w14:textId="4A90A853" w:rsidR="00161533" w:rsidRDefault="00CF5A27" w:rsidP="00161533">
      <w:r>
        <w:t>Ebben a molekulában az NH</w:t>
      </w:r>
      <w:r w:rsidRPr="00CF5A27">
        <w:rPr>
          <w:vertAlign w:val="subscript"/>
        </w:rPr>
        <w:t>4</w:t>
      </w:r>
      <w:r>
        <w:t xml:space="preserve"> összetevő az A-típusú Ammónia általános felépítését követi, csak az NH</w:t>
      </w:r>
      <w:r w:rsidRPr="00CF5A27">
        <w:rPr>
          <w:vertAlign w:val="subscript"/>
        </w:rPr>
        <w:t>4</w:t>
      </w:r>
      <w:r>
        <w:t xml:space="preserve">-ben a 8 db Hidrogén háromszög 4 különböző síkon kettesével szétosztva kering a Nitrogén körül. A legfelső pályán 2 negatív háromszög, a következőn 1-1 negatív és pozitív, a harmadikon 2 pozitív, a legalsón pedig 1-1 pozitív és negatív háromszöget figyeltünk meg. </w:t>
      </w:r>
    </w:p>
    <w:p w14:paraId="2A9657EA" w14:textId="5247CB30" w:rsidR="00CF5A27" w:rsidRDefault="00CF5A27" w:rsidP="00161533">
      <w:r>
        <w:t>Az OH csoport egyben marad és az NH</w:t>
      </w:r>
      <w:r w:rsidRPr="00CF5A27">
        <w:rPr>
          <w:vertAlign w:val="subscript"/>
        </w:rPr>
        <w:t>4</w:t>
      </w:r>
      <w:r>
        <w:t xml:space="preserve"> mellett helyezkedik el (184. Ábra).</w:t>
      </w:r>
    </w:p>
    <w:p w14:paraId="6C8943A0" w14:textId="274AC256" w:rsidR="00CF5A27" w:rsidRDefault="00CF5A27" w:rsidP="00161533"/>
    <w:p w14:paraId="7A0E252C" w14:textId="77777777" w:rsidR="00CF5A27" w:rsidRDefault="00CF5A27" w:rsidP="00161533"/>
    <w:p w14:paraId="2300955C" w14:textId="77777777" w:rsidR="00CF5A27" w:rsidRDefault="00CF5A27" w:rsidP="00F1230E">
      <w:pPr>
        <w:keepNext/>
        <w:ind w:left="720" w:firstLine="0"/>
      </w:pPr>
      <w:r>
        <w:rPr>
          <w:noProof/>
        </w:rPr>
        <w:drawing>
          <wp:inline distT="0" distB="0" distL="0" distR="0" wp14:anchorId="1855035A" wp14:editId="62BFFFE7">
            <wp:extent cx="3964961" cy="3148904"/>
            <wp:effectExtent l="0" t="0" r="0" b="0"/>
            <wp:docPr id="226" name="Kép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email">
                      <a:extLst>
                        <a:ext uri="{28A0092B-C50C-407E-A947-70E740481C1C}">
                          <a14:useLocalDpi xmlns:a14="http://schemas.microsoft.com/office/drawing/2010/main"/>
                        </a:ext>
                      </a:extLst>
                    </a:blip>
                    <a:stretch>
                      <a:fillRect/>
                    </a:stretch>
                  </pic:blipFill>
                  <pic:spPr>
                    <a:xfrm>
                      <a:off x="0" y="0"/>
                      <a:ext cx="3993167" cy="3171305"/>
                    </a:xfrm>
                    <a:prstGeom prst="rect">
                      <a:avLst/>
                    </a:prstGeom>
                  </pic:spPr>
                </pic:pic>
              </a:graphicData>
            </a:graphic>
          </wp:inline>
        </w:drawing>
      </w:r>
    </w:p>
    <w:p w14:paraId="7DB04E67" w14:textId="2F9838B2" w:rsidR="00CF5A27" w:rsidRDefault="00CF5A27" w:rsidP="00CF5A27">
      <w:pPr>
        <w:pStyle w:val="Kpalrs"/>
      </w:pPr>
      <w:r>
        <w:fldChar w:fldCharType="begin"/>
      </w:r>
      <w:r>
        <w:instrText xml:space="preserve"> SEQ Ábra \* ARABIC </w:instrText>
      </w:r>
      <w:r>
        <w:fldChar w:fldCharType="separate"/>
      </w:r>
      <w:bookmarkStart w:id="430" w:name="_Toc131801090"/>
      <w:r w:rsidR="007833C6">
        <w:rPr>
          <w:noProof/>
        </w:rPr>
        <w:t>184</w:t>
      </w:r>
      <w:r>
        <w:fldChar w:fldCharType="end"/>
      </w:r>
      <w:r>
        <w:t>. Ábra Ammónium-hidroxid (szalmiákszesz), NH</w:t>
      </w:r>
      <w:r w:rsidRPr="00CF5A27">
        <w:rPr>
          <w:i w:val="0"/>
          <w:iCs w:val="0"/>
          <w:color w:val="auto"/>
          <w:sz w:val="24"/>
          <w:szCs w:val="24"/>
          <w:vertAlign w:val="subscript"/>
        </w:rPr>
        <w:t>4</w:t>
      </w:r>
      <w:r>
        <w:t>OH molekula vázlata</w:t>
      </w:r>
      <w:bookmarkEnd w:id="430"/>
    </w:p>
    <w:p w14:paraId="7FB68FB5" w14:textId="78906253" w:rsidR="00CF5A27" w:rsidRDefault="00CF5A27" w:rsidP="00CF5A27">
      <w:pPr>
        <w:ind w:firstLine="0"/>
      </w:pPr>
    </w:p>
    <w:p w14:paraId="5619143F" w14:textId="37CC8C2F" w:rsidR="00F1230E" w:rsidRDefault="00F1230E" w:rsidP="00CF5A27">
      <w:pPr>
        <w:ind w:firstLine="0"/>
      </w:pPr>
    </w:p>
    <w:p w14:paraId="3D2AC928" w14:textId="77777777" w:rsidR="0011761A" w:rsidRDefault="0011761A" w:rsidP="00CF5A27">
      <w:pPr>
        <w:ind w:firstLine="0"/>
      </w:pPr>
    </w:p>
    <w:p w14:paraId="6D0BBCE6" w14:textId="73473A8D" w:rsidR="00F1230E" w:rsidRDefault="00F1230E" w:rsidP="00046C86">
      <w:pPr>
        <w:pStyle w:val="Cmsor3"/>
      </w:pPr>
      <w:bookmarkStart w:id="431" w:name="_Ref129548208"/>
      <w:bookmarkStart w:id="432" w:name="_Toc131801353"/>
      <w:r>
        <w:t>KARBAMID, (NH</w:t>
      </w:r>
      <w:r>
        <w:rPr>
          <w:vertAlign w:val="subscript"/>
        </w:rPr>
        <w:t>2</w:t>
      </w:r>
      <w:r>
        <w:t>)</w:t>
      </w:r>
      <w:r>
        <w:rPr>
          <w:vertAlign w:val="subscript"/>
        </w:rPr>
        <w:t>2</w:t>
      </w:r>
      <w:r>
        <w:t>CO</w:t>
      </w:r>
      <w:bookmarkEnd w:id="431"/>
      <w:bookmarkEnd w:id="432"/>
    </w:p>
    <w:p w14:paraId="0E9E3813" w14:textId="66D9E653" w:rsidR="00F1230E" w:rsidRDefault="00F1230E" w:rsidP="00CF5A27">
      <w:pPr>
        <w:ind w:firstLine="0"/>
      </w:pPr>
    </w:p>
    <w:p w14:paraId="46F8578E" w14:textId="40134126" w:rsidR="008F400C" w:rsidRDefault="00F1230E" w:rsidP="008F400C">
      <w:pPr>
        <w:ind w:firstLine="0"/>
      </w:pPr>
      <w:r>
        <w:t>A karbamid molekulában ismét azt látjuk, hogy a Nitrogén és Hidrogén atomjai az A-típusú ammónia NH</w:t>
      </w:r>
      <w:r w:rsidRPr="00A069F2">
        <w:rPr>
          <w:vertAlign w:val="subscript"/>
        </w:rPr>
        <w:t>3</w:t>
      </w:r>
      <w:r>
        <w:t xml:space="preserve"> csoport építési mintáját követik, kivéve azt, hogy itt csak két síkon vannak hidrogén háromszögek. Két ilyen NH</w:t>
      </w:r>
      <w:r w:rsidRPr="00E16831">
        <w:rPr>
          <w:vertAlign w:val="subscript"/>
        </w:rPr>
        <w:t>2</w:t>
      </w:r>
      <w:r>
        <w:t xml:space="preserve"> formáció kering egy</w:t>
      </w:r>
      <w:r w:rsidR="00E16831">
        <w:t>,</w:t>
      </w:r>
      <w:r>
        <w:t xml:space="preserve"> a középpontban levő CO csoport körül, ami a korábban már ismertetett vegyületeknél mutatott módon épül fel. </w:t>
      </w:r>
      <w:r w:rsidR="008F400C">
        <w:t>Az Oxigén atom oszlopként az OH középpontjában áll, a Szén atom közepéből származó 4 Anus csoport körülötte kering, tetején és alján levő helyeken pedig a Szén atom 8 tölcsére osztozik.</w:t>
      </w:r>
    </w:p>
    <w:p w14:paraId="692F3247" w14:textId="52A8AFB9" w:rsidR="008F400C" w:rsidRDefault="008F400C" w:rsidP="008F400C">
      <w:pPr>
        <w:ind w:firstLine="0"/>
      </w:pPr>
    </w:p>
    <w:p w14:paraId="2C6A358F" w14:textId="77777777" w:rsidR="008F400C" w:rsidRDefault="008F400C" w:rsidP="008F400C">
      <w:pPr>
        <w:ind w:firstLine="0"/>
      </w:pPr>
    </w:p>
    <w:p w14:paraId="159F27C8" w14:textId="6CCB1BD9" w:rsidR="008F400C" w:rsidRDefault="008F400C" w:rsidP="008F400C">
      <w:pPr>
        <w:ind w:firstLine="0"/>
      </w:pPr>
      <w:r>
        <w:rPr>
          <w:noProof/>
        </w:rPr>
        <w:drawing>
          <wp:inline distT="0" distB="0" distL="0" distR="0" wp14:anchorId="16A43902" wp14:editId="0E57CA3B">
            <wp:extent cx="5732145" cy="2268220"/>
            <wp:effectExtent l="0" t="0" r="1905" b="0"/>
            <wp:docPr id="227" name="Kép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email">
                      <a:extLst>
                        <a:ext uri="{28A0092B-C50C-407E-A947-70E740481C1C}">
                          <a14:useLocalDpi xmlns:a14="http://schemas.microsoft.com/office/drawing/2010/main"/>
                        </a:ext>
                      </a:extLst>
                    </a:blip>
                    <a:stretch>
                      <a:fillRect/>
                    </a:stretch>
                  </pic:blipFill>
                  <pic:spPr>
                    <a:xfrm>
                      <a:off x="0" y="0"/>
                      <a:ext cx="5732145" cy="2268220"/>
                    </a:xfrm>
                    <a:prstGeom prst="rect">
                      <a:avLst/>
                    </a:prstGeom>
                  </pic:spPr>
                </pic:pic>
              </a:graphicData>
            </a:graphic>
          </wp:inline>
        </w:drawing>
      </w:r>
    </w:p>
    <w:p w14:paraId="7EA1E823" w14:textId="1D8C92F1" w:rsidR="008F400C" w:rsidRDefault="008F400C" w:rsidP="008F400C">
      <w:pPr>
        <w:pStyle w:val="Kpalrs"/>
      </w:pPr>
      <w:r>
        <w:fldChar w:fldCharType="begin"/>
      </w:r>
      <w:r>
        <w:instrText xml:space="preserve"> SEQ Ábra \* ARABIC </w:instrText>
      </w:r>
      <w:r>
        <w:fldChar w:fldCharType="separate"/>
      </w:r>
      <w:bookmarkStart w:id="433" w:name="_Toc131801091"/>
      <w:r w:rsidR="007833C6">
        <w:rPr>
          <w:noProof/>
        </w:rPr>
        <w:t>185</w:t>
      </w:r>
      <w:r>
        <w:fldChar w:fldCharType="end"/>
      </w:r>
      <w:r>
        <w:t>. Ábra Karbamid, (NH</w:t>
      </w:r>
      <w:r>
        <w:rPr>
          <w:vertAlign w:val="subscript"/>
        </w:rPr>
        <w:t>2</w:t>
      </w:r>
      <w:r>
        <w:t>)</w:t>
      </w:r>
      <w:r>
        <w:rPr>
          <w:vertAlign w:val="subscript"/>
        </w:rPr>
        <w:t>2</w:t>
      </w:r>
      <w:r>
        <w:t>CO molekula vázlata</w:t>
      </w:r>
      <w:bookmarkEnd w:id="433"/>
    </w:p>
    <w:p w14:paraId="1A3B94CB" w14:textId="318695A0" w:rsidR="00CF5A27" w:rsidRDefault="00CF5A27" w:rsidP="00CF5A27">
      <w:pPr>
        <w:ind w:firstLine="0"/>
      </w:pPr>
    </w:p>
    <w:p w14:paraId="1326EF6C" w14:textId="77777777" w:rsidR="008F400C" w:rsidRDefault="008F400C" w:rsidP="00CF5A27">
      <w:pPr>
        <w:ind w:firstLine="0"/>
      </w:pPr>
    </w:p>
    <w:p w14:paraId="0C218B1C" w14:textId="7DE25F06" w:rsidR="008F400C" w:rsidRDefault="008F400C" w:rsidP="00CF5A27">
      <w:pPr>
        <w:ind w:firstLine="0"/>
      </w:pPr>
    </w:p>
    <w:p w14:paraId="70646FAC" w14:textId="73FBFD90" w:rsidR="008F400C" w:rsidRDefault="008F400C" w:rsidP="008F400C">
      <w:pPr>
        <w:pStyle w:val="Cmsor3"/>
      </w:pPr>
      <w:bookmarkStart w:id="434" w:name="_Ref129621877"/>
      <w:bookmarkStart w:id="435" w:name="_Toc131801354"/>
      <w:r>
        <w:t>SALÉTROMSAV, HNO</w:t>
      </w:r>
      <w:r w:rsidRPr="00E16831">
        <w:rPr>
          <w:iCs/>
          <w:caps w:val="0"/>
          <w:color w:val="44546A" w:themeColor="text2"/>
          <w:vertAlign w:val="subscript"/>
        </w:rPr>
        <w:t>3</w:t>
      </w:r>
      <w:bookmarkEnd w:id="434"/>
      <w:bookmarkEnd w:id="435"/>
    </w:p>
    <w:p w14:paraId="253B6937" w14:textId="73401CBF" w:rsidR="008F400C" w:rsidRDefault="008F400C" w:rsidP="008F400C"/>
    <w:p w14:paraId="7D9BCD4F" w14:textId="2C144743" w:rsidR="008F400C" w:rsidRDefault="008F400C" w:rsidP="008F400C">
      <w:r>
        <w:t xml:space="preserve">Vizsgált nitrát vegyületeinkben a jelek szerint a Nitrogén atom szenved, nem pedig az Oxigén. Itt is azt látjuk, hogy a 3 Oxigén atom körben áll a jócskán szétesett Nitrogén atom maradványai körül. </w:t>
      </w:r>
    </w:p>
    <w:p w14:paraId="20FEA285" w14:textId="7D040BF8" w:rsidR="008F400C" w:rsidRDefault="008F400C" w:rsidP="008F400C">
      <w:r>
        <w:t xml:space="preserve">A salétromsav molekula központi magja egy N110 csoport, aminek középső ellipszoidja függőlegesen áll, 6 db N14 gömbje pedig egy hatszög csúcsait jelöli ki körülötte (186. Ábra). E középső csoportosulást megint körbeveszi egy hatszög forma, ennek csúcsait pedig a 3 Hidrogén atomból származó 6 db háromszög foglalja el, helyzetüket és polaritásukat az ábrán – és + jelek mutatják. Még távolabb a középponttól következik az a 7 db N9 gömb, amik a Nitrogén N63 csoportjából váltak ki. Ezek egy hétszög csúcsainál foglalnak helyet. A Nitrogén atomból még fel nem használt 2 db N20 és 2 db N24 csoport pedig egy négyszög sarkaiban, mintegy előretolt őrszemekként veszik körül az eddigieket. </w:t>
      </w:r>
    </w:p>
    <w:p w14:paraId="1F4C1E95" w14:textId="31AA0A08" w:rsidR="008F400C" w:rsidRDefault="008F400C" w:rsidP="008F400C">
      <w:r>
        <w:t>Három Oxigén atomunk pedig egy, a fentieket magába foglaló egyenlő szárú háromszög sarkainál, a papír síkjából merőlegesen felfelé mutatva áll.</w:t>
      </w:r>
    </w:p>
    <w:p w14:paraId="7352CCE9" w14:textId="0C89AB70" w:rsidR="008F400C" w:rsidRDefault="008F400C" w:rsidP="008F400C"/>
    <w:p w14:paraId="5544F9AF" w14:textId="77777777" w:rsidR="00046C86" w:rsidRDefault="00046C86" w:rsidP="00046C86">
      <w:pPr>
        <w:keepNext/>
      </w:pPr>
      <w:r>
        <w:rPr>
          <w:noProof/>
        </w:rPr>
        <w:drawing>
          <wp:inline distT="0" distB="0" distL="0" distR="0" wp14:anchorId="5D50E898" wp14:editId="1F7DB574">
            <wp:extent cx="4367070" cy="3557708"/>
            <wp:effectExtent l="0" t="0" r="0" b="5080"/>
            <wp:docPr id="228" name="Kép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email">
                      <a:extLst>
                        <a:ext uri="{28A0092B-C50C-407E-A947-70E740481C1C}">
                          <a14:useLocalDpi xmlns:a14="http://schemas.microsoft.com/office/drawing/2010/main"/>
                        </a:ext>
                      </a:extLst>
                    </a:blip>
                    <a:stretch>
                      <a:fillRect/>
                    </a:stretch>
                  </pic:blipFill>
                  <pic:spPr>
                    <a:xfrm>
                      <a:off x="0" y="0"/>
                      <a:ext cx="4378146" cy="3566731"/>
                    </a:xfrm>
                    <a:prstGeom prst="rect">
                      <a:avLst/>
                    </a:prstGeom>
                  </pic:spPr>
                </pic:pic>
              </a:graphicData>
            </a:graphic>
          </wp:inline>
        </w:drawing>
      </w:r>
    </w:p>
    <w:p w14:paraId="1882AC8D" w14:textId="1610018B" w:rsidR="00046C86" w:rsidRDefault="00046C86" w:rsidP="00046C86">
      <w:pPr>
        <w:pStyle w:val="Kpalrs"/>
      </w:pPr>
      <w:r>
        <w:fldChar w:fldCharType="begin"/>
      </w:r>
      <w:r>
        <w:instrText xml:space="preserve"> SEQ Ábra \* ARABIC </w:instrText>
      </w:r>
      <w:r>
        <w:fldChar w:fldCharType="separate"/>
      </w:r>
      <w:bookmarkStart w:id="436" w:name="_Toc131801092"/>
      <w:r w:rsidR="007833C6">
        <w:rPr>
          <w:noProof/>
        </w:rPr>
        <w:t>186</w:t>
      </w:r>
      <w:r>
        <w:fldChar w:fldCharType="end"/>
      </w:r>
      <w:r>
        <w:t>. Ábra Salétromsav, HNO</w:t>
      </w:r>
      <w:r w:rsidRPr="00046C86">
        <w:rPr>
          <w:vertAlign w:val="subscript"/>
        </w:rPr>
        <w:t>3</w:t>
      </w:r>
      <w:r>
        <w:t xml:space="preserve"> molekula vázlata</w:t>
      </w:r>
      <w:bookmarkEnd w:id="436"/>
    </w:p>
    <w:p w14:paraId="4E5D647F" w14:textId="6FE54961" w:rsidR="00046C86" w:rsidRDefault="00046C86" w:rsidP="00046C86"/>
    <w:p w14:paraId="23189DDF" w14:textId="3FB68425" w:rsidR="00046C86" w:rsidRDefault="00046C86" w:rsidP="00046C86"/>
    <w:p w14:paraId="57F84580" w14:textId="77777777" w:rsidR="0011761A" w:rsidRDefault="0011761A" w:rsidP="00046C86"/>
    <w:p w14:paraId="34E0866C" w14:textId="4E9436D0" w:rsidR="00046C86" w:rsidRDefault="00046C86" w:rsidP="00046C86">
      <w:pPr>
        <w:pStyle w:val="Cmsor3"/>
        <w:rPr>
          <w:vertAlign w:val="subscript"/>
        </w:rPr>
      </w:pPr>
      <w:bookmarkStart w:id="437" w:name="_Ref129623617"/>
      <w:bookmarkStart w:id="438" w:name="_Toc131801355"/>
      <w:r>
        <w:t>NÁTRIUM-NITRÁT, N</w:t>
      </w:r>
      <w:r w:rsidR="0098142E">
        <w:t>a</w:t>
      </w:r>
      <w:r>
        <w:t>NO</w:t>
      </w:r>
      <w:r>
        <w:rPr>
          <w:vertAlign w:val="subscript"/>
        </w:rPr>
        <w:t>3</w:t>
      </w:r>
      <w:bookmarkEnd w:id="437"/>
      <w:bookmarkEnd w:id="438"/>
    </w:p>
    <w:p w14:paraId="3D2D7C1B" w14:textId="14FEFD7D" w:rsidR="00046C86" w:rsidRDefault="00046C86" w:rsidP="00046C86"/>
    <w:p w14:paraId="154F6A8C" w14:textId="7DAA0534" w:rsidR="00046C86" w:rsidRDefault="00337B72" w:rsidP="00046C86">
      <w:r>
        <w:t>A nátrium-nitrát molekulája eléggé hasonló a salétromsavéhoz vagy a kálium-nitrátéhoz, hiszen mindben ott van az NO</w:t>
      </w:r>
      <w:r w:rsidRPr="0098142E">
        <w:rPr>
          <w:vertAlign w:val="subscript"/>
        </w:rPr>
        <w:t>3</w:t>
      </w:r>
      <w:r>
        <w:t xml:space="preserve"> csoport, csak a nátrium-nitrátban a Nátrium súlyzó alakzata bomlik fel a Kálium tüske formája helyett. A Nátrium központi rúdját 1 db Na14 adja, aminek két végén Na10 gömbök szolgálnak egyenként 12 db, virágszirmokként szétágazó tölcsér forma középpontjául, azaz összesen 24 ilyen tölcsért számolhatunk össze. </w:t>
      </w:r>
    </w:p>
    <w:p w14:paraId="7E96A29C" w14:textId="2A95793B" w:rsidR="00911294" w:rsidRDefault="00911294" w:rsidP="00046C86">
      <w:r>
        <w:t>A Nitrogén atom a nitrátoknál látott módon a központi magot adja a molekulának N110, N63 csoportjainak darabjaival középen, körülöttük pedig a két-két N20 és N24 gömbbel, mint előretolt őrszemekkel a sarkokban. A három Oxigén atom a salétromsavnál és a kálium-nitrátnál is megfigyelhető módon egy az előbbieket körülzáró egyenlő szárú háromszög sarkainál kap helyet, tengelyükkel a papír síkjára merőlegesen (187. Ábra).</w:t>
      </w:r>
    </w:p>
    <w:p w14:paraId="435888AD" w14:textId="54B66CC0" w:rsidR="00911294" w:rsidRDefault="00911294" w:rsidP="00046C86">
      <w:r>
        <w:t>A Nátrium atomja felbomlik, tölcsérei már nem a megszokott virágszirom forma szerint csoportosulnak, hanem kefeszerű sorokban oszlanak meg a három Oxigén atom között. A középpontból kifelé mutatva 8 tölcsér sorakozik fel egy-egy ilyen sorozatban. Az Na10 gömbök a középpont és a tölcsér-kefék közti térben lebegnek.</w:t>
      </w:r>
      <w:r w:rsidR="00905735">
        <w:t xml:space="preserve"> A nagyobbacska Na14 ellipszoid az N110-ből származó központi mag alatt látható. Vegyük észre, hogy a 24 tölcsér 3 nyolctagú csoportba rendeződött. Az alul látható nyolcas csoporthoz az A Nátrium egyik 12 szirmú virágából 4, a másik virágából a többi négy tölcsér érkezett. Mindegyik ugyanabba az irányba forog. </w:t>
      </w:r>
    </w:p>
    <w:p w14:paraId="027DFACE" w14:textId="360B51F5" w:rsidR="00046C86" w:rsidRDefault="00046C86" w:rsidP="00046C86"/>
    <w:p w14:paraId="7713E9FF" w14:textId="77777777" w:rsidR="0098142E" w:rsidRDefault="00046C86" w:rsidP="0098142E">
      <w:pPr>
        <w:keepNext/>
      </w:pPr>
      <w:r>
        <w:rPr>
          <w:noProof/>
        </w:rPr>
        <w:drawing>
          <wp:inline distT="0" distB="0" distL="0" distR="0" wp14:anchorId="032DAB96" wp14:editId="2EE59FE9">
            <wp:extent cx="4218534" cy="4303120"/>
            <wp:effectExtent l="0" t="0" r="0" b="2540"/>
            <wp:docPr id="230" name="Kép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email">
                      <a:extLst>
                        <a:ext uri="{28A0092B-C50C-407E-A947-70E740481C1C}">
                          <a14:useLocalDpi xmlns:a14="http://schemas.microsoft.com/office/drawing/2010/main"/>
                        </a:ext>
                      </a:extLst>
                    </a:blip>
                    <a:stretch>
                      <a:fillRect/>
                    </a:stretch>
                  </pic:blipFill>
                  <pic:spPr>
                    <a:xfrm>
                      <a:off x="0" y="0"/>
                      <a:ext cx="4236623" cy="4321572"/>
                    </a:xfrm>
                    <a:prstGeom prst="rect">
                      <a:avLst/>
                    </a:prstGeom>
                  </pic:spPr>
                </pic:pic>
              </a:graphicData>
            </a:graphic>
          </wp:inline>
        </w:drawing>
      </w:r>
    </w:p>
    <w:p w14:paraId="6B53E26B" w14:textId="2EFBE103" w:rsidR="00046C86" w:rsidRDefault="0098142E" w:rsidP="0098142E">
      <w:pPr>
        <w:pStyle w:val="Kpalrs"/>
      </w:pPr>
      <w:r>
        <w:fldChar w:fldCharType="begin"/>
      </w:r>
      <w:r>
        <w:instrText xml:space="preserve"> SEQ Ábra \* ARABIC </w:instrText>
      </w:r>
      <w:r>
        <w:fldChar w:fldCharType="separate"/>
      </w:r>
      <w:bookmarkStart w:id="439" w:name="_Toc131801093"/>
      <w:r w:rsidR="007833C6">
        <w:rPr>
          <w:noProof/>
        </w:rPr>
        <w:t>187</w:t>
      </w:r>
      <w:r>
        <w:fldChar w:fldCharType="end"/>
      </w:r>
      <w:r>
        <w:t>. Ábra Nátrium-nitrát, NaNO</w:t>
      </w:r>
      <w:r w:rsidRPr="0098142E">
        <w:rPr>
          <w:vertAlign w:val="subscript"/>
        </w:rPr>
        <w:t>3</w:t>
      </w:r>
      <w:r>
        <w:t xml:space="preserve"> molekula vázlata</w:t>
      </w:r>
      <w:bookmarkEnd w:id="439"/>
    </w:p>
    <w:p w14:paraId="6D9C0CF6" w14:textId="6A8F12F8" w:rsidR="00905735" w:rsidRDefault="00905735" w:rsidP="00905735"/>
    <w:p w14:paraId="0DD79B46" w14:textId="77777777" w:rsidR="0011761A" w:rsidRDefault="0011761A" w:rsidP="00905735"/>
    <w:p w14:paraId="1AEB2DBD" w14:textId="4B466368" w:rsidR="00905735" w:rsidRDefault="00905735" w:rsidP="00905735"/>
    <w:p w14:paraId="66606C03" w14:textId="2BBFC6E9" w:rsidR="00905735" w:rsidRDefault="00A41560" w:rsidP="00AE72FD">
      <w:pPr>
        <w:pStyle w:val="Cmsor3"/>
      </w:pPr>
      <w:bookmarkStart w:id="440" w:name="_Ref129627772"/>
      <w:bookmarkStart w:id="441" w:name="_Toc131801356"/>
      <w:r>
        <w:t>KÁLIUM-NITRÁT (SALÉTROM), KNO</w:t>
      </w:r>
      <w:r w:rsidRPr="00295431">
        <w:rPr>
          <w:color w:val="44546A" w:themeColor="text2"/>
          <w:vertAlign w:val="subscript"/>
        </w:rPr>
        <w:t>3</w:t>
      </w:r>
      <w:bookmarkEnd w:id="440"/>
      <w:bookmarkEnd w:id="441"/>
    </w:p>
    <w:p w14:paraId="773E95EF" w14:textId="370AE1FE" w:rsidR="00A41560" w:rsidRDefault="00A41560" w:rsidP="00905735"/>
    <w:p w14:paraId="378CA3F7" w14:textId="21CEECBA" w:rsidR="00A41560" w:rsidRDefault="00A41560" w:rsidP="00905735">
      <w:r>
        <w:t>Ebben az esetben a molekulában a Nátrium atom helyét a Kálium veszi át. A Káliumban 9 db Li63 tüskét, 6 db Li4 gömböt és 1 db N110 csoportot találunk.</w:t>
      </w:r>
      <w:r w:rsidR="004879C9">
        <w:t xml:space="preserve"> </w:t>
      </w:r>
    </w:p>
    <w:p w14:paraId="1A5C6D2B" w14:textId="6063AC67" w:rsidR="004879C9" w:rsidRDefault="004879C9" w:rsidP="00905735">
      <w:r>
        <w:t xml:space="preserve">A Kálium atom a Nitrogénéhez hasonlóan összetevőire bomlik. Az Oxigéné pedig igen aktív, és úgy tűnik ez a fő oka a Kálium felbomlásának (188. Ábra). </w:t>
      </w:r>
    </w:p>
    <w:p w14:paraId="6AD9CC5F" w14:textId="24B822C3" w:rsidR="004879C9" w:rsidRDefault="004879C9" w:rsidP="00905735">
      <w:r>
        <w:t>Ha tetraéderrel mintegy megkoronáznánk ezt a molekulát, az legalább részben visszaadná az alkotórészek elhelyezkedését, de a két ilyen tetraéderünk nem egymáson kellene, hogy elhelyezkedjen, hanem egymást áthatva. Elég nehéz a térbe</w:t>
      </w:r>
      <w:r w:rsidR="00295431">
        <w:t>li</w:t>
      </w:r>
      <w:r>
        <w:t xml:space="preserve"> elhelyezkedésüket szavakkal érzékeltetni. </w:t>
      </w:r>
    </w:p>
    <w:p w14:paraId="4D6BF659" w14:textId="0685D4E5" w:rsidR="004879C9" w:rsidRDefault="004879C9" w:rsidP="00905735">
      <w:r>
        <w:t>Legbelül a molekula magjában találjuk a két, közös középpont körül keringő N110 csoportot. Kifelé haladva egy nagyobb körpályán keringve a 6 db, egy hatszög sarkainál elhelyezkedő Li4 csoportunk következik, ugyanott, ahol a HNO</w:t>
      </w:r>
      <w:r w:rsidRPr="004879C9">
        <w:rPr>
          <w:vertAlign w:val="subscript"/>
        </w:rPr>
        <w:t>3</w:t>
      </w:r>
      <w:r>
        <w:t xml:space="preserve"> molekulában a Hidrogén háromszögeket láttuk. Még távolabb a központtól, az eddigieket körülvéve következik 7 db, az N63-ból kivált N9 csoport, egy hétszög sarkait kitűzve. A maradék 2-2 db N20 és N29 formáció pedig egy négyszög sarkainál „őrködik”, ahogy már korábban is láttuk.</w:t>
      </w:r>
    </w:p>
    <w:p w14:paraId="6095AF7E" w14:textId="59D95324" w:rsidR="004879C9" w:rsidRPr="004879C9" w:rsidRDefault="004879C9" w:rsidP="00905735">
      <w:r>
        <w:t xml:space="preserve">A Kálium atom 9 db Li63 tüskéje 3 db hármas csoportot formálva a három Oxigén atom közötti térben sorakozik fel. Az ábra ezek helyzetét csak </w:t>
      </w:r>
      <w:r>
        <w:rPr>
          <w:i/>
          <w:iCs/>
        </w:rPr>
        <w:t>hozzávetőlegesen</w:t>
      </w:r>
      <w:r>
        <w:t xml:space="preserve"> jelöli, mivel az a vizsgálónak nem volt egyértelmű. Ezek lehetnek egy olyan síkban levő háromszög csúcsainál is, ami a papír síkjára merőlegesen áll, ami így egy háromdimenziós felépítést ábrázolna. Az Oxigén atomok itt is egy egyenlő oldalú háromszög csúcsainál állnak, épp úgy, ahogy a HNO</w:t>
      </w:r>
      <w:r w:rsidRPr="004879C9">
        <w:rPr>
          <w:vertAlign w:val="subscript"/>
        </w:rPr>
        <w:t>3</w:t>
      </w:r>
      <w:r w:rsidRPr="004879C9">
        <w:t xml:space="preserve"> </w:t>
      </w:r>
      <w:r>
        <w:t>molekulában.</w:t>
      </w:r>
    </w:p>
    <w:p w14:paraId="6CA47827" w14:textId="7CA26BA5" w:rsidR="00A41560" w:rsidRDefault="00A41560" w:rsidP="00905735"/>
    <w:p w14:paraId="19853469" w14:textId="77777777" w:rsidR="00A41560" w:rsidRDefault="00A41560" w:rsidP="00A41560">
      <w:pPr>
        <w:keepNext/>
      </w:pPr>
      <w:r>
        <w:rPr>
          <w:noProof/>
        </w:rPr>
        <w:drawing>
          <wp:inline distT="0" distB="0" distL="0" distR="0" wp14:anchorId="3E2F9DAD" wp14:editId="21761489">
            <wp:extent cx="4303059" cy="4290666"/>
            <wp:effectExtent l="0" t="0" r="2540" b="0"/>
            <wp:docPr id="231" name="Kép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email">
                      <a:extLst>
                        <a:ext uri="{28A0092B-C50C-407E-A947-70E740481C1C}">
                          <a14:useLocalDpi xmlns:a14="http://schemas.microsoft.com/office/drawing/2010/main"/>
                        </a:ext>
                      </a:extLst>
                    </a:blip>
                    <a:stretch>
                      <a:fillRect/>
                    </a:stretch>
                  </pic:blipFill>
                  <pic:spPr>
                    <a:xfrm>
                      <a:off x="0" y="0"/>
                      <a:ext cx="4324488" cy="4312033"/>
                    </a:xfrm>
                    <a:prstGeom prst="rect">
                      <a:avLst/>
                    </a:prstGeom>
                  </pic:spPr>
                </pic:pic>
              </a:graphicData>
            </a:graphic>
          </wp:inline>
        </w:drawing>
      </w:r>
    </w:p>
    <w:p w14:paraId="7E08A654" w14:textId="1BDE85CD" w:rsidR="00A41560" w:rsidRDefault="00A41560" w:rsidP="00A41560">
      <w:pPr>
        <w:pStyle w:val="Kpalrs"/>
      </w:pPr>
      <w:r>
        <w:fldChar w:fldCharType="begin"/>
      </w:r>
      <w:r>
        <w:instrText xml:space="preserve"> SEQ Ábra \* ARABIC </w:instrText>
      </w:r>
      <w:r>
        <w:fldChar w:fldCharType="separate"/>
      </w:r>
      <w:bookmarkStart w:id="442" w:name="_Toc131801094"/>
      <w:r w:rsidR="007833C6">
        <w:rPr>
          <w:noProof/>
        </w:rPr>
        <w:t>188</w:t>
      </w:r>
      <w:r>
        <w:fldChar w:fldCharType="end"/>
      </w:r>
      <w:r>
        <w:t>. Ábra Kálium-nitrát (salétrom), KNO</w:t>
      </w:r>
      <w:r w:rsidRPr="004879C9">
        <w:rPr>
          <w:vertAlign w:val="subscript"/>
        </w:rPr>
        <w:t>3</w:t>
      </w:r>
      <w:r>
        <w:t xml:space="preserve"> molekula vázlata</w:t>
      </w:r>
      <w:bookmarkEnd w:id="442"/>
    </w:p>
    <w:p w14:paraId="5E7AB049" w14:textId="23C9C214" w:rsidR="004879C9" w:rsidRDefault="004879C9" w:rsidP="004879C9"/>
    <w:p w14:paraId="0E273FC7" w14:textId="7D830DA9" w:rsidR="004879C9" w:rsidRDefault="004879C9" w:rsidP="004879C9"/>
    <w:p w14:paraId="27B0004F" w14:textId="77777777" w:rsidR="004879C9" w:rsidRDefault="004879C9" w:rsidP="004879C9"/>
    <w:p w14:paraId="603E0448" w14:textId="3ACE571B" w:rsidR="004879C9" w:rsidRDefault="004879C9" w:rsidP="0011761A">
      <w:pPr>
        <w:pStyle w:val="Cmsor3"/>
        <w:keepNext/>
        <w:keepLines/>
        <w:rPr>
          <w:vertAlign w:val="subscript"/>
        </w:rPr>
      </w:pPr>
      <w:bookmarkStart w:id="443" w:name="_Toc131801357"/>
      <w:r>
        <w:t>KÁLIUM-KLORÁT, KClO</w:t>
      </w:r>
      <w:r>
        <w:rPr>
          <w:vertAlign w:val="subscript"/>
        </w:rPr>
        <w:t>3</w:t>
      </w:r>
      <w:bookmarkEnd w:id="443"/>
    </w:p>
    <w:p w14:paraId="18F08C0A" w14:textId="5F391E51" w:rsidR="004879C9" w:rsidRDefault="004879C9" w:rsidP="0011761A">
      <w:pPr>
        <w:keepNext/>
        <w:keepLines/>
      </w:pPr>
    </w:p>
    <w:p w14:paraId="2D4CFC98" w14:textId="2E8F0337" w:rsidR="004879C9" w:rsidRDefault="004879C9" w:rsidP="0011761A">
      <w:pPr>
        <w:keepNext/>
        <w:keepLines/>
      </w:pPr>
      <w:r>
        <w:t xml:space="preserve">E vegyület molekulájának elrendezése némileg hasonlít a Kálium-nitrátéra. </w:t>
      </w:r>
    </w:p>
    <w:p w14:paraId="3F7B115F" w14:textId="564C59F3" w:rsidR="004879C9" w:rsidRDefault="004879C9" w:rsidP="004879C9">
      <w:r>
        <w:t xml:space="preserve">A Kálium atomja a Tüske csoportba tartozik, központi gömbje egy N110, 6 db Li4 gömböcskével körülvéve, és e fölött találunk még 9 db Li63 tüske formációt. </w:t>
      </w:r>
    </w:p>
    <w:p w14:paraId="46786F2F" w14:textId="214EFCFB" w:rsidR="004879C9" w:rsidRDefault="004879C9" w:rsidP="004879C9">
      <w:r>
        <w:t xml:space="preserve">A Klór atom súlyzó formájú, egy középső Cl.19 rúddal, aminek két végén egy-egy gömböt és az őket virágszirmokként </w:t>
      </w:r>
      <w:r w:rsidR="008C432A">
        <w:t>körül fogó</w:t>
      </w:r>
      <w:r>
        <w:t xml:space="preserve"> 12-12 db tölcsért találunk. </w:t>
      </w:r>
    </w:p>
    <w:p w14:paraId="3EED07A7" w14:textId="4359A7C7" w:rsidR="004879C9" w:rsidRDefault="004879C9" w:rsidP="004879C9">
      <w:r>
        <w:t xml:space="preserve">Az Oxigén atom a már ismert spirál formájú. </w:t>
      </w:r>
    </w:p>
    <w:p w14:paraId="40063712" w14:textId="79F599DA" w:rsidR="004879C9" w:rsidRDefault="004879C9" w:rsidP="004879C9">
      <w:r>
        <w:t>A KCLO</w:t>
      </w:r>
      <w:r w:rsidRPr="004879C9">
        <w:rPr>
          <w:vertAlign w:val="subscript"/>
        </w:rPr>
        <w:t>3</w:t>
      </w:r>
      <w:r>
        <w:t xml:space="preserve"> molekula közepén egy súlyzó alakú formáció van, a 3 Oxigén atom pedig ezt veszi körül egy egyenlő oldalú háromszög sarkainál, valószínűleg a papír síkjára merőlegesen állva, ahogy a salétromsav és a kálium-nitrát molekulákban.</w:t>
      </w:r>
    </w:p>
    <w:p w14:paraId="53E7CD3F" w14:textId="1D1EE15C" w:rsidR="004879C9" w:rsidRDefault="004879C9" w:rsidP="004879C9">
      <w:r>
        <w:t xml:space="preserve">Az egész képződmény középpontja és egyben a súlyzó rúdjának közepe is egy N110 csoport, együtt a körülötte keringő 6 db Li4-gyel. Ez a Kálium atomból ered, és mintegy befurakszik a rúd közepére. A Klór rúdjának közepét adó 5 Anus gömb Anujai az előbb leírt csoportosulás körül körpályán keringenek. A Klór atom rúdjának maradéka -2 db 4 Anus csoport és 2 db Anu trió- az ábrán látható módon helyezkedik el, ezzel kiteljesítve a molekula pufók súlyzó-rúdját. A Klór atom többi része -a két virágszirom- a megszokott helyén, a súlyzó-rúd két végén kap helyet. </w:t>
      </w:r>
    </w:p>
    <w:p w14:paraId="3DCC5DD2" w14:textId="75538588" w:rsidR="004879C9" w:rsidRDefault="004879C9" w:rsidP="004879C9">
      <w:r>
        <w:t>A Kálium atomból származó 9 db tüske egy egyenlő oldalú háromszög csúcsainál hármas csoportokban oszlik szét, az Oxigén atomok pedig ezeknél kissé távolabb helyezkednek el.</w:t>
      </w:r>
    </w:p>
    <w:p w14:paraId="12D4A304" w14:textId="77777777" w:rsidR="00AE72FD" w:rsidRDefault="004879C9" w:rsidP="00AE72FD">
      <w:pPr>
        <w:keepNext/>
      </w:pPr>
      <w:r>
        <w:rPr>
          <w:noProof/>
        </w:rPr>
        <w:drawing>
          <wp:inline distT="0" distB="0" distL="0" distR="0" wp14:anchorId="65A48BA2" wp14:editId="057BB175">
            <wp:extent cx="3880437" cy="3370910"/>
            <wp:effectExtent l="0" t="0" r="6350" b="1270"/>
            <wp:docPr id="232" name="Kép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email">
                      <a:extLst>
                        <a:ext uri="{28A0092B-C50C-407E-A947-70E740481C1C}">
                          <a14:useLocalDpi xmlns:a14="http://schemas.microsoft.com/office/drawing/2010/main"/>
                        </a:ext>
                      </a:extLst>
                    </a:blip>
                    <a:stretch>
                      <a:fillRect/>
                    </a:stretch>
                  </pic:blipFill>
                  <pic:spPr>
                    <a:xfrm>
                      <a:off x="0" y="0"/>
                      <a:ext cx="3898244" cy="3386379"/>
                    </a:xfrm>
                    <a:prstGeom prst="rect">
                      <a:avLst/>
                    </a:prstGeom>
                  </pic:spPr>
                </pic:pic>
              </a:graphicData>
            </a:graphic>
          </wp:inline>
        </w:drawing>
      </w:r>
    </w:p>
    <w:p w14:paraId="396ADCF3" w14:textId="1675886A" w:rsidR="004879C9" w:rsidRDefault="00AE72FD" w:rsidP="00AE72FD">
      <w:pPr>
        <w:pStyle w:val="Kpalrs"/>
      </w:pPr>
      <w:r>
        <w:fldChar w:fldCharType="begin"/>
      </w:r>
      <w:r>
        <w:instrText xml:space="preserve"> SEQ Ábra \* ARABIC </w:instrText>
      </w:r>
      <w:r>
        <w:fldChar w:fldCharType="separate"/>
      </w:r>
      <w:bookmarkStart w:id="444" w:name="_Toc131801095"/>
      <w:r w:rsidR="007833C6">
        <w:rPr>
          <w:noProof/>
        </w:rPr>
        <w:t>189</w:t>
      </w:r>
      <w:r>
        <w:fldChar w:fldCharType="end"/>
      </w:r>
      <w:r>
        <w:t>. Ábra Kálium-klorát, KC</w:t>
      </w:r>
      <w:r w:rsidR="005F75CB">
        <w:t>l</w:t>
      </w:r>
      <w:r>
        <w:t>O</w:t>
      </w:r>
      <w:r w:rsidRPr="00AE72FD">
        <w:rPr>
          <w:vertAlign w:val="subscript"/>
        </w:rPr>
        <w:t>3</w:t>
      </w:r>
      <w:r>
        <w:t xml:space="preserve"> molekula vázlata</w:t>
      </w:r>
      <w:bookmarkEnd w:id="444"/>
    </w:p>
    <w:p w14:paraId="14A7FB4B" w14:textId="0B601EAD" w:rsidR="00982751" w:rsidRDefault="00982751" w:rsidP="00982751"/>
    <w:p w14:paraId="01858FB2" w14:textId="6A2A61FA" w:rsidR="00982751" w:rsidRDefault="00982751" w:rsidP="00982751"/>
    <w:p w14:paraId="76FD972C" w14:textId="77777777" w:rsidR="0011761A" w:rsidRDefault="0011761A" w:rsidP="00982751"/>
    <w:p w14:paraId="4B24FF60" w14:textId="0891CF75" w:rsidR="00982751" w:rsidRDefault="00982751" w:rsidP="00980B76">
      <w:pPr>
        <w:pStyle w:val="Cmsor3"/>
      </w:pPr>
      <w:bookmarkStart w:id="445" w:name="_Ref129771497"/>
      <w:bookmarkStart w:id="446" w:name="_Toc131801358"/>
      <w:r>
        <w:t>KÁLIUM-CIANID (CIÁNKÁLI), KCN</w:t>
      </w:r>
      <w:bookmarkEnd w:id="445"/>
      <w:bookmarkEnd w:id="446"/>
    </w:p>
    <w:p w14:paraId="5CD05E32" w14:textId="40BA81D3" w:rsidR="00982751" w:rsidRDefault="00982751" w:rsidP="00982751"/>
    <w:p w14:paraId="4E135770" w14:textId="0106A310" w:rsidR="00982751" w:rsidRDefault="00982751" w:rsidP="00982751">
      <w:r>
        <w:t xml:space="preserve">Ez a vegyület 1922-ben volt vizsgálat tárgya. A következő idézet Leadbeater úr 1922. szeptember 9-én kelt leveléből származik, és jól tükrözi a feladattal kapcsolatos </w:t>
      </w:r>
      <w:r w:rsidR="00980B76">
        <w:t xml:space="preserve">hozzáállását és </w:t>
      </w:r>
      <w:r>
        <w:t>türelmét, amit az ismételt vizsgálatok igényeltek</w:t>
      </w:r>
      <w:r w:rsidR="00980B76">
        <w:t>. Erre azért volt szükség, hogy</w:t>
      </w:r>
      <w:r>
        <w:t xml:space="preserve"> a megfigyelések eredményeiben egészen bizonyos lehessen. </w:t>
      </w:r>
      <w:r w:rsidR="00980B76">
        <w:t>Maga a</w:t>
      </w:r>
      <w:r>
        <w:t xml:space="preserve"> vegyület meglehetősen összetett szerkezetű, és az ezt alkotó </w:t>
      </w:r>
      <w:r w:rsidR="00BD1A37">
        <w:t xml:space="preserve">háromféle </w:t>
      </w:r>
      <w:r>
        <w:t>atom minden részegységét meg kellett lelnie a molekulá</w:t>
      </w:r>
      <w:r w:rsidR="00980B76">
        <w:t>já</w:t>
      </w:r>
      <w:r>
        <w:t>ban</w:t>
      </w:r>
      <w:r w:rsidR="0095058B">
        <w:t xml:space="preserve"> (190. Ábra)</w:t>
      </w:r>
      <w:r>
        <w:t>.</w:t>
      </w:r>
      <w:r w:rsidR="00980B76">
        <w:t xml:space="preserve"> </w:t>
      </w:r>
    </w:p>
    <w:p w14:paraId="3A2C3D37" w14:textId="77777777" w:rsidR="00BD1A37" w:rsidRDefault="00BD1A37" w:rsidP="00982751">
      <w:r>
        <w:t>„Több órát töltöttem a KCN molekula vizsgálatával. Ennek során egyik részétől a másikig haladva, megbontva belső csoportosulásait és megfigyelve, amint ezek ismét visszarendeződnek eredeti helyzetükbe, végül fel nagy vonalakban fel tudtam vázolni belső elrendezését. Ez attól tartok elég kezdetleges vázlat lett, mivel nem nagyon van tehetségem az ilyesmiben, és hát persze ez csak egy kétdimenziós rajza valami olyan dolognak, ami igazából három vagy négy dimenzióban létezik. De azért mégis ad valamiféle képet erről a kényelmetlenül bonyolult anyagféleségről.</w:t>
      </w:r>
    </w:p>
    <w:p w14:paraId="3B9C204D" w14:textId="021B46D8" w:rsidR="00BD1A37" w:rsidRDefault="00BD1A37" w:rsidP="00982751">
      <w:r>
        <w:t>A molekula nem szimmetrikus</w:t>
      </w:r>
      <w:r w:rsidR="00FA2823">
        <w:t xml:space="preserve">, </w:t>
      </w:r>
      <w:r w:rsidR="00246CE0">
        <w:t>viszont</w:t>
      </w:r>
      <w:r w:rsidR="00FA2823">
        <w:t xml:space="preserve"> erős hajlamot mutat arra, hogy egy bizonyos irányba </w:t>
      </w:r>
      <w:r w:rsidR="00246CE0">
        <w:t>be</w:t>
      </w:r>
      <w:r w:rsidR="00FA2823">
        <w:t>állva lebegjen, mégpedig úgy, hogy három rúdból álló csoportja felfelé mutasson, ezért ez került a „fent” (top) irányba. A molekula tulajdonképpeni központját a Szén atomból származó 4 db Anu adja, kifelé haladva őket követi két, körül</w:t>
      </w:r>
      <w:r w:rsidR="00246CE0">
        <w:t>öttük</w:t>
      </w:r>
      <w:r w:rsidR="00FA2823">
        <w:t xml:space="preserve"> szédítő sebességgel keringő Nitrogén „léggömb”, amik eközben láthatóan mit sem törődnek a körülöttük levő tüske- és tölcsér forma Anu csoportosulásokkal, amik </w:t>
      </w:r>
      <w:r w:rsidR="00246CE0">
        <w:t>a „léggömböknél”</w:t>
      </w:r>
      <w:r w:rsidR="00FA2823">
        <w:t xml:space="preserve"> mind sokkal lassabban mozognak.</w:t>
      </w:r>
    </w:p>
    <w:p w14:paraId="1C857275" w14:textId="413B3A33" w:rsidR="00FA2823" w:rsidRDefault="00FA2823" w:rsidP="00982751">
      <w:r>
        <w:t xml:space="preserve">A fő </w:t>
      </w:r>
      <w:r w:rsidR="00246CE0">
        <w:t>alkotó</w:t>
      </w:r>
      <w:r>
        <w:t xml:space="preserve">részek </w:t>
      </w:r>
      <w:r w:rsidR="00246CE0">
        <w:t xml:space="preserve">kisebb </w:t>
      </w:r>
      <w:r>
        <w:t>összetevői mind félig-meddig független entitásként viselked</w:t>
      </w:r>
      <w:r w:rsidR="00853435">
        <w:t>nek, a molekula felépítésének fő vonalaira merőlegesen, saját tengelyük körül forogva, mint mikor egy ceruzát az ujjaink között görgetünk</w:t>
      </w:r>
      <w:r w:rsidR="00246CE0">
        <w:t>.</w:t>
      </w:r>
      <w:r w:rsidR="00853435">
        <w:t xml:space="preserve"> </w:t>
      </w:r>
      <w:r w:rsidR="00246CE0">
        <w:t>D</w:t>
      </w:r>
      <w:r w:rsidR="00853435">
        <w:t>e</w:t>
      </w:r>
      <w:r w:rsidR="00246CE0">
        <w:t xml:space="preserve"> közben</w:t>
      </w:r>
      <w:r w:rsidR="00853435">
        <w:t xml:space="preserve"> mindvégig határozottan a fentebb leírt, igen aktív mozgású középpont felé mutat</w:t>
      </w:r>
      <w:r w:rsidR="00246CE0">
        <w:t>nak</w:t>
      </w:r>
      <w:r w:rsidR="00853435">
        <w:t xml:space="preserve">. Úgy tűnik, hogy minden Kálium tüske és mindegyik pár Szén tölcsér kiszakított magának egy-egy kisebb egységet a Nitrogén atom szerkezetéből, és semmiképpen nem hajlandó megválni ezektől.” </w:t>
      </w:r>
    </w:p>
    <w:p w14:paraId="6027B42B" w14:textId="4F8B84B6" w:rsidR="00853435" w:rsidRDefault="00853435" w:rsidP="00982751">
      <w:r>
        <w:t xml:space="preserve">Figyeljük meg </w:t>
      </w:r>
      <w:r w:rsidR="0095058B">
        <w:t>az ábrán</w:t>
      </w:r>
      <w:r>
        <w:t xml:space="preserve">, hogy a molekula középpontját négy Anu együttese adja.  Ezek nyilvánvalóan a Szén atom közepéből származnak, és azok, amikre Leadbeater úr </w:t>
      </w:r>
      <w:r w:rsidR="00246CE0">
        <w:t xml:space="preserve">fentebb hivatkozik. </w:t>
      </w:r>
    </w:p>
    <w:p w14:paraId="25B62715" w14:textId="6787169C" w:rsidR="00246CE0" w:rsidRDefault="00246CE0" w:rsidP="00982751">
      <w:r>
        <w:t>A Szén atomjából származó négy tölcsér-pár az ábrán feltüntetett módon helyezkedik el, és mind a négy magához csatol egy-egy kisebb -</w:t>
      </w:r>
      <w:r w:rsidRPr="00246CE0">
        <w:t xml:space="preserve"> </w:t>
      </w:r>
      <w:r>
        <w:t xml:space="preserve">N20 vagy N24- Nitrogén csoportot. Lehet, hogy ezek igazából egy tetraéder </w:t>
      </w:r>
      <w:r w:rsidR="00DF1E13">
        <w:t xml:space="preserve">alakzat </w:t>
      </w:r>
      <w:r>
        <w:t xml:space="preserve">sarkainál vannak, így kialakítva egy olyan </w:t>
      </w:r>
      <w:r w:rsidR="00DF1E13">
        <w:t>három</w:t>
      </w:r>
      <w:r>
        <w:t>dimenziós testet, amire Leadbeater úr is utalt.</w:t>
      </w:r>
    </w:p>
    <w:p w14:paraId="60BAD260" w14:textId="1ED74386" w:rsidR="00DF1E13" w:rsidRDefault="00DF1E13" w:rsidP="00982751">
      <w:r>
        <w:t>A Nitrogén atom maradéka szétoszlik a molekulában úgy, hogy az N63 csopo</w:t>
      </w:r>
      <w:r w:rsidR="00374335">
        <w:t>rtot alkotó</w:t>
      </w:r>
      <w:r>
        <w:t xml:space="preserve"> </w:t>
      </w:r>
      <w:r w:rsidR="00374335">
        <w:t>7</w:t>
      </w:r>
      <w:r>
        <w:t>db N9 csoport a Kálium Li63 tüskéihez kapcsolódik, miközben a fentebb „léggömb</w:t>
      </w:r>
      <w:r w:rsidR="008C432A">
        <w:t>öknek</w:t>
      </w:r>
      <w:r>
        <w:t>”</w:t>
      </w:r>
      <w:r w:rsidR="00374335">
        <w:t xml:space="preserve"> nevezett</w:t>
      </w:r>
      <w:r>
        <w:t xml:space="preserve"> N110 csoportok egyike a középponti 4 Anu körül</w:t>
      </w:r>
      <w:r w:rsidR="00374335">
        <w:t>i pályán</w:t>
      </w:r>
      <w:r>
        <w:t xml:space="preserve"> kering. </w:t>
      </w:r>
    </w:p>
    <w:p w14:paraId="447B4C72" w14:textId="460A33E6" w:rsidR="00DF1E13" w:rsidRDefault="00DF1E13" w:rsidP="00982751">
      <w:r>
        <w:t>A másik ilyen keringő „léggömb”</w:t>
      </w:r>
      <w:r w:rsidR="008C432A">
        <w:t>,</w:t>
      </w:r>
      <w:r>
        <w:t xml:space="preserve"> avagy N110 csoport a Kálium atomjából </w:t>
      </w:r>
      <w:r w:rsidR="00374335">
        <w:t>érkezik</w:t>
      </w:r>
      <w:r w:rsidR="008C432A">
        <w:t xml:space="preserve"> oda</w:t>
      </w:r>
      <w:r>
        <w:t>, ahogy a 9 db Li63 tüske és a 6 db apró, Li4 gömböcske is.</w:t>
      </w:r>
    </w:p>
    <w:p w14:paraId="7F281DFD" w14:textId="411380F9" w:rsidR="0095058B" w:rsidRDefault="0095058B" w:rsidP="00982751"/>
    <w:p w14:paraId="4E9CA148" w14:textId="77777777" w:rsidR="0095058B" w:rsidRDefault="0095058B" w:rsidP="0095058B">
      <w:pPr>
        <w:keepNext/>
      </w:pPr>
      <w:r>
        <w:rPr>
          <w:noProof/>
        </w:rPr>
        <w:drawing>
          <wp:inline distT="0" distB="0" distL="0" distR="0" wp14:anchorId="1C131E43" wp14:editId="1445F86C">
            <wp:extent cx="4262029" cy="4333795"/>
            <wp:effectExtent l="0" t="0" r="5715"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email">
                      <a:extLst>
                        <a:ext uri="{28A0092B-C50C-407E-A947-70E740481C1C}">
                          <a14:useLocalDpi xmlns:a14="http://schemas.microsoft.com/office/drawing/2010/main"/>
                        </a:ext>
                      </a:extLst>
                    </a:blip>
                    <a:stretch>
                      <a:fillRect/>
                    </a:stretch>
                  </pic:blipFill>
                  <pic:spPr>
                    <a:xfrm>
                      <a:off x="0" y="0"/>
                      <a:ext cx="4275139" cy="4347126"/>
                    </a:xfrm>
                    <a:prstGeom prst="rect">
                      <a:avLst/>
                    </a:prstGeom>
                  </pic:spPr>
                </pic:pic>
              </a:graphicData>
            </a:graphic>
          </wp:inline>
        </w:drawing>
      </w:r>
    </w:p>
    <w:p w14:paraId="2447B949" w14:textId="3F3750A8" w:rsidR="0095058B" w:rsidRDefault="0095058B" w:rsidP="0095058B">
      <w:pPr>
        <w:pStyle w:val="Kpalrs"/>
      </w:pPr>
      <w:r>
        <w:fldChar w:fldCharType="begin"/>
      </w:r>
      <w:r>
        <w:instrText xml:space="preserve"> SEQ Ábra \* ARABIC </w:instrText>
      </w:r>
      <w:r>
        <w:fldChar w:fldCharType="separate"/>
      </w:r>
      <w:bookmarkStart w:id="447" w:name="_Toc131801096"/>
      <w:r w:rsidR="007833C6">
        <w:rPr>
          <w:noProof/>
        </w:rPr>
        <w:t>190</w:t>
      </w:r>
      <w:r>
        <w:fldChar w:fldCharType="end"/>
      </w:r>
      <w:r>
        <w:t>. Ábra Kálium-cianid (ciánkáli), KCN molekula vázlata</w:t>
      </w:r>
      <w:bookmarkEnd w:id="447"/>
    </w:p>
    <w:p w14:paraId="7C118D6E" w14:textId="486BBD7B" w:rsidR="00327FBD" w:rsidRDefault="00327FBD" w:rsidP="00327FBD"/>
    <w:p w14:paraId="6850EFB9" w14:textId="04097676" w:rsidR="00327FBD" w:rsidRDefault="00327FBD" w:rsidP="00327FBD"/>
    <w:p w14:paraId="7A122FB5" w14:textId="26BD1E5A" w:rsidR="00327FBD" w:rsidRDefault="00327FBD" w:rsidP="00327FBD"/>
    <w:p w14:paraId="4042363E" w14:textId="7BFD15D1" w:rsidR="00327FBD" w:rsidRDefault="00327FBD" w:rsidP="0011761A">
      <w:pPr>
        <w:pStyle w:val="Cmsor2"/>
        <w:keepNext/>
        <w:keepLines/>
      </w:pPr>
      <w:bookmarkStart w:id="448" w:name="_Toc131801359"/>
      <w:r>
        <w:t>SZERVES VEGYÜLETEK</w:t>
      </w:r>
      <w:bookmarkEnd w:id="448"/>
    </w:p>
    <w:p w14:paraId="548D0F03" w14:textId="77777777" w:rsidR="00B85A49" w:rsidRDefault="00B85A49" w:rsidP="0011761A">
      <w:pPr>
        <w:keepNext/>
        <w:keepLines/>
      </w:pPr>
    </w:p>
    <w:p w14:paraId="03F3E67A" w14:textId="22F3E3C0" w:rsidR="00327FBD" w:rsidRDefault="002D159E" w:rsidP="0011761A">
      <w:pPr>
        <w:keepNext/>
        <w:keepLines/>
        <w:jc w:val="both"/>
      </w:pPr>
      <w:r>
        <w:rPr>
          <w:noProof/>
        </w:rPr>
        <mc:AlternateContent>
          <mc:Choice Requires="wps">
            <w:drawing>
              <wp:anchor distT="0" distB="0" distL="114300" distR="114300" simplePos="0" relativeHeight="251677696" behindDoc="1" locked="0" layoutInCell="1" allowOverlap="1" wp14:anchorId="0174F793" wp14:editId="7D03C229">
                <wp:simplePos x="0" y="0"/>
                <wp:positionH relativeFrom="column">
                  <wp:posOffset>4264025</wp:posOffset>
                </wp:positionH>
                <wp:positionV relativeFrom="paragraph">
                  <wp:posOffset>2021840</wp:posOffset>
                </wp:positionV>
                <wp:extent cx="1276350" cy="635"/>
                <wp:effectExtent l="0" t="0" r="0" b="0"/>
                <wp:wrapTight wrapText="bothSides">
                  <wp:wrapPolygon edited="0">
                    <wp:start x="0" y="0"/>
                    <wp:lineTo x="0" y="21600"/>
                    <wp:lineTo x="21600" y="21600"/>
                    <wp:lineTo x="21600" y="0"/>
                  </wp:wrapPolygon>
                </wp:wrapTight>
                <wp:docPr id="243" name="Szövegdoboz 243"/>
                <wp:cNvGraphicFramePr/>
                <a:graphic xmlns:a="http://schemas.openxmlformats.org/drawingml/2006/main">
                  <a:graphicData uri="http://schemas.microsoft.com/office/word/2010/wordprocessingShape">
                    <wps:wsp>
                      <wps:cNvSpPr txBox="1"/>
                      <wps:spPr>
                        <a:xfrm>
                          <a:off x="0" y="0"/>
                          <a:ext cx="1276350" cy="635"/>
                        </a:xfrm>
                        <a:prstGeom prst="rect">
                          <a:avLst/>
                        </a:prstGeom>
                        <a:solidFill>
                          <a:prstClr val="white"/>
                        </a:solidFill>
                        <a:ln>
                          <a:noFill/>
                        </a:ln>
                      </wps:spPr>
                      <wps:txbx>
                        <w:txbxContent>
                          <w:p w14:paraId="5F7B9444" w14:textId="61AE2B98" w:rsidR="002D159E" w:rsidRPr="009B1F42" w:rsidRDefault="002D159E" w:rsidP="002D159E">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449" w:name="_Toc131801097"/>
                            <w:r w:rsidR="007833C6">
                              <w:rPr>
                                <w:noProof/>
                              </w:rPr>
                              <w:t>191</w:t>
                            </w:r>
                            <w:r>
                              <w:rPr>
                                <w:noProof/>
                              </w:rPr>
                              <w:fldChar w:fldCharType="end"/>
                            </w:r>
                            <w:r>
                              <w:t xml:space="preserve">. Ábra </w:t>
                            </w:r>
                            <w:r w:rsidRPr="00786B6D">
                              <w:t>Szén atom formája és 1/4 részlete</w:t>
                            </w:r>
                            <w:bookmarkEnd w:id="4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74F793" id="Szövegdoboz 243" o:spid="_x0000_s1031" type="#_x0000_t202" style="position:absolute;left:0;text-align:left;margin-left:335.75pt;margin-top:159.2pt;width:100.5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" stroked="f">
                <v:textbox style="mso-fit-shape-to-text:t" inset="0,0,0,0">
                  <w:txbxContent>
                    <w:p w14:paraId="5F7B9444" w14:textId="61AE2B98" w:rsidR="002D159E" w:rsidRPr="009B1F42" w:rsidRDefault="002D159E" w:rsidP="002D159E">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456" w:name="_Toc131801097"/>
                      <w:r w:rsidR="007833C6">
                        <w:rPr>
                          <w:noProof/>
                        </w:rPr>
                        <w:t>191</w:t>
                      </w:r>
                      <w:r>
                        <w:rPr>
                          <w:noProof/>
                        </w:rPr>
                        <w:fldChar w:fldCharType="end"/>
                      </w:r>
                      <w:r>
                        <w:t xml:space="preserve">. Ábra </w:t>
                      </w:r>
                      <w:r w:rsidRPr="00786B6D">
                        <w:t>Szén atom formája és 1/4 részlete</w:t>
                      </w:r>
                      <w:bookmarkEnd w:id="456"/>
                    </w:p>
                  </w:txbxContent>
                </v:textbox>
                <w10:wrap type="tight"/>
              </v:shape>
            </w:pict>
          </mc:Fallback>
        </mc:AlternateContent>
      </w:r>
      <w:r>
        <w:rPr>
          <w:noProof/>
        </w:rPr>
        <w:drawing>
          <wp:anchor distT="0" distB="0" distL="114300" distR="114300" simplePos="0" relativeHeight="251675648" behindDoc="1" locked="0" layoutInCell="1" allowOverlap="1" wp14:anchorId="01A3EB71" wp14:editId="0058DA2F">
            <wp:simplePos x="0" y="0"/>
            <wp:positionH relativeFrom="margin">
              <wp:posOffset>4264025</wp:posOffset>
            </wp:positionH>
            <wp:positionV relativeFrom="paragraph">
              <wp:posOffset>0</wp:posOffset>
            </wp:positionV>
            <wp:extent cx="1276350" cy="1964690"/>
            <wp:effectExtent l="0" t="0" r="0" b="0"/>
            <wp:wrapTight wrapText="bothSides">
              <wp:wrapPolygon edited="0">
                <wp:start x="0" y="0"/>
                <wp:lineTo x="0" y="21363"/>
                <wp:lineTo x="21278" y="21363"/>
                <wp:lineTo x="21278" y="0"/>
                <wp:lineTo x="0" y="0"/>
              </wp:wrapPolygon>
            </wp:wrapTight>
            <wp:docPr id="236" name="Kép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email">
                      <a:extLst>
                        <a:ext uri="{28A0092B-C50C-407E-A947-70E740481C1C}">
                          <a14:useLocalDpi xmlns:a14="http://schemas.microsoft.com/office/drawing/2010/main"/>
                        </a:ext>
                      </a:extLst>
                    </a:blip>
                    <a:stretch>
                      <a:fillRect/>
                    </a:stretch>
                  </pic:blipFill>
                  <pic:spPr>
                    <a:xfrm>
                      <a:off x="0" y="0"/>
                      <a:ext cx="1276350" cy="1964690"/>
                    </a:xfrm>
                    <a:prstGeom prst="rect">
                      <a:avLst/>
                    </a:prstGeom>
                  </pic:spPr>
                </pic:pic>
              </a:graphicData>
            </a:graphic>
            <wp14:sizeRelH relativeFrom="page">
              <wp14:pctWidth>0</wp14:pctWidth>
            </wp14:sizeRelH>
            <wp14:sizeRelV relativeFrom="page">
              <wp14:pctHeight>0</wp14:pctHeight>
            </wp14:sizeRelV>
          </wp:anchor>
        </w:drawing>
      </w:r>
      <w:r w:rsidR="00075B3F">
        <w:t xml:space="preserve">A Szén </w:t>
      </w:r>
      <w:r w:rsidR="00637F65">
        <w:t>az O</w:t>
      </w:r>
      <w:r w:rsidR="00075B3F">
        <w:t xml:space="preserve">ktaéder </w:t>
      </w:r>
      <w:r w:rsidR="00637F65">
        <w:t xml:space="preserve">csoport tagja, 8 tölcsérből áll, amikből 4 pozitív 4 negatív. A 191. Ábra két ilyen tölcsért vázol fel -egyik pozitív a másik a negatív-, amiket az ábrán síkba kiterítettünk, közöttük az őket összekapcsoló egyetlen Anuval. </w:t>
      </w:r>
    </w:p>
    <w:p w14:paraId="7278EE7A" w14:textId="08CF8927" w:rsidR="00B85A49" w:rsidRDefault="00B85A49" w:rsidP="00327FBD"/>
    <w:p w14:paraId="1CCD451B" w14:textId="21C3F995" w:rsidR="00F237CE" w:rsidRDefault="00F237CE" w:rsidP="00327FBD"/>
    <w:p w14:paraId="764A8A2A" w14:textId="24A36093" w:rsidR="00F237CE" w:rsidRDefault="00F237CE" w:rsidP="00327FBD"/>
    <w:p w14:paraId="2ABCAFDC" w14:textId="23B35733" w:rsidR="00F237CE" w:rsidRDefault="00F237CE" w:rsidP="00327FBD"/>
    <w:p w14:paraId="322515EC" w14:textId="53C6C2C5" w:rsidR="00F237CE" w:rsidRDefault="00F237CE" w:rsidP="00327FBD"/>
    <w:p w14:paraId="0B2AD6B6" w14:textId="057BC11D" w:rsidR="00F237CE" w:rsidRDefault="00F237CE" w:rsidP="00327FBD"/>
    <w:p w14:paraId="77AC2377" w14:textId="77777777" w:rsidR="00F237CE" w:rsidRDefault="00F237CE" w:rsidP="00327FBD"/>
    <w:p w14:paraId="71749AC0" w14:textId="77777777" w:rsidR="00F237CE" w:rsidRDefault="00F237CE" w:rsidP="00F237CE">
      <w:pPr>
        <w:jc w:val="both"/>
      </w:pPr>
    </w:p>
    <w:p w14:paraId="73533520" w14:textId="440CC20B" w:rsidR="00637F65" w:rsidRDefault="00B85A49" w:rsidP="00F237CE">
      <w:pPr>
        <w:jc w:val="both"/>
      </w:pPr>
      <w:r>
        <w:rPr>
          <w:noProof/>
        </w:rPr>
        <w:drawing>
          <wp:anchor distT="0" distB="0" distL="114300" distR="114300" simplePos="0" relativeHeight="251674624" behindDoc="0" locked="0" layoutInCell="1" allowOverlap="1" wp14:anchorId="5E7991B0" wp14:editId="2CBE5C0D">
            <wp:simplePos x="0" y="0"/>
            <wp:positionH relativeFrom="column">
              <wp:posOffset>4909382</wp:posOffset>
            </wp:positionH>
            <wp:positionV relativeFrom="paragraph">
              <wp:posOffset>97027</wp:posOffset>
            </wp:positionV>
            <wp:extent cx="695325" cy="704850"/>
            <wp:effectExtent l="0" t="0" r="9525" b="0"/>
            <wp:wrapThrough wrapText="bothSides">
              <wp:wrapPolygon edited="0">
                <wp:start x="0" y="0"/>
                <wp:lineTo x="0" y="21016"/>
                <wp:lineTo x="21304" y="21016"/>
                <wp:lineTo x="21304" y="0"/>
                <wp:lineTo x="0" y="0"/>
              </wp:wrapPolygon>
            </wp:wrapThrough>
            <wp:docPr id="229" name="Kép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a:ext>
                      </a:extLst>
                    </a:blip>
                    <a:stretch>
                      <a:fillRect/>
                    </a:stretch>
                  </pic:blipFill>
                  <pic:spPr>
                    <a:xfrm>
                      <a:off x="0" y="0"/>
                      <a:ext cx="695325" cy="704850"/>
                    </a:xfrm>
                    <a:prstGeom prst="rect">
                      <a:avLst/>
                    </a:prstGeom>
                  </pic:spPr>
                </pic:pic>
              </a:graphicData>
            </a:graphic>
            <wp14:sizeRelH relativeFrom="page">
              <wp14:pctWidth>0</wp14:pctWidth>
            </wp14:sizeRelH>
            <wp14:sizeRelV relativeFrom="page">
              <wp14:pctHeight>0</wp14:pctHeight>
            </wp14:sizeRelV>
          </wp:anchor>
        </w:drawing>
      </w:r>
      <w:r w:rsidR="00637F65">
        <w:t>Érdemes megjegyezni, hogy a kémiatudós</w:t>
      </w:r>
      <w:r>
        <w:t>ok</w:t>
      </w:r>
      <w:r w:rsidR="00637F65">
        <w:t xml:space="preserve"> úgy képzelik el a Szén 4 vegyértékű atomjának megjelenését -amit a következő módon ábrázolnak </w:t>
      </w:r>
      <w:r>
        <w:t xml:space="preserve">- mintha a vegyértékek egy tetraéder középpontjából annak sarkai felé mutatnának. Eddig egyetlen kémikusnak sem jutott eszébe, hogy a Szén atomját úgy képzelje el, mint 8 fél-vegyértéket, amik egy oktaéder közepéből mutatnak annak lapjai felé. Márpedig tisztánlátói vizsgálatok alapján ez a valós kép. </w:t>
      </w:r>
    </w:p>
    <w:p w14:paraId="387D02E7" w14:textId="4F7146D0" w:rsidR="00F237CE" w:rsidRDefault="00F237CE" w:rsidP="00F237CE">
      <w:pPr>
        <w:jc w:val="both"/>
      </w:pPr>
    </w:p>
    <w:p w14:paraId="2859C0AB" w14:textId="275E5F05" w:rsidR="00F237CE" w:rsidRDefault="00F237CE" w:rsidP="00F237CE">
      <w:pPr>
        <w:jc w:val="both"/>
      </w:pPr>
    </w:p>
    <w:p w14:paraId="6A6FFA56" w14:textId="77777777" w:rsidR="0011761A" w:rsidRDefault="0011761A" w:rsidP="00F237CE">
      <w:pPr>
        <w:jc w:val="both"/>
      </w:pPr>
    </w:p>
    <w:p w14:paraId="5EA72C0E" w14:textId="43F6002B" w:rsidR="00F237CE" w:rsidRDefault="00526592" w:rsidP="00526592">
      <w:pPr>
        <w:pStyle w:val="Cmsor3"/>
      </w:pPr>
      <w:bookmarkStart w:id="450" w:name="_Toc131801360"/>
      <w:r>
        <w:t>METÁN, CH</w:t>
      </w:r>
      <w:r w:rsidRPr="00526592">
        <w:rPr>
          <w:vertAlign w:val="subscript"/>
        </w:rPr>
        <w:t>4</w:t>
      </w:r>
      <w:bookmarkEnd w:id="450"/>
    </w:p>
    <w:p w14:paraId="38B271A8" w14:textId="30BF118C" w:rsidR="00F237CE" w:rsidRDefault="00F237CE" w:rsidP="00F237CE">
      <w:pPr>
        <w:jc w:val="both"/>
      </w:pPr>
    </w:p>
    <w:p w14:paraId="2D1107B2" w14:textId="01FE62D7" w:rsidR="00F237CE" w:rsidRDefault="00884C60" w:rsidP="00F237CE">
      <w:pPr>
        <w:jc w:val="both"/>
      </w:pPr>
      <w:r>
        <w:t xml:space="preserve">A metán a nyílt láncú szénvegyületek közül a legegyszerűbb, egy </w:t>
      </w:r>
      <w:r w:rsidR="00022B7E">
        <w:t>S</w:t>
      </w:r>
      <w:r>
        <w:t xml:space="preserve">zén és 4 </w:t>
      </w:r>
      <w:r w:rsidR="00022B7E">
        <w:t>H</w:t>
      </w:r>
      <w:r>
        <w:t xml:space="preserve">idrogén atomból áll. E négy </w:t>
      </w:r>
      <w:r w:rsidR="00022B7E">
        <w:t>H</w:t>
      </w:r>
      <w:r>
        <w:t xml:space="preserve">idrogén és egy </w:t>
      </w:r>
      <w:r w:rsidR="00022B7E">
        <w:t>S</w:t>
      </w:r>
      <w:r>
        <w:t xml:space="preserve">zén atomból álló vegyület -képét a 192. Ábra mutatja- létrejöttekor a 4 </w:t>
      </w:r>
      <w:r w:rsidR="00022B7E">
        <w:t>H</w:t>
      </w:r>
      <w:r>
        <w:t xml:space="preserve">idrogén atom 8 db </w:t>
      </w:r>
      <w:r w:rsidR="00022B7E">
        <w:t>H</w:t>
      </w:r>
      <w:r>
        <w:t xml:space="preserve">idrogén háromszög formájú csoportra bomlik, melyek közül 4 pozitív a többi negatív. A 4 pozitív </w:t>
      </w:r>
      <w:r w:rsidR="00022B7E">
        <w:t>H</w:t>
      </w:r>
      <w:r>
        <w:t xml:space="preserve">idrogén háromszög a </w:t>
      </w:r>
      <w:r w:rsidR="00022B7E">
        <w:t>S</w:t>
      </w:r>
      <w:r>
        <w:t xml:space="preserve">zén atom egy-egy negatív tölcsérének, a 4 negatív háromszög pedig a </w:t>
      </w:r>
      <w:r w:rsidR="00022B7E">
        <w:t>S</w:t>
      </w:r>
      <w:r>
        <w:t xml:space="preserve">zén 4 pozitív tölcsérének szája fölé kerül és ott lebeg. </w:t>
      </w:r>
    </w:p>
    <w:p w14:paraId="7FFE20AB" w14:textId="53382C51" w:rsidR="00F237CE" w:rsidRDefault="00F237CE" w:rsidP="00F237CE">
      <w:pPr>
        <w:jc w:val="both"/>
      </w:pPr>
    </w:p>
    <w:p w14:paraId="437B455A" w14:textId="77777777" w:rsidR="00F237CE" w:rsidRDefault="00F237CE" w:rsidP="00F237CE">
      <w:pPr>
        <w:keepNext/>
        <w:jc w:val="both"/>
      </w:pPr>
      <w:r>
        <w:rPr>
          <w:noProof/>
        </w:rPr>
        <w:drawing>
          <wp:inline distT="0" distB="0" distL="0" distR="0" wp14:anchorId="753BFF22" wp14:editId="4113EE7D">
            <wp:extent cx="4141694" cy="4063816"/>
            <wp:effectExtent l="0" t="0" r="0" b="0"/>
            <wp:docPr id="239" name="Kép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email">
                      <a:extLst>
                        <a:ext uri="{28A0092B-C50C-407E-A947-70E740481C1C}">
                          <a14:useLocalDpi xmlns:a14="http://schemas.microsoft.com/office/drawing/2010/main"/>
                        </a:ext>
                      </a:extLst>
                    </a:blip>
                    <a:stretch>
                      <a:fillRect/>
                    </a:stretch>
                  </pic:blipFill>
                  <pic:spPr>
                    <a:xfrm>
                      <a:off x="0" y="0"/>
                      <a:ext cx="4162724" cy="4084450"/>
                    </a:xfrm>
                    <a:prstGeom prst="rect">
                      <a:avLst/>
                    </a:prstGeom>
                  </pic:spPr>
                </pic:pic>
              </a:graphicData>
            </a:graphic>
          </wp:inline>
        </w:drawing>
      </w:r>
    </w:p>
    <w:p w14:paraId="2D090FE5" w14:textId="39BFBDF1" w:rsidR="00F237CE" w:rsidRDefault="00F237CE" w:rsidP="00F237CE">
      <w:pPr>
        <w:pStyle w:val="Kpalrs"/>
        <w:jc w:val="both"/>
      </w:pPr>
      <w:r>
        <w:fldChar w:fldCharType="begin"/>
      </w:r>
      <w:r>
        <w:instrText xml:space="preserve"> SEQ Ábra \* ARABIC </w:instrText>
      </w:r>
      <w:r>
        <w:fldChar w:fldCharType="separate"/>
      </w:r>
      <w:bookmarkStart w:id="451" w:name="_Toc131801098"/>
      <w:r w:rsidR="007833C6">
        <w:rPr>
          <w:noProof/>
        </w:rPr>
        <w:t>192</w:t>
      </w:r>
      <w:r>
        <w:fldChar w:fldCharType="end"/>
      </w:r>
      <w:r>
        <w:t>. Ábra Metán, CH</w:t>
      </w:r>
      <w:r w:rsidRPr="00526592">
        <w:rPr>
          <w:vertAlign w:val="subscript"/>
        </w:rPr>
        <w:t>4</w:t>
      </w:r>
      <w:r>
        <w:t xml:space="preserve"> molekula</w:t>
      </w:r>
      <w:r>
        <w:rPr>
          <w:noProof/>
        </w:rPr>
        <w:t xml:space="preserve"> térbeli nézete</w:t>
      </w:r>
      <w:bookmarkEnd w:id="451"/>
    </w:p>
    <w:p w14:paraId="0600F169" w14:textId="59E9FB5D" w:rsidR="00B85A49" w:rsidRDefault="00B85A49" w:rsidP="00637F65"/>
    <w:p w14:paraId="005CF46F" w14:textId="5180740F" w:rsidR="00884C60" w:rsidRDefault="00884C60" w:rsidP="00637F65"/>
    <w:p w14:paraId="47F13CEA" w14:textId="77777777" w:rsidR="00424114" w:rsidRDefault="00424114" w:rsidP="00637F65"/>
    <w:p w14:paraId="473C17D1" w14:textId="30467A94" w:rsidR="00884C60" w:rsidRDefault="00884C60" w:rsidP="00424114">
      <w:pPr>
        <w:pStyle w:val="Cmsor3"/>
      </w:pPr>
      <w:bookmarkStart w:id="452" w:name="_Ref129794939"/>
      <w:bookmarkStart w:id="453" w:name="_Toc131801361"/>
      <w:r>
        <w:t>METIL-KLORID</w:t>
      </w:r>
      <w:r w:rsidR="00424114">
        <w:t xml:space="preserve"> (KLÓRMETÁN)</w:t>
      </w:r>
      <w:r>
        <w:t xml:space="preserve">, </w:t>
      </w:r>
      <w:r w:rsidR="00424114">
        <w:t>CH</w:t>
      </w:r>
      <w:r w:rsidR="00424114" w:rsidRPr="00424114">
        <w:rPr>
          <w:vertAlign w:val="subscript"/>
        </w:rPr>
        <w:t>3</w:t>
      </w:r>
      <w:r w:rsidR="00424114">
        <w:t>C</w:t>
      </w:r>
      <w:r w:rsidR="002D159E">
        <w:t>L</w:t>
      </w:r>
      <w:bookmarkEnd w:id="452"/>
      <w:bookmarkEnd w:id="453"/>
    </w:p>
    <w:p w14:paraId="425AB8A0" w14:textId="17B6FD5C" w:rsidR="00884C60" w:rsidRDefault="00884C60" w:rsidP="00637F65"/>
    <w:p w14:paraId="62227974" w14:textId="731752D9" w:rsidR="00424114" w:rsidRDefault="00424114" w:rsidP="00637F65">
      <w:r>
        <w:t xml:space="preserve">A szerves szénvegyületek sorának első tagját, a </w:t>
      </w:r>
      <w:r w:rsidR="006E5EE0">
        <w:t>m</w:t>
      </w:r>
      <w:r>
        <w:t xml:space="preserve">etánt a 192. Ábra mutatja. Ezt a molekulát így írják le: </w:t>
      </w:r>
    </w:p>
    <w:p w14:paraId="01C15A19" w14:textId="43BE0282" w:rsidR="00424114" w:rsidRDefault="00424114" w:rsidP="00424114">
      <w:pPr>
        <w:jc w:val="center"/>
      </w:pPr>
      <w:r>
        <w:rPr>
          <w:noProof/>
        </w:rPr>
        <w:drawing>
          <wp:inline distT="0" distB="0" distL="0" distR="0" wp14:anchorId="4E644248" wp14:editId="774FA303">
            <wp:extent cx="933450" cy="990600"/>
            <wp:effectExtent l="0" t="0" r="0" b="0"/>
            <wp:docPr id="241" name="Kép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a:ext>
                      </a:extLst>
                    </a:blip>
                    <a:stretch>
                      <a:fillRect/>
                    </a:stretch>
                  </pic:blipFill>
                  <pic:spPr>
                    <a:xfrm>
                      <a:off x="0" y="0"/>
                      <a:ext cx="933450" cy="990600"/>
                    </a:xfrm>
                    <a:prstGeom prst="rect">
                      <a:avLst/>
                    </a:prstGeom>
                  </pic:spPr>
                </pic:pic>
              </a:graphicData>
            </a:graphic>
          </wp:inline>
        </w:drawing>
      </w:r>
    </w:p>
    <w:p w14:paraId="6B730BFE" w14:textId="24FD89AC" w:rsidR="00424114" w:rsidRDefault="00424114" w:rsidP="00637F65">
      <w:r>
        <w:t xml:space="preserve">Metil-kloridot ebből úgy kapunk, hogy az egyik </w:t>
      </w:r>
      <w:r w:rsidR="00022B7E">
        <w:t>H</w:t>
      </w:r>
      <w:r>
        <w:t xml:space="preserve">idrogén atomot kicseréljük egy </w:t>
      </w:r>
      <w:r w:rsidR="00022B7E">
        <w:t>Kl</w:t>
      </w:r>
      <w:r>
        <w:t>ór atomra:</w:t>
      </w:r>
    </w:p>
    <w:p w14:paraId="7DF147D2" w14:textId="12D26D62" w:rsidR="00424114" w:rsidRDefault="00424114" w:rsidP="00424114">
      <w:pPr>
        <w:jc w:val="center"/>
      </w:pPr>
      <w:r>
        <w:rPr>
          <w:noProof/>
        </w:rPr>
        <w:drawing>
          <wp:inline distT="0" distB="0" distL="0" distR="0" wp14:anchorId="017D1F78" wp14:editId="382CE28F">
            <wp:extent cx="1038225" cy="990600"/>
            <wp:effectExtent l="0" t="0" r="9525" b="0"/>
            <wp:docPr id="242" name="Kép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a:ext>
                      </a:extLst>
                    </a:blip>
                    <a:stretch>
                      <a:fillRect/>
                    </a:stretch>
                  </pic:blipFill>
                  <pic:spPr>
                    <a:xfrm>
                      <a:off x="0" y="0"/>
                      <a:ext cx="1038225" cy="990600"/>
                    </a:xfrm>
                    <a:prstGeom prst="rect">
                      <a:avLst/>
                    </a:prstGeom>
                  </pic:spPr>
                </pic:pic>
              </a:graphicData>
            </a:graphic>
          </wp:inline>
        </w:drawing>
      </w:r>
    </w:p>
    <w:p w14:paraId="2DBB0F43" w14:textId="17DD146C" w:rsidR="00424114" w:rsidRDefault="00424114" w:rsidP="00424114">
      <w:r>
        <w:t xml:space="preserve">A Klór atomja </w:t>
      </w:r>
      <w:r w:rsidR="006E5EE0">
        <w:t xml:space="preserve">a Súlyzó csoport tagja, és ebben a reakcióban részekre bomlik. A súlyzó forma két végén levő -egy központi gömbből és 12 sziromszerűen szétterülő tölcsérből álló- formációk leválnak a súlyzó rúdjáról és a rúd maga is felbomlik. Az eredményt a 193. Ábra szemlélteti. </w:t>
      </w:r>
    </w:p>
    <w:p w14:paraId="19F7E51F" w14:textId="5C4034B6" w:rsidR="006E5EE0" w:rsidRDefault="006E5EE0" w:rsidP="00424114">
      <w:r>
        <w:t xml:space="preserve">Korábban már említettük, hogy a Nátrium központi rúdjában van egy 6 Anuból álló csoport, ami pozitív és a Nátrium atom egészének központi elemeként viselkedik. A Klór atom központi rúdjában ugyanilyen szerepet játszik egy 5 Anus csoport, és ez is pozitív. A Klór atomjának felbomlásakor ez az 5 Anus csoport magával viszi a rúd egyik végét, és </w:t>
      </w:r>
      <w:r w:rsidR="002D159E">
        <w:t xml:space="preserve">a Szén atomjának egyik negatív tölcsére fölé helyezkedik el. A központi rúd maradéka -2 db 4 Anus csoport és 2 db Anu trió- a központi rúd másik végén levő formációval tartanak, és a Szén atom egy pozitív tölcsére fölött állapodnak meg. A </w:t>
      </w:r>
      <w:r w:rsidR="00022B7E">
        <w:t>S</w:t>
      </w:r>
      <w:r w:rsidR="002D159E">
        <w:t xml:space="preserve">zén atom maradék 6 tölcsérének mindegyike fölött pedig a metánnál látott módon a 3 </w:t>
      </w:r>
      <w:r w:rsidR="00022B7E">
        <w:t>H</w:t>
      </w:r>
      <w:r w:rsidR="002D159E">
        <w:t>idrogén atomból származó fél-</w:t>
      </w:r>
      <w:r w:rsidR="00022B7E">
        <w:t>H</w:t>
      </w:r>
      <w:r w:rsidR="002D159E">
        <w:t xml:space="preserve">idrogén háromszögek lebegnek.  </w:t>
      </w:r>
    </w:p>
    <w:p w14:paraId="72232371" w14:textId="49139638" w:rsidR="002D159E" w:rsidRDefault="002D159E" w:rsidP="00424114"/>
    <w:p w14:paraId="70CE1DFD" w14:textId="77777777" w:rsidR="00424114" w:rsidRDefault="00424114" w:rsidP="00637F65"/>
    <w:p w14:paraId="5507FF09" w14:textId="77777777" w:rsidR="00526592" w:rsidRDefault="00526592" w:rsidP="00526592">
      <w:pPr>
        <w:keepNext/>
      </w:pPr>
      <w:r>
        <w:rPr>
          <w:noProof/>
        </w:rPr>
        <w:drawing>
          <wp:inline distT="0" distB="0" distL="0" distR="0" wp14:anchorId="3D3183F6" wp14:editId="4A522E7A">
            <wp:extent cx="3872753" cy="3854090"/>
            <wp:effectExtent l="0" t="0" r="0" b="0"/>
            <wp:docPr id="240" name="Kép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3892115" cy="3873358"/>
                    </a:xfrm>
                    <a:prstGeom prst="rect">
                      <a:avLst/>
                    </a:prstGeom>
                  </pic:spPr>
                </pic:pic>
              </a:graphicData>
            </a:graphic>
          </wp:inline>
        </w:drawing>
      </w:r>
    </w:p>
    <w:p w14:paraId="55EE4389" w14:textId="3C74CCCA" w:rsidR="00526592" w:rsidRPr="00327FBD" w:rsidRDefault="00526592" w:rsidP="00526592">
      <w:pPr>
        <w:pStyle w:val="Kpalrs"/>
      </w:pPr>
      <w:r>
        <w:fldChar w:fldCharType="begin"/>
      </w:r>
      <w:r>
        <w:instrText xml:space="preserve"> SEQ Ábra \* ARABIC </w:instrText>
      </w:r>
      <w:r>
        <w:fldChar w:fldCharType="separate"/>
      </w:r>
      <w:bookmarkStart w:id="454" w:name="_Toc131801099"/>
      <w:r w:rsidR="007833C6">
        <w:rPr>
          <w:noProof/>
        </w:rPr>
        <w:t>193</w:t>
      </w:r>
      <w:r>
        <w:fldChar w:fldCharType="end"/>
      </w:r>
      <w:r>
        <w:t>. Ábra Metil-klorid</w:t>
      </w:r>
      <w:r w:rsidR="002D159E">
        <w:t xml:space="preserve"> (klórmetán)</w:t>
      </w:r>
      <w:r>
        <w:t xml:space="preserve"> CH</w:t>
      </w:r>
      <w:r w:rsidRPr="00526592">
        <w:rPr>
          <w:vertAlign w:val="subscript"/>
        </w:rPr>
        <w:t>3</w:t>
      </w:r>
      <w:r>
        <w:t>Cl</w:t>
      </w:r>
      <w:r>
        <w:rPr>
          <w:noProof/>
        </w:rPr>
        <w:t>, molekula vázlata</w:t>
      </w:r>
      <w:bookmarkEnd w:id="454"/>
    </w:p>
    <w:p w14:paraId="4DCDCBDF" w14:textId="77777777" w:rsidR="0011761A" w:rsidRDefault="0011761A" w:rsidP="0011761A">
      <w:pPr>
        <w:pStyle w:val="Cmsor4"/>
      </w:pPr>
      <w:bookmarkStart w:id="455" w:name="_Toc131801362"/>
      <w:r>
        <w:t>A metil-klorid, CH</w:t>
      </w:r>
      <w:r w:rsidRPr="002D159E">
        <w:rPr>
          <w:vertAlign w:val="subscript"/>
        </w:rPr>
        <w:t>3</w:t>
      </w:r>
      <w:r>
        <w:t>CL egy izomer változata</w:t>
      </w:r>
      <w:bookmarkEnd w:id="455"/>
    </w:p>
    <w:p w14:paraId="6B1303C6" w14:textId="77777777" w:rsidR="0011761A" w:rsidRDefault="0011761A" w:rsidP="0011761A"/>
    <w:p w14:paraId="5384B3FF" w14:textId="77777777" w:rsidR="0011761A" w:rsidRDefault="0011761A" w:rsidP="0011761A">
      <w:r>
        <w:t xml:space="preserve">A metil-klorid egy izomerét is megfigyeltük, amiben a központi rúdban az alkotóelemek elhelyezkedése kissé eltér az alapváltozatétól, és a 194. Ábrán látható. </w:t>
      </w:r>
    </w:p>
    <w:p w14:paraId="24FA1B39" w14:textId="2DD2176B" w:rsidR="0011761A" w:rsidRDefault="0011761A" w:rsidP="0011761A">
      <w:r>
        <w:t xml:space="preserve">A két </w:t>
      </w:r>
      <w:r w:rsidR="00022B7E">
        <w:t>S</w:t>
      </w:r>
      <w:r>
        <w:t xml:space="preserve">zén tölcsér szája felett és a </w:t>
      </w:r>
      <w:r w:rsidR="00022B7E">
        <w:t>K</w:t>
      </w:r>
      <w:r>
        <w:t xml:space="preserve">lór központi rúdból származó csoportok alatt a 193. Ábrán is látható módon továbbra is ott lebegnek a </w:t>
      </w:r>
      <w:r w:rsidR="00022B7E">
        <w:t>K</w:t>
      </w:r>
      <w:r>
        <w:t xml:space="preserve">lór atom két végéről származó képződmények, de ezeket a 194. Ábrán nem rajzoltuk be. </w:t>
      </w:r>
    </w:p>
    <w:p w14:paraId="291C32BD" w14:textId="0396F590" w:rsidR="008F400C" w:rsidRDefault="008F400C" w:rsidP="00CF5A27">
      <w:pPr>
        <w:ind w:firstLine="0"/>
      </w:pPr>
    </w:p>
    <w:p w14:paraId="32783BBF" w14:textId="77777777" w:rsidR="00D61611" w:rsidRDefault="00D61611" w:rsidP="00D61611">
      <w:pPr>
        <w:keepNext/>
        <w:ind w:left="720" w:firstLine="0"/>
      </w:pPr>
      <w:r>
        <w:rPr>
          <w:noProof/>
        </w:rPr>
        <w:drawing>
          <wp:inline distT="0" distB="0" distL="0" distR="0" wp14:anchorId="12FFD4A4" wp14:editId="7B8D55EB">
            <wp:extent cx="3543300" cy="1828800"/>
            <wp:effectExtent l="0" t="0" r="0" b="0"/>
            <wp:docPr id="244" name="Kép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a:ext>
                      </a:extLst>
                    </a:blip>
                    <a:stretch>
                      <a:fillRect/>
                    </a:stretch>
                  </pic:blipFill>
                  <pic:spPr>
                    <a:xfrm>
                      <a:off x="0" y="0"/>
                      <a:ext cx="3543300" cy="1828800"/>
                    </a:xfrm>
                    <a:prstGeom prst="rect">
                      <a:avLst/>
                    </a:prstGeom>
                  </pic:spPr>
                </pic:pic>
              </a:graphicData>
            </a:graphic>
          </wp:inline>
        </w:drawing>
      </w:r>
    </w:p>
    <w:p w14:paraId="51574DE2" w14:textId="4630DFF2" w:rsidR="00D61611" w:rsidRDefault="00D61611" w:rsidP="00D61611">
      <w:pPr>
        <w:pStyle w:val="Kpalrs"/>
      </w:pPr>
      <w:r>
        <w:fldChar w:fldCharType="begin"/>
      </w:r>
      <w:r>
        <w:instrText xml:space="preserve"> SEQ Ábra \* ARABIC </w:instrText>
      </w:r>
      <w:r>
        <w:fldChar w:fldCharType="separate"/>
      </w:r>
      <w:bookmarkStart w:id="456" w:name="_Toc131801100"/>
      <w:r w:rsidR="007833C6">
        <w:rPr>
          <w:noProof/>
        </w:rPr>
        <w:t>194</w:t>
      </w:r>
      <w:r>
        <w:fldChar w:fldCharType="end"/>
      </w:r>
      <w:r>
        <w:t>. Ábra A metil-klorid, CH</w:t>
      </w:r>
      <w:r w:rsidRPr="00617EE7">
        <w:rPr>
          <w:vertAlign w:val="subscript"/>
        </w:rPr>
        <w:t>3</w:t>
      </w:r>
      <w:r>
        <w:t>Cl molekula egy izomer változatának eltérései</w:t>
      </w:r>
      <w:bookmarkEnd w:id="456"/>
    </w:p>
    <w:p w14:paraId="212C303D" w14:textId="3D847BBD" w:rsidR="00D61611" w:rsidRDefault="00D61611" w:rsidP="00D61611"/>
    <w:p w14:paraId="1E8BD967" w14:textId="77777777" w:rsidR="0011761A" w:rsidRDefault="0011761A" w:rsidP="00D61611"/>
    <w:p w14:paraId="2C6D7AE3" w14:textId="7F101E2B" w:rsidR="00D61611" w:rsidRDefault="00D61611" w:rsidP="00D61611"/>
    <w:p w14:paraId="51614C0E" w14:textId="1D773913" w:rsidR="00D61611" w:rsidRDefault="00D61611" w:rsidP="00D61611">
      <w:pPr>
        <w:pStyle w:val="Cmsor3"/>
        <w:rPr>
          <w:vertAlign w:val="subscript"/>
        </w:rPr>
      </w:pPr>
      <w:bookmarkStart w:id="457" w:name="_Ref129803776"/>
      <w:bookmarkStart w:id="458" w:name="_Ref129803827"/>
      <w:bookmarkStart w:id="459" w:name="_Toc131801363"/>
      <w:r>
        <w:t>TRIKLÓR-METÁN</w:t>
      </w:r>
      <w:r w:rsidR="00E37D4E">
        <w:t xml:space="preserve"> (KLOROFORM)</w:t>
      </w:r>
      <w:r>
        <w:t>, CHCL</w:t>
      </w:r>
      <w:r w:rsidRPr="00D61611">
        <w:rPr>
          <w:vertAlign w:val="subscript"/>
        </w:rPr>
        <w:t>3</w:t>
      </w:r>
      <w:bookmarkEnd w:id="457"/>
      <w:bookmarkEnd w:id="458"/>
      <w:bookmarkEnd w:id="459"/>
    </w:p>
    <w:p w14:paraId="0C4888DC" w14:textId="55B7247B" w:rsidR="00D61611" w:rsidRDefault="00D61611" w:rsidP="00D61611"/>
    <w:p w14:paraId="6DFF643D" w14:textId="10F6CC72" w:rsidR="00D61611" w:rsidRDefault="00D61611" w:rsidP="00D61611">
      <w:r>
        <w:t xml:space="preserve">Tisztánlátó módszerrel történő vizsgálat során a triklór-metán molekulája a 195. Ábrán látható </w:t>
      </w:r>
      <w:r w:rsidR="002A5A11">
        <w:t>megjelenésű</w:t>
      </w:r>
      <w:r>
        <w:t xml:space="preserve">. </w:t>
      </w:r>
      <w:r w:rsidR="008C432A">
        <w:t xml:space="preserve">A korábbi vegyület, metil-klorid esetében a </w:t>
      </w:r>
      <w:r w:rsidR="00022B7E">
        <w:t>K</w:t>
      </w:r>
      <w:r w:rsidR="008C432A">
        <w:t xml:space="preserve">lór atom két részre vált szét. Itt azonban a három </w:t>
      </w:r>
      <w:r w:rsidR="00022B7E">
        <w:t>K</w:t>
      </w:r>
      <w:r w:rsidR="008C432A">
        <w:t xml:space="preserve">lór atom nem bomlik fel így, hanem egészben kapcsolódik a </w:t>
      </w:r>
      <w:r w:rsidR="00022B7E">
        <w:t>S</w:t>
      </w:r>
      <w:r w:rsidR="008C432A">
        <w:t xml:space="preserve">zén atomhoz. A </w:t>
      </w:r>
      <w:r w:rsidR="00022B7E">
        <w:t>K</w:t>
      </w:r>
      <w:r w:rsidR="008C432A">
        <w:t xml:space="preserve">lór atom részben beszívódik a </w:t>
      </w:r>
      <w:r w:rsidR="00022B7E">
        <w:t>S</w:t>
      </w:r>
      <w:r w:rsidR="008C432A">
        <w:t xml:space="preserve">zén tölcsérébe, központi rúdja behajlik, szinte megroppan ennek során. Ám a </w:t>
      </w:r>
      <w:r w:rsidR="00022B7E">
        <w:t>K</w:t>
      </w:r>
      <w:r w:rsidR="008C432A">
        <w:t xml:space="preserve">lór két végén levő virágszirom formájú képződmények a </w:t>
      </w:r>
      <w:r w:rsidR="00022B7E">
        <w:t>S</w:t>
      </w:r>
      <w:r w:rsidR="008C432A">
        <w:t xml:space="preserve">zén atom tölcsérein kívül maradnak. A </w:t>
      </w:r>
      <w:r w:rsidR="00022B7E">
        <w:t>H</w:t>
      </w:r>
      <w:r w:rsidR="008C432A">
        <w:t xml:space="preserve">idrogén atom egyik felét is hasonló módon részben beszippantja a </w:t>
      </w:r>
      <w:r w:rsidR="00022B7E">
        <w:t>S</w:t>
      </w:r>
      <w:r w:rsidR="008C432A">
        <w:t>zén egyik tölcsére.</w:t>
      </w:r>
    </w:p>
    <w:p w14:paraId="444B6296" w14:textId="1B11FDC5" w:rsidR="00D61611" w:rsidRDefault="00D61611" w:rsidP="00D61611"/>
    <w:p w14:paraId="01CF57F8" w14:textId="77777777" w:rsidR="00E37D4E" w:rsidRDefault="00D61611" w:rsidP="00E37D4E">
      <w:pPr>
        <w:keepNext/>
      </w:pPr>
      <w:r>
        <w:rPr>
          <w:noProof/>
        </w:rPr>
        <w:drawing>
          <wp:inline distT="0" distB="0" distL="0" distR="0" wp14:anchorId="03AF06C4" wp14:editId="1EE01646">
            <wp:extent cx="4557212" cy="4203166"/>
            <wp:effectExtent l="0" t="0" r="0" b="6985"/>
            <wp:docPr id="245" name="Kép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email">
                      <a:extLst>
                        <a:ext uri="{28A0092B-C50C-407E-A947-70E740481C1C}">
                          <a14:useLocalDpi xmlns:a14="http://schemas.microsoft.com/office/drawing/2010/main"/>
                        </a:ext>
                      </a:extLst>
                    </a:blip>
                    <a:stretch>
                      <a:fillRect/>
                    </a:stretch>
                  </pic:blipFill>
                  <pic:spPr>
                    <a:xfrm>
                      <a:off x="0" y="0"/>
                      <a:ext cx="4564432" cy="4209825"/>
                    </a:xfrm>
                    <a:prstGeom prst="rect">
                      <a:avLst/>
                    </a:prstGeom>
                  </pic:spPr>
                </pic:pic>
              </a:graphicData>
            </a:graphic>
          </wp:inline>
        </w:drawing>
      </w:r>
    </w:p>
    <w:p w14:paraId="1C4129EA" w14:textId="75E76C5A" w:rsidR="00D61611" w:rsidRDefault="00E37D4E" w:rsidP="00E37D4E">
      <w:pPr>
        <w:pStyle w:val="Kpalrs"/>
      </w:pPr>
      <w:r>
        <w:fldChar w:fldCharType="begin"/>
      </w:r>
      <w:r>
        <w:instrText xml:space="preserve"> SEQ Ábra \* ARABIC </w:instrText>
      </w:r>
      <w:r>
        <w:fldChar w:fldCharType="separate"/>
      </w:r>
      <w:bookmarkStart w:id="460" w:name="_Toc131801101"/>
      <w:r w:rsidR="007833C6">
        <w:rPr>
          <w:noProof/>
        </w:rPr>
        <w:t>195</w:t>
      </w:r>
      <w:r>
        <w:fldChar w:fldCharType="end"/>
      </w:r>
      <w:r>
        <w:t>. Ábra Triklór-metán (kloroform), CHCl</w:t>
      </w:r>
      <w:r w:rsidRPr="00E37D4E">
        <w:rPr>
          <w:vertAlign w:val="subscript"/>
        </w:rPr>
        <w:t>3</w:t>
      </w:r>
      <w:r>
        <w:t xml:space="preserve"> molekula vázlata</w:t>
      </w:r>
      <w:bookmarkEnd w:id="460"/>
    </w:p>
    <w:p w14:paraId="714F20D2" w14:textId="762012CA" w:rsidR="006C4910" w:rsidRDefault="006C4910" w:rsidP="006C4910"/>
    <w:p w14:paraId="477DCF6F" w14:textId="77777777" w:rsidR="0011761A" w:rsidRDefault="0011761A" w:rsidP="006C4910"/>
    <w:p w14:paraId="5206177D" w14:textId="4EC00AD9" w:rsidR="006C4910" w:rsidRDefault="006C4910" w:rsidP="006C4910"/>
    <w:p w14:paraId="386D0B03" w14:textId="27116ACC" w:rsidR="006C4910" w:rsidRDefault="006C4910" w:rsidP="006C4910">
      <w:pPr>
        <w:pStyle w:val="Cmsor3"/>
      </w:pPr>
      <w:bookmarkStart w:id="461" w:name="_Ref130067331"/>
      <w:bookmarkStart w:id="462" w:name="_Ref130072496"/>
      <w:bookmarkStart w:id="463" w:name="_Toc131801364"/>
      <w:r>
        <w:t>METILALKOHOL (METANOL), CH</w:t>
      </w:r>
      <w:r w:rsidRPr="006C4910">
        <w:rPr>
          <w:vertAlign w:val="subscript"/>
        </w:rPr>
        <w:t>3</w:t>
      </w:r>
      <w:r>
        <w:t>OH</w:t>
      </w:r>
      <w:bookmarkEnd w:id="461"/>
      <w:bookmarkEnd w:id="462"/>
      <w:bookmarkEnd w:id="463"/>
    </w:p>
    <w:p w14:paraId="3781085A" w14:textId="6C2A3444" w:rsidR="006C4910" w:rsidRDefault="006C4910" w:rsidP="006C4910"/>
    <w:p w14:paraId="2A241129" w14:textId="623AE089" w:rsidR="006C4910" w:rsidRDefault="006C4910" w:rsidP="006C4910">
      <w:r>
        <w:t>A metilalkoholban a metán négy hidrogén atomjának egyikét egy hidroxil csoport váltja fel, az eredmény így ilyen lesz:</w:t>
      </w:r>
    </w:p>
    <w:p w14:paraId="659CDEF0" w14:textId="620490B1" w:rsidR="006C4910" w:rsidRDefault="006C4910" w:rsidP="006C4910">
      <w:pPr>
        <w:jc w:val="center"/>
      </w:pPr>
      <w:r>
        <w:rPr>
          <w:noProof/>
        </w:rPr>
        <w:drawing>
          <wp:inline distT="0" distB="0" distL="0" distR="0" wp14:anchorId="2B7E3445" wp14:editId="07123EEC">
            <wp:extent cx="952820" cy="861786"/>
            <wp:effectExtent l="0" t="0" r="0" b="0"/>
            <wp:docPr id="246" name="Kép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968050" cy="875561"/>
                    </a:xfrm>
                    <a:prstGeom prst="rect">
                      <a:avLst/>
                    </a:prstGeom>
                  </pic:spPr>
                </pic:pic>
              </a:graphicData>
            </a:graphic>
          </wp:inline>
        </w:drawing>
      </w:r>
    </w:p>
    <w:p w14:paraId="642FAF8A" w14:textId="0D5F0D9A" w:rsidR="006C4910" w:rsidRDefault="006C4910" w:rsidP="006C4910">
      <w:r>
        <w:t>Korábban, a 158. Ábrán már láttuk a hidroxil csoport felépítését. A 196. Ábra most a CH</w:t>
      </w:r>
      <w:r w:rsidRPr="006C4910">
        <w:rPr>
          <w:vertAlign w:val="subscript"/>
        </w:rPr>
        <w:t>3</w:t>
      </w:r>
      <w:r>
        <w:t xml:space="preserve">OH molekuláét mutatja be. </w:t>
      </w:r>
      <w:r w:rsidR="00990830">
        <w:t xml:space="preserve">Az </w:t>
      </w:r>
      <w:r w:rsidR="00022B7E">
        <w:t>O</w:t>
      </w:r>
      <w:r w:rsidR="00990830">
        <w:t xml:space="preserve">xigén spirálok függőlegesen állnak két </w:t>
      </w:r>
      <w:r w:rsidR="00022B7E">
        <w:t>S</w:t>
      </w:r>
      <w:r w:rsidR="00990830">
        <w:t xml:space="preserve">zén tölcsér előtt, és e spirálok alatt, illetve felett elhelyezkedő </w:t>
      </w:r>
      <w:r w:rsidR="00022B7E">
        <w:t>H</w:t>
      </w:r>
      <w:r w:rsidR="00990830">
        <w:t xml:space="preserve">idrogén háromszögeket részben magába szippantja a hozzájuk közeli egy-egy </w:t>
      </w:r>
      <w:r w:rsidR="00022B7E">
        <w:t>S</w:t>
      </w:r>
      <w:r w:rsidR="00990830">
        <w:t xml:space="preserve">zén tölcsér. </w:t>
      </w:r>
    </w:p>
    <w:p w14:paraId="1A4A3220" w14:textId="75FBAC4E" w:rsidR="00990830" w:rsidRDefault="00990830" w:rsidP="006C4910">
      <w:r>
        <w:t>A vizsgálatok során jól megfigyelhető volt</w:t>
      </w:r>
      <w:r w:rsidR="00F80A3B">
        <w:t>, hogy</w:t>
      </w:r>
      <w:r>
        <w:t xml:space="preserve"> az </w:t>
      </w:r>
      <w:r w:rsidR="00022B7E">
        <w:t>O</w:t>
      </w:r>
      <w:r>
        <w:t xml:space="preserve">xigén igen erőteljes elem, hiszen nem bomlik fel a vegyületek alkotása </w:t>
      </w:r>
      <w:r w:rsidR="00F80A3B">
        <w:t>közben</w:t>
      </w:r>
      <w:r>
        <w:t xml:space="preserve"> azért, hogy kapcsolódhasson más atomokhoz. A jelen ábra készítésekor a vizsgáló az </w:t>
      </w:r>
      <w:r w:rsidR="00022B7E">
        <w:t>O</w:t>
      </w:r>
      <w:r>
        <w:t>xigén jellemzéséhez a következő kifejezést használta: „olyan merev</w:t>
      </w:r>
      <w:r w:rsidR="00260741">
        <w:t>,</w:t>
      </w:r>
      <w:r>
        <w:t xml:space="preserve"> mint</w:t>
      </w:r>
      <w:r w:rsidR="00260741">
        <w:t xml:space="preserve"> valami</w:t>
      </w:r>
      <w:r>
        <w:t xml:space="preserve"> nyárs”.</w:t>
      </w:r>
    </w:p>
    <w:p w14:paraId="2D109278" w14:textId="6FCFE0DB" w:rsidR="00990830" w:rsidRDefault="00990830" w:rsidP="006C4910"/>
    <w:p w14:paraId="5CCF9293" w14:textId="77777777" w:rsidR="00260741" w:rsidRDefault="00990830" w:rsidP="00260741">
      <w:pPr>
        <w:keepNext/>
      </w:pPr>
      <w:r>
        <w:rPr>
          <w:noProof/>
        </w:rPr>
        <w:drawing>
          <wp:inline distT="0" distB="0" distL="0" distR="0" wp14:anchorId="7EBEFDFC" wp14:editId="67FD0F24">
            <wp:extent cx="4180114" cy="4141765"/>
            <wp:effectExtent l="0" t="0" r="0" b="0"/>
            <wp:docPr id="247" name="Kép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a:ext>
                      </a:extLst>
                    </a:blip>
                    <a:stretch>
                      <a:fillRect/>
                    </a:stretch>
                  </pic:blipFill>
                  <pic:spPr>
                    <a:xfrm>
                      <a:off x="0" y="0"/>
                      <a:ext cx="4196155" cy="4157659"/>
                    </a:xfrm>
                    <a:prstGeom prst="rect">
                      <a:avLst/>
                    </a:prstGeom>
                  </pic:spPr>
                </pic:pic>
              </a:graphicData>
            </a:graphic>
          </wp:inline>
        </w:drawing>
      </w:r>
    </w:p>
    <w:p w14:paraId="334FE56F" w14:textId="30D4BBCE" w:rsidR="00990830" w:rsidRDefault="00260741" w:rsidP="00260741">
      <w:pPr>
        <w:pStyle w:val="Kpalrs"/>
      </w:pPr>
      <w:r>
        <w:fldChar w:fldCharType="begin"/>
      </w:r>
      <w:r>
        <w:instrText xml:space="preserve"> SEQ Ábra \* ARABIC </w:instrText>
      </w:r>
      <w:r>
        <w:fldChar w:fldCharType="separate"/>
      </w:r>
      <w:bookmarkStart w:id="464" w:name="_Toc131801102"/>
      <w:r w:rsidR="007833C6">
        <w:rPr>
          <w:noProof/>
        </w:rPr>
        <w:t>196</w:t>
      </w:r>
      <w:r>
        <w:fldChar w:fldCharType="end"/>
      </w:r>
      <w:r>
        <w:t>. Ábra Metil-alkohol (metilén), CH</w:t>
      </w:r>
      <w:r w:rsidRPr="00260741">
        <w:rPr>
          <w:vertAlign w:val="subscript"/>
        </w:rPr>
        <w:t>3</w:t>
      </w:r>
      <w:r>
        <w:t>OH molekula nézeti képe</w:t>
      </w:r>
      <w:bookmarkEnd w:id="464"/>
    </w:p>
    <w:p w14:paraId="4D37AE2F" w14:textId="1C83E307" w:rsidR="005A4E30" w:rsidRDefault="005A4E30" w:rsidP="005A4E30"/>
    <w:p w14:paraId="0AA95033" w14:textId="77777777" w:rsidR="0057315F" w:rsidRDefault="0057315F" w:rsidP="005A4E30"/>
    <w:p w14:paraId="744F8A97" w14:textId="2A84B413" w:rsidR="005A4E30" w:rsidRDefault="005A4E30" w:rsidP="005A4E30"/>
    <w:p w14:paraId="3FFD0210" w14:textId="530E2D70" w:rsidR="005A4E30" w:rsidRDefault="0057315F" w:rsidP="00291479">
      <w:pPr>
        <w:pStyle w:val="Cmsor3"/>
      </w:pPr>
      <w:bookmarkStart w:id="465" w:name="_Toc131801365"/>
      <w:r>
        <w:t>ET</w:t>
      </w:r>
      <w:r w:rsidR="00895D5F">
        <w:t>ILALKOHOL</w:t>
      </w:r>
      <w:r>
        <w:t xml:space="preserve"> (BORSZESZ), C</w:t>
      </w:r>
      <w:r w:rsidRPr="0057315F">
        <w:rPr>
          <w:vertAlign w:val="subscript"/>
        </w:rPr>
        <w:t>2</w:t>
      </w:r>
      <w:r>
        <w:t>H</w:t>
      </w:r>
      <w:r w:rsidRPr="0057315F">
        <w:rPr>
          <w:vertAlign w:val="subscript"/>
        </w:rPr>
        <w:t>5</w:t>
      </w:r>
      <w:r>
        <w:t>OH</w:t>
      </w:r>
      <w:bookmarkEnd w:id="465"/>
    </w:p>
    <w:p w14:paraId="04756C11" w14:textId="27BF7AD4" w:rsidR="0057315F" w:rsidRDefault="0057315F" w:rsidP="005A4E30"/>
    <w:p w14:paraId="77D7E8C2" w14:textId="21C80EB7" w:rsidR="0057315F" w:rsidRDefault="0057315F" w:rsidP="005A4E30">
      <w:r>
        <w:t>Ennél</w:t>
      </w:r>
      <w:r w:rsidR="00F63526">
        <w:rPr>
          <w:rStyle w:val="Lbjegyzet-hivatkozs"/>
        </w:rPr>
        <w:footnoteReference w:id="24"/>
      </w:r>
      <w:r>
        <w:t xml:space="preserve"> és következő vegyületeknél két, lánc-szerűen egymáshoz kapcsolódó Szén atomot látunk. </w:t>
      </w:r>
    </w:p>
    <w:p w14:paraId="174CA982" w14:textId="125C07DE" w:rsidR="0057315F" w:rsidRDefault="0057315F" w:rsidP="005A4E30">
      <w:r>
        <w:t xml:space="preserve">A 197. Ábra mutatja, hogy valósul ez meg. A Szén atomjának egy pozitív tölcsére az összekapcsolódáshoz szembe kerül a másik Szén atom egy negatív tölcsérével. Természetesen az összekapcsolódáskor a tölcsér szájak nem lehetnek egyazon vagy párhuzamos síkokban, így az összeköttetést megvalósító erővonalak meggörbülnek. </w:t>
      </w:r>
    </w:p>
    <w:p w14:paraId="6FA68944" w14:textId="77777777" w:rsidR="00291479" w:rsidRDefault="00291479" w:rsidP="005A4E30"/>
    <w:p w14:paraId="4F31EDD8" w14:textId="77777777" w:rsidR="00291479" w:rsidRDefault="00291479" w:rsidP="00291479">
      <w:pPr>
        <w:keepNext/>
      </w:pPr>
      <w:r>
        <w:rPr>
          <w:noProof/>
        </w:rPr>
        <w:drawing>
          <wp:inline distT="0" distB="0" distL="0" distR="0" wp14:anchorId="7BE6FA86" wp14:editId="6725DF50">
            <wp:extent cx="4229100" cy="2905125"/>
            <wp:effectExtent l="0" t="0" r="0" b="9525"/>
            <wp:docPr id="249" name="Kép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a:ext>
                      </a:extLst>
                    </a:blip>
                    <a:stretch>
                      <a:fillRect/>
                    </a:stretch>
                  </pic:blipFill>
                  <pic:spPr>
                    <a:xfrm>
                      <a:off x="0" y="0"/>
                      <a:ext cx="4229100" cy="2905125"/>
                    </a:xfrm>
                    <a:prstGeom prst="rect">
                      <a:avLst/>
                    </a:prstGeom>
                  </pic:spPr>
                </pic:pic>
              </a:graphicData>
            </a:graphic>
          </wp:inline>
        </w:drawing>
      </w:r>
    </w:p>
    <w:p w14:paraId="046C3233" w14:textId="11BB6DDE" w:rsidR="00291479" w:rsidRDefault="00291479" w:rsidP="00291479">
      <w:pPr>
        <w:pStyle w:val="Kpalrs"/>
      </w:pPr>
      <w:r>
        <w:fldChar w:fldCharType="begin"/>
      </w:r>
      <w:r>
        <w:instrText xml:space="preserve"> SEQ Ábra \* ARABIC </w:instrText>
      </w:r>
      <w:r>
        <w:fldChar w:fldCharType="separate"/>
      </w:r>
      <w:bookmarkStart w:id="466" w:name="_Toc131801103"/>
      <w:r w:rsidR="007833C6">
        <w:rPr>
          <w:noProof/>
        </w:rPr>
        <w:t>197</w:t>
      </w:r>
      <w:r>
        <w:fldChar w:fldCharType="end"/>
      </w:r>
      <w:r>
        <w:t xml:space="preserve">. Ábra Két Szén atom </w:t>
      </w:r>
      <w:r w:rsidR="006F3F6D">
        <w:t xml:space="preserve">C--C </w:t>
      </w:r>
      <w:r>
        <w:t>egymáshoz kapcsolódása</w:t>
      </w:r>
      <w:bookmarkEnd w:id="466"/>
      <w:r>
        <w:t xml:space="preserve"> </w:t>
      </w:r>
    </w:p>
    <w:p w14:paraId="598C3814" w14:textId="77777777" w:rsidR="00291479" w:rsidRDefault="00291479" w:rsidP="005A4E30"/>
    <w:p w14:paraId="7CF6E1E8" w14:textId="61F1FA53" w:rsidR="0057315F" w:rsidRDefault="0057315F" w:rsidP="005A4E30">
      <w:r>
        <w:t>Így, amikor az eti</w:t>
      </w:r>
      <w:r w:rsidR="00CF07C6">
        <w:t>lalkohol</w:t>
      </w:r>
      <w:r>
        <w:t xml:space="preserve"> molekulájának </w:t>
      </w:r>
    </w:p>
    <w:p w14:paraId="61D55819" w14:textId="2F9F2873" w:rsidR="0057315F" w:rsidRDefault="0057315F" w:rsidP="0057315F">
      <w:pPr>
        <w:jc w:val="center"/>
      </w:pPr>
      <w:r>
        <w:rPr>
          <w:noProof/>
        </w:rPr>
        <w:drawing>
          <wp:inline distT="0" distB="0" distL="0" distR="0" wp14:anchorId="100F2C76" wp14:editId="696C0314">
            <wp:extent cx="1159192" cy="829876"/>
            <wp:effectExtent l="0" t="0" r="3175" b="8890"/>
            <wp:docPr id="248" name="Kép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a:ext>
                      </a:extLst>
                    </a:blip>
                    <a:stretch>
                      <a:fillRect/>
                    </a:stretch>
                  </pic:blipFill>
                  <pic:spPr>
                    <a:xfrm>
                      <a:off x="0" y="0"/>
                      <a:ext cx="1169069" cy="836947"/>
                    </a:xfrm>
                    <a:prstGeom prst="rect">
                      <a:avLst/>
                    </a:prstGeom>
                  </pic:spPr>
                </pic:pic>
              </a:graphicData>
            </a:graphic>
          </wp:inline>
        </w:drawing>
      </w:r>
    </w:p>
    <w:p w14:paraId="07DF930E" w14:textId="0EF76471" w:rsidR="0057315F" w:rsidRDefault="0057315F" w:rsidP="0057315F">
      <w:pPr>
        <w:ind w:firstLine="0"/>
      </w:pPr>
      <w:r>
        <w:t xml:space="preserve">felépítését vizsgáljuk, a </w:t>
      </w:r>
      <w:r w:rsidR="00291479">
        <w:t xml:space="preserve">helyes elképzeléshez a </w:t>
      </w:r>
      <w:r>
        <w:t xml:space="preserve">196. és 197. Ábrákat együtt kell </w:t>
      </w:r>
      <w:r w:rsidR="00291479">
        <w:t>alkalmaznunk.</w:t>
      </w:r>
    </w:p>
    <w:p w14:paraId="43D4FEC5" w14:textId="5D3E9C7D" w:rsidR="00291479" w:rsidRDefault="00291479" w:rsidP="0057315F">
      <w:pPr>
        <w:ind w:firstLine="0"/>
      </w:pPr>
    </w:p>
    <w:p w14:paraId="460647D8" w14:textId="79FEFA8A" w:rsidR="00291479" w:rsidRDefault="00291479" w:rsidP="0057315F">
      <w:pPr>
        <w:ind w:firstLine="0"/>
      </w:pPr>
    </w:p>
    <w:p w14:paraId="45DE6E81" w14:textId="014213C6" w:rsidR="00291479" w:rsidRDefault="00291479" w:rsidP="0057315F">
      <w:pPr>
        <w:ind w:firstLine="0"/>
      </w:pPr>
    </w:p>
    <w:p w14:paraId="5EFD3C4A" w14:textId="4D1B22C4" w:rsidR="00291479" w:rsidRDefault="00291479" w:rsidP="00731C68">
      <w:pPr>
        <w:pStyle w:val="Cmsor3"/>
      </w:pPr>
      <w:bookmarkStart w:id="467" w:name="_Ref130406036"/>
      <w:bookmarkStart w:id="468" w:name="_Toc131801366"/>
      <w:r>
        <w:t>ECETSAV, CH</w:t>
      </w:r>
      <w:r w:rsidRPr="00291479">
        <w:rPr>
          <w:vertAlign w:val="subscript"/>
        </w:rPr>
        <w:t>3</w:t>
      </w:r>
      <w:r>
        <w:t>COOH</w:t>
      </w:r>
      <w:bookmarkEnd w:id="467"/>
      <w:bookmarkEnd w:id="468"/>
    </w:p>
    <w:p w14:paraId="2511925F" w14:textId="2E28FFD5" w:rsidR="00291479" w:rsidRDefault="00291479" w:rsidP="0057315F">
      <w:pPr>
        <w:ind w:firstLine="0"/>
      </w:pPr>
    </w:p>
    <w:p w14:paraId="264A5BBD" w14:textId="21C2DD31" w:rsidR="00731C68" w:rsidRDefault="00291479" w:rsidP="00731C68">
      <w:r w:rsidRPr="00731C68">
        <w:t xml:space="preserve">Ha </w:t>
      </w:r>
      <w:r w:rsidR="00EF7C9B" w:rsidRPr="00731C68">
        <w:t>felismertük</w:t>
      </w:r>
      <w:r w:rsidRPr="00731C68">
        <w:t>, hogy a Szén atom vegyértékei két fél -</w:t>
      </w:r>
      <w:r w:rsidR="00E20FA0">
        <w:t>vagyis egy</w:t>
      </w:r>
      <w:r w:rsidRPr="00731C68">
        <w:t xml:space="preserve"> negatív</w:t>
      </w:r>
      <w:r w:rsidR="001A27E9">
        <w:t>-</w:t>
      </w:r>
      <w:r w:rsidRPr="00731C68">
        <w:t xml:space="preserve"> és </w:t>
      </w:r>
      <w:r w:rsidR="00E20FA0">
        <w:t>egy</w:t>
      </w:r>
      <w:r w:rsidRPr="00731C68">
        <w:t xml:space="preserve"> pozitív</w:t>
      </w:r>
      <w:r w:rsidR="001A27E9">
        <w:t xml:space="preserve"> fél</w:t>
      </w:r>
      <w:r w:rsidRPr="00731C68">
        <w:t>- vegyérték együtteséből keletkeznek</w:t>
      </w:r>
      <w:r w:rsidR="00EF7C9B" w:rsidRPr="00731C68">
        <w:t xml:space="preserve">, az ecetsav molekula felépítését már könnyű elképzelni. A már megszokott módon, de most a vegyértékeket két félként felfogva, a molekula a 198. Ábra szerint vázolható fel. </w:t>
      </w:r>
    </w:p>
    <w:p w14:paraId="75EB667E" w14:textId="0B7D7B45" w:rsidR="00291479" w:rsidRDefault="00456411" w:rsidP="00731C68">
      <w:r w:rsidRPr="00731C68">
        <w:t xml:space="preserve">Ez a furcsa kinézetű összeállítás valójában teljesen világos lesz, ha kézbe veszünk két oktaédert és a 197. Ábrához hasonlóan egymás mellé helyezzük </w:t>
      </w:r>
      <w:r w:rsidR="00E20FA0">
        <w:t>őket</w:t>
      </w:r>
      <w:r w:rsidRPr="00731C68">
        <w:t>. Az első Szén atom a maga 3 Hidrogén atomjával a metánhoz hasonló (192. Ábra), már ami a</w:t>
      </w:r>
      <w:r>
        <w:t xml:space="preserve"> Hidrogén atomok kapcsolódását illeti. A második Szén atomnál az Oxigén atomok a metil-alkohol molekulánál látott módon (196. Ábra) helyezkednek el, azaz függőlegesen, a két Szén tölcsérrel derékszöget bezárva. A 198. Ábrán -ezt szemléltetendő- az Oxigént megjelenítő „O” jelek vízszintes helyzetben vannak. A Hidrogén atom két fél-Hidrogén háromszöge </w:t>
      </w:r>
      <w:r w:rsidR="0029720C">
        <w:t>pedig a maradék két Szén tölcsér felett lebeg. Habár e két, a Szén tölcsérei felett lebegő fél-Hidrogén többé-kevésbé „elégedett” a helyzetével, ám az Oxigén atomok hozzájuk közeli volta miatt vonzódnak azok felé, ezért nem tűnnek egészen „nyugodtnak”.</w:t>
      </w:r>
    </w:p>
    <w:p w14:paraId="6BD739B9" w14:textId="0DCD81EF" w:rsidR="004879C9" w:rsidRDefault="004879C9" w:rsidP="00CF5A27">
      <w:pPr>
        <w:ind w:firstLine="0"/>
      </w:pPr>
    </w:p>
    <w:p w14:paraId="1C38F937" w14:textId="77777777" w:rsidR="00EF7C9B" w:rsidRDefault="00EF7C9B" w:rsidP="00731C68">
      <w:pPr>
        <w:keepNext/>
        <w:ind w:left="720" w:firstLine="0"/>
      </w:pPr>
      <w:r>
        <w:rPr>
          <w:noProof/>
        </w:rPr>
        <w:drawing>
          <wp:inline distT="0" distB="0" distL="0" distR="0" wp14:anchorId="4F6613D2" wp14:editId="6E4BC1CB">
            <wp:extent cx="3995570" cy="1813432"/>
            <wp:effectExtent l="0" t="0" r="5080" b="0"/>
            <wp:docPr id="251" name="Kép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email">
                      <a:extLst>
                        <a:ext uri="{28A0092B-C50C-407E-A947-70E740481C1C}">
                          <a14:useLocalDpi xmlns:a14="http://schemas.microsoft.com/office/drawing/2010/main"/>
                        </a:ext>
                      </a:extLst>
                    </a:blip>
                    <a:stretch>
                      <a:fillRect/>
                    </a:stretch>
                  </pic:blipFill>
                  <pic:spPr>
                    <a:xfrm>
                      <a:off x="0" y="0"/>
                      <a:ext cx="4018409" cy="1823798"/>
                    </a:xfrm>
                    <a:prstGeom prst="rect">
                      <a:avLst/>
                    </a:prstGeom>
                  </pic:spPr>
                </pic:pic>
              </a:graphicData>
            </a:graphic>
          </wp:inline>
        </w:drawing>
      </w:r>
    </w:p>
    <w:p w14:paraId="1FFE69FE" w14:textId="6C1513F4" w:rsidR="00D61611" w:rsidRDefault="00EF7C9B" w:rsidP="00EF7C9B">
      <w:pPr>
        <w:pStyle w:val="Kpalrs"/>
      </w:pPr>
      <w:r>
        <w:fldChar w:fldCharType="begin"/>
      </w:r>
      <w:r>
        <w:instrText xml:space="preserve"> SEQ Ábra \* ARABIC </w:instrText>
      </w:r>
      <w:r>
        <w:fldChar w:fldCharType="separate"/>
      </w:r>
      <w:bookmarkStart w:id="469" w:name="_Toc131801104"/>
      <w:r w:rsidR="007833C6">
        <w:rPr>
          <w:noProof/>
        </w:rPr>
        <w:t>198</w:t>
      </w:r>
      <w:r>
        <w:fldChar w:fldCharType="end"/>
      </w:r>
      <w:r>
        <w:t>. Ábra Ecetsav, CH</w:t>
      </w:r>
      <w:r w:rsidRPr="00EF7C9B">
        <w:rPr>
          <w:vertAlign w:val="subscript"/>
        </w:rPr>
        <w:t>3</w:t>
      </w:r>
      <w:r>
        <w:t>COOH molekula vázlata</w:t>
      </w:r>
      <w:bookmarkEnd w:id="469"/>
    </w:p>
    <w:p w14:paraId="65F91584" w14:textId="287944AF" w:rsidR="00EF7C9B" w:rsidRDefault="00EF7C9B" w:rsidP="00CF5A27">
      <w:pPr>
        <w:ind w:firstLine="0"/>
      </w:pPr>
    </w:p>
    <w:p w14:paraId="4F4CB402" w14:textId="4CA280AD" w:rsidR="0029720C" w:rsidRDefault="0029720C" w:rsidP="00CF5A27">
      <w:pPr>
        <w:ind w:firstLine="0"/>
      </w:pPr>
    </w:p>
    <w:p w14:paraId="112F3F6C" w14:textId="5CA0CC27" w:rsidR="0029720C" w:rsidRDefault="0029720C" w:rsidP="00CF5A27">
      <w:pPr>
        <w:ind w:firstLine="0"/>
      </w:pPr>
    </w:p>
    <w:p w14:paraId="1FC4DDAB" w14:textId="50A903A5" w:rsidR="0029720C" w:rsidRDefault="0029720C" w:rsidP="00731C68">
      <w:pPr>
        <w:pStyle w:val="Cmsor3"/>
      </w:pPr>
      <w:bookmarkStart w:id="470" w:name="_Toc131801367"/>
      <w:r>
        <w:t>ACETILÉN, C</w:t>
      </w:r>
      <w:r w:rsidRPr="0029720C">
        <w:rPr>
          <w:vertAlign w:val="subscript"/>
        </w:rPr>
        <w:t>2</w:t>
      </w:r>
      <w:r>
        <w:t>H</w:t>
      </w:r>
      <w:r w:rsidRPr="0029720C">
        <w:rPr>
          <w:vertAlign w:val="subscript"/>
        </w:rPr>
        <w:t>2</w:t>
      </w:r>
      <w:bookmarkEnd w:id="470"/>
    </w:p>
    <w:p w14:paraId="7EFD9FB0" w14:textId="62E41F77" w:rsidR="0029720C" w:rsidRDefault="0029720C" w:rsidP="00CF5A27">
      <w:pPr>
        <w:ind w:firstLine="0"/>
      </w:pPr>
    </w:p>
    <w:p w14:paraId="6498143C" w14:textId="2E1EA7AE" w:rsidR="0029720C" w:rsidRDefault="006F3FBA" w:rsidP="00E20FA0">
      <w:r>
        <w:t>Amikor</w:t>
      </w:r>
      <w:r w:rsidR="0029720C">
        <w:t xml:space="preserve"> karbid v</w:t>
      </w:r>
      <w:r>
        <w:t>í</w:t>
      </w:r>
      <w:r w:rsidR="0029720C">
        <w:t>z</w:t>
      </w:r>
      <w:r>
        <w:t>zel kerül kapcsolatba</w:t>
      </w:r>
      <w:r w:rsidR="0029720C">
        <w:t xml:space="preserve">, acetilén keletkezik. </w:t>
      </w:r>
      <w:r w:rsidR="005F7045">
        <w:t xml:space="preserve">Ha ezt az átalakulást tisztánlátóként </w:t>
      </w:r>
      <w:r>
        <w:t>figyeljük</w:t>
      </w:r>
      <w:r w:rsidR="005F7045">
        <w:t>, azt látszik, hogy az Oxigén atomja átugrik a Kalcium tölcséreihez és a Szén tölcsérei így felszabadulnak. Ilyenkor a Szén alkotórészei a 199. Ábrán mutatott formációba rendeződnek át.</w:t>
      </w:r>
    </w:p>
    <w:p w14:paraId="36CCF29E" w14:textId="488B7283" w:rsidR="005F7045" w:rsidRDefault="005F7045" w:rsidP="00E20FA0">
      <w:r>
        <w:t>A C—C kapcsolódás mikéntjét a 197. Ábr</w:t>
      </w:r>
      <w:r w:rsidR="006F3FBA">
        <w:t>án már</w:t>
      </w:r>
      <w:r>
        <w:t xml:space="preserve"> </w:t>
      </w:r>
      <w:r w:rsidR="006F3FBA">
        <w:t>be</w:t>
      </w:r>
      <w:r>
        <w:t>mutat</w:t>
      </w:r>
      <w:r w:rsidR="006F3FBA">
        <w:t>tuk</w:t>
      </w:r>
      <w:r>
        <w:t xml:space="preserve">. Esetünkben ez a kapcsolódás </w:t>
      </w:r>
      <w:r w:rsidR="006F3FBA">
        <w:t xml:space="preserve">tehát </w:t>
      </w:r>
      <w:r>
        <w:t xml:space="preserve">4 db Szén tölcsért köt le. A </w:t>
      </w:r>
      <w:r w:rsidR="006F3FBA">
        <w:t xml:space="preserve">molekula </w:t>
      </w:r>
      <w:r>
        <w:t>két Hidrogén atom</w:t>
      </w:r>
      <w:r w:rsidR="006F3FBA">
        <w:t>ja</w:t>
      </w:r>
      <w:r>
        <w:t xml:space="preserve"> felbomlik az ezeket alkotó 12 db </w:t>
      </w:r>
      <w:r w:rsidR="006F3FBA">
        <w:t>(+ / -)</w:t>
      </w:r>
      <w:r>
        <w:t xml:space="preserve"> részecskére, amelyek mindegyikében 3 Anu van. Eze</w:t>
      </w:r>
      <w:r w:rsidR="006F3FBA">
        <w:t>n Anu triókból</w:t>
      </w:r>
      <w:r>
        <w:t xml:space="preserve"> 1-1 db a még lekötetlen</w:t>
      </w:r>
      <w:r w:rsidR="006F3FBA">
        <w:t xml:space="preserve"> 12 db</w:t>
      </w:r>
      <w:r>
        <w:t xml:space="preserve"> Szén tölcsér föl</w:t>
      </w:r>
      <w:r w:rsidR="006F3FBA">
        <w:t>é</w:t>
      </w:r>
      <w:r>
        <w:t xml:space="preserve"> helyezkedik el</w:t>
      </w:r>
      <w:r w:rsidR="006F3FBA">
        <w:t>. A vizsgálatkor nem láttuk nyomát annak, hogy az acetilén molekulában a Szén atomjai között kettős kötések lennének.</w:t>
      </w:r>
    </w:p>
    <w:p w14:paraId="713F1971" w14:textId="1CBFE576" w:rsidR="006F3FBA" w:rsidRDefault="006F3FBA" w:rsidP="00CF5A27">
      <w:pPr>
        <w:ind w:firstLine="0"/>
      </w:pPr>
    </w:p>
    <w:p w14:paraId="08D29871" w14:textId="122EDFD9" w:rsidR="006F3FBA" w:rsidRDefault="006F3FBA" w:rsidP="00CF5A27">
      <w:pPr>
        <w:ind w:firstLine="0"/>
      </w:pPr>
    </w:p>
    <w:p w14:paraId="5941EECB" w14:textId="77777777" w:rsidR="00731C68" w:rsidRDefault="00731C68" w:rsidP="00CF5A27">
      <w:pPr>
        <w:ind w:firstLine="0"/>
      </w:pPr>
    </w:p>
    <w:p w14:paraId="72F27488" w14:textId="5A6D7C9E" w:rsidR="005F7045" w:rsidRDefault="005F7045" w:rsidP="00CF5A27">
      <w:pPr>
        <w:ind w:firstLine="0"/>
      </w:pPr>
    </w:p>
    <w:p w14:paraId="57F68CBD" w14:textId="77777777" w:rsidR="00731C68" w:rsidRDefault="005F7045" w:rsidP="00731C68">
      <w:pPr>
        <w:keepNext/>
        <w:ind w:left="720" w:firstLine="0"/>
      </w:pPr>
      <w:r>
        <w:rPr>
          <w:noProof/>
        </w:rPr>
        <w:drawing>
          <wp:inline distT="0" distB="0" distL="0" distR="0" wp14:anchorId="7CC78934" wp14:editId="1DFC7112">
            <wp:extent cx="3519287" cy="1836420"/>
            <wp:effectExtent l="0" t="0" r="5080" b="0"/>
            <wp:docPr id="252" name="Kép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3546953" cy="1850857"/>
                    </a:xfrm>
                    <a:prstGeom prst="rect">
                      <a:avLst/>
                    </a:prstGeom>
                  </pic:spPr>
                </pic:pic>
              </a:graphicData>
            </a:graphic>
          </wp:inline>
        </w:drawing>
      </w:r>
    </w:p>
    <w:p w14:paraId="355292F0" w14:textId="5FDB2674" w:rsidR="005F7045" w:rsidRDefault="00731C68" w:rsidP="00731C68">
      <w:pPr>
        <w:pStyle w:val="Kpalrs"/>
      </w:pPr>
      <w:r>
        <w:fldChar w:fldCharType="begin"/>
      </w:r>
      <w:r>
        <w:instrText xml:space="preserve"> SEQ Ábra \* ARABIC </w:instrText>
      </w:r>
      <w:r>
        <w:fldChar w:fldCharType="separate"/>
      </w:r>
      <w:bookmarkStart w:id="471" w:name="_Toc131801105"/>
      <w:r w:rsidR="007833C6">
        <w:rPr>
          <w:noProof/>
        </w:rPr>
        <w:t>199</w:t>
      </w:r>
      <w:r>
        <w:fldChar w:fldCharType="end"/>
      </w:r>
      <w:r>
        <w:t>. Ábra Acetilén, C</w:t>
      </w:r>
      <w:r w:rsidRPr="00731C68">
        <w:rPr>
          <w:vertAlign w:val="subscript"/>
        </w:rPr>
        <w:t>2</w:t>
      </w:r>
      <w:r>
        <w:t>H</w:t>
      </w:r>
      <w:r w:rsidRPr="00731C68">
        <w:rPr>
          <w:vertAlign w:val="subscript"/>
        </w:rPr>
        <w:t>2</w:t>
      </w:r>
      <w:r>
        <w:t xml:space="preserve"> molekula vázlata</w:t>
      </w:r>
      <w:bookmarkEnd w:id="471"/>
    </w:p>
    <w:p w14:paraId="2EC3EFE2" w14:textId="2DD68120" w:rsidR="00731C68" w:rsidRDefault="00731C68" w:rsidP="00731C68"/>
    <w:p w14:paraId="1924822B" w14:textId="28A2616C" w:rsidR="00731C68" w:rsidRDefault="00731C68" w:rsidP="00731C68"/>
    <w:p w14:paraId="78802FBE" w14:textId="68B47F1C" w:rsidR="00731C68" w:rsidRDefault="00731C68" w:rsidP="00731C68"/>
    <w:p w14:paraId="3641158C" w14:textId="30C49CD4" w:rsidR="00731C68" w:rsidRDefault="00731C68" w:rsidP="00E20FA0">
      <w:pPr>
        <w:pStyle w:val="Cmsor3"/>
      </w:pPr>
      <w:bookmarkStart w:id="472" w:name="_Ref130411532"/>
      <w:bookmarkStart w:id="473" w:name="_Toc131801368"/>
      <w:r>
        <w:t>B</w:t>
      </w:r>
      <w:r w:rsidR="00FC2B97">
        <w:t>O</w:t>
      </w:r>
      <w:r>
        <w:t>RKŐSAV, COOH</w:t>
      </w:r>
      <w:r w:rsidR="00E20FA0">
        <w:t>.</w:t>
      </w:r>
      <w:r>
        <w:t>CHOH</w:t>
      </w:r>
      <w:r w:rsidR="00E20FA0">
        <w:t>.</w:t>
      </w:r>
      <w:r>
        <w:t>CHOH</w:t>
      </w:r>
      <w:r w:rsidR="00E20FA0">
        <w:t>.</w:t>
      </w:r>
      <w:r>
        <w:t>COOH (</w:t>
      </w:r>
      <w:r w:rsidRPr="006F3FBA">
        <w:t>C</w:t>
      </w:r>
      <w:r w:rsidRPr="006F3FBA">
        <w:rPr>
          <w:vertAlign w:val="subscript"/>
        </w:rPr>
        <w:t>4</w:t>
      </w:r>
      <w:r w:rsidRPr="006F3FBA">
        <w:t>H</w:t>
      </w:r>
      <w:r w:rsidRPr="006F3FBA">
        <w:rPr>
          <w:vertAlign w:val="subscript"/>
        </w:rPr>
        <w:t>6</w:t>
      </w:r>
      <w:r w:rsidRPr="006F3FBA">
        <w:t>O</w:t>
      </w:r>
      <w:r w:rsidRPr="006F3FBA">
        <w:rPr>
          <w:vertAlign w:val="subscript"/>
        </w:rPr>
        <w:t>6</w:t>
      </w:r>
      <w:r w:rsidRPr="006F3FBA">
        <w:t>)</w:t>
      </w:r>
      <w:bookmarkEnd w:id="472"/>
      <w:bookmarkEnd w:id="473"/>
    </w:p>
    <w:p w14:paraId="79E47565" w14:textId="77777777" w:rsidR="00731C68" w:rsidRDefault="00731C68" w:rsidP="00731C68">
      <w:pPr>
        <w:ind w:firstLine="0"/>
      </w:pPr>
    </w:p>
    <w:p w14:paraId="4C78A637" w14:textId="245309D9" w:rsidR="00731C68" w:rsidRDefault="00731C68" w:rsidP="00731C68">
      <w:pPr>
        <w:ind w:firstLine="0"/>
      </w:pPr>
      <w:r>
        <w:t>A b</w:t>
      </w:r>
      <w:r w:rsidR="00FC2B97">
        <w:t>o</w:t>
      </w:r>
      <w:r>
        <w:t xml:space="preserve">rkősav szimmetrikus felépítésű molekula, két fele azonos (200. Ábra). A Szén atom párt </w:t>
      </w:r>
      <w:r w:rsidR="00E20FA0">
        <w:t xml:space="preserve">benne </w:t>
      </w:r>
      <w:r>
        <w:t>2 db tölcsér</w:t>
      </w:r>
      <w:r w:rsidR="00A7395C">
        <w:t xml:space="preserve"> pár</w:t>
      </w:r>
      <w:r>
        <w:t xml:space="preserve"> kapcsolja össze.</w:t>
      </w:r>
      <w:r w:rsidR="00A56BE7">
        <w:t xml:space="preserve"> A két hidroxil (OH) csoport a szokott módon két </w:t>
      </w:r>
      <w:r w:rsidR="00E20FA0">
        <w:t xml:space="preserve">Szén </w:t>
      </w:r>
      <w:r w:rsidR="00A56BE7">
        <w:t xml:space="preserve">tölcsér fölött lebeg, a bennük levő Oxigén atomok a metil-alkoholnál látotthoz hasonló módon kissé lejjebb húzódnak az alattuk levő Szén tölcsér felé. A jól ismert karboxil </w:t>
      </w:r>
      <w:r w:rsidR="00FC2B97">
        <w:t xml:space="preserve">(COOH) </w:t>
      </w:r>
      <w:r w:rsidR="00A56BE7">
        <w:t>csoport</w:t>
      </w:r>
      <w:r w:rsidR="00FC2B97">
        <w:t>ot</w:t>
      </w:r>
      <w:r w:rsidR="00A56BE7">
        <w:t xml:space="preserve"> </w:t>
      </w:r>
      <w:r w:rsidR="00FC2B97">
        <w:t>itt olyan formában ábrázoltuk, ahogy az más savakban is megjelenik. Figyeljük meg, hogy a</w:t>
      </w:r>
      <w:r w:rsidR="004B4541">
        <w:t xml:space="preserve"> 4</w:t>
      </w:r>
      <w:r w:rsidR="00FC2B97">
        <w:t xml:space="preserve"> Szén atom</w:t>
      </w:r>
      <w:r w:rsidR="004B4541">
        <w:t>ból kettőnek a</w:t>
      </w:r>
      <w:r w:rsidR="00FC2B97">
        <w:t xml:space="preserve"> 4</w:t>
      </w:r>
      <w:r w:rsidR="007E4D11">
        <w:t>-4</w:t>
      </w:r>
      <w:r w:rsidR="00FC2B97">
        <w:t xml:space="preserve"> központi Anuja képezi a </w:t>
      </w:r>
      <w:r w:rsidR="00E20FA0">
        <w:t xml:space="preserve">molekula </w:t>
      </w:r>
      <w:r w:rsidR="00FC2B97">
        <w:t>karboxil csoport</w:t>
      </w:r>
      <w:r w:rsidR="00E20FA0">
        <w:t>jainak</w:t>
      </w:r>
      <w:r w:rsidR="00FC2B97">
        <w:t xml:space="preserve"> központi magját</w:t>
      </w:r>
      <w:r w:rsidR="004B4541">
        <w:t xml:space="preserve">, illetve, hogy </w:t>
      </w:r>
      <w:r w:rsidR="00E20FA0">
        <w:t>a karboxilban levő</w:t>
      </w:r>
      <w:r w:rsidR="004B4541">
        <w:t xml:space="preserve"> Szén atom</w:t>
      </w:r>
      <w:r w:rsidR="00E20FA0">
        <w:t xml:space="preserve"> </w:t>
      </w:r>
      <w:r w:rsidR="004B4541">
        <w:t>8 tölcsére a</w:t>
      </w:r>
      <w:r w:rsidR="00A7395C">
        <w:t xml:space="preserve"> csoport</w:t>
      </w:r>
      <w:r w:rsidR="004B4541">
        <w:t xml:space="preserve"> Oxigén atom</w:t>
      </w:r>
      <w:r w:rsidR="00A7395C">
        <w:t>jainak</w:t>
      </w:r>
      <w:r w:rsidR="004B4541">
        <w:t xml:space="preserve"> végei körül megosztva helyezkedik el. A Hidrogén atomjaiból származó Anu-triók</w:t>
      </w:r>
      <w:r w:rsidR="00A7395C">
        <w:t>ból 2 db</w:t>
      </w:r>
      <w:r w:rsidR="004B4541">
        <w:t xml:space="preserve"> a két oxigén atom közé ékelőd</w:t>
      </w:r>
      <w:r w:rsidR="00A7395C">
        <w:t>i</w:t>
      </w:r>
      <w:r w:rsidR="004B4541">
        <w:t xml:space="preserve">k be és egymástól távolabb </w:t>
      </w:r>
      <w:r w:rsidR="007E4D11">
        <w:t>szorítják</w:t>
      </w:r>
      <w:r w:rsidR="004B4541">
        <w:t xml:space="preserve"> </w:t>
      </w:r>
      <w:r w:rsidR="00A7395C">
        <w:t>őket</w:t>
      </w:r>
      <w:r w:rsidR="004B4541">
        <w:t>, miközben a molekula közepét adó másik</w:t>
      </w:r>
      <w:r w:rsidR="007E4D11">
        <w:t>, egyben maradó</w:t>
      </w:r>
      <w:r w:rsidR="004B4541">
        <w:t xml:space="preserve"> két Szén atomhoz tartozó tölcsér</w:t>
      </w:r>
      <w:r w:rsidR="007E4D11">
        <w:t>ek</w:t>
      </w:r>
      <w:r w:rsidR="004B4541">
        <w:t xml:space="preserve"> felett lebegnek. A</w:t>
      </w:r>
      <w:r w:rsidR="007E4D11">
        <w:t xml:space="preserve"> hidroxil csoport</w:t>
      </w:r>
      <w:r w:rsidR="004B4541">
        <w:t xml:space="preserve"> Hidrogén atomjából származó, még </w:t>
      </w:r>
      <w:r w:rsidR="007E4D11">
        <w:t>el nem helyezett</w:t>
      </w:r>
      <w:r w:rsidR="004B4541">
        <w:t xml:space="preserve"> 4 db Anu trió</w:t>
      </w:r>
      <w:r w:rsidR="007E4D11">
        <w:t xml:space="preserve"> a felbomló szén atomok Oxigén fölé helyezkedő tölcsérei</w:t>
      </w:r>
      <w:r w:rsidR="00A7395C">
        <w:t>nek szájánál</w:t>
      </w:r>
      <w:r w:rsidR="007E4D11">
        <w:t xml:space="preserve"> helyezked</w:t>
      </w:r>
      <w:r w:rsidR="00E20FA0">
        <w:t>i</w:t>
      </w:r>
      <w:r w:rsidR="007E4D11">
        <w:t xml:space="preserve">k el, de a leírásból nem derül ki, hogy pontosan milyen megoszlásban teszik ezt. </w:t>
      </w:r>
    </w:p>
    <w:p w14:paraId="1D80A592" w14:textId="77777777" w:rsidR="00B502A3" w:rsidRDefault="00B502A3" w:rsidP="00176815">
      <w:pPr>
        <w:keepNext/>
        <w:ind w:firstLine="0"/>
      </w:pPr>
      <w:r>
        <w:rPr>
          <w:noProof/>
        </w:rPr>
        <w:drawing>
          <wp:inline distT="0" distB="0" distL="0" distR="0" wp14:anchorId="1B6C6369" wp14:editId="1925578A">
            <wp:extent cx="5558234" cy="2397418"/>
            <wp:effectExtent l="0" t="0" r="4445" b="3175"/>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email">
                      <a:extLst>
                        <a:ext uri="{28A0092B-C50C-407E-A947-70E740481C1C}">
                          <a14:useLocalDpi xmlns:a14="http://schemas.microsoft.com/office/drawing/2010/main"/>
                        </a:ext>
                      </a:extLst>
                    </a:blip>
                    <a:stretch>
                      <a:fillRect/>
                    </a:stretch>
                  </pic:blipFill>
                  <pic:spPr>
                    <a:xfrm>
                      <a:off x="0" y="0"/>
                      <a:ext cx="5600219" cy="2415527"/>
                    </a:xfrm>
                    <a:prstGeom prst="rect">
                      <a:avLst/>
                    </a:prstGeom>
                  </pic:spPr>
                </pic:pic>
              </a:graphicData>
            </a:graphic>
          </wp:inline>
        </w:drawing>
      </w:r>
    </w:p>
    <w:p w14:paraId="0A60A261" w14:textId="40EB6EED" w:rsidR="007E4D11" w:rsidRDefault="00B502A3" w:rsidP="00B502A3">
      <w:pPr>
        <w:pStyle w:val="Kpalrs"/>
      </w:pPr>
      <w:r>
        <w:fldChar w:fldCharType="begin"/>
      </w:r>
      <w:r>
        <w:instrText xml:space="preserve"> SEQ Ábra \* ARABIC </w:instrText>
      </w:r>
      <w:r>
        <w:fldChar w:fldCharType="separate"/>
      </w:r>
      <w:bookmarkStart w:id="474" w:name="_Toc131801106"/>
      <w:r w:rsidR="007833C6">
        <w:rPr>
          <w:noProof/>
        </w:rPr>
        <w:t>200</w:t>
      </w:r>
      <w:r>
        <w:fldChar w:fldCharType="end"/>
      </w:r>
      <w:r>
        <w:t xml:space="preserve">. Ábra </w:t>
      </w:r>
      <w:r w:rsidRPr="00D26BE9">
        <w:t>Borkősav, COOH.CHOH.CHOH.COOH (</w:t>
      </w:r>
      <w:r w:rsidR="002134ED" w:rsidRPr="006F3FBA">
        <w:t>C</w:t>
      </w:r>
      <w:r w:rsidR="002134ED" w:rsidRPr="006F3FBA">
        <w:rPr>
          <w:vertAlign w:val="subscript"/>
        </w:rPr>
        <w:t>4</w:t>
      </w:r>
      <w:r w:rsidR="002134ED" w:rsidRPr="006F3FBA">
        <w:t>H</w:t>
      </w:r>
      <w:r w:rsidR="002134ED" w:rsidRPr="006F3FBA">
        <w:rPr>
          <w:vertAlign w:val="subscript"/>
        </w:rPr>
        <w:t>6</w:t>
      </w:r>
      <w:r w:rsidR="002134ED" w:rsidRPr="006F3FBA">
        <w:t>O</w:t>
      </w:r>
      <w:r w:rsidR="002134ED" w:rsidRPr="006F3FBA">
        <w:rPr>
          <w:vertAlign w:val="subscript"/>
        </w:rPr>
        <w:t>6</w:t>
      </w:r>
      <w:r w:rsidRPr="00D26BE9">
        <w:t>) molekula vázlata</w:t>
      </w:r>
      <w:bookmarkEnd w:id="474"/>
    </w:p>
    <w:p w14:paraId="247ED18A" w14:textId="6481B8DB" w:rsidR="00E15195" w:rsidRDefault="00E15195" w:rsidP="00E15195"/>
    <w:p w14:paraId="5F9DA4D0" w14:textId="77777777" w:rsidR="00B502A3" w:rsidRDefault="00B502A3" w:rsidP="00E15195"/>
    <w:p w14:paraId="241EAA9A" w14:textId="47839436" w:rsidR="00E15195" w:rsidRDefault="00E15195" w:rsidP="00E15195"/>
    <w:p w14:paraId="38459F81" w14:textId="5B6B9DCE" w:rsidR="00A865A1" w:rsidRPr="00B502A3" w:rsidRDefault="00A865A1" w:rsidP="00B502A3">
      <w:pPr>
        <w:pStyle w:val="Cmsor3"/>
      </w:pPr>
      <w:bookmarkStart w:id="475" w:name="_Ref130628405"/>
      <w:bookmarkStart w:id="476" w:name="_Toc131801369"/>
      <w:r w:rsidRPr="00B502A3">
        <w:t xml:space="preserve">MALEINSAV, </w:t>
      </w:r>
      <w:r w:rsidR="00B502A3" w:rsidRPr="00B502A3">
        <w:t>COOH.CH=CH.COOH  (</w:t>
      </w:r>
      <w:r w:rsidRPr="00B502A3">
        <w:t>C</w:t>
      </w:r>
      <w:r w:rsidRPr="00B502A3">
        <w:rPr>
          <w:vertAlign w:val="subscript"/>
        </w:rPr>
        <w:t>2</w:t>
      </w:r>
      <w:r w:rsidRPr="00B502A3">
        <w:t>H</w:t>
      </w:r>
      <w:r w:rsidRPr="00B502A3">
        <w:rPr>
          <w:vertAlign w:val="subscript"/>
        </w:rPr>
        <w:t>2</w:t>
      </w:r>
      <w:r w:rsidRPr="00B502A3">
        <w:t>(COOH)</w:t>
      </w:r>
      <w:r w:rsidR="00771258">
        <w:rPr>
          <w:vertAlign w:val="subscript"/>
        </w:rPr>
        <w:t>2</w:t>
      </w:r>
      <w:r w:rsidR="00B502A3" w:rsidRPr="00B502A3">
        <w:t>)</w:t>
      </w:r>
      <w:bookmarkEnd w:id="475"/>
      <w:bookmarkEnd w:id="476"/>
    </w:p>
    <w:p w14:paraId="3C081942" w14:textId="77777777" w:rsidR="00B502A3" w:rsidRPr="00B502A3" w:rsidRDefault="00B502A3" w:rsidP="00B502A3"/>
    <w:p w14:paraId="72185F4D" w14:textId="24AA9D67" w:rsidR="00A865A1" w:rsidRDefault="00A865A1" w:rsidP="00A865A1">
      <w:r>
        <w:t xml:space="preserve">Ennél a vegyületnél a középpontban egy kettős kötést találunk a Szén atomok között, </w:t>
      </w:r>
      <w:r w:rsidR="004F53CE">
        <w:t>azaz</w:t>
      </w:r>
      <w:r>
        <w:t xml:space="preserve"> mindkét egymáshoz kapcsolódó Szén atomban 4-4 tölcsér vesz részt a kötésben (201. Ábra). </w:t>
      </w:r>
      <w:r w:rsidR="00324CBC">
        <w:t>Az oktaédereket ez esetben úgy lehet elképzelni, hogy azok két teljes oldalukkal egymáshoz képest párhuzamosan állnak ott, ahol ezek a kettős kötések vannak. A maradék vegyértékek egy tetraéder két sarka felé mutatnak. Mindkét központi Szén atomban egy tölcsér-pár egy Hidrogén atomot tart fogva, a</w:t>
      </w:r>
      <w:r w:rsidR="004F53CE">
        <w:t>z utóbbi</w:t>
      </w:r>
      <w:r w:rsidR="00324CBC">
        <w:t xml:space="preserve"> ehhez a </w:t>
      </w:r>
      <w:r w:rsidR="004F53CE">
        <w:t>tőle meg</w:t>
      </w:r>
      <w:r w:rsidR="00324CBC">
        <w:t xml:space="preserve">szokott módon két háromszögre bomlik. </w:t>
      </w:r>
      <w:r w:rsidR="004F53CE">
        <w:t xml:space="preserve">A Szén négy vegyértékéből még fel nem használt egy tölcsér-pár egy-egy karboxil csoportot köt magához. A karboxil itt is ugyanúgy néz ki, ahogy a borkősavnál láttuk, és úgy ábrázoltuk, hogy a Hidrogén háromszögekkel bizonyos szöget zár be. Ezzel akartuk jelezni, hogy az egész képződményt térben kell elképzelni, és hogy a vegyértékek egy tetraéder sarkai felé mutatnak. </w:t>
      </w:r>
    </w:p>
    <w:p w14:paraId="40653FFA" w14:textId="07541F35" w:rsidR="00836C40" w:rsidRDefault="00836C40" w:rsidP="00A865A1"/>
    <w:p w14:paraId="413DEF5F" w14:textId="0014F56B" w:rsidR="00836C40" w:rsidRDefault="00836C40" w:rsidP="00A865A1"/>
    <w:p w14:paraId="3F17BE8C" w14:textId="0CF5CEF1" w:rsidR="00836C40" w:rsidRDefault="00836C40" w:rsidP="00A865A1"/>
    <w:p w14:paraId="7BD83C19" w14:textId="77777777" w:rsidR="008F400C" w:rsidRDefault="008F400C" w:rsidP="00CF5A27">
      <w:pPr>
        <w:ind w:firstLine="0"/>
      </w:pPr>
    </w:p>
    <w:p w14:paraId="51315AF3" w14:textId="77777777" w:rsidR="00B502A3" w:rsidRDefault="00A865A1" w:rsidP="00B502A3">
      <w:pPr>
        <w:keepNext/>
        <w:ind w:firstLine="0"/>
      </w:pPr>
      <w:r>
        <w:rPr>
          <w:noProof/>
        </w:rPr>
        <w:drawing>
          <wp:inline distT="0" distB="0" distL="0" distR="0" wp14:anchorId="4813FA66" wp14:editId="7930C688">
            <wp:extent cx="5308909" cy="2689412"/>
            <wp:effectExtent l="0" t="0" r="6350" b="0"/>
            <wp:docPr id="254" name="Kép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5339206" cy="2704760"/>
                    </a:xfrm>
                    <a:prstGeom prst="rect">
                      <a:avLst/>
                    </a:prstGeom>
                  </pic:spPr>
                </pic:pic>
              </a:graphicData>
            </a:graphic>
          </wp:inline>
        </w:drawing>
      </w:r>
    </w:p>
    <w:p w14:paraId="6FB44394" w14:textId="5DDAB3A5" w:rsidR="008F400C" w:rsidRDefault="00B502A3" w:rsidP="00B502A3">
      <w:pPr>
        <w:pStyle w:val="Kpalrs"/>
      </w:pPr>
      <w:r>
        <w:fldChar w:fldCharType="begin"/>
      </w:r>
      <w:r>
        <w:instrText xml:space="preserve"> SEQ Ábra \* ARABIC </w:instrText>
      </w:r>
      <w:r>
        <w:fldChar w:fldCharType="separate"/>
      </w:r>
      <w:bookmarkStart w:id="477" w:name="_Toc131801107"/>
      <w:r w:rsidR="007833C6">
        <w:rPr>
          <w:noProof/>
        </w:rPr>
        <w:t>201</w:t>
      </w:r>
      <w:r>
        <w:fldChar w:fldCharType="end"/>
      </w:r>
      <w:r>
        <w:t xml:space="preserve">. Ábra Maleinsav, </w:t>
      </w:r>
      <w:r w:rsidRPr="00B502A3">
        <w:t>COOH.CH=CH.COOH</w:t>
      </w:r>
      <w:r w:rsidR="00B3413F">
        <w:t xml:space="preserve"> </w:t>
      </w:r>
      <w:r>
        <w:t>molekula vázlata</w:t>
      </w:r>
      <w:bookmarkEnd w:id="477"/>
    </w:p>
    <w:p w14:paraId="0A69A06A" w14:textId="524C5F08" w:rsidR="00B502A3" w:rsidRDefault="00B502A3" w:rsidP="00CF5A27">
      <w:pPr>
        <w:ind w:firstLine="0"/>
      </w:pPr>
    </w:p>
    <w:p w14:paraId="56E6A33A" w14:textId="77777777" w:rsidR="00D03BF8" w:rsidRDefault="00D03BF8" w:rsidP="00CF5A27">
      <w:pPr>
        <w:ind w:firstLine="0"/>
      </w:pPr>
    </w:p>
    <w:p w14:paraId="3DD7D2A8" w14:textId="1BB93BAB" w:rsidR="00B502A3" w:rsidRDefault="00B502A3" w:rsidP="00CF5A27">
      <w:pPr>
        <w:ind w:firstLine="0"/>
      </w:pPr>
    </w:p>
    <w:p w14:paraId="2C32D149" w14:textId="584757ED" w:rsidR="00B502A3" w:rsidRDefault="00B502A3" w:rsidP="00B3413F">
      <w:pPr>
        <w:pStyle w:val="Cmsor3"/>
      </w:pPr>
      <w:bookmarkStart w:id="478" w:name="_Toc131801370"/>
      <w:r>
        <w:t xml:space="preserve">DIETIL-ÉTER (ÉTER), </w:t>
      </w:r>
      <w:r w:rsidR="00D03BF8" w:rsidRPr="00D03BF8">
        <w:t>(C</w:t>
      </w:r>
      <w:r w:rsidR="00D03BF8" w:rsidRPr="00D03BF8">
        <w:rPr>
          <w:vertAlign w:val="subscript"/>
        </w:rPr>
        <w:t>2</w:t>
      </w:r>
      <w:r w:rsidR="00D03BF8" w:rsidRPr="00D03BF8">
        <w:t>H</w:t>
      </w:r>
      <w:r w:rsidR="00D03BF8" w:rsidRPr="00D03BF8">
        <w:rPr>
          <w:vertAlign w:val="subscript"/>
        </w:rPr>
        <w:t>5</w:t>
      </w:r>
      <w:r w:rsidR="00D03BF8" w:rsidRPr="00D03BF8">
        <w:t>)</w:t>
      </w:r>
      <w:r w:rsidR="00D03BF8" w:rsidRPr="00D03BF8">
        <w:rPr>
          <w:vertAlign w:val="subscript"/>
        </w:rPr>
        <w:t>2</w:t>
      </w:r>
      <w:r w:rsidR="00D03BF8" w:rsidRPr="00D03BF8">
        <w:t>O</w:t>
      </w:r>
      <w:bookmarkEnd w:id="478"/>
    </w:p>
    <w:p w14:paraId="1E6A5E93" w14:textId="788A8CC9" w:rsidR="00B502A3" w:rsidRDefault="00B502A3" w:rsidP="00CF5A27">
      <w:pPr>
        <w:ind w:firstLine="0"/>
      </w:pPr>
    </w:p>
    <w:p w14:paraId="764805A2" w14:textId="6A108A8A" w:rsidR="00D03BF8" w:rsidRDefault="00D03BF8" w:rsidP="00B3413F">
      <w:r>
        <w:t>Az éter vegyületek kö</w:t>
      </w:r>
      <w:r w:rsidR="00B3413F">
        <w:t>rében</w:t>
      </w:r>
      <w:r>
        <w:t xml:space="preserve"> az etil csoportokat egy Oxigén atom kapcsolja össze. </w:t>
      </w:r>
      <w:r w:rsidR="005C1A52">
        <w:t>Mi</w:t>
      </w:r>
      <w:r>
        <w:t xml:space="preserve"> most a dietil</w:t>
      </w:r>
      <w:r w:rsidR="00B3413F">
        <w:t>-</w:t>
      </w:r>
      <w:r>
        <w:t xml:space="preserve">étert vesszük példaként, de a többi éter </w:t>
      </w:r>
      <w:r w:rsidR="005C1A52">
        <w:t xml:space="preserve">molekulája </w:t>
      </w:r>
      <w:r>
        <w:t xml:space="preserve">is hasonló </w:t>
      </w:r>
      <w:r w:rsidR="005C1A52">
        <w:t xml:space="preserve">terv szerint épül fel. </w:t>
      </w:r>
    </w:p>
    <w:p w14:paraId="4AA1D604" w14:textId="702CDF36" w:rsidR="005C1A52" w:rsidRDefault="005C1A52" w:rsidP="00B3413F">
      <w:r>
        <w:t>A 202. Ábra e molekulát fektetve, egy eldőlt oszlopként ábrázolja, ahol a két C</w:t>
      </w:r>
      <w:r w:rsidRPr="00B3413F">
        <w:rPr>
          <w:vertAlign w:val="subscript"/>
        </w:rPr>
        <w:t>2</w:t>
      </w:r>
      <w:r>
        <w:t>H</w:t>
      </w:r>
      <w:r w:rsidRPr="00B3413F">
        <w:rPr>
          <w:vertAlign w:val="subscript"/>
        </w:rPr>
        <w:t xml:space="preserve">5 </w:t>
      </w:r>
      <w:r>
        <w:t xml:space="preserve">csoportot az Oxigén atomja kapcsolja össze. Azon vegyületeknél, amikben két Szén atom kapcsolódik egymáshoz, a kötésekben a Szén atom négy tölcsére vesz részt úgy, hogy az egyik Szén atom negatív tölcsérét erővonalak kötik össze a másik Szén atom pozitív tölcsérével. </w:t>
      </w:r>
    </w:p>
    <w:p w14:paraId="0A62428C" w14:textId="3575C45A" w:rsidR="002B79DF" w:rsidRDefault="005C1A52" w:rsidP="00B3413F">
      <w:r>
        <w:t xml:space="preserve">Az étereknél </w:t>
      </w:r>
      <w:r w:rsidR="00B3413F">
        <w:t>viszont az</w:t>
      </w:r>
      <w:r>
        <w:t xml:space="preserve"> Oxigén kettős spiráljának végei </w:t>
      </w:r>
      <w:r w:rsidR="00B3413F">
        <w:t>n</w:t>
      </w:r>
      <w:r>
        <w:t>yílnak</w:t>
      </w:r>
      <w:r w:rsidR="00B3413F">
        <w:t xml:space="preserve"> ki</w:t>
      </w:r>
      <w:r>
        <w:t>, és az etil csoportok Szén atomj</w:t>
      </w:r>
      <w:r w:rsidR="00B3413F">
        <w:t>ai</w:t>
      </w:r>
      <w:r>
        <w:t>nak egy</w:t>
      </w:r>
      <w:r w:rsidR="00B3413F">
        <w:t>-egy</w:t>
      </w:r>
      <w:r>
        <w:t xml:space="preserve"> pozitív és negatív tölcsér</w:t>
      </w:r>
      <w:r w:rsidR="00B3413F">
        <w:t>é</w:t>
      </w:r>
      <w:r>
        <w:t xml:space="preserve">hez kapcsolódnak. </w:t>
      </w:r>
      <w:r w:rsidR="002B79DF">
        <w:t xml:space="preserve">Az Oxigén atomja </w:t>
      </w:r>
      <w:r w:rsidR="00B3413F">
        <w:t xml:space="preserve">e közben </w:t>
      </w:r>
      <w:r w:rsidR="002B79DF">
        <w:t xml:space="preserve">a szokottnál rövidebb és </w:t>
      </w:r>
      <w:r w:rsidR="00B3413F">
        <w:t>kövére</w:t>
      </w:r>
      <w:r w:rsidR="002B79DF">
        <w:t>bb lesz, és a molekula azért maradhat egyben, mert az Oxigén két spiráljá</w:t>
      </w:r>
      <w:r w:rsidR="00B3413F">
        <w:t>ra</w:t>
      </w:r>
      <w:r w:rsidR="002B79DF">
        <w:t xml:space="preserve"> ellenkező irány</w:t>
      </w:r>
      <w:r w:rsidR="00B3413F">
        <w:t>ú erők hatnak</w:t>
      </w:r>
      <w:r w:rsidR="002B79DF">
        <w:t xml:space="preserve">, mivel azok egyike pozitív, a másik pedig negatív. Ilyen formán a Szén atomok tölcséreiből négyet az Oxigén köt le. </w:t>
      </w:r>
    </w:p>
    <w:p w14:paraId="1EBE8251" w14:textId="0D126166" w:rsidR="002B79DF" w:rsidRDefault="002B79DF" w:rsidP="00B3413F">
      <w:r>
        <w:t>Az atomok</w:t>
      </w:r>
      <w:r w:rsidR="00B3413F">
        <w:t>nak</w:t>
      </w:r>
      <w:r>
        <w:t xml:space="preserve"> természetes, szabad állapotában van egy normál helyzete és irányultsága</w:t>
      </w:r>
      <w:r w:rsidR="00B3413F">
        <w:t>, épp úgy ahogy</w:t>
      </w:r>
      <w:r>
        <w:t xml:space="preserve"> az őket alkotó részeknek is. A Szén atomja például szabad állapotban jellemzően felfel</w:t>
      </w:r>
      <w:r w:rsidR="00B3413F">
        <w:t>é</w:t>
      </w:r>
      <w:r>
        <w:t xml:space="preserve"> és lefelé mutat, mint</w:t>
      </w:r>
      <w:r w:rsidR="00D541D8">
        <w:t xml:space="preserve"> egy oktaéderben. De itt az Oxigén atomja félrehúzza a Szén atomját úgy, hogy azok kicsit előre dőlnek. Ha nem volna</w:t>
      </w:r>
      <w:r w:rsidR="009F6F8D">
        <w:t xml:space="preserve"> olyan erő</w:t>
      </w:r>
      <w:r w:rsidR="00D541D8">
        <w:t xml:space="preserve">, ami szorosan a helyén tartsa ezeket, a molekula szétesne. </w:t>
      </w:r>
    </w:p>
    <w:p w14:paraId="4D7A8809" w14:textId="15959801" w:rsidR="00D541D8" w:rsidRDefault="00D541D8" w:rsidP="00B3413F">
      <w:r>
        <w:t>Az ábrát úgy készítettük, hogy azon az oktaéder egyik oldala mintegy szemből láts</w:t>
      </w:r>
      <w:r w:rsidR="009F6F8D">
        <w:t>zik</w:t>
      </w:r>
      <w:r>
        <w:t>. Négy tölcsér látható, a másik négynek a helyzetét jelöltük</w:t>
      </w:r>
      <w:r w:rsidR="009F6F8D">
        <w:t xml:space="preserve"> be</w:t>
      </w:r>
      <w:r>
        <w:t xml:space="preserve">. </w:t>
      </w:r>
    </w:p>
    <w:p w14:paraId="338D9131" w14:textId="7FC5D7A7" w:rsidR="00D541D8" w:rsidRDefault="00D541D8" w:rsidP="00B3413F">
      <w:r>
        <w:t xml:space="preserve">A Hidrogén atomjai a metánnál is látott módon két félre bomlanak, és az Oxigén atom, </w:t>
      </w:r>
      <w:r w:rsidR="009F6F8D">
        <w:t>meg</w:t>
      </w:r>
      <w:r>
        <w:t xml:space="preserve"> a Szén atomok összekapcsolása</w:t>
      </w:r>
      <w:r w:rsidR="00B3413F">
        <w:t xml:space="preserve"> miatt még</w:t>
      </w:r>
      <w:r>
        <w:t xml:space="preserve"> le nem kötött Szén tölcsérek fölött lebegnek.</w:t>
      </w:r>
    </w:p>
    <w:p w14:paraId="0E088560" w14:textId="389233CF" w:rsidR="00CF5A27" w:rsidRDefault="00CF5A27" w:rsidP="00CF5A27">
      <w:pPr>
        <w:ind w:firstLine="0"/>
      </w:pPr>
    </w:p>
    <w:p w14:paraId="2DA8CC88" w14:textId="77777777" w:rsidR="00B3413F" w:rsidRDefault="00B502A3" w:rsidP="00B3413F">
      <w:pPr>
        <w:keepNext/>
        <w:ind w:firstLine="0"/>
      </w:pPr>
      <w:r>
        <w:rPr>
          <w:noProof/>
        </w:rPr>
        <w:drawing>
          <wp:inline distT="0" distB="0" distL="0" distR="0" wp14:anchorId="4ED257CB" wp14:editId="312A7A96">
            <wp:extent cx="5617029" cy="2289810"/>
            <wp:effectExtent l="0" t="0" r="3175"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email">
                      <a:extLst>
                        <a:ext uri="{28A0092B-C50C-407E-A947-70E740481C1C}">
                          <a14:useLocalDpi xmlns:a14="http://schemas.microsoft.com/office/drawing/2010/main"/>
                        </a:ext>
                      </a:extLst>
                    </a:blip>
                    <a:stretch>
                      <a:fillRect/>
                    </a:stretch>
                  </pic:blipFill>
                  <pic:spPr>
                    <a:xfrm>
                      <a:off x="0" y="0"/>
                      <a:ext cx="5624124" cy="2292702"/>
                    </a:xfrm>
                    <a:prstGeom prst="rect">
                      <a:avLst/>
                    </a:prstGeom>
                  </pic:spPr>
                </pic:pic>
              </a:graphicData>
            </a:graphic>
          </wp:inline>
        </w:drawing>
      </w:r>
    </w:p>
    <w:p w14:paraId="56878D7F" w14:textId="6F8122D4" w:rsidR="00B502A3" w:rsidRDefault="00B3413F" w:rsidP="00B3413F">
      <w:pPr>
        <w:pStyle w:val="Kpalrs"/>
      </w:pPr>
      <w:r>
        <w:fldChar w:fldCharType="begin"/>
      </w:r>
      <w:r>
        <w:instrText xml:space="preserve"> SEQ Ábra \* ARABIC </w:instrText>
      </w:r>
      <w:r>
        <w:fldChar w:fldCharType="separate"/>
      </w:r>
      <w:bookmarkStart w:id="479" w:name="_Toc131801108"/>
      <w:r w:rsidR="007833C6">
        <w:rPr>
          <w:noProof/>
        </w:rPr>
        <w:t>202</w:t>
      </w:r>
      <w:r>
        <w:fldChar w:fldCharType="end"/>
      </w:r>
      <w:r>
        <w:t xml:space="preserve">. Ábra Dietil-éter (éter), </w:t>
      </w:r>
      <w:r w:rsidRPr="00D03BF8">
        <w:t>(C</w:t>
      </w:r>
      <w:r w:rsidRPr="00D03BF8">
        <w:rPr>
          <w:vertAlign w:val="subscript"/>
        </w:rPr>
        <w:t>2</w:t>
      </w:r>
      <w:r w:rsidRPr="00D03BF8">
        <w:t>H</w:t>
      </w:r>
      <w:r w:rsidRPr="00D03BF8">
        <w:rPr>
          <w:vertAlign w:val="subscript"/>
        </w:rPr>
        <w:t>5</w:t>
      </w:r>
      <w:r w:rsidRPr="00D03BF8">
        <w:t>)</w:t>
      </w:r>
      <w:r w:rsidRPr="00D03BF8">
        <w:rPr>
          <w:vertAlign w:val="subscript"/>
        </w:rPr>
        <w:t>2</w:t>
      </w:r>
      <w:r w:rsidRPr="00D03BF8">
        <w:t>O</w:t>
      </w:r>
      <w:r>
        <w:t xml:space="preserve"> molekula vázlata</w:t>
      </w:r>
      <w:bookmarkEnd w:id="479"/>
    </w:p>
    <w:p w14:paraId="7452D907" w14:textId="295CD5E9" w:rsidR="00BF0E80" w:rsidRDefault="00BF0E80" w:rsidP="00BF0E80"/>
    <w:p w14:paraId="69870291" w14:textId="7B7A53FB" w:rsidR="00BF0E80" w:rsidRDefault="00BF0E80" w:rsidP="00BF0E80"/>
    <w:p w14:paraId="1EF4C630" w14:textId="2F63D89C" w:rsidR="00BF0E80" w:rsidRDefault="00BF0E80" w:rsidP="00BF0E80"/>
    <w:p w14:paraId="2479A2DA" w14:textId="520FC725" w:rsidR="00BF0E80" w:rsidRPr="005D0CBE" w:rsidRDefault="00BF0E80" w:rsidP="005D0CBE">
      <w:pPr>
        <w:pStyle w:val="Cmsor3"/>
      </w:pPr>
      <w:bookmarkStart w:id="480" w:name="_Toc131801371"/>
      <w:r w:rsidRPr="005D0CBE">
        <w:t>BENZOL, C</w:t>
      </w:r>
      <w:r w:rsidRPr="007B0309">
        <w:rPr>
          <w:vertAlign w:val="subscript"/>
        </w:rPr>
        <w:t>6</w:t>
      </w:r>
      <w:r w:rsidRPr="005D0CBE">
        <w:t>H</w:t>
      </w:r>
      <w:r w:rsidRPr="007B0309">
        <w:rPr>
          <w:vertAlign w:val="subscript"/>
        </w:rPr>
        <w:t>6</w:t>
      </w:r>
      <w:bookmarkEnd w:id="480"/>
    </w:p>
    <w:p w14:paraId="4257AE08" w14:textId="38BC4FB5" w:rsidR="00BF0E80" w:rsidRDefault="00BF0E80" w:rsidP="00BF0E80"/>
    <w:p w14:paraId="2B4AB4B0" w14:textId="2223774E" w:rsidR="00BF0E80" w:rsidRDefault="00763821" w:rsidP="00EB7BC3">
      <w:pPr>
        <w:jc w:val="both"/>
        <w:rPr>
          <w:noProof/>
        </w:rPr>
      </w:pPr>
      <w:r>
        <w:rPr>
          <w:noProof/>
        </w:rPr>
        <w:drawing>
          <wp:anchor distT="0" distB="0" distL="114300" distR="114300" simplePos="0" relativeHeight="251678720" behindDoc="0" locked="0" layoutInCell="1" allowOverlap="1" wp14:anchorId="4A8F103D" wp14:editId="015FAF76">
            <wp:simplePos x="0" y="0"/>
            <wp:positionH relativeFrom="column">
              <wp:posOffset>4302760</wp:posOffset>
            </wp:positionH>
            <wp:positionV relativeFrom="paragraph">
              <wp:posOffset>109855</wp:posOffset>
            </wp:positionV>
            <wp:extent cx="1551305" cy="2300605"/>
            <wp:effectExtent l="0" t="0" r="0" b="4445"/>
            <wp:wrapThrough wrapText="bothSides">
              <wp:wrapPolygon edited="0">
                <wp:start x="0" y="0"/>
                <wp:lineTo x="0" y="21463"/>
                <wp:lineTo x="21220" y="21463"/>
                <wp:lineTo x="21220" y="0"/>
                <wp:lineTo x="0" y="0"/>
              </wp:wrapPolygon>
            </wp:wrapThrough>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email">
                      <a:extLst>
                        <a:ext uri="{28A0092B-C50C-407E-A947-70E740481C1C}">
                          <a14:useLocalDpi xmlns:a14="http://schemas.microsoft.com/office/drawing/2010/main"/>
                        </a:ext>
                      </a:extLst>
                    </a:blip>
                    <a:stretch>
                      <a:fillRect/>
                    </a:stretch>
                  </pic:blipFill>
                  <pic:spPr>
                    <a:xfrm>
                      <a:off x="0" y="0"/>
                      <a:ext cx="1551305" cy="2300605"/>
                    </a:xfrm>
                    <a:prstGeom prst="rect">
                      <a:avLst/>
                    </a:prstGeom>
                  </pic:spPr>
                </pic:pic>
              </a:graphicData>
            </a:graphic>
            <wp14:sizeRelH relativeFrom="page">
              <wp14:pctWidth>0</wp14:pctWidth>
            </wp14:sizeRelH>
            <wp14:sizeRelV relativeFrom="page">
              <wp14:pctHeight>0</wp14:pctHeight>
            </wp14:sizeRelV>
          </wp:anchor>
        </w:drawing>
      </w:r>
      <w:r w:rsidR="00BF0E80">
        <w:t xml:space="preserve">A benzol az első tagja a zártláncú, avagy gyűrűs </w:t>
      </w:r>
      <w:r w:rsidR="0048053B">
        <w:t xml:space="preserve">(aromás) </w:t>
      </w:r>
      <w:r w:rsidR="00BF0E80">
        <w:t>szénhidrogének sorozatának.</w:t>
      </w:r>
      <w:r w:rsidRPr="00763821">
        <w:rPr>
          <w:noProof/>
        </w:rPr>
        <w:t xml:space="preserve"> </w:t>
      </w:r>
    </w:p>
    <w:p w14:paraId="39F524CA" w14:textId="4A4908D8" w:rsidR="00B853D2" w:rsidRDefault="00B853D2" w:rsidP="00EB7BC3">
      <w:pPr>
        <w:jc w:val="both"/>
        <w:rPr>
          <w:noProof/>
        </w:rPr>
      </w:pPr>
      <w:r>
        <w:rPr>
          <w:noProof/>
        </w:rPr>
        <w:t>Molekulájában 6 Szén és 6 Hidrogén atom található, és  egyszeres gyűrűként ábrázolható, ahogy a 203. Ábra mutatja.</w:t>
      </w:r>
    </w:p>
    <w:p w14:paraId="6EE52C38" w14:textId="4FB03114" w:rsidR="00B853D2" w:rsidRDefault="0048053B" w:rsidP="00EB7BC3">
      <w:pPr>
        <w:jc w:val="both"/>
        <w:rPr>
          <w:noProof/>
        </w:rPr>
      </w:pPr>
      <w:r>
        <w:rPr>
          <w:noProof/>
        </w:rPr>
        <w:t xml:space="preserve">A négy vegyértékből 3 tehát megvan, de mi van a negyedikkel? A tisztánlátói vizsgálat azt mutatja, hogy ez befelé irányul. </w:t>
      </w:r>
    </w:p>
    <w:p w14:paraId="3557BB9C" w14:textId="45A4BAFC" w:rsidR="005A3B1F" w:rsidRDefault="00C55224" w:rsidP="00C55224">
      <w:pPr>
        <w:jc w:val="both"/>
        <w:rPr>
          <w:noProof/>
        </w:rPr>
      </w:pPr>
      <w:r>
        <w:rPr>
          <w:noProof/>
        </w:rPr>
        <mc:AlternateContent>
          <mc:Choice Requires="wps">
            <w:drawing>
              <wp:anchor distT="0" distB="0" distL="114300" distR="114300" simplePos="0" relativeHeight="251680768" behindDoc="0" locked="0" layoutInCell="1" allowOverlap="1" wp14:anchorId="34D6B5F5" wp14:editId="33891B81">
                <wp:simplePos x="0" y="0"/>
                <wp:positionH relativeFrom="column">
                  <wp:posOffset>4340860</wp:posOffset>
                </wp:positionH>
                <wp:positionV relativeFrom="paragraph">
                  <wp:posOffset>840105</wp:posOffset>
                </wp:positionV>
                <wp:extent cx="1512570" cy="635"/>
                <wp:effectExtent l="0" t="0" r="0" b="8255"/>
                <wp:wrapThrough wrapText="bothSides">
                  <wp:wrapPolygon edited="0">
                    <wp:start x="0" y="0"/>
                    <wp:lineTo x="0" y="20698"/>
                    <wp:lineTo x="21219" y="20698"/>
                    <wp:lineTo x="21219" y="0"/>
                    <wp:lineTo x="0" y="0"/>
                  </wp:wrapPolygon>
                </wp:wrapThrough>
                <wp:docPr id="61" name="Szövegdoboz 61"/>
                <wp:cNvGraphicFramePr/>
                <a:graphic xmlns:a="http://schemas.openxmlformats.org/drawingml/2006/main">
                  <a:graphicData uri="http://schemas.microsoft.com/office/word/2010/wordprocessingShape">
                    <wps:wsp>
                      <wps:cNvSpPr txBox="1"/>
                      <wps:spPr>
                        <a:xfrm>
                          <a:off x="0" y="0"/>
                          <a:ext cx="1512570" cy="635"/>
                        </a:xfrm>
                        <a:prstGeom prst="rect">
                          <a:avLst/>
                        </a:prstGeom>
                        <a:solidFill>
                          <a:prstClr val="white"/>
                        </a:solidFill>
                        <a:ln>
                          <a:noFill/>
                        </a:ln>
                      </wps:spPr>
                      <wps:txbx>
                        <w:txbxContent>
                          <w:p w14:paraId="48BED7DC" w14:textId="1B9B45D6" w:rsidR="00763821" w:rsidRPr="00173210" w:rsidRDefault="00C55224" w:rsidP="00C55224">
                            <w:pPr>
                              <w:pStyle w:val="Kpalrs"/>
                              <w:ind w:firstLine="0"/>
                              <w:jc w:val="both"/>
                              <w:rPr>
                                <w:noProof/>
                                <w:sz w:val="24"/>
                                <w:szCs w:val="24"/>
                              </w:rPr>
                            </w:pPr>
                            <w:r>
                              <w:rPr>
                                <w:noProof/>
                              </w:rPr>
                              <w:t xml:space="preserve">       </w:t>
                            </w:r>
                            <w:r w:rsidR="004D0804">
                              <w:rPr>
                                <w:noProof/>
                              </w:rPr>
                              <w:t xml:space="preserve">  </w:t>
                            </w:r>
                            <w:r w:rsidR="00763821">
                              <w:rPr>
                                <w:noProof/>
                              </w:rPr>
                              <w:fldChar w:fldCharType="begin"/>
                            </w:r>
                            <w:r w:rsidR="00763821">
                              <w:rPr>
                                <w:noProof/>
                              </w:rPr>
                              <w:instrText xml:space="preserve"> SEQ Ábra \* ARABIC </w:instrText>
                            </w:r>
                            <w:r w:rsidR="00763821">
                              <w:rPr>
                                <w:noProof/>
                              </w:rPr>
                              <w:fldChar w:fldCharType="separate"/>
                            </w:r>
                            <w:bookmarkStart w:id="481" w:name="_Toc131801109"/>
                            <w:r w:rsidR="007833C6">
                              <w:rPr>
                                <w:noProof/>
                              </w:rPr>
                              <w:t>203</w:t>
                            </w:r>
                            <w:r w:rsidR="00763821">
                              <w:rPr>
                                <w:noProof/>
                              </w:rPr>
                              <w:fldChar w:fldCharType="end"/>
                            </w:r>
                            <w:r w:rsidR="00763821">
                              <w:t xml:space="preserve">. Ábra </w:t>
                            </w:r>
                            <w:r w:rsidR="00763821" w:rsidRPr="00DD40C9">
                              <w:t>Benzol gyűrű</w:t>
                            </w:r>
                            <w:bookmarkEnd w:id="4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D6B5F5" id="Szövegdoboz 61" o:spid="_x0000_s1032" type="#_x0000_t202" style="position:absolute;left:0;text-align:left;margin-left:341.8pt;margin-top:66.15pt;width:119.1pt;height:.0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" stroked="f">
                <v:textbox style="mso-fit-shape-to-text:t" inset="0,0,0,0">
                  <w:txbxContent>
                    <w:p w14:paraId="48BED7DC" w14:textId="1B9B45D6" w:rsidR="00763821" w:rsidRPr="00173210" w:rsidRDefault="00C55224" w:rsidP="00C55224">
                      <w:pPr>
                        <w:pStyle w:val="Kpalrs"/>
                        <w:ind w:firstLine="0"/>
                        <w:jc w:val="both"/>
                        <w:rPr>
                          <w:noProof/>
                          <w:sz w:val="24"/>
                          <w:szCs w:val="24"/>
                        </w:rPr>
                      </w:pPr>
                      <w:r>
                        <w:rPr>
                          <w:noProof/>
                        </w:rPr>
                        <w:t xml:space="preserve">       </w:t>
                      </w:r>
                      <w:r w:rsidR="004D0804">
                        <w:rPr>
                          <w:noProof/>
                        </w:rPr>
                        <w:t xml:space="preserve">  </w:t>
                      </w:r>
                      <w:r w:rsidR="00763821">
                        <w:rPr>
                          <w:noProof/>
                        </w:rPr>
                        <w:fldChar w:fldCharType="begin"/>
                      </w:r>
                      <w:r w:rsidR="00763821">
                        <w:rPr>
                          <w:noProof/>
                        </w:rPr>
                        <w:instrText xml:space="preserve"> SEQ Ábra \* ARABIC </w:instrText>
                      </w:r>
                      <w:r w:rsidR="00763821">
                        <w:rPr>
                          <w:noProof/>
                        </w:rPr>
                        <w:fldChar w:fldCharType="separate"/>
                      </w:r>
                      <w:bookmarkStart w:id="489" w:name="_Toc131801109"/>
                      <w:r w:rsidR="007833C6">
                        <w:rPr>
                          <w:noProof/>
                        </w:rPr>
                        <w:t>203</w:t>
                      </w:r>
                      <w:r w:rsidR="00763821">
                        <w:rPr>
                          <w:noProof/>
                        </w:rPr>
                        <w:fldChar w:fldCharType="end"/>
                      </w:r>
                      <w:r w:rsidR="00763821">
                        <w:t xml:space="preserve">. Ábra </w:t>
                      </w:r>
                      <w:r w:rsidR="00763821" w:rsidRPr="00DD40C9">
                        <w:t>Benzol gyűrű</w:t>
                      </w:r>
                      <w:bookmarkEnd w:id="489"/>
                    </w:p>
                  </w:txbxContent>
                </v:textbox>
                <w10:wrap type="through"/>
              </v:shape>
            </w:pict>
          </mc:Fallback>
        </mc:AlternateContent>
      </w:r>
      <w:r w:rsidR="005A3B1F">
        <w:rPr>
          <w:noProof/>
        </w:rPr>
        <w:t>A benzolban mind a 6 Szén atomnál egy tölcsérpár a gyűrű felépítésében vesz részt.</w:t>
      </w:r>
      <w:r w:rsidR="00EB7BC3">
        <w:rPr>
          <w:noProof/>
        </w:rPr>
        <w:t xml:space="preserve"> </w:t>
      </w:r>
      <w:r w:rsidR="005A3B1F">
        <w:rPr>
          <w:noProof/>
        </w:rPr>
        <w:t xml:space="preserve">Ez a 12 db tölcsér egy dodekaédert formál a gyűrű közepén. Fontos itt megjegyezni, hogy a benzol gyűrű nem egy lapos, hatszög formájú képződmény, hanem a 6 Szén atom egy oktaéder </w:t>
      </w:r>
      <w:r w:rsidR="00EB7BC3">
        <w:rPr>
          <w:noProof/>
        </w:rPr>
        <w:t xml:space="preserve">forma </w:t>
      </w:r>
      <w:r w:rsidR="005A3B1F">
        <w:rPr>
          <w:noProof/>
        </w:rPr>
        <w:t xml:space="preserve">6 csúcsában helyezkedik el. A </w:t>
      </w:r>
      <w:r w:rsidR="00EB7BC3">
        <w:rPr>
          <w:noProof/>
        </w:rPr>
        <w:t xml:space="preserve">minden egyes Szén atomban </w:t>
      </w:r>
      <w:r w:rsidR="005A3B1F">
        <w:rPr>
          <w:noProof/>
        </w:rPr>
        <w:t xml:space="preserve">fennmaradó 6 db tölcsér legyező formába rendeződik, és a hozzájuk kapcsolódó Hidrogén atomot alokotó 6 db Anu trió ezen 6 tölcsér szája fölött oszlik el. </w:t>
      </w:r>
    </w:p>
    <w:p w14:paraId="21DE5514" w14:textId="58224D0A" w:rsidR="00D06F0A" w:rsidRPr="00BF0E80" w:rsidRDefault="005A3B1F" w:rsidP="00D06F0A">
      <w:pPr>
        <w:rPr>
          <w:noProof/>
        </w:rPr>
      </w:pPr>
      <w:r>
        <w:rPr>
          <w:noProof/>
        </w:rPr>
        <w:t xml:space="preserve">Az így felépülő benzol molekula </w:t>
      </w:r>
      <w:r w:rsidR="00EB7BC3">
        <w:rPr>
          <w:noProof/>
        </w:rPr>
        <w:t>modeljéről készült fénykép a 204. Ábrán látható</w:t>
      </w:r>
      <w:r w:rsidR="003B1FA7">
        <w:rPr>
          <w:noProof/>
        </w:rPr>
        <w:t xml:space="preserve">, ahol kettő és három ilyen gyűrűből álló vegyületek molekuláinak felépítése is megfigyelhető. </w:t>
      </w:r>
      <w:r w:rsidR="00EB7BC3">
        <w:rPr>
          <w:noProof/>
        </w:rPr>
        <w:t>Ne fele</w:t>
      </w:r>
      <w:r w:rsidR="003B1FA7">
        <w:rPr>
          <w:noProof/>
        </w:rPr>
        <w:t>djük</w:t>
      </w:r>
      <w:r w:rsidR="00EB7BC3">
        <w:rPr>
          <w:noProof/>
        </w:rPr>
        <w:t>, hogy semmilyen modell nem képes hűen visszaadni a valóságot, mivel először is az Anuk és egyes csoportosulásaik közötti távolság</w:t>
      </w:r>
      <w:r w:rsidR="007D1523">
        <w:rPr>
          <w:noProof/>
        </w:rPr>
        <w:t>ot</w:t>
      </w:r>
      <w:r w:rsidR="00EB7BC3">
        <w:rPr>
          <w:noProof/>
        </w:rPr>
        <w:t>, valamint ezek egymáshoz viszonyított méretét lehetelen visszaadni egy modellen</w:t>
      </w:r>
      <w:r w:rsidR="007D1523">
        <w:rPr>
          <w:noProof/>
        </w:rPr>
        <w:t>.</w:t>
      </w:r>
      <w:r w:rsidR="00EB7BC3">
        <w:rPr>
          <w:noProof/>
        </w:rPr>
        <w:t xml:space="preserve"> </w:t>
      </w:r>
      <w:r w:rsidR="007D1523">
        <w:rPr>
          <w:noProof/>
        </w:rPr>
        <w:t>M</w:t>
      </w:r>
      <w:r w:rsidR="00EB7BC3">
        <w:rPr>
          <w:noProof/>
        </w:rPr>
        <w:t>ásodszor pedig minden</w:t>
      </w:r>
      <w:r w:rsidR="007D1523">
        <w:rPr>
          <w:noProof/>
        </w:rPr>
        <w:t>,</w:t>
      </w:r>
      <w:r w:rsidR="00EB7BC3">
        <w:rPr>
          <w:noProof/>
        </w:rPr>
        <w:t xml:space="preserve"> a modellen szilárdnak látszó tölcsér valójában </w:t>
      </w:r>
      <w:r w:rsidR="007D1523">
        <w:rPr>
          <w:noProof/>
        </w:rPr>
        <w:t xml:space="preserve">egyáltalán </w:t>
      </w:r>
      <w:r w:rsidR="00EB7BC3">
        <w:rPr>
          <w:noProof/>
        </w:rPr>
        <w:t xml:space="preserve">nem valamiféle szilárd </w:t>
      </w:r>
      <w:r w:rsidR="003B1FA7">
        <w:rPr>
          <w:noProof/>
        </w:rPr>
        <w:t>formáció</w:t>
      </w:r>
      <w:r w:rsidR="00EB7BC3">
        <w:rPr>
          <w:noProof/>
        </w:rPr>
        <w:t>, hanem az erők egyfajta örvén</w:t>
      </w:r>
      <w:r w:rsidR="003B1FA7">
        <w:rPr>
          <w:noProof/>
        </w:rPr>
        <w:t>y</w:t>
      </w:r>
      <w:r w:rsidR="00EB7BC3">
        <w:rPr>
          <w:noProof/>
        </w:rPr>
        <w:t xml:space="preserve">e, amit az ezeket alkotó Anuk keringése </w:t>
      </w:r>
      <w:r w:rsidR="003B1FA7">
        <w:rPr>
          <w:noProof/>
        </w:rPr>
        <w:t>hoz létre</w:t>
      </w:r>
      <w:r w:rsidR="00EB7BC3">
        <w:rPr>
          <w:noProof/>
        </w:rPr>
        <w:t>.</w:t>
      </w:r>
      <w:r w:rsidR="003B1FA7">
        <w:rPr>
          <w:noProof/>
        </w:rPr>
        <w:t xml:space="preserve"> </w:t>
      </w:r>
    </w:p>
    <w:p w14:paraId="45F72273" w14:textId="2C25E73D" w:rsidR="00CF5A27" w:rsidRDefault="00CF5A27" w:rsidP="00CF5A27">
      <w:pPr>
        <w:ind w:firstLine="0"/>
      </w:pPr>
    </w:p>
    <w:p w14:paraId="1803ED6E" w14:textId="77777777" w:rsidR="00F31575" w:rsidRDefault="00F31575" w:rsidP="00F31575">
      <w:pPr>
        <w:keepNext/>
        <w:spacing w:after="0" w:line="240" w:lineRule="auto"/>
        <w:ind w:firstLine="0"/>
      </w:pPr>
      <w:r>
        <w:rPr>
          <w:noProof/>
        </w:rPr>
        <w:drawing>
          <wp:inline distT="0" distB="0" distL="0" distR="0" wp14:anchorId="17F22C04" wp14:editId="5083651D">
            <wp:extent cx="5732145" cy="4914265"/>
            <wp:effectExtent l="0" t="0" r="1905" b="635"/>
            <wp:docPr id="144" name="Kép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5732145" cy="4914265"/>
                    </a:xfrm>
                    <a:prstGeom prst="rect">
                      <a:avLst/>
                    </a:prstGeom>
                  </pic:spPr>
                </pic:pic>
              </a:graphicData>
            </a:graphic>
          </wp:inline>
        </w:drawing>
      </w:r>
    </w:p>
    <w:p w14:paraId="60D3F7CB" w14:textId="69871F28" w:rsidR="00F31575" w:rsidRDefault="00F31575" w:rsidP="00F31575">
      <w:pPr>
        <w:pStyle w:val="Kpalrs"/>
      </w:pPr>
      <w:r>
        <w:fldChar w:fldCharType="begin"/>
      </w:r>
      <w:r>
        <w:instrText xml:space="preserve"> SEQ Ábra \* ARABIC </w:instrText>
      </w:r>
      <w:r>
        <w:fldChar w:fldCharType="separate"/>
      </w:r>
      <w:bookmarkStart w:id="482" w:name="_Toc131801110"/>
      <w:r w:rsidR="007833C6">
        <w:rPr>
          <w:noProof/>
        </w:rPr>
        <w:t>204</w:t>
      </w:r>
      <w:r>
        <w:fldChar w:fldCharType="end"/>
      </w:r>
      <w:r>
        <w:t xml:space="preserve">. Ábra </w:t>
      </w:r>
      <w:r w:rsidRPr="00217E88">
        <w:t>Benzol C</w:t>
      </w:r>
      <w:r w:rsidRPr="00DF36C9">
        <w:rPr>
          <w:vertAlign w:val="subscript"/>
        </w:rPr>
        <w:t>6</w:t>
      </w:r>
      <w:r w:rsidRPr="00217E88">
        <w:t>H</w:t>
      </w:r>
      <w:r w:rsidRPr="00DF36C9">
        <w:rPr>
          <w:vertAlign w:val="subscript"/>
        </w:rPr>
        <w:t>6</w:t>
      </w:r>
      <w:r w:rsidRPr="00217E88">
        <w:t>, naftalin C</w:t>
      </w:r>
      <w:r w:rsidRPr="00DF36C9">
        <w:rPr>
          <w:vertAlign w:val="subscript"/>
        </w:rPr>
        <w:t>10</w:t>
      </w:r>
      <w:r w:rsidRPr="00217E88">
        <w:t>H</w:t>
      </w:r>
      <w:r w:rsidRPr="00DF36C9">
        <w:rPr>
          <w:vertAlign w:val="subscript"/>
        </w:rPr>
        <w:t>8</w:t>
      </w:r>
      <w:r w:rsidRPr="00217E88">
        <w:t xml:space="preserve"> és antracén C</w:t>
      </w:r>
      <w:r w:rsidRPr="00DF36C9">
        <w:rPr>
          <w:vertAlign w:val="subscript"/>
        </w:rPr>
        <w:t>14</w:t>
      </w:r>
      <w:r w:rsidRPr="00217E88">
        <w:t>H</w:t>
      </w:r>
      <w:r w:rsidRPr="00DF36C9">
        <w:rPr>
          <w:vertAlign w:val="subscript"/>
        </w:rPr>
        <w:t>10</w:t>
      </w:r>
      <w:r w:rsidRPr="00217E88">
        <w:t xml:space="preserve"> modellek fényképei</w:t>
      </w:r>
      <w:bookmarkEnd w:id="482"/>
    </w:p>
    <w:p w14:paraId="52EC8E88" w14:textId="5CFD4358" w:rsidR="003B1FA7" w:rsidRDefault="003B1FA7" w:rsidP="003B1FA7"/>
    <w:p w14:paraId="7B0D7BA1" w14:textId="77777777" w:rsidR="00D41585" w:rsidRDefault="00D41585" w:rsidP="003B1FA7"/>
    <w:p w14:paraId="190E9D75" w14:textId="60BB4308" w:rsidR="003B1FA7" w:rsidRDefault="003B1FA7" w:rsidP="003B1FA7"/>
    <w:p w14:paraId="0B076639" w14:textId="5AC74929" w:rsidR="003B1FA7" w:rsidRDefault="00D41585" w:rsidP="00C55224">
      <w:pPr>
        <w:pStyle w:val="Cmsor3"/>
      </w:pPr>
      <w:bookmarkStart w:id="483" w:name="_Ref130630583"/>
      <w:bookmarkStart w:id="484" w:name="_Toc131801372"/>
      <w:r>
        <w:t>FENOL</w:t>
      </w:r>
      <w:r w:rsidR="00FC4CE3">
        <w:t xml:space="preserve"> (KARBOLSAV)</w:t>
      </w:r>
      <w:r>
        <w:t>, C</w:t>
      </w:r>
      <w:r w:rsidRPr="00D41585">
        <w:rPr>
          <w:vertAlign w:val="subscript"/>
        </w:rPr>
        <w:t>6</w:t>
      </w:r>
      <w:r>
        <w:t>H</w:t>
      </w:r>
      <w:r w:rsidRPr="00D41585">
        <w:rPr>
          <w:vertAlign w:val="subscript"/>
        </w:rPr>
        <w:t>5</w:t>
      </w:r>
      <w:r>
        <w:t>(OH)</w:t>
      </w:r>
      <w:bookmarkEnd w:id="483"/>
      <w:bookmarkEnd w:id="484"/>
    </w:p>
    <w:p w14:paraId="50DA873B" w14:textId="1A2358A8" w:rsidR="003B1FA7" w:rsidRDefault="003B1FA7" w:rsidP="003B1FA7"/>
    <w:p w14:paraId="590CD968" w14:textId="3200A1DB" w:rsidR="00D41585" w:rsidRDefault="00277BE2" w:rsidP="003B1FA7">
      <w:r>
        <w:t xml:space="preserve">Ez a vegyület egy egyszerű benzol származék (205. Ábra). </w:t>
      </w:r>
      <w:r w:rsidR="006D55DA">
        <w:t xml:space="preserve">Először a benzol molekula térbeli képét érdemes tanulmányozni annak középponti dodekaéderével és </w:t>
      </w:r>
      <w:r w:rsidR="00C4500F">
        <w:t xml:space="preserve">a Szén </w:t>
      </w:r>
      <w:r w:rsidR="006D55DA">
        <w:t>egy oktaéder</w:t>
      </w:r>
      <w:r w:rsidR="00C4500F">
        <w:t xml:space="preserve"> alakzat</w:t>
      </w:r>
      <w:r w:rsidR="006D55DA">
        <w:t xml:space="preserve"> sarkainál elhelyezkedő atomjaival. A 205. Ábra a fenol molekulában levő hat Szén atomot egy lapos hatszög sarkainál tünteti fel, de ez pusztán az ábra egyszerűségének kedvéért van így. A valóságban a molekula a benzoléra hasonlít, hiszen a fenol nem más, mint egy benzol molekula, amiben az egyik sarok</w:t>
      </w:r>
      <w:r w:rsidR="00DB4723">
        <w:t>ban (és nem a tetőn, ahogy talán várhatnánk)</w:t>
      </w:r>
      <w:r w:rsidR="006D55DA">
        <w:t xml:space="preserve"> </w:t>
      </w:r>
      <w:r w:rsidR="00DB4723">
        <w:t>a</w:t>
      </w:r>
      <w:r w:rsidR="006D55DA">
        <w:t xml:space="preserve"> Hidrogén atomot egy hidroxil </w:t>
      </w:r>
      <w:r w:rsidR="00DB4723">
        <w:t xml:space="preserve">(OH) </w:t>
      </w:r>
      <w:r w:rsidR="006D55DA">
        <w:t>csoport vált</w:t>
      </w:r>
      <w:r w:rsidR="00DB4723">
        <w:t>ja</w:t>
      </w:r>
      <w:r w:rsidR="006D55DA">
        <w:t xml:space="preserve"> fel</w:t>
      </w:r>
      <w:r w:rsidR="00DB4723">
        <w:t xml:space="preserve">. A molekula így nem egyenes, hanem aszimmetrikus. Ennek az eltérésnek oka nem az atomokban </w:t>
      </w:r>
      <w:r w:rsidR="00C4500F">
        <w:t>keresendő</w:t>
      </w:r>
      <w:r w:rsidR="00DB4723">
        <w:t xml:space="preserve">, hanem abban, ahogy ezek az erő áramlásokhoz képes elhelyezkednek. A fenol így egy </w:t>
      </w:r>
      <w:r w:rsidR="00C4500F">
        <w:t>el</w:t>
      </w:r>
      <w:r w:rsidR="00DB4723">
        <w:t>torzult alakzat és dülöngélő a mozgása. Amint az Oxigén távozik a molekulából, a molekula ismét egyenesen áll és egyfajta megkönnyebbülés érzetét sugározza – a megfigyelőben az</w:t>
      </w:r>
      <w:r w:rsidR="00C4500F">
        <w:t xml:space="preserve"> ilyenkor felmerülő</w:t>
      </w:r>
      <w:r w:rsidR="00DB4723">
        <w:t xml:space="preserve"> érzés igen határozott.</w:t>
      </w:r>
      <w:r w:rsidR="00C4500F">
        <w:t xml:space="preserve"> </w:t>
      </w:r>
    </w:p>
    <w:p w14:paraId="5CD7B8DF" w14:textId="4906ABF9" w:rsidR="00C4500F" w:rsidRDefault="00C4500F" w:rsidP="003B1FA7"/>
    <w:p w14:paraId="54CEE92C" w14:textId="77777777" w:rsidR="00C4500F" w:rsidRDefault="00C4500F" w:rsidP="00C4500F">
      <w:pPr>
        <w:keepNext/>
      </w:pPr>
      <w:r>
        <w:rPr>
          <w:noProof/>
        </w:rPr>
        <w:drawing>
          <wp:inline distT="0" distB="0" distL="0" distR="0" wp14:anchorId="5AEDB640" wp14:editId="7D01E5FE">
            <wp:extent cx="3818965" cy="3870873"/>
            <wp:effectExtent l="0" t="0" r="0" b="0"/>
            <wp:docPr id="166"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email">
                      <a:extLst>
                        <a:ext uri="{28A0092B-C50C-407E-A947-70E740481C1C}">
                          <a14:useLocalDpi xmlns:a14="http://schemas.microsoft.com/office/drawing/2010/main"/>
                        </a:ext>
                      </a:extLst>
                    </a:blip>
                    <a:stretch>
                      <a:fillRect/>
                    </a:stretch>
                  </pic:blipFill>
                  <pic:spPr>
                    <a:xfrm>
                      <a:off x="0" y="0"/>
                      <a:ext cx="3834532" cy="3886651"/>
                    </a:xfrm>
                    <a:prstGeom prst="rect">
                      <a:avLst/>
                    </a:prstGeom>
                  </pic:spPr>
                </pic:pic>
              </a:graphicData>
            </a:graphic>
          </wp:inline>
        </w:drawing>
      </w:r>
    </w:p>
    <w:p w14:paraId="200038AA" w14:textId="4F6874E1" w:rsidR="00C4500F" w:rsidRDefault="00C4500F" w:rsidP="00C4500F">
      <w:pPr>
        <w:pStyle w:val="Kpalrs"/>
      </w:pPr>
      <w:r>
        <w:fldChar w:fldCharType="begin"/>
      </w:r>
      <w:r>
        <w:instrText xml:space="preserve"> SEQ Ábra \* ARABIC </w:instrText>
      </w:r>
      <w:r>
        <w:fldChar w:fldCharType="separate"/>
      </w:r>
      <w:bookmarkStart w:id="485" w:name="_Toc131801111"/>
      <w:r w:rsidR="007833C6">
        <w:rPr>
          <w:noProof/>
        </w:rPr>
        <w:t>205</w:t>
      </w:r>
      <w:r>
        <w:fldChar w:fldCharType="end"/>
      </w:r>
      <w:r>
        <w:t>. Ábra Fenol, C</w:t>
      </w:r>
      <w:r w:rsidRPr="00D41585">
        <w:rPr>
          <w:vertAlign w:val="subscript"/>
        </w:rPr>
        <w:t>6</w:t>
      </w:r>
      <w:r>
        <w:t>H</w:t>
      </w:r>
      <w:r w:rsidRPr="00D41585">
        <w:rPr>
          <w:vertAlign w:val="subscript"/>
        </w:rPr>
        <w:t>5</w:t>
      </w:r>
      <w:r>
        <w:t>(OH) molekula vázlata</w:t>
      </w:r>
      <w:bookmarkEnd w:id="485"/>
    </w:p>
    <w:p w14:paraId="1EC2DD15" w14:textId="34A83882" w:rsidR="00C4500F" w:rsidRDefault="00C4500F" w:rsidP="00C4500F"/>
    <w:bookmarkStart w:id="486" w:name="_Ref130844635"/>
    <w:bookmarkStart w:id="487" w:name="_Toc131801373"/>
    <w:p w14:paraId="727DAAC0" w14:textId="18C15E48" w:rsidR="00C4500F" w:rsidRDefault="00B66172" w:rsidP="00426C8B">
      <w:pPr>
        <w:pStyle w:val="Cmsor4"/>
        <w:rPr>
          <w:vertAlign w:val="subscript"/>
        </w:rPr>
      </w:pPr>
      <w:r>
        <w:rPr>
          <w:noProof/>
        </w:rPr>
        <mc:AlternateContent>
          <mc:Choice Requires="wps">
            <w:drawing>
              <wp:anchor distT="0" distB="0" distL="114300" distR="114300" simplePos="0" relativeHeight="251683840" behindDoc="1" locked="0" layoutInCell="1" allowOverlap="1" wp14:anchorId="4C689A4D" wp14:editId="45F8328E">
                <wp:simplePos x="0" y="0"/>
                <wp:positionH relativeFrom="column">
                  <wp:posOffset>3027045</wp:posOffset>
                </wp:positionH>
                <wp:positionV relativeFrom="paragraph">
                  <wp:posOffset>4081780</wp:posOffset>
                </wp:positionV>
                <wp:extent cx="2703195" cy="635"/>
                <wp:effectExtent l="0" t="0" r="0" b="0"/>
                <wp:wrapTight wrapText="bothSides">
                  <wp:wrapPolygon edited="0">
                    <wp:start x="0" y="0"/>
                    <wp:lineTo x="0" y="21600"/>
                    <wp:lineTo x="21600" y="21600"/>
                    <wp:lineTo x="21600" y="0"/>
                  </wp:wrapPolygon>
                </wp:wrapTight>
                <wp:docPr id="198" name="Szövegdoboz 198"/>
                <wp:cNvGraphicFramePr/>
                <a:graphic xmlns:a="http://schemas.openxmlformats.org/drawingml/2006/main">
                  <a:graphicData uri="http://schemas.microsoft.com/office/word/2010/wordprocessingShape">
                    <wps:wsp>
                      <wps:cNvSpPr txBox="1"/>
                      <wps:spPr>
                        <a:xfrm>
                          <a:off x="0" y="0"/>
                          <a:ext cx="2703195" cy="635"/>
                        </a:xfrm>
                        <a:prstGeom prst="rect">
                          <a:avLst/>
                        </a:prstGeom>
                        <a:solidFill>
                          <a:prstClr val="white"/>
                        </a:solidFill>
                        <a:ln>
                          <a:noFill/>
                        </a:ln>
                      </wps:spPr>
                      <wps:txbx>
                        <w:txbxContent>
                          <w:p w14:paraId="054F205A" w14:textId="794EB6DC" w:rsidR="00B66172" w:rsidRPr="004B265A" w:rsidRDefault="00B66172" w:rsidP="00B66172">
                            <w:pPr>
                              <w:pStyle w:val="Kpalrs"/>
                              <w:ind w:firstLine="0"/>
                              <w:rPr>
                                <w:noProof/>
                                <w:color w:val="auto"/>
                                <w:sz w:val="24"/>
                                <w:szCs w:val="24"/>
                              </w:rPr>
                            </w:pPr>
                            <w:r>
                              <w:rPr>
                                <w:noProof/>
                              </w:rPr>
                              <w:fldChar w:fldCharType="begin"/>
                            </w:r>
                            <w:r>
                              <w:rPr>
                                <w:noProof/>
                              </w:rPr>
                              <w:instrText xml:space="preserve"> SEQ Ábra \* ARABIC </w:instrText>
                            </w:r>
                            <w:r>
                              <w:rPr>
                                <w:noProof/>
                              </w:rPr>
                              <w:fldChar w:fldCharType="separate"/>
                            </w:r>
                            <w:bookmarkStart w:id="488" w:name="_Toc131801112"/>
                            <w:r w:rsidR="007833C6">
                              <w:rPr>
                                <w:noProof/>
                              </w:rPr>
                              <w:t>206</w:t>
                            </w:r>
                            <w:r>
                              <w:rPr>
                                <w:noProof/>
                              </w:rPr>
                              <w:fldChar w:fldCharType="end"/>
                            </w:r>
                            <w:r>
                              <w:t xml:space="preserve">. Ábra </w:t>
                            </w:r>
                            <w:r w:rsidRPr="007F48C8">
                              <w:t>Hidrokinon, C</w:t>
                            </w:r>
                            <w:r w:rsidRPr="00E32CC2">
                              <w:rPr>
                                <w:vertAlign w:val="subscript"/>
                              </w:rPr>
                              <w:t>6</w:t>
                            </w:r>
                            <w:r w:rsidRPr="007F48C8">
                              <w:t>H</w:t>
                            </w:r>
                            <w:r w:rsidRPr="00E32CC2">
                              <w:rPr>
                                <w:vertAlign w:val="subscript"/>
                              </w:rPr>
                              <w:t>4</w:t>
                            </w:r>
                            <w:r w:rsidRPr="007F48C8">
                              <w:t>(OH)</w:t>
                            </w:r>
                            <w:r w:rsidRPr="00E32CC2">
                              <w:rPr>
                                <w:vertAlign w:val="subscript"/>
                              </w:rPr>
                              <w:t>2</w:t>
                            </w:r>
                            <w:r w:rsidRPr="007F48C8">
                              <w:t xml:space="preserve"> molekula vázlata</w:t>
                            </w:r>
                            <w:bookmarkEnd w:id="4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689A4D" id="Szövegdoboz 198" o:spid="_x0000_s1033" type="#_x0000_t202" style="position:absolute;left:0;text-align:left;margin-left:238.35pt;margin-top:321.4pt;width:212.85pt;height:.0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" stroked="f">
                <v:textbox style="mso-fit-shape-to-text:t" inset="0,0,0,0">
                  <w:txbxContent>
                    <w:p w14:paraId="054F205A" w14:textId="794EB6DC" w:rsidR="00B66172" w:rsidRPr="004B265A" w:rsidRDefault="00B66172" w:rsidP="00B66172">
                      <w:pPr>
                        <w:pStyle w:val="Kpalrs"/>
                        <w:ind w:firstLine="0"/>
                        <w:rPr>
                          <w:noProof/>
                          <w:color w:val="auto"/>
                          <w:sz w:val="24"/>
                          <w:szCs w:val="24"/>
                        </w:rPr>
                      </w:pPr>
                      <w:r>
                        <w:rPr>
                          <w:noProof/>
                        </w:rPr>
                        <w:fldChar w:fldCharType="begin"/>
                      </w:r>
                      <w:r>
                        <w:rPr>
                          <w:noProof/>
                        </w:rPr>
                        <w:instrText xml:space="preserve"> SEQ Ábra \* ARABIC </w:instrText>
                      </w:r>
                      <w:r>
                        <w:rPr>
                          <w:noProof/>
                        </w:rPr>
                        <w:fldChar w:fldCharType="separate"/>
                      </w:r>
                      <w:bookmarkStart w:id="497" w:name="_Toc131801112"/>
                      <w:r w:rsidR="007833C6">
                        <w:rPr>
                          <w:noProof/>
                        </w:rPr>
                        <w:t>206</w:t>
                      </w:r>
                      <w:r>
                        <w:rPr>
                          <w:noProof/>
                        </w:rPr>
                        <w:fldChar w:fldCharType="end"/>
                      </w:r>
                      <w:r>
                        <w:t xml:space="preserve">. Ábra </w:t>
                      </w:r>
                      <w:r w:rsidRPr="007F48C8">
                        <w:t>Hidrokinon, C</w:t>
                      </w:r>
                      <w:r w:rsidRPr="00E32CC2">
                        <w:rPr>
                          <w:vertAlign w:val="subscript"/>
                        </w:rPr>
                        <w:t>6</w:t>
                      </w:r>
                      <w:r w:rsidRPr="007F48C8">
                        <w:t>H</w:t>
                      </w:r>
                      <w:r w:rsidRPr="00E32CC2">
                        <w:rPr>
                          <w:vertAlign w:val="subscript"/>
                        </w:rPr>
                        <w:t>4</w:t>
                      </w:r>
                      <w:r w:rsidRPr="007F48C8">
                        <w:t>(OH)</w:t>
                      </w:r>
                      <w:r w:rsidRPr="00E32CC2">
                        <w:rPr>
                          <w:vertAlign w:val="subscript"/>
                        </w:rPr>
                        <w:t>2</w:t>
                      </w:r>
                      <w:r w:rsidRPr="007F48C8">
                        <w:t xml:space="preserve"> molekula vázlata</w:t>
                      </w:r>
                      <w:bookmarkEnd w:id="497"/>
                    </w:p>
                  </w:txbxContent>
                </v:textbox>
                <w10:wrap type="tight"/>
              </v:shape>
            </w:pict>
          </mc:Fallback>
        </mc:AlternateContent>
      </w:r>
      <w:r>
        <w:rPr>
          <w:noProof/>
        </w:rPr>
        <w:drawing>
          <wp:anchor distT="0" distB="0" distL="114300" distR="114300" simplePos="0" relativeHeight="251681792" behindDoc="1" locked="0" layoutInCell="1" allowOverlap="1" wp14:anchorId="3CC48F93" wp14:editId="11834B3E">
            <wp:simplePos x="0" y="0"/>
            <wp:positionH relativeFrom="margin">
              <wp:align>right</wp:align>
            </wp:positionH>
            <wp:positionV relativeFrom="paragraph">
              <wp:posOffset>6921</wp:posOffset>
            </wp:positionV>
            <wp:extent cx="2703195" cy="4018280"/>
            <wp:effectExtent l="0" t="0" r="1905" b="1270"/>
            <wp:wrapTight wrapText="bothSides">
              <wp:wrapPolygon edited="0">
                <wp:start x="0" y="0"/>
                <wp:lineTo x="0" y="21504"/>
                <wp:lineTo x="21463" y="21504"/>
                <wp:lineTo x="21463" y="0"/>
                <wp:lineTo x="0" y="0"/>
              </wp:wrapPolygon>
            </wp:wrapTight>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2703195" cy="4018280"/>
                    </a:xfrm>
                    <a:prstGeom prst="rect">
                      <a:avLst/>
                    </a:prstGeom>
                  </pic:spPr>
                </pic:pic>
              </a:graphicData>
            </a:graphic>
            <wp14:sizeRelH relativeFrom="margin">
              <wp14:pctWidth>0</wp14:pctWidth>
            </wp14:sizeRelH>
            <wp14:sizeRelV relativeFrom="margin">
              <wp14:pctHeight>0</wp14:pctHeight>
            </wp14:sizeRelV>
          </wp:anchor>
        </w:drawing>
      </w:r>
      <w:r w:rsidR="00426C8B">
        <w:t>Hidrokinon, C</w:t>
      </w:r>
      <w:r w:rsidR="00426C8B">
        <w:rPr>
          <w:vertAlign w:val="subscript"/>
        </w:rPr>
        <w:t>6</w:t>
      </w:r>
      <w:r w:rsidR="00426C8B">
        <w:t>H</w:t>
      </w:r>
      <w:r w:rsidR="00426C8B">
        <w:rPr>
          <w:vertAlign w:val="subscript"/>
        </w:rPr>
        <w:t>4</w:t>
      </w:r>
      <w:r w:rsidR="00426C8B">
        <w:t>(OH)</w:t>
      </w:r>
      <w:r w:rsidR="00426C8B">
        <w:rPr>
          <w:vertAlign w:val="subscript"/>
        </w:rPr>
        <w:t>2</w:t>
      </w:r>
      <w:bookmarkEnd w:id="486"/>
      <w:bookmarkEnd w:id="487"/>
      <w:r w:rsidR="00426C8B">
        <w:rPr>
          <w:vertAlign w:val="subscript"/>
        </w:rPr>
        <w:t xml:space="preserve"> </w:t>
      </w:r>
    </w:p>
    <w:p w14:paraId="000B564D" w14:textId="073A1B42" w:rsidR="00426C8B" w:rsidRDefault="00426C8B" w:rsidP="00426C8B">
      <w:pPr>
        <w:keepNext/>
        <w:keepLines/>
      </w:pPr>
    </w:p>
    <w:p w14:paraId="1EB7ACEF" w14:textId="7F117F6E" w:rsidR="00426C8B" w:rsidRDefault="00426C8B" w:rsidP="00686515">
      <w:pPr>
        <w:keepNext/>
        <w:keepLines/>
        <w:jc w:val="both"/>
      </w:pPr>
      <w:r>
        <w:t xml:space="preserve">Ebben a vegyületben két hidroxil (OH) csoport kapcsolódik a benzol molekula gyűrűjéhez, annak tetején és alján (206. </w:t>
      </w:r>
      <w:r w:rsidR="00686515">
        <w:t>Á</w:t>
      </w:r>
      <w:r>
        <w:t>bra</w:t>
      </w:r>
      <w:r w:rsidR="00686515">
        <w:rPr>
          <w:rStyle w:val="Lbjegyzet-hivatkozs"/>
        </w:rPr>
        <w:footnoteReference w:id="25"/>
      </w:r>
      <w:r>
        <w:t xml:space="preserve">). Az egész így valójában egy oktaéder formát ölt, ahogy a benzol is, de az utóbbinál egy kissé nyújtottabb lesz. Ez a két Oxigén atomnak tudható be, ám az egész összeállítás így stabillá válik. </w:t>
      </w:r>
    </w:p>
    <w:p w14:paraId="21D083A8" w14:textId="57E77B80" w:rsidR="00686515" w:rsidRDefault="00686515" w:rsidP="00686515">
      <w:pPr>
        <w:keepNext/>
        <w:keepLines/>
        <w:jc w:val="both"/>
      </w:pPr>
    </w:p>
    <w:p w14:paraId="70F1EE79" w14:textId="635BB456" w:rsidR="00426C8B" w:rsidRDefault="00B66172" w:rsidP="00B66172">
      <w:pPr>
        <w:pStyle w:val="Cmsor4"/>
      </w:pPr>
      <w:bookmarkStart w:id="490" w:name="_Ref130846176"/>
      <w:bookmarkStart w:id="491" w:name="_Toc131801374"/>
      <w:r>
        <w:t xml:space="preserve">Benzaldehid, </w:t>
      </w:r>
      <w:r w:rsidRPr="00B66172">
        <w:t>C</w:t>
      </w:r>
      <w:r>
        <w:rPr>
          <w:vertAlign w:val="subscript"/>
        </w:rPr>
        <w:t>6</w:t>
      </w:r>
      <w:r w:rsidRPr="00B66172">
        <w:t>H</w:t>
      </w:r>
      <w:r>
        <w:rPr>
          <w:vertAlign w:val="subscript"/>
        </w:rPr>
        <w:t>5</w:t>
      </w:r>
      <w:r>
        <w:t>CH</w:t>
      </w:r>
      <w:r w:rsidRPr="00B66172">
        <w:t>O</w:t>
      </w:r>
      <w:bookmarkEnd w:id="490"/>
      <w:bookmarkEnd w:id="491"/>
    </w:p>
    <w:p w14:paraId="502242E0" w14:textId="4D6C59F9" w:rsidR="00B66172" w:rsidRDefault="00B66172" w:rsidP="00B66172"/>
    <w:p w14:paraId="50C4940D" w14:textId="6BEFD913" w:rsidR="00B66172" w:rsidRDefault="00B66172" w:rsidP="00DF2605">
      <w:pPr>
        <w:jc w:val="both"/>
      </w:pPr>
      <w:r>
        <w:t>Ez is egy benzolból származtatott gyűrűs vegyület. A</w:t>
      </w:r>
      <w:r w:rsidR="00534ADE">
        <w:t xml:space="preserve"> gyűrű</w:t>
      </w:r>
      <w:r>
        <w:t xml:space="preserve"> egyik </w:t>
      </w:r>
      <w:r w:rsidR="00534ADE">
        <w:t xml:space="preserve">szegletéhez egy aldehid (CHO) csoport kapcsolódik. Úgy is leírhatjuk, hogy a szokásos hatszögű benzol gyűrűre egy </w:t>
      </w:r>
      <w:r w:rsidR="00365FF1">
        <w:t>„</w:t>
      </w:r>
      <w:r w:rsidR="00534ADE">
        <w:t>dudor</w:t>
      </w:r>
      <w:r w:rsidR="00365FF1">
        <w:t>”</w:t>
      </w:r>
      <w:r w:rsidR="00534ADE">
        <w:t xml:space="preserve"> nőtt. </w:t>
      </w:r>
    </w:p>
    <w:p w14:paraId="4B1B25D4" w14:textId="3433932F" w:rsidR="00534ADE" w:rsidRDefault="00534ADE" w:rsidP="00C80FC2">
      <w:r>
        <w:t xml:space="preserve">Ez a szeglet az alább leírt módon épül fel. A sarkokon álló Szén atomok </w:t>
      </w:r>
      <w:r>
        <w:rPr>
          <w:i/>
          <w:iCs/>
        </w:rPr>
        <w:t>hat db</w:t>
      </w:r>
      <w:r>
        <w:t xml:space="preserve"> tölcsére (mert két tölcsérük a belső dodekaéderhez használatos) általában kifelé néz, és a Hidrogén atomból származó 6 db H3 csoport ezek felett lebeg. A </w:t>
      </w:r>
      <w:r w:rsidR="00365FF1">
        <w:t>„</w:t>
      </w:r>
      <w:r>
        <w:t>dudor</w:t>
      </w:r>
      <w:r w:rsidR="00365FF1">
        <w:t>”</w:t>
      </w:r>
      <w:r w:rsidR="00DF2605">
        <w:t xml:space="preserve"> előtt</w:t>
      </w:r>
      <w:r>
        <w:t xml:space="preserve"> azonban nincs a szegletnél Szén atom, hanem annak 6 tölcsére a hozzá tartozó H3 csoportokkal együtt egy összetett formáció részévé válik</w:t>
      </w:r>
      <w:r w:rsidR="00DF2605">
        <w:t>, amelynek</w:t>
      </w:r>
      <w:r>
        <w:t xml:space="preserve"> központi eleme az Oxigén atom</w:t>
      </w:r>
      <w:r w:rsidR="007A0329">
        <w:t xml:space="preserve">. </w:t>
      </w:r>
      <w:r w:rsidR="00DF2605">
        <w:t>Ebben a</w:t>
      </w:r>
      <w:r w:rsidR="007A0329">
        <w:t xml:space="preserve"> CHO csoport Szén atomjának 8 tölcsére két csoportra szétválva az Oxigén atom két végén, laposan szétterülve helyezkedik el, a</w:t>
      </w:r>
      <w:r w:rsidR="00DF2605">
        <w:t xml:space="preserve"> CHO</w:t>
      </w:r>
      <w:r w:rsidR="007A0329">
        <w:t xml:space="preserve"> </w:t>
      </w:r>
      <w:r w:rsidR="007A0329" w:rsidRPr="007A0329">
        <w:rPr>
          <w:i/>
          <w:iCs/>
        </w:rPr>
        <w:t>Szén atom</w:t>
      </w:r>
      <w:r w:rsidR="00DF2605">
        <w:rPr>
          <w:i/>
          <w:iCs/>
        </w:rPr>
        <w:t>jának</w:t>
      </w:r>
      <w:r w:rsidR="007A0329" w:rsidRPr="007A0329">
        <w:rPr>
          <w:i/>
          <w:iCs/>
        </w:rPr>
        <w:t xml:space="preserve"> 4 központi Anuja </w:t>
      </w:r>
      <w:r w:rsidR="007A0329" w:rsidRPr="007A0329">
        <w:t>pedig az Oxigén spirál körül kering</w:t>
      </w:r>
      <w:r w:rsidR="007A0329">
        <w:t xml:space="preserve">. </w:t>
      </w:r>
    </w:p>
    <w:p w14:paraId="268B80B4" w14:textId="2227C65B" w:rsidR="007A0329" w:rsidRPr="00534ADE" w:rsidRDefault="007A0329" w:rsidP="00C80FC2">
      <w:r>
        <w:t>A laposan szétterülő 4-4 Szén tölcsér felett</w:t>
      </w:r>
      <w:r w:rsidR="00DF2605">
        <w:t xml:space="preserve"> </w:t>
      </w:r>
      <w:r>
        <w:t>3-3 további Szén tölcsér kap helyet úgy, hogy az előbbiek síkjából kifelé mutatnak. Ezek az eredetileg a szegletnél álló atomból valók</w:t>
      </w:r>
      <w:r w:rsidR="00DF2605">
        <w:t>, és a rajzon</w:t>
      </w:r>
      <w:r>
        <w:t xml:space="preserve"> 3-3 ilyen a </w:t>
      </w:r>
      <w:r w:rsidR="008E3D96">
        <w:t>„</w:t>
      </w:r>
      <w:r>
        <w:t>dudor</w:t>
      </w:r>
      <w:r w:rsidR="008E3D96">
        <w:t>”</w:t>
      </w:r>
      <w:r>
        <w:t xml:space="preserve"> mindkét végén látható, amint egy háromszög </w:t>
      </w:r>
      <w:r w:rsidR="008E3D96">
        <w:t>alakzat</w:t>
      </w:r>
      <w:r>
        <w:t xml:space="preserve"> mentén kifelé mutatnak. A 6 db H3 gömböcske a</w:t>
      </w:r>
      <w:r w:rsidR="00DF2605">
        <w:t xml:space="preserve"> korábbi életüktől</w:t>
      </w:r>
      <w:r>
        <w:t xml:space="preserve"> eltérően immár nem e tölcsérek felett lebeg, hanem </w:t>
      </w:r>
      <w:r w:rsidR="004D5212">
        <w:t xml:space="preserve">ezek </w:t>
      </w:r>
      <w:r>
        <w:t xml:space="preserve">valamiképp </w:t>
      </w:r>
      <w:r w:rsidR="004D5212">
        <w:t>bel</w:t>
      </w:r>
      <w:r>
        <w:t>jebb húzód</w:t>
      </w:r>
      <w:r w:rsidR="004D5212">
        <w:t>nak</w:t>
      </w:r>
      <w:r>
        <w:t>, és már nem kötődnek egyértelműen egy</w:t>
      </w:r>
      <w:r w:rsidR="004D5212">
        <w:t xml:space="preserve"> bizonyos</w:t>
      </w:r>
      <w:r>
        <w:t xml:space="preserve"> tölcsér</w:t>
      </w:r>
      <w:r w:rsidR="004D5212">
        <w:t>hez</w:t>
      </w:r>
      <w:r>
        <w:t xml:space="preserve">. </w:t>
      </w:r>
      <w:r w:rsidR="00DF2605">
        <w:t xml:space="preserve">A legjobban a „nyugtalan”, „ki-be ugráló” szavakkal lehetne </w:t>
      </w:r>
      <w:r w:rsidR="004D5212">
        <w:t>viselkedésüket</w:t>
      </w:r>
      <w:r w:rsidR="00DF2605">
        <w:t xml:space="preserve"> jellemezni, és</w:t>
      </w:r>
      <w:r w:rsidR="004D5212">
        <w:t xml:space="preserve"> ezt ábrázolandó</w:t>
      </w:r>
      <w:r w:rsidR="00DF2605">
        <w:t xml:space="preserve"> a rajzon a tölcsérek között jelennek meg.</w:t>
      </w:r>
    </w:p>
    <w:p w14:paraId="2C4C8284" w14:textId="107FEB5D" w:rsidR="00686515" w:rsidRDefault="00686515" w:rsidP="00686515">
      <w:pPr>
        <w:ind w:firstLine="0"/>
      </w:pPr>
    </w:p>
    <w:p w14:paraId="570D833F" w14:textId="77777777" w:rsidR="00DF2605" w:rsidRDefault="00B66172" w:rsidP="00DF2605">
      <w:pPr>
        <w:keepNext/>
        <w:ind w:left="720" w:firstLine="0"/>
      </w:pPr>
      <w:r>
        <w:rPr>
          <w:noProof/>
        </w:rPr>
        <w:drawing>
          <wp:inline distT="0" distB="0" distL="0" distR="0" wp14:anchorId="29DB2A07" wp14:editId="661E0828">
            <wp:extent cx="3281082" cy="3513819"/>
            <wp:effectExtent l="0" t="0" r="0" b="0"/>
            <wp:docPr id="191" name="Kép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3291856" cy="3525357"/>
                    </a:xfrm>
                    <a:prstGeom prst="rect">
                      <a:avLst/>
                    </a:prstGeom>
                  </pic:spPr>
                </pic:pic>
              </a:graphicData>
            </a:graphic>
          </wp:inline>
        </w:drawing>
      </w:r>
    </w:p>
    <w:p w14:paraId="64AF64C3" w14:textId="30D3DD3F" w:rsidR="00686515" w:rsidRDefault="00DF2605" w:rsidP="00DF2605">
      <w:pPr>
        <w:pStyle w:val="Kpalrs"/>
      </w:pPr>
      <w:r>
        <w:fldChar w:fldCharType="begin"/>
      </w:r>
      <w:r>
        <w:instrText xml:space="preserve"> SEQ Ábra \* ARABIC </w:instrText>
      </w:r>
      <w:r>
        <w:fldChar w:fldCharType="separate"/>
      </w:r>
      <w:bookmarkStart w:id="492" w:name="_Toc131801113"/>
      <w:r w:rsidR="007833C6">
        <w:rPr>
          <w:noProof/>
        </w:rPr>
        <w:t>207</w:t>
      </w:r>
      <w:r>
        <w:fldChar w:fldCharType="end"/>
      </w:r>
      <w:r>
        <w:t xml:space="preserve">. Ábra Benzaldehid, </w:t>
      </w:r>
      <w:r w:rsidR="00E32CC2" w:rsidRPr="00B66172">
        <w:t>C</w:t>
      </w:r>
      <w:r w:rsidR="00E32CC2">
        <w:rPr>
          <w:vertAlign w:val="subscript"/>
        </w:rPr>
        <w:t>6</w:t>
      </w:r>
      <w:r w:rsidR="00E32CC2" w:rsidRPr="00B66172">
        <w:t>H</w:t>
      </w:r>
      <w:r w:rsidR="00E32CC2">
        <w:rPr>
          <w:vertAlign w:val="subscript"/>
        </w:rPr>
        <w:t>5</w:t>
      </w:r>
      <w:r w:rsidR="00E32CC2">
        <w:t>CH</w:t>
      </w:r>
      <w:r w:rsidR="00E32CC2" w:rsidRPr="00B66172">
        <w:t>O</w:t>
      </w:r>
      <w:r w:rsidR="00E32CC2">
        <w:t xml:space="preserve"> </w:t>
      </w:r>
      <w:r>
        <w:t>molekula vázlata</w:t>
      </w:r>
      <w:bookmarkEnd w:id="492"/>
    </w:p>
    <w:p w14:paraId="303DECE7" w14:textId="52B628F7" w:rsidR="00C80FC2" w:rsidRDefault="00C80FC2" w:rsidP="00C80FC2"/>
    <w:p w14:paraId="314E7DC6" w14:textId="2B3BD9F1" w:rsidR="00C80FC2" w:rsidRDefault="00C80FC2" w:rsidP="00C80FC2"/>
    <w:p w14:paraId="3224B131" w14:textId="44AE78F2" w:rsidR="00C80FC2" w:rsidRDefault="00C80FC2" w:rsidP="00C80FC2"/>
    <w:p w14:paraId="7462B513" w14:textId="07FD0407" w:rsidR="00C80FC2" w:rsidRDefault="00C80FC2" w:rsidP="00C55224">
      <w:pPr>
        <w:pStyle w:val="Cmsor3"/>
      </w:pPr>
      <w:bookmarkStart w:id="493" w:name="_Ref130848596"/>
      <w:bookmarkStart w:id="494" w:name="_Toc131801375"/>
      <w:r>
        <w:t>SZALICILSAV, C</w:t>
      </w:r>
      <w:r w:rsidRPr="004D0804">
        <w:rPr>
          <w:vertAlign w:val="subscript"/>
        </w:rPr>
        <w:t>6</w:t>
      </w:r>
      <w:r>
        <w:t>H</w:t>
      </w:r>
      <w:r w:rsidRPr="004D0804">
        <w:rPr>
          <w:vertAlign w:val="subscript"/>
        </w:rPr>
        <w:t>4</w:t>
      </w:r>
      <w:r>
        <w:t>COOH.OH</w:t>
      </w:r>
      <w:bookmarkEnd w:id="493"/>
      <w:bookmarkEnd w:id="494"/>
    </w:p>
    <w:p w14:paraId="10902F9A" w14:textId="067EDD1F" w:rsidR="00C80FC2" w:rsidRDefault="00C80FC2" w:rsidP="00C80FC2"/>
    <w:p w14:paraId="4BF5AE40" w14:textId="77777777" w:rsidR="00C80FC2" w:rsidRDefault="00C80FC2" w:rsidP="00C80FC2">
      <w:r>
        <w:t>Ennek a vegyületnek két változatát figyeltük meg (208. Ábra</w:t>
      </w:r>
      <w:r w:rsidR="008E3D96">
        <w:rPr>
          <w:rStyle w:val="Lbjegyzet-hivatkozs"/>
        </w:rPr>
        <w:footnoteReference w:id="26"/>
      </w:r>
      <w:r>
        <w:t>).</w:t>
      </w:r>
    </w:p>
    <w:p w14:paraId="2F0A8939" w14:textId="2DFD47C8" w:rsidR="00C80FC2" w:rsidRDefault="00C80FC2" w:rsidP="00C80FC2">
      <w:r>
        <w:t>Az A-változatban a COOH és a OH csoportok összeolvadnak.</w:t>
      </w:r>
      <w:r w:rsidR="008D3176">
        <w:t xml:space="preserve"> A szalicilsav alapvetően egy benzol gyűrű, és az A-</w:t>
      </w:r>
      <w:r w:rsidR="00365FF1">
        <w:t>változatnál</w:t>
      </w:r>
      <w:r w:rsidR="008D3176">
        <w:t xml:space="preserve"> a molekula szerkezete nagyon hasonlít a benzaldehidére. A gyűrűben levő 5 Szén atom ugyanúgy fest, mint az utóbbinál, de a „dudor” itt sokkal nagyobb, mivel három Oxigén atom akaszkodik a hatodik Szén atomra, vagyis inkább foglalja el annak helyét. </w:t>
      </w:r>
      <w:r w:rsidR="00365FF1">
        <w:t>Ez a</w:t>
      </w:r>
      <w:r w:rsidR="008D3176">
        <w:t xml:space="preserve"> három Oxigén atom egymás mellett helyezkedik el, </w:t>
      </w:r>
      <w:r w:rsidR="00365FF1">
        <w:t xml:space="preserve">és </w:t>
      </w:r>
      <w:r w:rsidR="008D3176">
        <w:t xml:space="preserve">a Szén atomból származó 4 Anu a középső körül kering. Az Oxigén atomok két végénél találjuk meg </w:t>
      </w:r>
      <w:r w:rsidR="00365FF1">
        <w:t>a COOH</w:t>
      </w:r>
      <w:r w:rsidR="008D3176">
        <w:t xml:space="preserve"> csoportból a 4-4 db laposan szétterülő Szén tölcsért, </w:t>
      </w:r>
      <w:r w:rsidR="00365FF1">
        <w:t>és</w:t>
      </w:r>
      <w:r w:rsidR="008D3176">
        <w:t xml:space="preserve"> a gyűrűhöz tartozó Szén atom 6 tölcsére a benzaldehidnél látott módon ezek fölött</w:t>
      </w:r>
      <w:r w:rsidR="00365FF1">
        <w:t xml:space="preserve"> is</w:t>
      </w:r>
      <w:r w:rsidR="008D3176">
        <w:t xml:space="preserve"> kifelé mutat. Ez utóbbiak között, de nem megállapodottan, hanem ki-be ugrálva helyükről találjuk meg a</w:t>
      </w:r>
      <w:r w:rsidR="00662F6E">
        <w:t xml:space="preserve"> </w:t>
      </w:r>
      <w:r w:rsidR="00365FF1">
        <w:t>COOH csoport</w:t>
      </w:r>
      <w:r w:rsidR="00662F6E">
        <w:t xml:space="preserve"> Hidrogén atomjából származó </w:t>
      </w:r>
      <w:r w:rsidR="008D3176">
        <w:t xml:space="preserve">6 db H3 Hidrogén </w:t>
      </w:r>
      <w:r w:rsidR="00662F6E">
        <w:t>gömböcskét.</w:t>
      </w:r>
    </w:p>
    <w:p w14:paraId="569E4765" w14:textId="10AA4BF3" w:rsidR="00662F6E" w:rsidRDefault="00662F6E" w:rsidP="00C80FC2">
      <w:r>
        <w:t>A B-változatban az OH csoport</w:t>
      </w:r>
      <w:r w:rsidR="00365FF1">
        <w:t xml:space="preserve"> a fenolnál látott módon egyben marad</w:t>
      </w:r>
      <w:r w:rsidR="008E3D96">
        <w:t>, és így</w:t>
      </w:r>
      <w:r w:rsidR="00365FF1">
        <w:t xml:space="preserve"> kapcsolódik a hatszögű gyűrű egy másik szegletéhez, miközben a COOH csoport alakítja ki a „dudort” a hatodik szegletnél, épp úgy, ahogy az A-</w:t>
      </w:r>
      <w:r w:rsidR="008E3D96">
        <w:t>változatnál</w:t>
      </w:r>
      <w:r w:rsidR="00365FF1">
        <w:t xml:space="preserve">, de itt három helyett csak két Oxigén atom van a „dudorban”. </w:t>
      </w:r>
    </w:p>
    <w:p w14:paraId="5B1CB8FC" w14:textId="40BEEB0B" w:rsidR="00365FF1" w:rsidRDefault="00365FF1" w:rsidP="00C80FC2">
      <w:r>
        <w:t>A vizsgáltkor úgy találtuk, hogy mintánkat e két változat keveréke alkotta.</w:t>
      </w:r>
    </w:p>
    <w:p w14:paraId="774BCEB9" w14:textId="77777777" w:rsidR="009965F5" w:rsidRPr="00C80FC2" w:rsidRDefault="009965F5" w:rsidP="00C80FC2"/>
    <w:p w14:paraId="53ECCCFD" w14:textId="77777777" w:rsidR="009965F5" w:rsidRDefault="009965F5" w:rsidP="009965F5">
      <w:pPr>
        <w:keepNext/>
        <w:ind w:firstLine="0"/>
      </w:pPr>
      <w:r>
        <w:rPr>
          <w:noProof/>
        </w:rPr>
        <w:drawing>
          <wp:inline distT="0" distB="0" distL="0" distR="0" wp14:anchorId="7AE8C130" wp14:editId="4E485A7A">
            <wp:extent cx="5732145" cy="3208020"/>
            <wp:effectExtent l="0" t="0" r="1905" b="0"/>
            <wp:docPr id="202" name="Kép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email">
                      <a:extLst>
                        <a:ext uri="{28A0092B-C50C-407E-A947-70E740481C1C}">
                          <a14:useLocalDpi xmlns:a14="http://schemas.microsoft.com/office/drawing/2010/main"/>
                        </a:ext>
                      </a:extLst>
                    </a:blip>
                    <a:stretch>
                      <a:fillRect/>
                    </a:stretch>
                  </pic:blipFill>
                  <pic:spPr>
                    <a:xfrm>
                      <a:off x="0" y="0"/>
                      <a:ext cx="5732145" cy="3208020"/>
                    </a:xfrm>
                    <a:prstGeom prst="rect">
                      <a:avLst/>
                    </a:prstGeom>
                  </pic:spPr>
                </pic:pic>
              </a:graphicData>
            </a:graphic>
          </wp:inline>
        </w:drawing>
      </w:r>
    </w:p>
    <w:p w14:paraId="3FB95BD9" w14:textId="19EA2296" w:rsidR="009965F5" w:rsidRDefault="009965F5" w:rsidP="009965F5">
      <w:pPr>
        <w:pStyle w:val="Kpalrs"/>
      </w:pPr>
      <w:r>
        <w:fldChar w:fldCharType="begin"/>
      </w:r>
      <w:r>
        <w:instrText xml:space="preserve"> SEQ Ábra \* ARABIC </w:instrText>
      </w:r>
      <w:r>
        <w:fldChar w:fldCharType="separate"/>
      </w:r>
      <w:bookmarkStart w:id="496" w:name="_Toc131801114"/>
      <w:r w:rsidR="007833C6">
        <w:rPr>
          <w:noProof/>
        </w:rPr>
        <w:t>208</w:t>
      </w:r>
      <w:r>
        <w:fldChar w:fldCharType="end"/>
      </w:r>
      <w:r>
        <w:t xml:space="preserve">. Ábra </w:t>
      </w:r>
      <w:r w:rsidRPr="00C80C92">
        <w:t>Szalicilsav, C6H4COOH.OH A- és B-változatú molekuláinak vázlata</w:t>
      </w:r>
      <w:bookmarkEnd w:id="496"/>
    </w:p>
    <w:p w14:paraId="75EA8B54" w14:textId="7EF8D39E" w:rsidR="00686515" w:rsidRDefault="00686515" w:rsidP="004D0804">
      <w:pPr>
        <w:pStyle w:val="Kpalrs"/>
      </w:pPr>
    </w:p>
    <w:p w14:paraId="62B6E922" w14:textId="1E1AAF9F" w:rsidR="00C143CA" w:rsidRDefault="00C143CA" w:rsidP="00C143CA"/>
    <w:p w14:paraId="00D01A51" w14:textId="4A8E47B4" w:rsidR="00C143CA" w:rsidRDefault="00C143CA" w:rsidP="00C143CA"/>
    <w:p w14:paraId="4F6199A9" w14:textId="6E50C275" w:rsidR="00C143CA" w:rsidRDefault="00C143CA" w:rsidP="00C143CA"/>
    <w:p w14:paraId="2B40E915" w14:textId="73E8BFD3" w:rsidR="00C143CA" w:rsidRDefault="00B751BA" w:rsidP="00137C84">
      <w:pPr>
        <w:pStyle w:val="Cmsor3"/>
      </w:pPr>
      <w:bookmarkStart w:id="497" w:name="_Ref130851567"/>
      <w:bookmarkStart w:id="498" w:name="_Toc131801376"/>
      <w:r>
        <w:t>PIRIDIN, C</w:t>
      </w:r>
      <w:r w:rsidRPr="00B751BA">
        <w:rPr>
          <w:vertAlign w:val="subscript"/>
        </w:rPr>
        <w:t>5</w:t>
      </w:r>
      <w:r>
        <w:t>H</w:t>
      </w:r>
      <w:r w:rsidRPr="00B751BA">
        <w:rPr>
          <w:vertAlign w:val="subscript"/>
        </w:rPr>
        <w:t>5</w:t>
      </w:r>
      <w:r>
        <w:t>N</w:t>
      </w:r>
      <w:bookmarkEnd w:id="497"/>
      <w:bookmarkEnd w:id="498"/>
    </w:p>
    <w:p w14:paraId="4313E9F4" w14:textId="72047244" w:rsidR="00B751BA" w:rsidRDefault="00B751BA" w:rsidP="00C143CA"/>
    <w:p w14:paraId="2FA08F71" w14:textId="03341D34" w:rsidR="00B751BA" w:rsidRDefault="00B751BA" w:rsidP="00C143CA">
      <w:r>
        <w:t xml:space="preserve">Ennek a vegyületnek a felépítésében csak öt Szén atom vesz részt, így a Nitrogén atom belép a gyűrűbe és átveszi a hatodik Szén atom szerepét. Mivel azonban csak 5 Szén atom van azoknak 10 -és nem 12- tölcsérével, a középpontban képződő dodekaéder csonka lenne. Csakhogy a Nitrogén atom e célból „kölcsönadja” két N24 csoportját, és ezek átveszik a két hiányzó Szén tölcsér szerepét a dodekaéder felépítésében. Ám ez egy furcsa kinézetű, aszimmetrikus, mintegy „horpadt” </w:t>
      </w:r>
      <w:r w:rsidR="00EE1B57">
        <w:t xml:space="preserve">molekula </w:t>
      </w:r>
      <w:r>
        <w:t xml:space="preserve">központot eredményez. </w:t>
      </w:r>
      <w:r w:rsidR="00EE1B57">
        <w:t>Emellett csak 5 db Anuból áll a molekula központi magja (209. Ábra).</w:t>
      </w:r>
    </w:p>
    <w:p w14:paraId="0150FDB4" w14:textId="2F51BC96" w:rsidR="00EE1B57" w:rsidRDefault="00EE1B57" w:rsidP="00C143CA">
      <w:r>
        <w:t xml:space="preserve">A Nitrogén atom maradéka a gyűrű hatodik Szén atomjának helyét foglalja el. A molekula felépítése stabil, és igen lomha mozgásúnak tűnt. A Nitrogén atom körte alakú N110 léggömbje a szokott helyzetben látható, alatta az N63 „lavórral”. Nem tudtuk kideríteni, hogy itt a vegyértékek miként </w:t>
      </w:r>
      <w:r w:rsidR="00672F7B">
        <w:t>hatnak</w:t>
      </w:r>
      <w:r>
        <w:t xml:space="preserve">. </w:t>
      </w:r>
      <w:r w:rsidR="00672F7B">
        <w:t xml:space="preserve">A két N20 csoport megőrzi a szokásos helyét. </w:t>
      </w:r>
    </w:p>
    <w:p w14:paraId="6DBC81D5" w14:textId="73CDC32F" w:rsidR="00672F7B" w:rsidRDefault="00672F7B" w:rsidP="00C143CA"/>
    <w:p w14:paraId="1419B80C" w14:textId="77777777" w:rsidR="004B7993" w:rsidRDefault="00672F7B" w:rsidP="004B7993">
      <w:pPr>
        <w:keepNext/>
      </w:pPr>
      <w:r>
        <w:rPr>
          <w:noProof/>
        </w:rPr>
        <w:drawing>
          <wp:inline distT="0" distB="0" distL="0" distR="0" wp14:anchorId="7173CDEB" wp14:editId="7788D9FA">
            <wp:extent cx="3545832" cy="4333795"/>
            <wp:effectExtent l="0" t="0" r="0" b="0"/>
            <wp:docPr id="203" name="Kép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email">
                      <a:extLst>
                        <a:ext uri="{28A0092B-C50C-407E-A947-70E740481C1C}">
                          <a14:useLocalDpi xmlns:a14="http://schemas.microsoft.com/office/drawing/2010/main"/>
                        </a:ext>
                      </a:extLst>
                    </a:blip>
                    <a:stretch>
                      <a:fillRect/>
                    </a:stretch>
                  </pic:blipFill>
                  <pic:spPr>
                    <a:xfrm>
                      <a:off x="0" y="0"/>
                      <a:ext cx="3552746" cy="4342246"/>
                    </a:xfrm>
                    <a:prstGeom prst="rect">
                      <a:avLst/>
                    </a:prstGeom>
                  </pic:spPr>
                </pic:pic>
              </a:graphicData>
            </a:graphic>
          </wp:inline>
        </w:drawing>
      </w:r>
    </w:p>
    <w:p w14:paraId="37C5D730" w14:textId="58F5F506" w:rsidR="00672F7B" w:rsidRDefault="004B7993" w:rsidP="004B7993">
      <w:pPr>
        <w:pStyle w:val="Kpalrs"/>
      </w:pPr>
      <w:r>
        <w:fldChar w:fldCharType="begin"/>
      </w:r>
      <w:r>
        <w:instrText xml:space="preserve"> SEQ Ábra \* ARABIC </w:instrText>
      </w:r>
      <w:r>
        <w:fldChar w:fldCharType="separate"/>
      </w:r>
      <w:bookmarkStart w:id="499" w:name="_Toc131801115"/>
      <w:r w:rsidR="007833C6">
        <w:rPr>
          <w:noProof/>
        </w:rPr>
        <w:t>209</w:t>
      </w:r>
      <w:r>
        <w:fldChar w:fldCharType="end"/>
      </w:r>
      <w:r>
        <w:t xml:space="preserve">. Ábra Piridin, </w:t>
      </w:r>
      <w:r w:rsidRPr="00AE4F73">
        <w:t>C</w:t>
      </w:r>
      <w:r w:rsidRPr="004B7993">
        <w:rPr>
          <w:vertAlign w:val="subscript"/>
        </w:rPr>
        <w:t>5</w:t>
      </w:r>
      <w:r w:rsidRPr="00AE4F73">
        <w:t>H</w:t>
      </w:r>
      <w:r w:rsidRPr="004B7993">
        <w:rPr>
          <w:vertAlign w:val="subscript"/>
        </w:rPr>
        <w:t>5</w:t>
      </w:r>
      <w:r w:rsidRPr="00AE4F73">
        <w:t>N</w:t>
      </w:r>
      <w:r>
        <w:t xml:space="preserve"> molekula vázlata</w:t>
      </w:r>
      <w:bookmarkEnd w:id="499"/>
    </w:p>
    <w:p w14:paraId="1CC85E7B" w14:textId="4DDD4829" w:rsidR="00AE1262" w:rsidRDefault="00AE1262" w:rsidP="00C143CA"/>
    <w:p w14:paraId="3D261E91" w14:textId="7A6F7A10" w:rsidR="00AE1262" w:rsidRDefault="00AE1262" w:rsidP="00C143CA"/>
    <w:p w14:paraId="21AAAC67" w14:textId="77777777" w:rsidR="00AE1262" w:rsidRDefault="00AE1262" w:rsidP="00C143CA"/>
    <w:p w14:paraId="058FBDB5" w14:textId="6140B16A" w:rsidR="00B751BA" w:rsidRDefault="00AE1262" w:rsidP="00AE1262">
      <w:pPr>
        <w:pStyle w:val="Cmsor3"/>
        <w:rPr>
          <w:vertAlign w:val="subscript"/>
        </w:rPr>
      </w:pPr>
      <w:bookmarkStart w:id="500" w:name="_Toc131801377"/>
      <w:r>
        <w:t>NAFTALIN, C</w:t>
      </w:r>
      <w:r>
        <w:rPr>
          <w:vertAlign w:val="subscript"/>
        </w:rPr>
        <w:t>10</w:t>
      </w:r>
      <w:r>
        <w:t>H</w:t>
      </w:r>
      <w:r>
        <w:rPr>
          <w:vertAlign w:val="subscript"/>
        </w:rPr>
        <w:t>8</w:t>
      </w:r>
      <w:bookmarkEnd w:id="500"/>
    </w:p>
    <w:p w14:paraId="09E318EF" w14:textId="7841A556" w:rsidR="00AE1262" w:rsidRDefault="00AE1262" w:rsidP="00C143CA"/>
    <w:p w14:paraId="33587BC3" w14:textId="7733AC11" w:rsidR="00686515" w:rsidRDefault="00AE1262" w:rsidP="00AE1262">
      <w:r>
        <w:t>Ennek a vegyületnek a képlete C</w:t>
      </w:r>
      <w:r>
        <w:rPr>
          <w:vertAlign w:val="subscript"/>
        </w:rPr>
        <w:t>10</w:t>
      </w:r>
      <w:r>
        <w:t>H</w:t>
      </w:r>
      <w:r>
        <w:rPr>
          <w:vertAlign w:val="subscript"/>
        </w:rPr>
        <w:t>8</w:t>
      </w:r>
      <w:r>
        <w:t xml:space="preserve">, és a kémikusok régóta úgy tartják, hogy a benne levő Szén és Hidrogén atomokat egyfajta síkbeli elhelyezkedésűként </w:t>
      </w:r>
      <w:r w:rsidR="00A3408B">
        <w:t>kell</w:t>
      </w:r>
      <w:r>
        <w:t xml:space="preserve"> elképzelni, </w:t>
      </w:r>
      <w:r w:rsidR="00A3408B">
        <w:t>és ez csak olyan lehet, mint</w:t>
      </w:r>
      <w:r>
        <w:t xml:space="preserve"> ahogy a 210. Ábrán látható.</w:t>
      </w:r>
    </w:p>
    <w:p w14:paraId="30B48895" w14:textId="2ECE2367" w:rsidR="00BF040D" w:rsidRDefault="009543D6" w:rsidP="009543D6">
      <w:pPr>
        <w:keepNext/>
        <w:jc w:val="both"/>
      </w:pPr>
      <w:r>
        <w:rPr>
          <w:noProof/>
        </w:rPr>
        <mc:AlternateContent>
          <mc:Choice Requires="wps">
            <w:drawing>
              <wp:anchor distT="0" distB="0" distL="114300" distR="114300" simplePos="0" relativeHeight="251689984" behindDoc="1" locked="0" layoutInCell="1" allowOverlap="1" wp14:anchorId="3530E326" wp14:editId="0E993BB1">
                <wp:simplePos x="0" y="0"/>
                <wp:positionH relativeFrom="column">
                  <wp:posOffset>3739515</wp:posOffset>
                </wp:positionH>
                <wp:positionV relativeFrom="paragraph">
                  <wp:posOffset>2512060</wp:posOffset>
                </wp:positionV>
                <wp:extent cx="1805305" cy="635"/>
                <wp:effectExtent l="0" t="0" r="0" b="0"/>
                <wp:wrapTight wrapText="bothSides">
                  <wp:wrapPolygon edited="0">
                    <wp:start x="0" y="0"/>
                    <wp:lineTo x="0" y="21600"/>
                    <wp:lineTo x="21600" y="21600"/>
                    <wp:lineTo x="21600" y="0"/>
                  </wp:wrapPolygon>
                </wp:wrapTight>
                <wp:docPr id="258" name="Szövegdoboz 258"/>
                <wp:cNvGraphicFramePr/>
                <a:graphic xmlns:a="http://schemas.openxmlformats.org/drawingml/2006/main">
                  <a:graphicData uri="http://schemas.microsoft.com/office/word/2010/wordprocessingShape">
                    <wps:wsp>
                      <wps:cNvSpPr txBox="1"/>
                      <wps:spPr>
                        <a:xfrm>
                          <a:off x="0" y="0"/>
                          <a:ext cx="1805305" cy="635"/>
                        </a:xfrm>
                        <a:prstGeom prst="rect">
                          <a:avLst/>
                        </a:prstGeom>
                        <a:solidFill>
                          <a:prstClr val="white"/>
                        </a:solidFill>
                        <a:ln>
                          <a:noFill/>
                        </a:ln>
                      </wps:spPr>
                      <wps:txbx>
                        <w:txbxContent>
                          <w:p w14:paraId="00F3C012" w14:textId="2CE7C5A4" w:rsidR="009543D6" w:rsidRPr="009E67D0" w:rsidRDefault="009543D6" w:rsidP="009543D6">
                            <w:pPr>
                              <w:pStyle w:val="Kpalrs"/>
                              <w:ind w:firstLine="0"/>
                              <w:rPr>
                                <w:noProof/>
                                <w:sz w:val="24"/>
                                <w:szCs w:val="24"/>
                              </w:rPr>
                            </w:pPr>
                            <w:r>
                              <w:rPr>
                                <w:noProof/>
                              </w:rPr>
                              <w:fldChar w:fldCharType="begin"/>
                            </w:r>
                            <w:r>
                              <w:rPr>
                                <w:noProof/>
                              </w:rPr>
                              <w:instrText xml:space="preserve"> SEQ Ábra \* ARABIC </w:instrText>
                            </w:r>
                            <w:r>
                              <w:rPr>
                                <w:noProof/>
                              </w:rPr>
                              <w:fldChar w:fldCharType="separate"/>
                            </w:r>
                            <w:bookmarkStart w:id="501" w:name="_Toc131801116"/>
                            <w:r w:rsidR="007833C6">
                              <w:rPr>
                                <w:noProof/>
                              </w:rPr>
                              <w:t>210</w:t>
                            </w:r>
                            <w:r>
                              <w:rPr>
                                <w:noProof/>
                              </w:rPr>
                              <w:fldChar w:fldCharType="end"/>
                            </w:r>
                            <w:r>
                              <w:t xml:space="preserve">. Ábra </w:t>
                            </w:r>
                            <w:r w:rsidRPr="00C8397E">
                              <w:t>Naftalin,</w:t>
                            </w:r>
                            <w:r w:rsidR="00203878" w:rsidRPr="00203878">
                              <w:t xml:space="preserve"> </w:t>
                            </w:r>
                            <w:r w:rsidR="00203878">
                              <w:t>C</w:t>
                            </w:r>
                            <w:r w:rsidR="00203878">
                              <w:rPr>
                                <w:vertAlign w:val="subscript"/>
                              </w:rPr>
                              <w:t>10</w:t>
                            </w:r>
                            <w:r w:rsidR="00203878">
                              <w:t>H</w:t>
                            </w:r>
                            <w:r w:rsidR="00203878">
                              <w:rPr>
                                <w:vertAlign w:val="subscript"/>
                              </w:rPr>
                              <w:t xml:space="preserve">8 </w:t>
                            </w:r>
                            <w:r w:rsidRPr="00C8397E">
                              <w:t>molekula vázlata</w:t>
                            </w:r>
                            <w:bookmarkEnd w:id="5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30E326" id="Szövegdoboz 258" o:spid="_x0000_s1034" type="#_x0000_t202" style="position:absolute;left:0;text-align:left;margin-left:294.45pt;margin-top:197.8pt;width:142.15pt;height:.0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" stroked="f">
                <v:textbox style="mso-fit-shape-to-text:t" inset="0,0,0,0">
                  <w:txbxContent>
                    <w:p w14:paraId="00F3C012" w14:textId="2CE7C5A4" w:rsidR="009543D6" w:rsidRPr="009E67D0" w:rsidRDefault="009543D6" w:rsidP="009543D6">
                      <w:pPr>
                        <w:pStyle w:val="Kpalrs"/>
                        <w:ind w:firstLine="0"/>
                        <w:rPr>
                          <w:noProof/>
                          <w:sz w:val="24"/>
                          <w:szCs w:val="24"/>
                        </w:rPr>
                      </w:pPr>
                      <w:r>
                        <w:rPr>
                          <w:noProof/>
                        </w:rPr>
                        <w:fldChar w:fldCharType="begin"/>
                      </w:r>
                      <w:r>
                        <w:rPr>
                          <w:noProof/>
                        </w:rPr>
                        <w:instrText xml:space="preserve"> SEQ Ábra \* ARABIC </w:instrText>
                      </w:r>
                      <w:r>
                        <w:rPr>
                          <w:noProof/>
                        </w:rPr>
                        <w:fldChar w:fldCharType="separate"/>
                      </w:r>
                      <w:bookmarkStart w:id="511" w:name="_Toc131801116"/>
                      <w:r w:rsidR="007833C6">
                        <w:rPr>
                          <w:noProof/>
                        </w:rPr>
                        <w:t>210</w:t>
                      </w:r>
                      <w:r>
                        <w:rPr>
                          <w:noProof/>
                        </w:rPr>
                        <w:fldChar w:fldCharType="end"/>
                      </w:r>
                      <w:r>
                        <w:t xml:space="preserve">. Ábra </w:t>
                      </w:r>
                      <w:r w:rsidRPr="00C8397E">
                        <w:t>Naftalin,</w:t>
                      </w:r>
                      <w:r w:rsidR="00203878" w:rsidRPr="00203878">
                        <w:t xml:space="preserve"> </w:t>
                      </w:r>
                      <w:r w:rsidR="00203878">
                        <w:t>C</w:t>
                      </w:r>
                      <w:r w:rsidR="00203878">
                        <w:rPr>
                          <w:vertAlign w:val="subscript"/>
                        </w:rPr>
                        <w:t>10</w:t>
                      </w:r>
                      <w:r w:rsidR="00203878">
                        <w:t>H</w:t>
                      </w:r>
                      <w:r w:rsidR="00203878">
                        <w:rPr>
                          <w:vertAlign w:val="subscript"/>
                        </w:rPr>
                        <w:t xml:space="preserve">8 </w:t>
                      </w:r>
                      <w:r w:rsidRPr="00C8397E">
                        <w:t>molekula vázlata</w:t>
                      </w:r>
                      <w:bookmarkEnd w:id="511"/>
                    </w:p>
                  </w:txbxContent>
                </v:textbox>
                <w10:wrap type="tight"/>
              </v:shape>
            </w:pict>
          </mc:Fallback>
        </mc:AlternateContent>
      </w:r>
      <w:r w:rsidR="00AE1262">
        <w:rPr>
          <w:noProof/>
        </w:rPr>
        <w:drawing>
          <wp:anchor distT="0" distB="0" distL="114300" distR="114300" simplePos="0" relativeHeight="251687936" behindDoc="1" locked="0" layoutInCell="1" allowOverlap="1" wp14:anchorId="7EDF189C" wp14:editId="7FC939E7">
            <wp:simplePos x="0" y="0"/>
            <wp:positionH relativeFrom="column">
              <wp:posOffset>3739896</wp:posOffset>
            </wp:positionH>
            <wp:positionV relativeFrom="paragraph">
              <wp:posOffset>381</wp:posOffset>
            </wp:positionV>
            <wp:extent cx="1805748" cy="2455005"/>
            <wp:effectExtent l="0" t="0" r="4445" b="2540"/>
            <wp:wrapTight wrapText="bothSides">
              <wp:wrapPolygon edited="0">
                <wp:start x="0" y="0"/>
                <wp:lineTo x="0" y="21455"/>
                <wp:lineTo x="21425" y="21455"/>
                <wp:lineTo x="21425" y="0"/>
                <wp:lineTo x="0" y="0"/>
              </wp:wrapPolygon>
            </wp:wrapTight>
            <wp:docPr id="204" name="Kép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email">
                      <a:extLst>
                        <a:ext uri="{28A0092B-C50C-407E-A947-70E740481C1C}">
                          <a14:useLocalDpi xmlns:a14="http://schemas.microsoft.com/office/drawing/2010/main"/>
                        </a:ext>
                      </a:extLst>
                    </a:blip>
                    <a:stretch>
                      <a:fillRect/>
                    </a:stretch>
                  </pic:blipFill>
                  <pic:spPr>
                    <a:xfrm>
                      <a:off x="0" y="0"/>
                      <a:ext cx="1805748" cy="2455005"/>
                    </a:xfrm>
                    <a:prstGeom prst="rect">
                      <a:avLst/>
                    </a:prstGeom>
                  </pic:spPr>
                </pic:pic>
              </a:graphicData>
            </a:graphic>
          </wp:anchor>
        </w:drawing>
      </w:r>
      <w:r w:rsidR="00A3408B">
        <w:t xml:space="preserve">Ha azonban a naftalint tisztánlátói módszerrel vizsgáljuk, a 204. Ábrán látható modell szerinti képét látjuk. E szerint </w:t>
      </w:r>
      <w:r w:rsidR="004B7993">
        <w:t>az</w:t>
      </w:r>
      <w:r w:rsidR="00A3408B">
        <w:t xml:space="preserve"> egy szimmetrikus, kiegyensúlyozott molekula, amely nagyon hasonlatos két szorosan egymás mellé helyezett benzol molekula képéhez. A különbség az, hogy a benzol molekulák 6-6 karjából </w:t>
      </w:r>
      <w:r w:rsidR="004B7993">
        <w:t>itt 2-2</w:t>
      </w:r>
      <w:r w:rsidR="00A3408B">
        <w:t xml:space="preserve"> hiányzik. De az így létrejövő új felállásban a szimmetriáról egy új, a két csonka benzol molekula közé beékelődő elem gondoskodik. Ez az új elem </w:t>
      </w:r>
      <w:r w:rsidR="004B7993">
        <w:t>nyolc Szén tölcsérből áll. Ezek a tölcsérek gömb</w:t>
      </w:r>
      <w:r w:rsidR="00A624A8">
        <w:t xml:space="preserve"> formát vesznek fel</w:t>
      </w:r>
      <w:r w:rsidR="004B7993">
        <w:t xml:space="preserve"> és ez a nyolc gömb egyetlen </w:t>
      </w:r>
      <w:r w:rsidR="00A624A8">
        <w:t>forgó</w:t>
      </w:r>
      <w:r w:rsidR="004B7993">
        <w:t xml:space="preserve"> csoportot képez. Az elrendezésüket alaposabban megvizsgálva látható, hogy ezek a gömbök egy oktaéder nyolc lapján </w:t>
      </w:r>
      <w:r w:rsidR="00A624A8">
        <w:t>jelölik ki</w:t>
      </w:r>
      <w:r w:rsidR="004B7993">
        <w:t>. Az olvasó rögtön el tudja képzelni a naftalin molekula képét, ha előtte a 204. Ábra alapján megérti a benzolét.</w:t>
      </w:r>
    </w:p>
    <w:p w14:paraId="539E5C19" w14:textId="7D400D3C" w:rsidR="00541EE7" w:rsidRDefault="00541EE7" w:rsidP="00AE1262"/>
    <w:p w14:paraId="1D48B50E" w14:textId="0F9F2B8C" w:rsidR="00541EE7" w:rsidRDefault="00203878" w:rsidP="00AE1262">
      <w:r>
        <w:rPr>
          <w:noProof/>
        </w:rPr>
        <w:drawing>
          <wp:anchor distT="0" distB="0" distL="114300" distR="114300" simplePos="0" relativeHeight="251684864" behindDoc="1" locked="0" layoutInCell="1" allowOverlap="1" wp14:anchorId="44507A96" wp14:editId="1299136C">
            <wp:simplePos x="0" y="0"/>
            <wp:positionH relativeFrom="column">
              <wp:posOffset>3007995</wp:posOffset>
            </wp:positionH>
            <wp:positionV relativeFrom="paragraph">
              <wp:posOffset>7620</wp:posOffset>
            </wp:positionV>
            <wp:extent cx="2553970" cy="2665730"/>
            <wp:effectExtent l="0" t="0" r="0" b="1270"/>
            <wp:wrapTight wrapText="bothSides">
              <wp:wrapPolygon edited="0">
                <wp:start x="0" y="0"/>
                <wp:lineTo x="0" y="21456"/>
                <wp:lineTo x="21428" y="21456"/>
                <wp:lineTo x="21428" y="0"/>
                <wp:lineTo x="0" y="0"/>
              </wp:wrapPolygon>
            </wp:wrapTight>
            <wp:docPr id="222" name="Kép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email">
                      <a:extLst>
                        <a:ext uri="{28A0092B-C50C-407E-A947-70E740481C1C}">
                          <a14:useLocalDpi xmlns:a14="http://schemas.microsoft.com/office/drawing/2010/main"/>
                        </a:ext>
                      </a:extLst>
                    </a:blip>
                    <a:stretch>
                      <a:fillRect/>
                    </a:stretch>
                  </pic:blipFill>
                  <pic:spPr>
                    <a:xfrm>
                      <a:off x="0" y="0"/>
                      <a:ext cx="2553970" cy="2665730"/>
                    </a:xfrm>
                    <a:prstGeom prst="rect">
                      <a:avLst/>
                    </a:prstGeom>
                  </pic:spPr>
                </pic:pic>
              </a:graphicData>
            </a:graphic>
            <wp14:sizeRelH relativeFrom="margin">
              <wp14:pctWidth>0</wp14:pctWidth>
            </wp14:sizeRelH>
            <wp14:sizeRelV relativeFrom="margin">
              <wp14:pctHeight>0</wp14:pctHeight>
            </wp14:sizeRelV>
          </wp:anchor>
        </w:drawing>
      </w:r>
    </w:p>
    <w:p w14:paraId="2CB46971" w14:textId="203DDB4F" w:rsidR="00BF040D" w:rsidRDefault="00BF040D" w:rsidP="00AE1262"/>
    <w:p w14:paraId="6660408A" w14:textId="4C487CFA" w:rsidR="00BF040D" w:rsidRPr="009543D6" w:rsidRDefault="00BF040D" w:rsidP="009543D6">
      <w:pPr>
        <w:pStyle w:val="Cmsor3"/>
        <w:rPr>
          <w:vertAlign w:val="subscript"/>
        </w:rPr>
      </w:pPr>
      <w:bookmarkStart w:id="502" w:name="_Toc131801378"/>
      <w:r>
        <w:t>ANTRACÉN, C</w:t>
      </w:r>
      <w:r w:rsidRPr="00BF040D">
        <w:rPr>
          <w:vertAlign w:val="subscript"/>
        </w:rPr>
        <w:t>14</w:t>
      </w:r>
      <w:r>
        <w:t>H</w:t>
      </w:r>
      <w:r w:rsidRPr="00BF040D">
        <w:rPr>
          <w:vertAlign w:val="subscript"/>
        </w:rPr>
        <w:t>10</w:t>
      </w:r>
      <w:bookmarkEnd w:id="502"/>
    </w:p>
    <w:p w14:paraId="60AE71F8" w14:textId="77777777" w:rsidR="009543D6" w:rsidRDefault="009543D6" w:rsidP="00541EE7">
      <w:pPr>
        <w:jc w:val="both"/>
      </w:pPr>
    </w:p>
    <w:p w14:paraId="29A4B39D" w14:textId="1F572D55" w:rsidR="00BF040D" w:rsidRDefault="00BF040D" w:rsidP="00541EE7">
      <w:pPr>
        <w:jc w:val="both"/>
      </w:pPr>
      <w:r>
        <w:t>E vegyület molekulájá</w:t>
      </w:r>
      <w:r w:rsidR="00E61988">
        <w:t>nak vázlatát</w:t>
      </w:r>
      <w:r>
        <w:t xml:space="preserve"> a 211. Ábra szemlélteti.</w:t>
      </w:r>
      <w:r w:rsidR="00E61988">
        <w:t xml:space="preserve"> Az antracén ugyan nem volt tisztánlátói vizsgálat tárgya, de a 204. Ábrán közreadtuk valószínűsíthető modelljének képét. </w:t>
      </w:r>
    </w:p>
    <w:p w14:paraId="50C0404B" w14:textId="7EAFB55F" w:rsidR="00541EE7" w:rsidRDefault="00541EE7" w:rsidP="00AE1262"/>
    <w:p w14:paraId="36985213" w14:textId="7EA5FF53" w:rsidR="00E61988" w:rsidRDefault="00E61988" w:rsidP="00AE1262"/>
    <w:p w14:paraId="64A44A74" w14:textId="68564577" w:rsidR="00203878" w:rsidRDefault="00203878" w:rsidP="00AE1262">
      <w:r>
        <w:rPr>
          <w:noProof/>
        </w:rPr>
        <mc:AlternateContent>
          <mc:Choice Requires="wps">
            <w:drawing>
              <wp:anchor distT="0" distB="0" distL="114300" distR="114300" simplePos="0" relativeHeight="251692032" behindDoc="1" locked="0" layoutInCell="1" allowOverlap="1" wp14:anchorId="628BBA99" wp14:editId="4EF2543E">
                <wp:simplePos x="0" y="0"/>
                <wp:positionH relativeFrom="column">
                  <wp:posOffset>3053715</wp:posOffset>
                </wp:positionH>
                <wp:positionV relativeFrom="paragraph">
                  <wp:posOffset>21336</wp:posOffset>
                </wp:positionV>
                <wp:extent cx="2553970" cy="635"/>
                <wp:effectExtent l="0" t="0" r="0" b="0"/>
                <wp:wrapTight wrapText="bothSides">
                  <wp:wrapPolygon edited="0">
                    <wp:start x="0" y="0"/>
                    <wp:lineTo x="0" y="21600"/>
                    <wp:lineTo x="21600" y="21600"/>
                    <wp:lineTo x="21600" y="0"/>
                  </wp:wrapPolygon>
                </wp:wrapTight>
                <wp:docPr id="261" name="Szövegdoboz 261"/>
                <wp:cNvGraphicFramePr/>
                <a:graphic xmlns:a="http://schemas.openxmlformats.org/drawingml/2006/main">
                  <a:graphicData uri="http://schemas.microsoft.com/office/word/2010/wordprocessingShape">
                    <wps:wsp>
                      <wps:cNvSpPr txBox="1"/>
                      <wps:spPr>
                        <a:xfrm>
                          <a:off x="0" y="0"/>
                          <a:ext cx="2553970" cy="635"/>
                        </a:xfrm>
                        <a:prstGeom prst="rect">
                          <a:avLst/>
                        </a:prstGeom>
                        <a:solidFill>
                          <a:prstClr val="white"/>
                        </a:solidFill>
                        <a:ln>
                          <a:noFill/>
                        </a:ln>
                      </wps:spPr>
                      <wps:txbx>
                        <w:txbxContent>
                          <w:p w14:paraId="322EFCB0" w14:textId="166FF8F7" w:rsidR="00203878" w:rsidRPr="004854A3" w:rsidRDefault="00203878" w:rsidP="00203878">
                            <w:pPr>
                              <w:pStyle w:val="Kpalrs"/>
                              <w:ind w:firstLine="0"/>
                              <w:rPr>
                                <w:noProof/>
                                <w:sz w:val="24"/>
                                <w:szCs w:val="24"/>
                              </w:rPr>
                            </w:pPr>
                            <w:r>
                              <w:rPr>
                                <w:noProof/>
                              </w:rPr>
                              <w:fldChar w:fldCharType="begin"/>
                            </w:r>
                            <w:r>
                              <w:rPr>
                                <w:noProof/>
                              </w:rPr>
                              <w:instrText xml:space="preserve"> SEQ Ábra \* ARABIC </w:instrText>
                            </w:r>
                            <w:r>
                              <w:rPr>
                                <w:noProof/>
                              </w:rPr>
                              <w:fldChar w:fldCharType="separate"/>
                            </w:r>
                            <w:bookmarkStart w:id="503" w:name="_Toc131801117"/>
                            <w:r w:rsidR="007833C6">
                              <w:rPr>
                                <w:noProof/>
                              </w:rPr>
                              <w:t>211</w:t>
                            </w:r>
                            <w:r>
                              <w:rPr>
                                <w:noProof/>
                              </w:rPr>
                              <w:fldChar w:fldCharType="end"/>
                            </w:r>
                            <w:r>
                              <w:t xml:space="preserve">. Ábra </w:t>
                            </w:r>
                            <w:r w:rsidRPr="00586CFD">
                              <w:t>Antracén, C</w:t>
                            </w:r>
                            <w:r w:rsidRPr="00203878">
                              <w:rPr>
                                <w:vertAlign w:val="subscript"/>
                              </w:rPr>
                              <w:t>14</w:t>
                            </w:r>
                            <w:r w:rsidRPr="00586CFD">
                              <w:t>H</w:t>
                            </w:r>
                            <w:r w:rsidRPr="00203878">
                              <w:rPr>
                                <w:vertAlign w:val="subscript"/>
                              </w:rPr>
                              <w:t>10</w:t>
                            </w:r>
                            <w:r w:rsidRPr="00586CFD">
                              <w:t xml:space="preserve"> molekula vázlata</w:t>
                            </w:r>
                            <w:bookmarkEnd w:id="5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8BBA99" id="Szövegdoboz 261" o:spid="_x0000_s1035" type="#_x0000_t202" style="position:absolute;left:0;text-align:left;margin-left:240.45pt;margin-top:1.7pt;width:201.1pt;height:.0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BGgIAAD8EAAAOAAAAZHJzL2Uyb0RvYy54bWysU8Fu2zAMvQ/YPwi6L05SpFu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" stroked="f">
                <v:textbox style="mso-fit-shape-to-text:t" inset="0,0,0,0">
                  <w:txbxContent>
                    <w:p w14:paraId="322EFCB0" w14:textId="166FF8F7" w:rsidR="00203878" w:rsidRPr="004854A3" w:rsidRDefault="00203878" w:rsidP="00203878">
                      <w:pPr>
                        <w:pStyle w:val="Kpalrs"/>
                        <w:ind w:firstLine="0"/>
                        <w:rPr>
                          <w:noProof/>
                          <w:sz w:val="24"/>
                          <w:szCs w:val="24"/>
                        </w:rPr>
                      </w:pPr>
                      <w:r>
                        <w:rPr>
                          <w:noProof/>
                        </w:rPr>
                        <w:fldChar w:fldCharType="begin"/>
                      </w:r>
                      <w:r>
                        <w:rPr>
                          <w:noProof/>
                        </w:rPr>
                        <w:instrText xml:space="preserve"> SEQ Ábra \* ARABIC </w:instrText>
                      </w:r>
                      <w:r>
                        <w:rPr>
                          <w:noProof/>
                        </w:rPr>
                        <w:fldChar w:fldCharType="separate"/>
                      </w:r>
                      <w:bookmarkStart w:id="514" w:name="_Toc131801117"/>
                      <w:r w:rsidR="007833C6">
                        <w:rPr>
                          <w:noProof/>
                        </w:rPr>
                        <w:t>211</w:t>
                      </w:r>
                      <w:r>
                        <w:rPr>
                          <w:noProof/>
                        </w:rPr>
                        <w:fldChar w:fldCharType="end"/>
                      </w:r>
                      <w:r>
                        <w:t xml:space="preserve">. Ábra </w:t>
                      </w:r>
                      <w:r w:rsidRPr="00586CFD">
                        <w:t>Antracén, C</w:t>
                      </w:r>
                      <w:r w:rsidRPr="00203878">
                        <w:rPr>
                          <w:vertAlign w:val="subscript"/>
                        </w:rPr>
                        <w:t>14</w:t>
                      </w:r>
                      <w:r w:rsidRPr="00586CFD">
                        <w:t>H</w:t>
                      </w:r>
                      <w:r w:rsidRPr="00203878">
                        <w:rPr>
                          <w:vertAlign w:val="subscript"/>
                        </w:rPr>
                        <w:t>10</w:t>
                      </w:r>
                      <w:r w:rsidRPr="00586CFD">
                        <w:t xml:space="preserve"> molekula vázlata</w:t>
                      </w:r>
                      <w:bookmarkEnd w:id="514"/>
                    </w:p>
                  </w:txbxContent>
                </v:textbox>
                <w10:wrap type="tight"/>
              </v:shape>
            </w:pict>
          </mc:Fallback>
        </mc:AlternateContent>
      </w:r>
    </w:p>
    <w:p w14:paraId="0C003E90" w14:textId="77777777" w:rsidR="00E61988" w:rsidRDefault="00E61988" w:rsidP="00E61988">
      <w:pPr>
        <w:pStyle w:val="Cmsor3"/>
      </w:pPr>
      <w:bookmarkStart w:id="504" w:name="_Ref130929641"/>
      <w:bookmarkStart w:id="505" w:name="_Toc131801379"/>
      <w:r>
        <w:t>NAFTOL, C</w:t>
      </w:r>
      <w:r>
        <w:rPr>
          <w:vertAlign w:val="subscript"/>
        </w:rPr>
        <w:t>10</w:t>
      </w:r>
      <w:r>
        <w:t>H</w:t>
      </w:r>
      <w:r>
        <w:rPr>
          <w:vertAlign w:val="subscript"/>
        </w:rPr>
        <w:t>7</w:t>
      </w:r>
      <w:r>
        <w:t>O</w:t>
      </w:r>
      <w:r w:rsidR="00541EE7" w:rsidRPr="00541EE7">
        <w:t>H</w:t>
      </w:r>
      <w:r w:rsidR="00541EE7">
        <w:t xml:space="preserve"> -</w:t>
      </w:r>
      <w:r w:rsidRPr="00541EE7">
        <w:t xml:space="preserve"> </w:t>
      </w:r>
      <w:r w:rsidR="00541EE7" w:rsidRPr="00541EE7">
        <w:t>ALFA</w:t>
      </w:r>
      <w:r w:rsidRPr="00541EE7">
        <w:t xml:space="preserve"> ÉS </w:t>
      </w:r>
      <w:r w:rsidR="00541EE7" w:rsidRPr="00541EE7">
        <w:t>BÉTA</w:t>
      </w:r>
      <w:r w:rsidRPr="00541EE7">
        <w:t xml:space="preserve"> VÁLTOZAT</w:t>
      </w:r>
      <w:r w:rsidR="00541EE7" w:rsidRPr="00541EE7">
        <w:t>OK</w:t>
      </w:r>
      <w:bookmarkEnd w:id="504"/>
      <w:bookmarkEnd w:id="505"/>
    </w:p>
    <w:p w14:paraId="6BCD9054" w14:textId="4826C7EC" w:rsidR="00E61988" w:rsidRDefault="00E61988" w:rsidP="00AE1262"/>
    <w:p w14:paraId="12D087AC" w14:textId="3A4EA8E5" w:rsidR="00E61988" w:rsidRDefault="009543D6" w:rsidP="00AE1262">
      <w:r w:rsidRPr="009543D6">
        <w:t>Ez a vegyület a naftalin kettős gyűrű</w:t>
      </w:r>
      <w:r>
        <w:t>jű molekulájából származtathatók. A naftol alfa és béta változataiban egyaránt egy hidroxil (OH) csoport kapcsolódik a molekula egyik sarkához</w:t>
      </w:r>
      <w:r w:rsidR="00A07DF1">
        <w:t>.</w:t>
      </w:r>
      <w:r>
        <w:t xml:space="preserve"> </w:t>
      </w:r>
      <w:r w:rsidR="00A07DF1">
        <w:t>K</w:t>
      </w:r>
      <w:r>
        <w:t>özött</w:t>
      </w:r>
      <w:r w:rsidR="00A07DF1">
        <w:t>ük</w:t>
      </w:r>
      <w:r>
        <w:t xml:space="preserve"> csak annyi a különbség, hogy az alfa változatnál az OH csoport a molekula tetejénél, míg a béta változatnál az egyik oldalánál csatlakozik (212. Ábra</w:t>
      </w:r>
      <w:r w:rsidR="009965F5">
        <w:rPr>
          <w:rStyle w:val="Lbjegyzet-hivatkozs"/>
        </w:rPr>
        <w:footnoteReference w:id="27"/>
      </w:r>
      <w:r>
        <w:t>).</w:t>
      </w:r>
    </w:p>
    <w:p w14:paraId="5221A4C0" w14:textId="3F9DC70E" w:rsidR="009543D6" w:rsidRDefault="008729BF" w:rsidP="00AE1262">
      <w:r>
        <w:t xml:space="preserve">A Leadbeater úr által adott leírásban az szerepel, hogy az a hat tölcsér, ahol az Oxigén atomjai </w:t>
      </w:r>
      <w:r w:rsidR="00A07DF1">
        <w:t>kapcsolódnak</w:t>
      </w:r>
      <w:r>
        <w:t xml:space="preserve"> a molekulához, ellaposodik és szinte kipárnázza a helyet, ahol az Oxigén elhelyezkedik. Így az egész úgy néz ki, mintha az Oxigén valami kef</w:t>
      </w:r>
      <w:r w:rsidR="00CB3D1F">
        <w:t>e</w:t>
      </w:r>
      <w:r w:rsidR="00A07DF1">
        <w:t>-</w:t>
      </w:r>
      <w:r w:rsidR="00CB3D1F">
        <w:t>ágyon</w:t>
      </w:r>
      <w:r>
        <w:t xml:space="preserve"> pihenne.</w:t>
      </w:r>
      <w:r w:rsidR="00CB3D1F">
        <w:t xml:space="preserve"> Úgy tűnik, a tölcsérek lefelé húzzák az Oxigént atomot. </w:t>
      </w:r>
    </w:p>
    <w:p w14:paraId="1AE8261D" w14:textId="1A62B591" w:rsidR="00CB3D1F" w:rsidRDefault="00CB3D1F" w:rsidP="00AE1262">
      <w:r>
        <w:t xml:space="preserve">Az alfa változatnál a két gyűrű kissé eltorzul. Mindkettő valahogy oldalra húzódik, és a második gyűrű -amelyikhez az Oxigén kapcsolódik- kicsit meg is hosszabbodik. A béta változat esetében a második gyűrű még ennél is erősebben oldalra húzódik és egyben felfelé is hajlik. Az egész molekula forgó mozgást végez, de a béta változat jobban dülöngél, szinte úgy, mintha két tengely körül forogna.  </w:t>
      </w:r>
    </w:p>
    <w:p w14:paraId="57DC3DFC" w14:textId="1616CD22" w:rsidR="00D93FBE" w:rsidRDefault="00D93FBE" w:rsidP="00AE1262">
      <w:r>
        <w:t xml:space="preserve">Mindkét molekula kényelmetlen, feszítő erőltetés érzetét kelti a megfigyelőben. Nem szimmetrikus alakzatok és valahogy természetellenesnek tűnnek. </w:t>
      </w:r>
    </w:p>
    <w:p w14:paraId="03C846B4" w14:textId="2A2DA9A2" w:rsidR="00D93FBE" w:rsidRDefault="00D93FBE" w:rsidP="00AE1262">
      <w:r>
        <w:t xml:space="preserve">                                         ************* </w:t>
      </w:r>
    </w:p>
    <w:p w14:paraId="34D186F7" w14:textId="721D25E4" w:rsidR="00D93FBE" w:rsidRDefault="00D93FBE" w:rsidP="00AE1262">
      <w:r>
        <w:t xml:space="preserve">A hatszögű gyűrű minden szegletének megvan a maga jellegzetes magnetizmusa, és ez állhat a hátterében annak, hogy az OH csoport miért épp az egyik, és nem a másik szeglethez kapcsolódik. </w:t>
      </w:r>
    </w:p>
    <w:p w14:paraId="63439E20" w14:textId="42825251" w:rsidR="00D93FBE" w:rsidRDefault="00D93FBE" w:rsidP="00AE1262">
      <w:r>
        <w:t xml:space="preserve">Az e vizsgálattal kapcsolatos feljegyzések között akad egy érdekes megjegyzés </w:t>
      </w:r>
      <w:r w:rsidR="00176815">
        <w:t>Jinar</w:t>
      </w:r>
      <w:r w:rsidR="003A0C14">
        <w:t>ã</w:t>
      </w:r>
      <w:r>
        <w:t>jad</w:t>
      </w:r>
      <w:r w:rsidR="00176815" w:rsidRPr="00176815">
        <w:t>ã</w:t>
      </w:r>
      <w:r>
        <w:t>sa úrtól. E szerint ő szóbeli emlékei alapján a béta változatú naftol</w:t>
      </w:r>
      <w:r w:rsidR="009A246E">
        <w:t xml:space="preserve"> rajzán</w:t>
      </w:r>
      <w:r>
        <w:t xml:space="preserve"> az OH csoportot egy bizonyos szeglethez rajzolta. Ám Leadbeater úr figyelmeztette, hogy az OH nem ahhoz, hanem egy másik szeglethez kapcsolódik. És </w:t>
      </w:r>
      <w:r w:rsidR="009A246E">
        <w:t xml:space="preserve">nem sokkal </w:t>
      </w:r>
      <w:r>
        <w:t>később be</w:t>
      </w:r>
      <w:r w:rsidR="009A246E">
        <w:t xml:space="preserve"> is </w:t>
      </w:r>
      <w:r>
        <w:t>bizonyosodott, hogy</w:t>
      </w:r>
      <w:r w:rsidR="009A246E">
        <w:t xml:space="preserve"> az</w:t>
      </w:r>
      <w:r>
        <w:t xml:space="preserve"> utóbbi </w:t>
      </w:r>
      <w:r w:rsidR="009A246E">
        <w:t>szerinti felépítés az, amely egybevág a tudományos ismeretekkel.</w:t>
      </w:r>
    </w:p>
    <w:p w14:paraId="0F1D6139" w14:textId="75278E96" w:rsidR="00A07DF1" w:rsidRDefault="00A07DF1" w:rsidP="00AE1262"/>
    <w:p w14:paraId="14997F58" w14:textId="77777777" w:rsidR="00A07DF1" w:rsidRDefault="00A07DF1" w:rsidP="00A07DF1">
      <w:pPr>
        <w:keepNext/>
        <w:ind w:left="720" w:firstLine="0"/>
      </w:pPr>
      <w:r>
        <w:rPr>
          <w:noProof/>
        </w:rPr>
        <w:drawing>
          <wp:inline distT="0" distB="0" distL="0" distR="0" wp14:anchorId="61FD405F" wp14:editId="1A678B05">
            <wp:extent cx="4004310" cy="3783435"/>
            <wp:effectExtent l="0" t="0" r="0" b="7620"/>
            <wp:docPr id="259" name="Kép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email">
                      <a:extLst>
                        <a:ext uri="{28A0092B-C50C-407E-A947-70E740481C1C}">
                          <a14:useLocalDpi xmlns:a14="http://schemas.microsoft.com/office/drawing/2010/main"/>
                        </a:ext>
                      </a:extLst>
                    </a:blip>
                    <a:stretch>
                      <a:fillRect/>
                    </a:stretch>
                  </pic:blipFill>
                  <pic:spPr>
                    <a:xfrm>
                      <a:off x="0" y="0"/>
                      <a:ext cx="4024025" cy="3802063"/>
                    </a:xfrm>
                    <a:prstGeom prst="rect">
                      <a:avLst/>
                    </a:prstGeom>
                  </pic:spPr>
                </pic:pic>
              </a:graphicData>
            </a:graphic>
          </wp:inline>
        </w:drawing>
      </w:r>
    </w:p>
    <w:p w14:paraId="09960A41" w14:textId="02070FCA" w:rsidR="00A07DF1" w:rsidRDefault="00A07DF1" w:rsidP="00A07DF1">
      <w:pPr>
        <w:pStyle w:val="Kpalrs"/>
        <w:rPr>
          <w:noProof/>
        </w:rPr>
      </w:pPr>
      <w:r>
        <w:fldChar w:fldCharType="begin"/>
      </w:r>
      <w:r>
        <w:instrText xml:space="preserve"> SEQ Ábra \* ARABIC </w:instrText>
      </w:r>
      <w:r>
        <w:fldChar w:fldCharType="separate"/>
      </w:r>
      <w:bookmarkStart w:id="506" w:name="_Toc131801118"/>
      <w:r w:rsidR="007833C6">
        <w:rPr>
          <w:noProof/>
        </w:rPr>
        <w:t>212</w:t>
      </w:r>
      <w:r>
        <w:fldChar w:fldCharType="end"/>
      </w:r>
      <w:r>
        <w:t>. Ábra Naftol, C</w:t>
      </w:r>
      <w:r>
        <w:rPr>
          <w:vertAlign w:val="subscript"/>
        </w:rPr>
        <w:t>10</w:t>
      </w:r>
      <w:r>
        <w:t>H</w:t>
      </w:r>
      <w:r>
        <w:rPr>
          <w:vertAlign w:val="subscript"/>
        </w:rPr>
        <w:t>7</w:t>
      </w:r>
      <w:r>
        <w:t>O</w:t>
      </w:r>
      <w:r w:rsidRPr="00541EE7">
        <w:rPr>
          <w:sz w:val="24"/>
          <w:szCs w:val="24"/>
        </w:rPr>
        <w:t>H</w:t>
      </w:r>
      <w:r>
        <w:t xml:space="preserve"> alfa és béta változatú molekuláinak </w:t>
      </w:r>
      <w:r>
        <w:rPr>
          <w:noProof/>
        </w:rPr>
        <w:t>vázlata</w:t>
      </w:r>
      <w:bookmarkEnd w:id="506"/>
    </w:p>
    <w:p w14:paraId="46A185F6" w14:textId="3D9D0FC6" w:rsidR="00A07DF1" w:rsidRDefault="00A07DF1" w:rsidP="00A07DF1"/>
    <w:p w14:paraId="4D72FDDD" w14:textId="4F81E672" w:rsidR="00A07DF1" w:rsidRDefault="00A07DF1" w:rsidP="00A07DF1"/>
    <w:p w14:paraId="4572711D" w14:textId="526A4D3C" w:rsidR="00A07DF1" w:rsidRDefault="00A07DF1" w:rsidP="00A07DF1"/>
    <w:p w14:paraId="5321DF9F" w14:textId="44D9F63D" w:rsidR="00A07DF1" w:rsidRPr="008E42BA" w:rsidRDefault="000E66DA" w:rsidP="008E42BA">
      <w:pPr>
        <w:pStyle w:val="Cmsor3"/>
      </w:pPr>
      <w:bookmarkStart w:id="507" w:name="_Ref131262596"/>
      <w:bookmarkStart w:id="508" w:name="_Toc131801380"/>
      <w:r w:rsidRPr="008E42BA">
        <w:t>INDIGÓ, (C</w:t>
      </w:r>
      <w:r w:rsidRPr="008E42BA">
        <w:rPr>
          <w:vertAlign w:val="subscript"/>
        </w:rPr>
        <w:t>6</w:t>
      </w:r>
      <w:r w:rsidRPr="008E42BA">
        <w:t>H</w:t>
      </w:r>
      <w:r w:rsidRPr="008E42BA">
        <w:rPr>
          <w:vertAlign w:val="subscript"/>
        </w:rPr>
        <w:t>4</w:t>
      </w:r>
      <w:r w:rsidRPr="008E42BA">
        <w:t>NH.CO.C)</w:t>
      </w:r>
      <w:r w:rsidRPr="008E42BA">
        <w:rPr>
          <w:vertAlign w:val="subscript"/>
        </w:rPr>
        <w:t>2</w:t>
      </w:r>
      <w:bookmarkEnd w:id="507"/>
      <w:bookmarkEnd w:id="508"/>
    </w:p>
    <w:p w14:paraId="270412BD" w14:textId="78C85DA5" w:rsidR="009A246E" w:rsidRDefault="009A246E" w:rsidP="00AE1262"/>
    <w:p w14:paraId="39BD7AD4" w14:textId="6DBE14FD" w:rsidR="000E66DA" w:rsidRDefault="00946804" w:rsidP="00AE1262">
      <w:r>
        <w:t xml:space="preserve">Az indigóé egy </w:t>
      </w:r>
      <w:r w:rsidR="00061BF7">
        <w:t xml:space="preserve">meglehetősen </w:t>
      </w:r>
      <w:r>
        <w:t xml:space="preserve">összetett molekula (213. Ábra). Négy gyűrűből épül fel, de ezek nem </w:t>
      </w:r>
      <w:r w:rsidR="00061BF7">
        <w:t>valódi</w:t>
      </w:r>
      <w:r>
        <w:t xml:space="preserve"> benzol gyűrűk. Kettős, szimmetrikus szerkezetű molekuláról van szó, mindkét oldalon egy benzol gyűrűvel a szélen, és egy másik, ehhez kapcsolódó gyűrűvel, amiben a Nitrogén atom, pontosabban annak NH csoportja és a CO csoport szolgálnak összekötő kapocsként a másik oldal felé. A molekula két felét</w:t>
      </w:r>
      <w:r w:rsidR="00CC5F01">
        <w:t xml:space="preserve"> </w:t>
      </w:r>
      <w:r w:rsidR="00061BF7">
        <w:t>S</w:t>
      </w:r>
      <w:r w:rsidR="00CC5F01">
        <w:t xml:space="preserve">zén tölcsérek kettős kötései kapcsolják össze (a 213. Ábra csak a molekula egyik felét ábrázolja). </w:t>
      </w:r>
    </w:p>
    <w:p w14:paraId="50746544" w14:textId="334EC0D0" w:rsidR="00CC5F01" w:rsidRDefault="00CC5F01" w:rsidP="00AE1262">
      <w:r>
        <w:t>Egy figyelemre érdemes részlet ezen az ábrán az, hogy látható rajta, miként működnek a Nitrogén atom vegyértékei. Az N110 csoport a tetején és alján látható kinyúlás miatt eltorzul. Két N20 csoportja a felső kinyúlása körül kering, két N24 csoportja pedig az alsó kinyúlás körül, amit az alatta levő N63 csoport húz maga felé. Az N110-en kétoldalt látható kitüremkedések pedig a Szén vegyértékeit adó tölcsérekből eredő erők hatására keletkeznek. Az NH csoport Hidrogén atomj</w:t>
      </w:r>
      <w:r w:rsidR="00F05587">
        <w:t>a</w:t>
      </w:r>
      <w:r>
        <w:t xml:space="preserve"> a Nitrogén</w:t>
      </w:r>
      <w:r w:rsidR="00F05587">
        <w:t>é</w:t>
      </w:r>
      <w:r>
        <w:t xml:space="preserve"> felett lebeg.</w:t>
      </w:r>
    </w:p>
    <w:p w14:paraId="3B048470" w14:textId="5434182F" w:rsidR="00F05587" w:rsidRDefault="00F05587" w:rsidP="00AE1262">
      <w:r>
        <w:t xml:space="preserve">A CO csoport ugyanolyan elrendezésű, mint a szén-monoxidban. Az Oxigén oszlop-szerűen a csoport középpontjában áll, a Szén tölcsérei </w:t>
      </w:r>
      <w:r w:rsidR="00061BF7">
        <w:t>a végeinél</w:t>
      </w:r>
      <w:r>
        <w:t xml:space="preserve"> laposan szétterülnek, és a Szén atom közepéből származó 4 Au az Oxigén körül kering. </w:t>
      </w:r>
      <w:r w:rsidR="00647ECA">
        <w:t>Ahogy máshol is, itt is a Szén tölcsérei adják a vegyértékeket, de a gyűrűnek azon a Szén atomjánál, amihez a CO csoport kapcsolódik, a tölcsérek összezárnak</w:t>
      </w:r>
      <w:r w:rsidR="00061BF7">
        <w:t>,</w:t>
      </w:r>
      <w:r w:rsidR="00647ECA">
        <w:t xml:space="preserve"> valahogy úgy, mint amikor a virágszirmok este kezdenek összecsukódni. A molekula központjában a vegyérték-csoportosulás a malein savnál ismertetett módon épül fel.</w:t>
      </w:r>
    </w:p>
    <w:p w14:paraId="5CAB5A9A" w14:textId="77777777" w:rsidR="00647ECA" w:rsidRDefault="00647ECA" w:rsidP="00647ECA">
      <w:pPr>
        <w:keepNext/>
      </w:pPr>
      <w:r>
        <w:rPr>
          <w:noProof/>
        </w:rPr>
        <w:drawing>
          <wp:inline distT="0" distB="0" distL="0" distR="0" wp14:anchorId="162555F7" wp14:editId="58244655">
            <wp:extent cx="4553255" cy="4172430"/>
            <wp:effectExtent l="0" t="0" r="0" b="0"/>
            <wp:docPr id="260" name="Kép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email">
                      <a:extLst>
                        <a:ext uri="{28A0092B-C50C-407E-A947-70E740481C1C}">
                          <a14:useLocalDpi xmlns:a14="http://schemas.microsoft.com/office/drawing/2010/main"/>
                        </a:ext>
                      </a:extLst>
                    </a:blip>
                    <a:stretch>
                      <a:fillRect/>
                    </a:stretch>
                  </pic:blipFill>
                  <pic:spPr>
                    <a:xfrm>
                      <a:off x="0" y="0"/>
                      <a:ext cx="4553255" cy="4172430"/>
                    </a:xfrm>
                    <a:prstGeom prst="rect">
                      <a:avLst/>
                    </a:prstGeom>
                  </pic:spPr>
                </pic:pic>
              </a:graphicData>
            </a:graphic>
          </wp:inline>
        </w:drawing>
      </w:r>
    </w:p>
    <w:p w14:paraId="04C639FE" w14:textId="158A70E9" w:rsidR="00D93FBE" w:rsidRPr="009543D6" w:rsidRDefault="00647ECA" w:rsidP="00647ECA">
      <w:pPr>
        <w:pStyle w:val="Kpalrs"/>
      </w:pPr>
      <w:r>
        <w:fldChar w:fldCharType="begin"/>
      </w:r>
      <w:r>
        <w:instrText xml:space="preserve"> SEQ Ábra \* ARABIC </w:instrText>
      </w:r>
      <w:r>
        <w:fldChar w:fldCharType="separate"/>
      </w:r>
      <w:bookmarkStart w:id="509" w:name="_Toc131801119"/>
      <w:r w:rsidR="007833C6">
        <w:rPr>
          <w:noProof/>
        </w:rPr>
        <w:t>213</w:t>
      </w:r>
      <w:r>
        <w:fldChar w:fldCharType="end"/>
      </w:r>
      <w:r>
        <w:t>. Ábra Indigó, (C</w:t>
      </w:r>
      <w:r>
        <w:rPr>
          <w:vertAlign w:val="subscript"/>
        </w:rPr>
        <w:t>6</w:t>
      </w:r>
      <w:r>
        <w:t>H</w:t>
      </w:r>
      <w:r>
        <w:rPr>
          <w:vertAlign w:val="subscript"/>
        </w:rPr>
        <w:t>4</w:t>
      </w:r>
      <w:r>
        <w:t>NH.CO.C)</w:t>
      </w:r>
      <w:r>
        <w:rPr>
          <w:vertAlign w:val="subscript"/>
        </w:rPr>
        <w:t>2</w:t>
      </w:r>
      <w:r>
        <w:t xml:space="preserve"> molekula egyik felének vázlata</w:t>
      </w:r>
      <w:bookmarkEnd w:id="509"/>
    </w:p>
    <w:p w14:paraId="1E7C2CFA" w14:textId="77777777" w:rsidR="00E61988" w:rsidRDefault="00E61988" w:rsidP="00AE1262"/>
    <w:p w14:paraId="1C953BFA" w14:textId="242A9F38" w:rsidR="009C386F" w:rsidRDefault="009C386F" w:rsidP="00AE1262"/>
    <w:p w14:paraId="122AE011" w14:textId="11E2B2E9" w:rsidR="009C386F" w:rsidRDefault="009C386F" w:rsidP="00AE1262"/>
    <w:p w14:paraId="40F65A1A" w14:textId="45EB7FE5" w:rsidR="009C386F" w:rsidRDefault="009C386F" w:rsidP="00AE1262"/>
    <w:p w14:paraId="6B1C5289" w14:textId="0DEDDCCB" w:rsidR="009C386F" w:rsidRDefault="009C386F" w:rsidP="009C386F">
      <w:pPr>
        <w:keepNext/>
      </w:pPr>
    </w:p>
    <w:p w14:paraId="72939190" w14:textId="39073C83" w:rsidR="009C386F" w:rsidRDefault="009C386F" w:rsidP="00AE1262"/>
    <w:p w14:paraId="220F9A99" w14:textId="0B11B9FE" w:rsidR="009C386F" w:rsidRDefault="009C386F" w:rsidP="009C386F">
      <w:pPr>
        <w:keepNext/>
      </w:pPr>
    </w:p>
    <w:p w14:paraId="206BA17F" w14:textId="5C1F5229" w:rsidR="00686515" w:rsidRDefault="00686515" w:rsidP="00686515">
      <w:pPr>
        <w:ind w:firstLine="0"/>
      </w:pPr>
    </w:p>
    <w:p w14:paraId="389FE49C" w14:textId="77777777" w:rsidR="00686515" w:rsidRDefault="00686515" w:rsidP="00686515">
      <w:pPr>
        <w:ind w:firstLine="0"/>
      </w:pPr>
    </w:p>
    <w:p w14:paraId="6F662218" w14:textId="1857C3FE" w:rsidR="00426C8B" w:rsidRPr="00426C8B" w:rsidRDefault="00426C8B" w:rsidP="00426C8B"/>
    <w:p w14:paraId="1A6775AD" w14:textId="77777777" w:rsidR="00426C8B" w:rsidRPr="00C4500F" w:rsidRDefault="00426C8B" w:rsidP="00C4500F"/>
    <w:p w14:paraId="3ED5FFC3" w14:textId="5A4EB3C5" w:rsidR="00F31575" w:rsidRDefault="00F31575" w:rsidP="00F31575">
      <w:pPr>
        <w:pStyle w:val="Kpalrs"/>
        <w:ind w:firstLine="0"/>
      </w:pPr>
    </w:p>
    <w:p w14:paraId="2ACEDC66" w14:textId="5CEA0E38" w:rsidR="00F31575" w:rsidRDefault="00F31575" w:rsidP="00F31575"/>
    <w:p w14:paraId="1A305A08" w14:textId="5B2D8898" w:rsidR="00ED4CC1" w:rsidRDefault="00ED4CC1">
      <w:pPr>
        <w:spacing w:after="0" w:line="240" w:lineRule="auto"/>
        <w:ind w:firstLine="0"/>
      </w:pPr>
      <w:r>
        <w:br w:type="page"/>
      </w:r>
    </w:p>
    <w:p w14:paraId="4F123F7F" w14:textId="3403E510" w:rsidR="00506352" w:rsidRDefault="00506352" w:rsidP="00506352">
      <w:pPr>
        <w:pStyle w:val="Cmsor1"/>
        <w:numPr>
          <w:ilvl w:val="0"/>
          <w:numId w:val="20"/>
        </w:numPr>
      </w:pPr>
      <w:bookmarkStart w:id="510" w:name="_Toc131801381"/>
      <w:r w:rsidRPr="00895DED">
        <w:t>Katalízis, kristályosodás</w:t>
      </w:r>
      <w:bookmarkEnd w:id="510"/>
    </w:p>
    <w:p w14:paraId="14775C80" w14:textId="4EF111DC" w:rsidR="00ED4CC1" w:rsidRDefault="00ED4CC1" w:rsidP="00ED4CC1"/>
    <w:p w14:paraId="114711A5" w14:textId="1BD90344" w:rsidR="008D7C24" w:rsidRDefault="008D7C24" w:rsidP="00ED4CC1">
      <w:r>
        <w:t>Mindössze egy rövid bepillantást nyertünk a katalízis rejtélyes folyamatába. Két esetet figyeltünk meg.</w:t>
      </w:r>
    </w:p>
    <w:p w14:paraId="6F5EF568" w14:textId="5F2E4727" w:rsidR="008D7C24" w:rsidRDefault="008D7C24" w:rsidP="00ED4CC1"/>
    <w:p w14:paraId="0D6C81F5" w14:textId="55E2BBDB" w:rsidR="00D267CC" w:rsidRDefault="00D267CC" w:rsidP="00ED4CC1"/>
    <w:p w14:paraId="764DA88E" w14:textId="77777777" w:rsidR="00176815" w:rsidRDefault="00176815" w:rsidP="00ED4CC1"/>
    <w:p w14:paraId="796DB1F6" w14:textId="0F86D414" w:rsidR="008D7C24" w:rsidRPr="00EC4376" w:rsidRDefault="008D7C24" w:rsidP="00EC4376">
      <w:pPr>
        <w:pStyle w:val="Cmsor3"/>
      </w:pPr>
      <w:bookmarkStart w:id="511" w:name="_Toc131801382"/>
      <w:r w:rsidRPr="00EC4376">
        <w:t>MANGÁN</w:t>
      </w:r>
      <w:r w:rsidR="00AF16DF" w:rsidRPr="00EC4376">
        <w:t>-</w:t>
      </w:r>
      <w:r w:rsidRPr="00EC4376">
        <w:t>DIOXID, MINT KATALIZÁTOR</w:t>
      </w:r>
      <w:bookmarkEnd w:id="511"/>
    </w:p>
    <w:p w14:paraId="05630669" w14:textId="6BB795C6" w:rsidR="00ED4CC1" w:rsidRDefault="00ED4CC1" w:rsidP="00ED4CC1"/>
    <w:p w14:paraId="7CF9CF14" w14:textId="381A2840" w:rsidR="00ED4CC1" w:rsidRDefault="00C57183" w:rsidP="00ED4CC1">
      <w:r>
        <w:t xml:space="preserve">Ez volt az első alkalom, ahol katalízist tisztánlátói módszerekkel figyeltek meg, és Leadbeater úr egy teljesen újfajta, az eddigi vizsgálatok során még nem észlelt erő megjelenéséről számolt be. </w:t>
      </w:r>
    </w:p>
    <w:p w14:paraId="5E86E096" w14:textId="5E8F36D2" w:rsidR="00C57183" w:rsidRDefault="00C57183" w:rsidP="00ED4CC1">
      <w:r>
        <w:t>A katalízis vizsgálata érdekében elvégzett kísérlet kálium</w:t>
      </w:r>
      <w:r w:rsidR="00AF16DF">
        <w:t>-</w:t>
      </w:r>
      <w:r>
        <w:t>klorát és mangán</w:t>
      </w:r>
      <w:r w:rsidR="00AF16DF">
        <w:t>-</w:t>
      </w:r>
      <w:r>
        <w:t xml:space="preserve">dioxid keverékének hevítése volt. A megfigyelések szerint a katalízis miatt bekövetkező változások a következők szerint zajlottak (O a kálium-klorát, </w:t>
      </w:r>
      <w:r>
        <w:rPr>
          <w:b/>
          <w:bCs/>
        </w:rPr>
        <w:t>O</w:t>
      </w:r>
      <w:r>
        <w:t xml:space="preserve"> a mangán-dioxid Oxigén atomjait jelölik): </w:t>
      </w:r>
    </w:p>
    <w:p w14:paraId="383AA033" w14:textId="3854DB23" w:rsidR="00C57183" w:rsidRPr="00D267CC" w:rsidRDefault="00C57183" w:rsidP="000F30A4">
      <w:pPr>
        <w:pStyle w:val="Listaszerbekezds"/>
        <w:keepNext/>
        <w:keepLines/>
        <w:numPr>
          <w:ilvl w:val="0"/>
          <w:numId w:val="39"/>
        </w:numPr>
        <w:spacing w:before="60" w:after="0" w:line="240" w:lineRule="auto"/>
        <w:ind w:left="1077"/>
        <w:rPr>
          <w:color w:val="auto"/>
        </w:rPr>
      </w:pPr>
      <w:r w:rsidRPr="00D267CC">
        <w:rPr>
          <w:color w:val="auto"/>
        </w:rPr>
        <w:t>KClO</w:t>
      </w:r>
      <w:r w:rsidRPr="00D267CC">
        <w:rPr>
          <w:color w:val="auto"/>
          <w:vertAlign w:val="subscript"/>
        </w:rPr>
        <w:t>3</w:t>
      </w:r>
      <w:r w:rsidRPr="00D267CC">
        <w:rPr>
          <w:color w:val="auto"/>
        </w:rPr>
        <w:t xml:space="preserve"> + Mn</w:t>
      </w:r>
      <w:r w:rsidRPr="00D267CC">
        <w:rPr>
          <w:b/>
          <w:bCs/>
          <w:color w:val="auto"/>
        </w:rPr>
        <w:t>O</w:t>
      </w:r>
      <w:r w:rsidRPr="00D267CC">
        <w:rPr>
          <w:color w:val="auto"/>
          <w:vertAlign w:val="subscript"/>
        </w:rPr>
        <w:t>2</w:t>
      </w:r>
      <w:r w:rsidRPr="00D267CC">
        <w:rPr>
          <w:color w:val="auto"/>
        </w:rPr>
        <w:t xml:space="preserve"> </w:t>
      </w:r>
      <w:r w:rsidRPr="00D267CC">
        <w:rPr>
          <w:color w:val="auto"/>
          <w:lang w:val="en-US"/>
        </w:rPr>
        <w:t>=</w:t>
      </w:r>
    </w:p>
    <w:p w14:paraId="512772B1" w14:textId="4B8D1B5B" w:rsidR="00C57183" w:rsidRPr="00D267CC" w:rsidRDefault="00C57183" w:rsidP="000F30A4">
      <w:pPr>
        <w:pStyle w:val="Listaszerbekezds"/>
        <w:keepNext/>
        <w:keepLines/>
        <w:numPr>
          <w:ilvl w:val="0"/>
          <w:numId w:val="39"/>
        </w:numPr>
        <w:spacing w:before="60" w:after="0" w:line="240" w:lineRule="auto"/>
        <w:ind w:left="1077"/>
        <w:rPr>
          <w:color w:val="auto"/>
        </w:rPr>
      </w:pPr>
      <w:r w:rsidRPr="00D267CC">
        <w:rPr>
          <w:color w:val="auto"/>
        </w:rPr>
        <w:t>K C</w:t>
      </w:r>
      <w:r w:rsidR="00D267CC" w:rsidRPr="00D267CC">
        <w:rPr>
          <w:color w:val="auto"/>
        </w:rPr>
        <w:t>l</w:t>
      </w:r>
      <w:r w:rsidRPr="00D267CC">
        <w:rPr>
          <w:color w:val="auto"/>
        </w:rPr>
        <w:t xml:space="preserve"> </w:t>
      </w:r>
      <w:r w:rsidRPr="00D267CC">
        <w:rPr>
          <w:rStyle w:val="Kiemels2"/>
          <w:color w:val="auto"/>
        </w:rPr>
        <w:t>O</w:t>
      </w:r>
      <w:r w:rsidRPr="00D267CC">
        <w:rPr>
          <w:color w:val="auto"/>
          <w:vertAlign w:val="subscript"/>
        </w:rPr>
        <w:t>2</w:t>
      </w:r>
      <w:r w:rsidRPr="00D267CC">
        <w:rPr>
          <w:color w:val="auto"/>
        </w:rPr>
        <w:t xml:space="preserve"> O</w:t>
      </w:r>
      <w:r w:rsidRPr="00D267CC">
        <w:rPr>
          <w:color w:val="auto"/>
          <w:vertAlign w:val="subscript"/>
        </w:rPr>
        <w:t xml:space="preserve">3 </w:t>
      </w:r>
      <w:r w:rsidRPr="00D267CC">
        <w:rPr>
          <w:color w:val="auto"/>
        </w:rPr>
        <w:t>+ Mn =</w:t>
      </w:r>
    </w:p>
    <w:p w14:paraId="63ADA142" w14:textId="35ADF3E3" w:rsidR="00C57183" w:rsidRPr="00D267CC" w:rsidRDefault="00C57183" w:rsidP="000F30A4">
      <w:pPr>
        <w:pStyle w:val="Listaszerbekezds"/>
        <w:keepNext/>
        <w:keepLines/>
        <w:numPr>
          <w:ilvl w:val="0"/>
          <w:numId w:val="39"/>
        </w:numPr>
        <w:spacing w:before="60" w:after="0" w:line="240" w:lineRule="auto"/>
        <w:ind w:left="1077"/>
        <w:rPr>
          <w:color w:val="auto"/>
        </w:rPr>
      </w:pPr>
      <w:r w:rsidRPr="00D267CC">
        <w:rPr>
          <w:color w:val="auto"/>
        </w:rPr>
        <w:t>K C</w:t>
      </w:r>
      <w:r w:rsidR="00D267CC" w:rsidRPr="00D267CC">
        <w:rPr>
          <w:color w:val="auto"/>
        </w:rPr>
        <w:t>l</w:t>
      </w:r>
      <w:r w:rsidRPr="00D267CC">
        <w:rPr>
          <w:color w:val="auto"/>
        </w:rPr>
        <w:t xml:space="preserve">O + Mn </w:t>
      </w:r>
      <w:r w:rsidRPr="00D267CC">
        <w:rPr>
          <w:rStyle w:val="Kiemels2"/>
          <w:color w:val="auto"/>
        </w:rPr>
        <w:t>O</w:t>
      </w:r>
      <w:r w:rsidRPr="00D267CC">
        <w:rPr>
          <w:color w:val="auto"/>
          <w:vertAlign w:val="subscript"/>
        </w:rPr>
        <w:t>2</w:t>
      </w:r>
      <w:r w:rsidRPr="00D267CC">
        <w:rPr>
          <w:color w:val="auto"/>
        </w:rPr>
        <w:t xml:space="preserve"> O</w:t>
      </w:r>
      <w:r w:rsidRPr="00D267CC">
        <w:rPr>
          <w:color w:val="auto"/>
          <w:vertAlign w:val="subscript"/>
        </w:rPr>
        <w:t>2</w:t>
      </w:r>
      <w:r w:rsidRPr="00D267CC">
        <w:rPr>
          <w:color w:val="auto"/>
        </w:rPr>
        <w:t xml:space="preserve"> =</w:t>
      </w:r>
    </w:p>
    <w:p w14:paraId="5B5ED2EF" w14:textId="4EA20879" w:rsidR="005379D4" w:rsidRPr="00D267CC" w:rsidRDefault="00D267CC" w:rsidP="000F30A4">
      <w:pPr>
        <w:pStyle w:val="Listaszerbekezds"/>
        <w:keepNext/>
        <w:keepLines/>
        <w:numPr>
          <w:ilvl w:val="0"/>
          <w:numId w:val="0"/>
        </w:numPr>
        <w:spacing w:before="60" w:after="0" w:line="240" w:lineRule="auto"/>
        <w:ind w:left="1077"/>
        <w:rPr>
          <w:color w:val="auto"/>
        </w:rPr>
      </w:pPr>
      <w:r w:rsidRPr="00D267CC">
        <w:rPr>
          <w:color w:val="auto"/>
        </w:rPr>
        <w:t xml:space="preserve">                ↑</w:t>
      </w:r>
    </w:p>
    <w:p w14:paraId="71FDE101" w14:textId="08DAE69B" w:rsidR="00C57183" w:rsidRPr="00D267CC" w:rsidRDefault="005379D4" w:rsidP="000F30A4">
      <w:pPr>
        <w:pStyle w:val="Listaszerbekezds"/>
        <w:keepNext/>
        <w:keepLines/>
        <w:numPr>
          <w:ilvl w:val="0"/>
          <w:numId w:val="39"/>
        </w:numPr>
        <w:spacing w:before="60" w:after="0" w:line="240" w:lineRule="auto"/>
        <w:ind w:left="1077"/>
        <w:rPr>
          <w:color w:val="auto"/>
        </w:rPr>
      </w:pPr>
      <w:r w:rsidRPr="00D267CC">
        <w:rPr>
          <w:color w:val="auto"/>
        </w:rPr>
        <w:t>K C</w:t>
      </w:r>
      <w:r w:rsidR="00D267CC" w:rsidRPr="00D267CC">
        <w:rPr>
          <w:color w:val="auto"/>
        </w:rPr>
        <w:t>l</w:t>
      </w:r>
      <w:r w:rsidRPr="00D267CC">
        <w:rPr>
          <w:color w:val="auto"/>
        </w:rPr>
        <w:t>O + O</w:t>
      </w:r>
      <w:r w:rsidRPr="00D267CC">
        <w:rPr>
          <w:color w:val="auto"/>
          <w:vertAlign w:val="subscript"/>
        </w:rPr>
        <w:t>2</w:t>
      </w:r>
      <w:r w:rsidRPr="00D267CC">
        <w:rPr>
          <w:color w:val="auto"/>
        </w:rPr>
        <w:t xml:space="preserve"> + Mn</w:t>
      </w:r>
      <w:r w:rsidRPr="00D267CC">
        <w:rPr>
          <w:rStyle w:val="Kiemels2"/>
          <w:color w:val="auto"/>
        </w:rPr>
        <w:t>O</w:t>
      </w:r>
      <w:r w:rsidRPr="00D267CC">
        <w:rPr>
          <w:color w:val="auto"/>
          <w:vertAlign w:val="subscript"/>
        </w:rPr>
        <w:t>2</w:t>
      </w:r>
    </w:p>
    <w:p w14:paraId="2CF60F25" w14:textId="16CE1256" w:rsidR="00ED4CC1" w:rsidRDefault="00ED4CC1" w:rsidP="00ED4CC1"/>
    <w:p w14:paraId="77309F65" w14:textId="082A8FA0" w:rsidR="00226ADC" w:rsidRDefault="00D267CC" w:rsidP="00D267CC">
      <w:pPr>
        <w:ind w:firstLine="0"/>
      </w:pPr>
      <w:r>
        <w:t>Az O</w:t>
      </w:r>
      <w:r w:rsidRPr="00D267CC">
        <w:rPr>
          <w:vertAlign w:val="subscript"/>
        </w:rPr>
        <w:t xml:space="preserve">2 </w:t>
      </w:r>
      <w:r>
        <w:t xml:space="preserve">Oxigén kiszabadul a molekulájából, miközben a katalizátor változatlan marad. A folyamat során átmenetileg más vegyületek is létrejönnek, és a reakció rendkívül heves lefolyású. </w:t>
      </w:r>
    </w:p>
    <w:p w14:paraId="63D4B02F" w14:textId="7177EAB7" w:rsidR="00176815" w:rsidRDefault="00176815" w:rsidP="00D267CC">
      <w:pPr>
        <w:ind w:firstLine="0"/>
      </w:pPr>
    </w:p>
    <w:p w14:paraId="2074610C" w14:textId="2BBBD8DC" w:rsidR="00176815" w:rsidRDefault="00176815" w:rsidP="00D267CC">
      <w:pPr>
        <w:ind w:firstLine="0"/>
      </w:pPr>
    </w:p>
    <w:p w14:paraId="607B3F0B" w14:textId="77777777" w:rsidR="00176815" w:rsidRDefault="00176815" w:rsidP="00D267CC">
      <w:pPr>
        <w:ind w:firstLine="0"/>
      </w:pPr>
    </w:p>
    <w:p w14:paraId="4B6BCA36" w14:textId="70A386FB" w:rsidR="00D267CC" w:rsidRDefault="00D267CC" w:rsidP="00176815">
      <w:pPr>
        <w:pStyle w:val="Cmsor3"/>
        <w:keepNext/>
        <w:keepLines/>
      </w:pPr>
      <w:bookmarkStart w:id="512" w:name="_Toc131801383"/>
      <w:r>
        <w:t>HIDROGÉN ÉS OXIGÉN VÍZZÉ EGYESÜLÉSE PLATINA JELENLÉTÉBEN</w:t>
      </w:r>
      <w:bookmarkEnd w:id="512"/>
    </w:p>
    <w:p w14:paraId="74FBA32D" w14:textId="25F020A0" w:rsidR="00ED4CC1" w:rsidRDefault="00ED4CC1" w:rsidP="00176815">
      <w:pPr>
        <w:keepNext/>
        <w:keepLines/>
      </w:pPr>
    </w:p>
    <w:p w14:paraId="0820710C" w14:textId="72B62EAA" w:rsidR="00ED4CC1" w:rsidRPr="002F7B3C" w:rsidRDefault="00D267CC" w:rsidP="00176815">
      <w:pPr>
        <w:keepNext/>
        <w:keepLines/>
      </w:pPr>
      <w:r w:rsidRPr="002F7B3C">
        <w:t xml:space="preserve">Ebben az esetben nem sok utal arra, </w:t>
      </w:r>
      <w:r w:rsidR="00A51ED3" w:rsidRPr="002F7B3C">
        <w:t>hogy köztes vegyületek jönnének létre a folyamat során, melynek lefolyása a 2 H</w:t>
      </w:r>
      <w:r w:rsidR="00A51ED3" w:rsidRPr="002F7B3C">
        <w:rPr>
          <w:vertAlign w:val="subscript"/>
        </w:rPr>
        <w:t xml:space="preserve">2 </w:t>
      </w:r>
      <w:r w:rsidR="00A51ED3" w:rsidRPr="002F7B3C">
        <w:t>+ O</w:t>
      </w:r>
      <w:r w:rsidR="00A51ED3" w:rsidRPr="002F7B3C">
        <w:rPr>
          <w:vertAlign w:val="subscript"/>
        </w:rPr>
        <w:t>2</w:t>
      </w:r>
      <w:r w:rsidR="00A51ED3" w:rsidRPr="002F7B3C">
        <w:t xml:space="preserve"> = 2 H</w:t>
      </w:r>
      <w:r w:rsidR="00A51ED3" w:rsidRPr="002F7B3C">
        <w:rPr>
          <w:vertAlign w:val="subscript"/>
        </w:rPr>
        <w:t>2</w:t>
      </w:r>
      <w:r w:rsidR="00A51ED3" w:rsidRPr="002F7B3C">
        <w:t>O formulával írható le.</w:t>
      </w:r>
    </w:p>
    <w:p w14:paraId="52291DE7" w14:textId="4AA56BAD" w:rsidR="00A51ED3" w:rsidRPr="002F7B3C" w:rsidRDefault="00A51ED3" w:rsidP="00ED4CC1">
      <w:r w:rsidRPr="002F7B3C">
        <w:t xml:space="preserve">Úgy látszik, hogy a Platina pusztán a megfelelő feltételeket biztosítja a reakcióhoz, de maga nem vesz részt abban. </w:t>
      </w:r>
    </w:p>
    <w:p w14:paraId="4720A756" w14:textId="5A856D29" w:rsidR="00C45074" w:rsidRPr="002F7B3C" w:rsidRDefault="00C45074" w:rsidP="00ED4CC1">
      <w:r w:rsidRPr="002F7B3C">
        <w:t xml:space="preserve">Ezt támasztják alá az okkult vizsgálatok, amelyek során Leadbeater úr az energia állapot </w:t>
      </w:r>
      <w:r w:rsidR="002F7B3C">
        <w:t>meg</w:t>
      </w:r>
      <w:r w:rsidRPr="002F7B3C">
        <w:t xml:space="preserve">változását az “összepréselődik” szóval érzékeltette. </w:t>
      </w:r>
      <w:r w:rsidR="002F7B3C" w:rsidRPr="002F7B3C">
        <w:t xml:space="preserve">A reakcióban részt vevő anyagféleségek sűrűbbé válnak, összenyomódnak, és ebben az állapotukban történik meg a két gáz -Hidrogén és Oxigén- atomjainak egyesülése. </w:t>
      </w:r>
    </w:p>
    <w:p w14:paraId="7ED3A88B" w14:textId="1A33E682" w:rsidR="002F7B3C" w:rsidRDefault="002F7B3C" w:rsidP="00ED4CC1">
      <w:r w:rsidRPr="002F7B3C">
        <w:t xml:space="preserve">Vegyük észre, hogy a feljegyzésekben az “összepréselődik” kifejezés szerepel, ám valamivel lejjebb az is, hogy: “A Platina nem tesz mást, mint hogy maga köré gyűjti a Hidrogén atomjait.” A kémikusok számára ez egy felületi film réteg kialakulásával egyenértékű a fém felületén. </w:t>
      </w:r>
    </w:p>
    <w:p w14:paraId="541EC997" w14:textId="6CA787EB" w:rsidR="00353EC0" w:rsidRDefault="00353EC0" w:rsidP="00ED4CC1">
      <w:r>
        <w:t xml:space="preserve">Az alábbiakban </w:t>
      </w:r>
      <w:r w:rsidR="00C670E6">
        <w:t>Jinarãjadãsa</w:t>
      </w:r>
      <w:r>
        <w:t xml:space="preserve"> úrnak a fenti vizsgálat során készült jegyzetei olvashatók, amik jól szemléltetik a vizsgálatok eredményeinek feljegyzését.  </w:t>
      </w:r>
    </w:p>
    <w:p w14:paraId="54EE4DE5" w14:textId="77777777" w:rsidR="00AF16DF" w:rsidRDefault="00AF16DF" w:rsidP="00ED4CC1"/>
    <w:p w14:paraId="78E2BF65" w14:textId="1A227CFC" w:rsidR="00353EC0" w:rsidRDefault="00353EC0" w:rsidP="00353EC0">
      <w:pPr>
        <w:ind w:firstLine="0"/>
      </w:pPr>
      <w:r>
        <w:t>C.J:</w:t>
      </w:r>
      <w:r>
        <w:tab/>
        <w:t>A Platina rúdjai gyorsabban forognak a tengelyeik körül?</w:t>
      </w:r>
    </w:p>
    <w:p w14:paraId="1EAD5AE7" w14:textId="7F25861E" w:rsidR="00353EC0" w:rsidRDefault="00353EC0" w:rsidP="00D04637">
      <w:pPr>
        <w:ind w:left="720" w:hanging="720"/>
      </w:pPr>
      <w:r>
        <w:t>C.W.L:</w:t>
      </w:r>
      <w:r>
        <w:tab/>
        <w:t xml:space="preserve">Meg tudom változtatni minden </w:t>
      </w:r>
      <w:r w:rsidRPr="00D04637">
        <w:t xml:space="preserve">atom </w:t>
      </w:r>
      <w:r>
        <w:t xml:space="preserve">sűrűségét. Össze tudom zsugorítani, vagy fel tudom őket lazítani. </w:t>
      </w:r>
    </w:p>
    <w:p w14:paraId="5D973245" w14:textId="5F188B0D" w:rsidR="00353EC0" w:rsidRDefault="00353EC0" w:rsidP="00353EC0">
      <w:pPr>
        <w:ind w:firstLine="0"/>
      </w:pPr>
      <w:r>
        <w:t>C.J:</w:t>
      </w:r>
      <w:r>
        <w:tab/>
        <w:t>Amikor összenyomja őket, visszatérnek eredeti teljes méretükhöz?</w:t>
      </w:r>
    </w:p>
    <w:p w14:paraId="4B9B603E" w14:textId="47F31D81" w:rsidR="00353EC0" w:rsidRDefault="00353EC0" w:rsidP="00D04637">
      <w:pPr>
        <w:ind w:left="720" w:hanging="720"/>
      </w:pPr>
      <w:r>
        <w:t>C.W.L:</w:t>
      </w:r>
      <w:r>
        <w:tab/>
        <w:t>Ez a fellazít</w:t>
      </w:r>
      <w:r w:rsidR="00ED4225">
        <w:t>ás</w:t>
      </w:r>
      <w:r>
        <w:t xml:space="preserve"> mértékétől függ, mert időről időre visszatérnek</w:t>
      </w:r>
      <w:r w:rsidR="00ED4225">
        <w:t>,</w:t>
      </w:r>
      <w:r>
        <w:t xml:space="preserve"> </w:t>
      </w:r>
      <w:r w:rsidR="00ED4225">
        <w:t>ha</w:t>
      </w:r>
      <w:r>
        <w:t xml:space="preserve"> nincsenek erősen összepréselve. A Platina jelenléte jelentős hőmérséklet növekedést idéz elő. </w:t>
      </w:r>
      <w:r w:rsidR="00D04637">
        <w:t>Az állapotából kifolyólag képes hatást gyakorolni a környező levegőre.</w:t>
      </w:r>
    </w:p>
    <w:p w14:paraId="4CB75095" w14:textId="31817DCA" w:rsidR="00D04637" w:rsidRDefault="00D04637" w:rsidP="00D04637">
      <w:pPr>
        <w:ind w:left="720" w:hanging="720"/>
      </w:pPr>
      <w:r>
        <w:t>C.J:</w:t>
      </w:r>
      <w:r>
        <w:tab/>
        <w:t>A Platina telítődik? Magába szippantja a Hidrogént? Kialakul egy vegyület a Platina és a Hidrogén együtteséből?</w:t>
      </w:r>
    </w:p>
    <w:p w14:paraId="4FC38C0B" w14:textId="2FD2952E" w:rsidR="00D04637" w:rsidRDefault="00D04637" w:rsidP="00D04637">
      <w:pPr>
        <w:ind w:left="720" w:hanging="720"/>
      </w:pPr>
      <w:r>
        <w:t>C.W.L:</w:t>
      </w:r>
      <w:r>
        <w:tab/>
        <w:t xml:space="preserve">Elő tud állni egy olyan állapot, amikor a Platina fellazított állapotában </w:t>
      </w:r>
      <w:r w:rsidR="00ED4225">
        <w:t>mintegy</w:t>
      </w:r>
      <w:r>
        <w:t xml:space="preserve"> udvartartást alakít ki maga körül Hidrogénből, amikor minden rúdjának egyik végén egy ½ Hidrogén, a másik végén egy másik ½ Hidrogén van. Az atomok elkülönülnek egymástól, már nincsenek összefűzve</w:t>
      </w:r>
      <w:r w:rsidR="00D579A5">
        <w:t xml:space="preserve">, hanem olyanok, mint a por. </w:t>
      </w:r>
      <w:r>
        <w:t xml:space="preserve"> </w:t>
      </w:r>
    </w:p>
    <w:p w14:paraId="15C8F99B" w14:textId="336AF4A0" w:rsidR="00D579A5" w:rsidRDefault="00D579A5" w:rsidP="00D04637">
      <w:pPr>
        <w:ind w:left="720" w:hanging="720"/>
      </w:pPr>
      <w:r>
        <w:t>C.J:</w:t>
      </w:r>
      <w:r>
        <w:tab/>
        <w:t>Az ilyen esetekben az egyedi Platina atom megnagyobbodik?</w:t>
      </w:r>
    </w:p>
    <w:p w14:paraId="29377FAF" w14:textId="4DC21450" w:rsidR="00D579A5" w:rsidRDefault="00D579A5" w:rsidP="00D04637">
      <w:pPr>
        <w:ind w:left="720" w:hanging="720"/>
      </w:pPr>
      <w:r>
        <w:t>C.W.L:</w:t>
      </w:r>
      <w:r>
        <w:tab/>
        <w:t>A kristályokban minden atom hatást gyakorol a környezetére, é jócskán összepréselődik. Ennek itt nyoma sincs. Valamennyi atom egészen szabad és nem hat rá összenyomó erő. A rudak lazábbak, az atom nagyobb kiterjedésű. Ha a Hidrogén csapot kinyitjuk és a gáz elhalad a Platina fölött, kiterjedése még tovább fokozódik. A Platina semmit nem csinál egész addig, amíg összenyomástól meg nem szabadul.</w:t>
      </w:r>
    </w:p>
    <w:p w14:paraId="29922B03" w14:textId="15F66912" w:rsidR="00D579A5" w:rsidRDefault="00D579A5" w:rsidP="00D04637">
      <w:pPr>
        <w:ind w:left="720" w:hanging="720"/>
      </w:pPr>
      <w:r>
        <w:t>C.J:</w:t>
      </w:r>
      <w:r>
        <w:tab/>
      </w:r>
      <w:r w:rsidR="00ED4225">
        <w:t>M</w:t>
      </w:r>
      <w:r>
        <w:t xml:space="preserve">ost ön felhasznál </w:t>
      </w:r>
      <w:r w:rsidRPr="00ED4225">
        <w:t>valamit</w:t>
      </w:r>
      <w:r w:rsidR="00ED4225" w:rsidRPr="00ED4225">
        <w:t xml:space="preserve"> [a vizsgálathoz]</w:t>
      </w:r>
      <w:r w:rsidRPr="00ED4225">
        <w:t>?</w:t>
      </w:r>
    </w:p>
    <w:p w14:paraId="0DDA8435" w14:textId="197F45E8" w:rsidR="00D579A5" w:rsidRDefault="00D579A5" w:rsidP="00D04637">
      <w:pPr>
        <w:ind w:left="720" w:hanging="720"/>
      </w:pPr>
      <w:r>
        <w:t>C.W.L:</w:t>
      </w:r>
      <w:r>
        <w:tab/>
        <w:t xml:space="preserve">Amikor hőt közlünk vele. Ha a dolog izzani kezd, a Platina elkezd több energiát kibocsájtani. </w:t>
      </w:r>
    </w:p>
    <w:p w14:paraId="42A9884F" w14:textId="2387DDD6" w:rsidR="00D579A5" w:rsidRDefault="00D579A5" w:rsidP="00D04637">
      <w:pPr>
        <w:ind w:left="720" w:hanging="720"/>
      </w:pPr>
      <w:r>
        <w:t>C.J:</w:t>
      </w:r>
      <w:r>
        <w:tab/>
        <w:t xml:space="preserve">A Platina atomja maga is </w:t>
      </w:r>
      <w:r w:rsidR="00F76918">
        <w:t>gyorsabban mozog?</w:t>
      </w:r>
    </w:p>
    <w:p w14:paraId="2E5628D2" w14:textId="18971A28" w:rsidR="00F76918" w:rsidRDefault="00F76918" w:rsidP="00D04637">
      <w:pPr>
        <w:ind w:left="720" w:hanging="720"/>
      </w:pPr>
      <w:r>
        <w:t>C.W.L:</w:t>
      </w:r>
      <w:r>
        <w:tab/>
        <w:t xml:space="preserve">Nem csak maguk a rudak forognak, hanem belül az atomok is táncot járnak, mint a bolygók egy naprendszerben. </w:t>
      </w:r>
    </w:p>
    <w:p w14:paraId="77D33397" w14:textId="3AEEFCCE" w:rsidR="00F76918" w:rsidRDefault="00F76918" w:rsidP="00D04637">
      <w:pPr>
        <w:ind w:left="720" w:hanging="720"/>
      </w:pPr>
      <w:r>
        <w:t>C.J:</w:t>
      </w:r>
      <w:r>
        <w:tab/>
        <w:t>Melyik kezd gyorsabban mozogni hevítés hatására? Netán mindkettő?</w:t>
      </w:r>
    </w:p>
    <w:p w14:paraId="266557EC" w14:textId="62DE2727" w:rsidR="00F76918" w:rsidRDefault="00F76918" w:rsidP="00D04637">
      <w:pPr>
        <w:ind w:left="720" w:hanging="720"/>
      </w:pPr>
      <w:r>
        <w:t>C.W.L:</w:t>
      </w:r>
      <w:r>
        <w:tab/>
        <w:t>Nehéz megmondani – nem maradnak nyugton a megfigyeléshez. Úgy látszik, mintha az egész dologban meghatározhatatlan mennyiségű rejtett energia lakozna.</w:t>
      </w:r>
    </w:p>
    <w:p w14:paraId="7F90F08F" w14:textId="6C115082" w:rsidR="00F76918" w:rsidRDefault="00F76918" w:rsidP="00D04637">
      <w:pPr>
        <w:ind w:left="720" w:hanging="720"/>
      </w:pPr>
      <w:r>
        <w:t>C.J:</w:t>
      </w:r>
      <w:r>
        <w:tab/>
        <w:t>Elveszett valami belőle folyamat során?</w:t>
      </w:r>
    </w:p>
    <w:p w14:paraId="6F4A8D60" w14:textId="00D558DA" w:rsidR="00F76918" w:rsidRDefault="00F76918" w:rsidP="00D04637">
      <w:pPr>
        <w:ind w:left="720" w:hanging="720"/>
      </w:pPr>
      <w:r>
        <w:t>C.W.L:</w:t>
      </w:r>
      <w:r>
        <w:tab/>
        <w:t>Amennyire meg tudom ítélni, ez a fellazult Platina atom elveszíti a válaszkészségét. Minden összekavarodik. A Hidrogén ismét szabaddá válik. A reakciót követően a Platina tömöre</w:t>
      </w:r>
      <w:r w:rsidR="00ED4225">
        <w:t>bb</w:t>
      </w:r>
      <w:r>
        <w:t xml:space="preserve"> </w:t>
      </w:r>
      <w:r w:rsidR="00ED4225">
        <w:t>lesz</w:t>
      </w:r>
      <w:r>
        <w:t xml:space="preserve">, mint amilyen előtte volt. Sűrűbbé és </w:t>
      </w:r>
      <w:r w:rsidR="00ED4225">
        <w:t>kisebbé alakul át, és a folyamat során hő szabadul fel.</w:t>
      </w:r>
    </w:p>
    <w:p w14:paraId="3C8D0287" w14:textId="77777777" w:rsidR="00D04637" w:rsidRPr="002F7B3C" w:rsidRDefault="00D04637" w:rsidP="00353EC0">
      <w:pPr>
        <w:ind w:firstLine="0"/>
      </w:pPr>
    </w:p>
    <w:p w14:paraId="7B42F4E9" w14:textId="77777777" w:rsidR="00A51ED3" w:rsidRPr="00A51ED3" w:rsidRDefault="00A51ED3" w:rsidP="00ED4CC1">
      <w:pPr>
        <w:rPr>
          <w:lang w:val="en-US"/>
        </w:rPr>
      </w:pPr>
    </w:p>
    <w:p w14:paraId="715A8CF5" w14:textId="54BFAB44" w:rsidR="00ED4CC1" w:rsidRDefault="00ED4CC1" w:rsidP="00ED4CC1"/>
    <w:p w14:paraId="581A3288" w14:textId="097FB662" w:rsidR="00ED4225" w:rsidRDefault="00ED4225" w:rsidP="00ED4225">
      <w:pPr>
        <w:pStyle w:val="Cmsor3"/>
        <w:rPr>
          <w:vertAlign w:val="subscript"/>
        </w:rPr>
      </w:pPr>
      <w:bookmarkStart w:id="513" w:name="_Toc131801384"/>
      <w:r>
        <w:t>EZÜST-NITRÁT, AgNO</w:t>
      </w:r>
      <w:r w:rsidRPr="00ED4225">
        <w:rPr>
          <w:vertAlign w:val="subscript"/>
        </w:rPr>
        <w:t>3</w:t>
      </w:r>
      <w:bookmarkEnd w:id="513"/>
    </w:p>
    <w:p w14:paraId="68711C6F" w14:textId="66A11F89" w:rsidR="00ED4225" w:rsidRDefault="00C06553" w:rsidP="00ED4225">
      <w:r>
        <w:rPr>
          <w:noProof/>
        </w:rPr>
        <mc:AlternateContent>
          <mc:Choice Requires="wps">
            <w:drawing>
              <wp:anchor distT="0" distB="0" distL="114300" distR="114300" simplePos="0" relativeHeight="251695104" behindDoc="1" locked="0" layoutInCell="1" allowOverlap="1" wp14:anchorId="4E43AA61" wp14:editId="3CA93D78">
                <wp:simplePos x="0" y="0"/>
                <wp:positionH relativeFrom="column">
                  <wp:posOffset>3649980</wp:posOffset>
                </wp:positionH>
                <wp:positionV relativeFrom="paragraph">
                  <wp:posOffset>3760470</wp:posOffset>
                </wp:positionV>
                <wp:extent cx="2082165" cy="635"/>
                <wp:effectExtent l="0" t="0" r="0" b="0"/>
                <wp:wrapTight wrapText="bothSides">
                  <wp:wrapPolygon edited="0">
                    <wp:start x="0" y="0"/>
                    <wp:lineTo x="0" y="21600"/>
                    <wp:lineTo x="21600" y="21600"/>
                    <wp:lineTo x="21600" y="0"/>
                  </wp:wrapPolygon>
                </wp:wrapTight>
                <wp:docPr id="264" name="Szövegdoboz 264"/>
                <wp:cNvGraphicFramePr/>
                <a:graphic xmlns:a="http://schemas.openxmlformats.org/drawingml/2006/main">
                  <a:graphicData uri="http://schemas.microsoft.com/office/word/2010/wordprocessingShape">
                    <wps:wsp>
                      <wps:cNvSpPr txBox="1"/>
                      <wps:spPr>
                        <a:xfrm>
                          <a:off x="0" y="0"/>
                          <a:ext cx="2082165" cy="635"/>
                        </a:xfrm>
                        <a:prstGeom prst="rect">
                          <a:avLst/>
                        </a:prstGeom>
                        <a:solidFill>
                          <a:prstClr val="white"/>
                        </a:solidFill>
                        <a:ln>
                          <a:noFill/>
                        </a:ln>
                      </wps:spPr>
                      <wps:txbx>
                        <w:txbxContent>
                          <w:p w14:paraId="66475107" w14:textId="4D28ECB6" w:rsidR="00C06553" w:rsidRPr="003F7C25" w:rsidRDefault="00C06553" w:rsidP="00C06553">
                            <w:pPr>
                              <w:pStyle w:val="Kpalrs"/>
                              <w:ind w:firstLine="0"/>
                              <w:rPr>
                                <w:noProof/>
                                <w:sz w:val="24"/>
                                <w:szCs w:val="24"/>
                              </w:rPr>
                            </w:pPr>
                            <w:r>
                              <w:rPr>
                                <w:noProof/>
                              </w:rPr>
                              <w:fldChar w:fldCharType="begin"/>
                            </w:r>
                            <w:r>
                              <w:rPr>
                                <w:noProof/>
                              </w:rPr>
                              <w:instrText xml:space="preserve"> SEQ Ábra \* ARABIC </w:instrText>
                            </w:r>
                            <w:r>
                              <w:rPr>
                                <w:noProof/>
                              </w:rPr>
                              <w:fldChar w:fldCharType="separate"/>
                            </w:r>
                            <w:bookmarkStart w:id="514" w:name="_Toc131801120"/>
                            <w:r w:rsidR="007833C6">
                              <w:rPr>
                                <w:noProof/>
                              </w:rPr>
                              <w:t>214</w:t>
                            </w:r>
                            <w:r>
                              <w:rPr>
                                <w:noProof/>
                              </w:rPr>
                              <w:fldChar w:fldCharType="end"/>
                            </w:r>
                            <w:r>
                              <w:t xml:space="preserve">. Ábra </w:t>
                            </w:r>
                            <w:r w:rsidRPr="00A153BB">
                              <w:t>Ezüst-nitrát kristályszerkezete</w:t>
                            </w:r>
                            <w:bookmarkEnd w:id="5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43AA61" id="Szövegdoboz 264" o:spid="_x0000_s1036" type="#_x0000_t202" style="position:absolute;left:0;text-align:left;margin-left:287.4pt;margin-top:296.1pt;width:163.95pt;height:.0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" stroked="f">
                <v:textbox style="mso-fit-shape-to-text:t" inset="0,0,0,0">
                  <w:txbxContent>
                    <w:p w14:paraId="66475107" w14:textId="4D28ECB6" w:rsidR="00C06553" w:rsidRPr="003F7C25" w:rsidRDefault="00C06553" w:rsidP="00C06553">
                      <w:pPr>
                        <w:pStyle w:val="Kpalrs"/>
                        <w:ind w:firstLine="0"/>
                        <w:rPr>
                          <w:noProof/>
                          <w:sz w:val="24"/>
                          <w:szCs w:val="24"/>
                        </w:rPr>
                      </w:pPr>
                      <w:r>
                        <w:rPr>
                          <w:noProof/>
                        </w:rPr>
                        <w:fldChar w:fldCharType="begin"/>
                      </w:r>
                      <w:r>
                        <w:rPr>
                          <w:noProof/>
                        </w:rPr>
                        <w:instrText xml:space="preserve"> SEQ Ábra \* ARABIC </w:instrText>
                      </w:r>
                      <w:r>
                        <w:rPr>
                          <w:noProof/>
                        </w:rPr>
                        <w:fldChar w:fldCharType="separate"/>
                      </w:r>
                      <w:bookmarkStart w:id="526" w:name="_Toc131801120"/>
                      <w:r w:rsidR="007833C6">
                        <w:rPr>
                          <w:noProof/>
                        </w:rPr>
                        <w:t>214</w:t>
                      </w:r>
                      <w:r>
                        <w:rPr>
                          <w:noProof/>
                        </w:rPr>
                        <w:fldChar w:fldCharType="end"/>
                      </w:r>
                      <w:r>
                        <w:t xml:space="preserve">. Ábra </w:t>
                      </w:r>
                      <w:r w:rsidRPr="00A153BB">
                        <w:t>Ezüst-nitrát kristályszerkezete</w:t>
                      </w:r>
                      <w:bookmarkEnd w:id="526"/>
                    </w:p>
                  </w:txbxContent>
                </v:textbox>
                <w10:wrap type="tight"/>
              </v:shape>
            </w:pict>
          </mc:Fallback>
        </mc:AlternateContent>
      </w:r>
      <w:r>
        <w:rPr>
          <w:noProof/>
        </w:rPr>
        <w:drawing>
          <wp:anchor distT="0" distB="0" distL="114300" distR="114300" simplePos="0" relativeHeight="251693056" behindDoc="1" locked="0" layoutInCell="1" allowOverlap="1" wp14:anchorId="5567CF16" wp14:editId="73C9809B">
            <wp:simplePos x="0" y="0"/>
            <wp:positionH relativeFrom="margin">
              <wp:align>right</wp:align>
            </wp:positionH>
            <wp:positionV relativeFrom="paragraph">
              <wp:posOffset>265932</wp:posOffset>
            </wp:positionV>
            <wp:extent cx="2082165" cy="3437890"/>
            <wp:effectExtent l="0" t="0" r="0" b="0"/>
            <wp:wrapTight wrapText="bothSides">
              <wp:wrapPolygon edited="0">
                <wp:start x="0" y="0"/>
                <wp:lineTo x="0" y="21424"/>
                <wp:lineTo x="21343" y="21424"/>
                <wp:lineTo x="21343" y="0"/>
                <wp:lineTo x="0" y="0"/>
              </wp:wrapPolygon>
            </wp:wrapTight>
            <wp:docPr id="262" name="Kép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email">
                      <a:extLst>
                        <a:ext uri="{28A0092B-C50C-407E-A947-70E740481C1C}">
                          <a14:useLocalDpi xmlns:a14="http://schemas.microsoft.com/office/drawing/2010/main"/>
                        </a:ext>
                      </a:extLst>
                    </a:blip>
                    <a:stretch>
                      <a:fillRect/>
                    </a:stretch>
                  </pic:blipFill>
                  <pic:spPr>
                    <a:xfrm>
                      <a:off x="0" y="0"/>
                      <a:ext cx="2082165" cy="3437890"/>
                    </a:xfrm>
                    <a:prstGeom prst="rect">
                      <a:avLst/>
                    </a:prstGeom>
                  </pic:spPr>
                </pic:pic>
              </a:graphicData>
            </a:graphic>
            <wp14:sizeRelH relativeFrom="page">
              <wp14:pctWidth>0</wp14:pctWidth>
            </wp14:sizeRelH>
            <wp14:sizeRelV relativeFrom="page">
              <wp14:pctHeight>0</wp14:pctHeight>
            </wp14:sizeRelV>
          </wp:anchor>
        </w:drawing>
      </w:r>
    </w:p>
    <w:p w14:paraId="3FA2D747" w14:textId="7E49EA3A" w:rsidR="00ED4225" w:rsidRDefault="00ED4225" w:rsidP="00ED4225">
      <w:r>
        <w:t xml:space="preserve">Megfigyelések szerint az ezüst-nitrát elsőként 1296 molekulából álló csoportokban jön létre, </w:t>
      </w:r>
      <w:r w:rsidR="009B68F8">
        <w:t xml:space="preserve">amik aztán 432 molekulás csoportokká bomlanak szét, ha fény éri őket. </w:t>
      </w:r>
    </w:p>
    <w:p w14:paraId="74ABB4C5" w14:textId="2B567984" w:rsidR="00C06553" w:rsidRDefault="00C06553" w:rsidP="00ED4225">
      <w:r>
        <w:t xml:space="preserve">A 214. Ábrán az ezüst-nitrát kristályszerkezete látható, ami egy alul és felül </w:t>
      </w:r>
      <w:r w:rsidR="00C77A3C">
        <w:t xml:space="preserve">fokozatosan </w:t>
      </w:r>
      <w:r>
        <w:t xml:space="preserve">elkeskenyedő dupla kocka formát mutat. Ha fény éri, ez </w:t>
      </w:r>
      <w:r w:rsidR="00C77A3C">
        <w:t xml:space="preserve">3 db egyenként 432 molekulából álló darabra bomlik fel. A végek alul és felül ezekben a kisebb darabokban is kinyúlnak és elkeskenyednek. </w:t>
      </w:r>
    </w:p>
    <w:p w14:paraId="2F807CA5" w14:textId="5EED0AC3" w:rsidR="00C77A3C" w:rsidRPr="00C77A3C" w:rsidRDefault="00C77A3C" w:rsidP="00ED4225">
      <w:r>
        <w:t>A 215. Ábrán a fény hatása látható a molekulák elrendezésére. A normál állapotú kristályban a molekulák sorban állnak. A fény hatása megváltoztatja a helyzetüket, és úgy állnak be, amint az a 215. Ábra alsó részén látszik</w:t>
      </w:r>
      <w:r w:rsidR="00575D8E">
        <w:t>, vagyis a</w:t>
      </w:r>
      <w:r>
        <w:t xml:space="preserve">z elhelyezkedésüket megváltoztató molekulák mintegy </w:t>
      </w:r>
      <w:r>
        <w:rPr>
          <w:i/>
          <w:iCs/>
        </w:rPr>
        <w:t xml:space="preserve">hátrafelé </w:t>
      </w:r>
      <w:r>
        <w:t>lépnek a</w:t>
      </w:r>
      <w:r w:rsidR="00575D8E">
        <w:t>z addig tartott</w:t>
      </w:r>
      <w:r>
        <w:t xml:space="preserve"> sorból. Értelemszerűen a fény elnyelődik és nem tükröződik vissza. </w:t>
      </w:r>
    </w:p>
    <w:p w14:paraId="7B31B2B2" w14:textId="5171B16D" w:rsidR="00C06553" w:rsidRDefault="00C06553" w:rsidP="00ED4225"/>
    <w:p w14:paraId="3B52320D" w14:textId="121CAC41" w:rsidR="00C06553" w:rsidRDefault="00C06553" w:rsidP="00C06553">
      <w:pPr>
        <w:keepNext/>
        <w:ind w:left="720" w:firstLine="0"/>
      </w:pPr>
      <w:r>
        <w:t xml:space="preserve">  </w:t>
      </w:r>
    </w:p>
    <w:p w14:paraId="5B56ED92" w14:textId="47E816A0" w:rsidR="00C06553" w:rsidRDefault="00C06553" w:rsidP="00C06553">
      <w:pPr>
        <w:pStyle w:val="Kpalrs"/>
      </w:pPr>
    </w:p>
    <w:p w14:paraId="069CFED7" w14:textId="77777777" w:rsidR="00C06553" w:rsidRPr="00C06553" w:rsidRDefault="00C06553" w:rsidP="00C06553"/>
    <w:p w14:paraId="1CB34309" w14:textId="77777777" w:rsidR="00C06553" w:rsidRDefault="00C06553" w:rsidP="00C06553">
      <w:pPr>
        <w:keepNext/>
        <w:ind w:left="360" w:firstLine="0"/>
      </w:pPr>
      <w:r>
        <w:t xml:space="preserve">        </w:t>
      </w:r>
      <w:r>
        <w:rPr>
          <w:noProof/>
        </w:rPr>
        <w:drawing>
          <wp:inline distT="0" distB="0" distL="0" distR="0" wp14:anchorId="6BD1FD94" wp14:editId="2121DE7A">
            <wp:extent cx="2643307" cy="4471670"/>
            <wp:effectExtent l="19050" t="19050" r="24130" b="24130"/>
            <wp:docPr id="263" name="Kép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email">
                      <a:extLst>
                        <a:ext uri="{28A0092B-C50C-407E-A947-70E740481C1C}">
                          <a14:useLocalDpi xmlns:a14="http://schemas.microsoft.com/office/drawing/2010/main"/>
                        </a:ext>
                      </a:extLst>
                    </a:blip>
                    <a:stretch>
                      <a:fillRect/>
                    </a:stretch>
                  </pic:blipFill>
                  <pic:spPr>
                    <a:xfrm>
                      <a:off x="0" y="0"/>
                      <a:ext cx="2669193" cy="4515462"/>
                    </a:xfrm>
                    <a:prstGeom prst="rect">
                      <a:avLst/>
                    </a:prstGeom>
                    <a:ln w="12700">
                      <a:solidFill>
                        <a:schemeClr val="tx1"/>
                      </a:solidFill>
                    </a:ln>
                  </pic:spPr>
                </pic:pic>
              </a:graphicData>
            </a:graphic>
          </wp:inline>
        </w:drawing>
      </w:r>
    </w:p>
    <w:p w14:paraId="3D664C9F" w14:textId="5B3700D4" w:rsidR="00C06553" w:rsidRPr="00ED4225" w:rsidRDefault="00C06553" w:rsidP="00C06553">
      <w:pPr>
        <w:pStyle w:val="Kpalrs"/>
      </w:pPr>
      <w:r>
        <w:fldChar w:fldCharType="begin"/>
      </w:r>
      <w:r>
        <w:instrText xml:space="preserve"> SEQ Ábra \* ARABIC </w:instrText>
      </w:r>
      <w:r>
        <w:fldChar w:fldCharType="separate"/>
      </w:r>
      <w:bookmarkStart w:id="515" w:name="_Toc131801121"/>
      <w:r w:rsidR="007833C6">
        <w:rPr>
          <w:noProof/>
        </w:rPr>
        <w:t>215</w:t>
      </w:r>
      <w:r>
        <w:fldChar w:fldCharType="end"/>
      </w:r>
      <w:r>
        <w:t>. Ábra Fény hatása ezüst-nitrát kristályra</w:t>
      </w:r>
      <w:bookmarkEnd w:id="515"/>
    </w:p>
    <w:p w14:paraId="34A635B4" w14:textId="02CC4956" w:rsidR="00ED4CC1" w:rsidRDefault="00ED4CC1" w:rsidP="00ED4CC1"/>
    <w:p w14:paraId="72261A37" w14:textId="3AC8B61B" w:rsidR="00C77A3C" w:rsidRDefault="00C77A3C" w:rsidP="00ED4CC1"/>
    <w:p w14:paraId="40FEF99C" w14:textId="10BA9A4F" w:rsidR="00C77A3C" w:rsidRDefault="00C77A3C" w:rsidP="00ED4CC1"/>
    <w:p w14:paraId="61BE8ADC" w14:textId="0739E003" w:rsidR="00C77A3C" w:rsidRDefault="00C77A3C" w:rsidP="00226ADC">
      <w:pPr>
        <w:pStyle w:val="Cmsor3"/>
      </w:pPr>
      <w:bookmarkStart w:id="516" w:name="_Toc131801385"/>
      <w:r>
        <w:t>KALCIT ÉS ARAGONIT</w:t>
      </w:r>
      <w:bookmarkEnd w:id="516"/>
      <w:r>
        <w:t xml:space="preserve"> </w:t>
      </w:r>
    </w:p>
    <w:p w14:paraId="5253758E" w14:textId="66D1B7B4" w:rsidR="00FB0CDF" w:rsidRDefault="00FB0CDF" w:rsidP="00ED4CC1"/>
    <w:p w14:paraId="16815C8B" w14:textId="46C2D3D9" w:rsidR="00FB0CDF" w:rsidRDefault="00FB0CDF" w:rsidP="00ED4CC1">
      <w:r>
        <w:t xml:space="preserve">A kalcium-karbonát (CACO3) e két változata összetételében azonos, de az egyikben az Oxigén atomjai függőlegesen, a papír síkjára merőlegesen állnak, míg a másikban ezek vízszintesen, sugárirányban kifelé mutatnak, ahogy a 172. Ábrán látható. </w:t>
      </w:r>
    </w:p>
    <w:p w14:paraId="3B461315" w14:textId="0A56F203" w:rsidR="00575D8E" w:rsidRDefault="00575D8E" w:rsidP="00ED4CC1"/>
    <w:p w14:paraId="448F0759" w14:textId="3E19CC41" w:rsidR="00575D8E" w:rsidRDefault="00575D8E" w:rsidP="00ED4CC1"/>
    <w:p w14:paraId="7EBDBB2B" w14:textId="4FC24D7E" w:rsidR="00575D8E" w:rsidRDefault="00575D8E" w:rsidP="00ED4CC1"/>
    <w:p w14:paraId="6C23B1C3" w14:textId="42522FFF" w:rsidR="00575D8E" w:rsidRDefault="00575D8E" w:rsidP="007F4979">
      <w:pPr>
        <w:pStyle w:val="Cmsor3"/>
        <w:keepNext/>
        <w:keepLines/>
      </w:pPr>
      <w:bookmarkStart w:id="517" w:name="_Toc131801386"/>
      <w:r>
        <w:t>GYÉMÁNT</w:t>
      </w:r>
      <w:bookmarkEnd w:id="517"/>
    </w:p>
    <w:p w14:paraId="660832FC" w14:textId="6398D638" w:rsidR="00575D8E" w:rsidRDefault="00575D8E" w:rsidP="007F4979">
      <w:pPr>
        <w:keepNext/>
        <w:keepLines/>
      </w:pPr>
    </w:p>
    <w:p w14:paraId="72D4B486" w14:textId="42ACBB27" w:rsidR="00164520" w:rsidRDefault="00164520" w:rsidP="001C01E8">
      <w:pPr>
        <w:keepNext/>
        <w:keepLines/>
        <w:jc w:val="both"/>
      </w:pPr>
      <w:r>
        <w:rPr>
          <w:noProof/>
        </w:rPr>
        <mc:AlternateContent>
          <mc:Choice Requires="wps">
            <w:drawing>
              <wp:anchor distT="0" distB="0" distL="114300" distR="114300" simplePos="0" relativeHeight="251698176" behindDoc="1" locked="0" layoutInCell="1" allowOverlap="1" wp14:anchorId="7794AA4C" wp14:editId="7128B4DD">
                <wp:simplePos x="0" y="0"/>
                <wp:positionH relativeFrom="column">
                  <wp:posOffset>3297555</wp:posOffset>
                </wp:positionH>
                <wp:positionV relativeFrom="paragraph">
                  <wp:posOffset>2310765</wp:posOffset>
                </wp:positionV>
                <wp:extent cx="2586355" cy="635"/>
                <wp:effectExtent l="0" t="0" r="0" b="0"/>
                <wp:wrapTight wrapText="bothSides">
                  <wp:wrapPolygon edited="0">
                    <wp:start x="0" y="0"/>
                    <wp:lineTo x="0" y="21600"/>
                    <wp:lineTo x="21600" y="21600"/>
                    <wp:lineTo x="21600" y="0"/>
                  </wp:wrapPolygon>
                </wp:wrapTight>
                <wp:docPr id="267" name="Szövegdoboz 267"/>
                <wp:cNvGraphicFramePr/>
                <a:graphic xmlns:a="http://schemas.openxmlformats.org/drawingml/2006/main">
                  <a:graphicData uri="http://schemas.microsoft.com/office/word/2010/wordprocessingShape">
                    <wps:wsp>
                      <wps:cNvSpPr txBox="1"/>
                      <wps:spPr>
                        <a:xfrm>
                          <a:off x="0" y="0"/>
                          <a:ext cx="2586355" cy="635"/>
                        </a:xfrm>
                        <a:prstGeom prst="rect">
                          <a:avLst/>
                        </a:prstGeom>
                        <a:solidFill>
                          <a:prstClr val="white"/>
                        </a:solidFill>
                        <a:ln>
                          <a:noFill/>
                        </a:ln>
                      </wps:spPr>
                      <wps:txbx>
                        <w:txbxContent>
                          <w:p w14:paraId="358C7F6B" w14:textId="014C7472" w:rsidR="00164520" w:rsidRPr="000D3A41" w:rsidRDefault="00164520" w:rsidP="00164520">
                            <w:pPr>
                              <w:pStyle w:val="Kpalrs"/>
                              <w:rPr>
                                <w:sz w:val="24"/>
                                <w:szCs w:val="24"/>
                              </w:rPr>
                            </w:pPr>
                            <w:r>
                              <w:fldChar w:fldCharType="begin"/>
                            </w:r>
                            <w:r>
                              <w:instrText xml:space="preserve"> SEQ Ábra \* ARABIC </w:instrText>
                            </w:r>
                            <w:r>
                              <w:fldChar w:fldCharType="separate"/>
                            </w:r>
                            <w:bookmarkStart w:id="518" w:name="_Toc131801122"/>
                            <w:r w:rsidR="007833C6">
                              <w:rPr>
                                <w:noProof/>
                              </w:rPr>
                              <w:t>216</w:t>
                            </w:r>
                            <w:r>
                              <w:fldChar w:fldCharType="end"/>
                            </w:r>
                            <w:r>
                              <w:t>. Ábra A gyémánt egy molekulája</w:t>
                            </w:r>
                            <w:bookmarkEnd w:id="5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94AA4C" id="Szövegdoboz 267" o:spid="_x0000_s1037" type="#_x0000_t202" style="position:absolute;left:0;text-align:left;margin-left:259.65pt;margin-top:181.95pt;width:203.65pt;height:.05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" stroked="f">
                <v:textbox style="mso-fit-shape-to-text:t" inset="0,0,0,0">
                  <w:txbxContent>
                    <w:p w14:paraId="358C7F6B" w14:textId="014C7472" w:rsidR="00164520" w:rsidRPr="000D3A41" w:rsidRDefault="00164520" w:rsidP="00164520">
                      <w:pPr>
                        <w:pStyle w:val="Kpalrs"/>
                        <w:rPr>
                          <w:sz w:val="24"/>
                          <w:szCs w:val="24"/>
                        </w:rPr>
                      </w:pPr>
                      <w:r>
                        <w:fldChar w:fldCharType="begin"/>
                      </w:r>
                      <w:r>
                        <w:instrText xml:space="preserve"> SEQ Ábra \* ARABIC </w:instrText>
                      </w:r>
                      <w:r>
                        <w:fldChar w:fldCharType="separate"/>
                      </w:r>
                      <w:bookmarkStart w:id="531" w:name="_Toc131801122"/>
                      <w:r w:rsidR="007833C6">
                        <w:rPr>
                          <w:noProof/>
                        </w:rPr>
                        <w:t>216</w:t>
                      </w:r>
                      <w:r>
                        <w:fldChar w:fldCharType="end"/>
                      </w:r>
                      <w:r>
                        <w:t>. Ábra A gyémánt egy molekulája</w:t>
                      </w:r>
                      <w:bookmarkEnd w:id="531"/>
                    </w:p>
                  </w:txbxContent>
                </v:textbox>
                <w10:wrap type="tight"/>
              </v:shape>
            </w:pict>
          </mc:Fallback>
        </mc:AlternateContent>
      </w:r>
      <w:r w:rsidRPr="00164520">
        <w:rPr>
          <w:noProof/>
        </w:rPr>
        <w:drawing>
          <wp:anchor distT="0" distB="0" distL="114300" distR="114300" simplePos="0" relativeHeight="251696128" behindDoc="1" locked="0" layoutInCell="1" allowOverlap="1" wp14:anchorId="37A90D19" wp14:editId="781611D5">
            <wp:simplePos x="0" y="0"/>
            <wp:positionH relativeFrom="margin">
              <wp:posOffset>3297555</wp:posOffset>
            </wp:positionH>
            <wp:positionV relativeFrom="paragraph">
              <wp:posOffset>299085</wp:posOffset>
            </wp:positionV>
            <wp:extent cx="2586355" cy="1954530"/>
            <wp:effectExtent l="0" t="0" r="4445" b="7620"/>
            <wp:wrapTight wrapText="bothSides">
              <wp:wrapPolygon edited="0">
                <wp:start x="0" y="0"/>
                <wp:lineTo x="0" y="21474"/>
                <wp:lineTo x="21478" y="21474"/>
                <wp:lineTo x="21478" y="0"/>
                <wp:lineTo x="0" y="0"/>
              </wp:wrapPolygon>
            </wp:wrapTight>
            <wp:docPr id="266" name="Kép 3">
              <a:extLst xmlns:a="http://schemas.openxmlformats.org/drawingml/2006/main">
                <a:ext uri="{FF2B5EF4-FFF2-40B4-BE49-F238E27FC236}">
                  <a16:creationId xmlns:a16="http://schemas.microsoft.com/office/drawing/2014/main" id="{772538B3-5A85-071E-D38E-FE7A970182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3">
                      <a:extLst>
                        <a:ext uri="{FF2B5EF4-FFF2-40B4-BE49-F238E27FC236}">
                          <a16:creationId xmlns:a16="http://schemas.microsoft.com/office/drawing/2014/main" id="{772538B3-5A85-071E-D38E-FE7A970182A2}"/>
                        </a:ext>
                      </a:extLst>
                    </pic:cNvPr>
                    <pic:cNvPicPr>
                      <a:picLocks noChangeAspect="1"/>
                    </pic:cNvPicPr>
                  </pic:nvPicPr>
                  <pic:blipFill>
                    <a:blip r:embed="rId234" cstate="email">
                      <a:extLst>
                        <a:ext uri="{28A0092B-C50C-407E-A947-70E740481C1C}">
                          <a14:useLocalDpi xmlns:a14="http://schemas.microsoft.com/office/drawing/2010/main"/>
                        </a:ext>
                      </a:extLst>
                    </a:blip>
                    <a:stretch>
                      <a:fillRect/>
                    </a:stretch>
                  </pic:blipFill>
                  <pic:spPr>
                    <a:xfrm>
                      <a:off x="0" y="0"/>
                      <a:ext cx="2586355" cy="1954530"/>
                    </a:xfrm>
                    <a:prstGeom prst="rect">
                      <a:avLst/>
                    </a:prstGeom>
                  </pic:spPr>
                </pic:pic>
              </a:graphicData>
            </a:graphic>
            <wp14:sizeRelH relativeFrom="margin">
              <wp14:pctWidth>0</wp14:pctWidth>
            </wp14:sizeRelH>
            <wp14:sizeRelV relativeFrom="margin">
              <wp14:pctHeight>0</wp14:pctHeight>
            </wp14:sizeRelV>
          </wp:anchor>
        </w:drawing>
      </w:r>
      <w:r w:rsidR="00575D8E">
        <w:t xml:space="preserve">A tisztánlátói vizsgálat alapján elmondható, hogy a gyémánt szerkezetét </w:t>
      </w:r>
      <w:r w:rsidR="00645E1C">
        <w:t>nem könnyű</w:t>
      </w:r>
      <w:r w:rsidR="00575D8E">
        <w:t xml:space="preserve"> </w:t>
      </w:r>
      <w:r w:rsidR="00645E1C">
        <w:t>megérteni</w:t>
      </w:r>
      <w:r w:rsidR="00575D8E">
        <w:t xml:space="preserve">. </w:t>
      </w:r>
      <w:r w:rsidR="00D20D1A">
        <w:t>Kétségkívül egy gyémánt darab volt a vizsgált minta, és az alakja egy triaki-oktaéder</w:t>
      </w:r>
      <w:r w:rsidR="0007120B">
        <w:rPr>
          <w:rStyle w:val="Lbjegyzet-hivatkozs"/>
        </w:rPr>
        <w:footnoteReference w:id="28"/>
      </w:r>
      <w:r w:rsidR="00F71A9E">
        <w:t xml:space="preserve"> </w:t>
      </w:r>
      <w:r w:rsidR="00D20D1A">
        <w:t>volt (216. Ábra). De hogy került az az óriási számú Szén atom a helyére úgy, hogy gyémánt</w:t>
      </w:r>
      <w:r w:rsidR="00645E1C">
        <w:t xml:space="preserve"> legyen az együttesükből</w:t>
      </w:r>
      <w:r w:rsidR="00D20D1A">
        <w:t xml:space="preserve">? Minden Szén atom külső megjelenésében oktaéder formájú, és mindegyiket 8 db tölcsér alkotja, 4 negatív és 4 pozitív. Nyilvánvaló, hogy bármiféle összeállításról legyen is szó, az azonos elektromos jellemzőkkel bíró tölcsérek szájai nem kerülhetnek szembe egymással, mert ezek taszítják egymást. </w:t>
      </w:r>
    </w:p>
    <w:p w14:paraId="795F1907" w14:textId="00C9A537" w:rsidR="00575D8E" w:rsidRDefault="00575D8E" w:rsidP="001C01E8">
      <w:pPr>
        <w:keepNext/>
        <w:jc w:val="both"/>
      </w:pPr>
    </w:p>
    <w:p w14:paraId="0EEE3947" w14:textId="72AAC663" w:rsidR="007F4979" w:rsidRDefault="0014338F" w:rsidP="001C01E8">
      <w:pPr>
        <w:keepLines/>
        <w:jc w:val="both"/>
        <w:rPr>
          <w:lang w:val="en-US"/>
        </w:rPr>
      </w:pPr>
      <w:r>
        <w:rPr>
          <w:noProof/>
        </w:rPr>
        <mc:AlternateContent>
          <mc:Choice Requires="wps">
            <w:drawing>
              <wp:anchor distT="0" distB="0" distL="114300" distR="114300" simplePos="0" relativeHeight="251701248" behindDoc="1" locked="0" layoutInCell="1" allowOverlap="1" wp14:anchorId="7C02FD12" wp14:editId="10362F92">
                <wp:simplePos x="0" y="0"/>
                <wp:positionH relativeFrom="column">
                  <wp:posOffset>3141345</wp:posOffset>
                </wp:positionH>
                <wp:positionV relativeFrom="paragraph">
                  <wp:posOffset>2752725</wp:posOffset>
                </wp:positionV>
                <wp:extent cx="2583180" cy="635"/>
                <wp:effectExtent l="0" t="0" r="0" b="0"/>
                <wp:wrapTight wrapText="bothSides">
                  <wp:wrapPolygon edited="0">
                    <wp:start x="0" y="0"/>
                    <wp:lineTo x="0" y="21600"/>
                    <wp:lineTo x="21600" y="21600"/>
                    <wp:lineTo x="21600" y="0"/>
                  </wp:wrapPolygon>
                </wp:wrapTight>
                <wp:docPr id="269" name="Szövegdoboz 269"/>
                <wp:cNvGraphicFramePr/>
                <a:graphic xmlns:a="http://schemas.openxmlformats.org/drawingml/2006/main">
                  <a:graphicData uri="http://schemas.microsoft.com/office/word/2010/wordprocessingShape">
                    <wps:wsp>
                      <wps:cNvSpPr txBox="1"/>
                      <wps:spPr>
                        <a:xfrm>
                          <a:off x="0" y="0"/>
                          <a:ext cx="2583180" cy="635"/>
                        </a:xfrm>
                        <a:prstGeom prst="rect">
                          <a:avLst/>
                        </a:prstGeom>
                        <a:solidFill>
                          <a:prstClr val="white"/>
                        </a:solidFill>
                        <a:ln>
                          <a:noFill/>
                        </a:ln>
                      </wps:spPr>
                      <wps:txbx>
                        <w:txbxContent>
                          <w:p w14:paraId="0619E798" w14:textId="2ABF87B2" w:rsidR="0014338F" w:rsidRPr="00B10F08" w:rsidRDefault="0014338F" w:rsidP="0014338F">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19" w:name="_Toc131801123"/>
                            <w:r w:rsidR="007833C6">
                              <w:rPr>
                                <w:noProof/>
                              </w:rPr>
                              <w:t>217</w:t>
                            </w:r>
                            <w:r>
                              <w:rPr>
                                <w:noProof/>
                              </w:rPr>
                              <w:fldChar w:fldCharType="end"/>
                            </w:r>
                            <w:r>
                              <w:t>. Ábra A Szén atom felének modellje</w:t>
                            </w:r>
                            <w:bookmarkEnd w:id="5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02FD12" id="Szövegdoboz 269" o:spid="_x0000_s1038" type="#_x0000_t202" style="position:absolute;left:0;text-align:left;margin-left:247.35pt;margin-top:216.75pt;width:203.4pt;height:.05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" stroked="f">
                <v:textbox style="mso-fit-shape-to-text:t" inset="0,0,0,0">
                  <w:txbxContent>
                    <w:p w14:paraId="0619E798" w14:textId="2ABF87B2" w:rsidR="0014338F" w:rsidRPr="00B10F08" w:rsidRDefault="0014338F" w:rsidP="0014338F">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33" w:name="_Toc131801123"/>
                      <w:r w:rsidR="007833C6">
                        <w:rPr>
                          <w:noProof/>
                        </w:rPr>
                        <w:t>217</w:t>
                      </w:r>
                      <w:r>
                        <w:rPr>
                          <w:noProof/>
                        </w:rPr>
                        <w:fldChar w:fldCharType="end"/>
                      </w:r>
                      <w:r>
                        <w:t>. Ábra A Szén atom felének modellje</w:t>
                      </w:r>
                      <w:bookmarkEnd w:id="533"/>
                    </w:p>
                  </w:txbxContent>
                </v:textbox>
                <w10:wrap type="tight"/>
              </v:shape>
            </w:pict>
          </mc:Fallback>
        </mc:AlternateContent>
      </w:r>
      <w:r>
        <w:rPr>
          <w:noProof/>
        </w:rPr>
        <w:drawing>
          <wp:anchor distT="0" distB="0" distL="114300" distR="114300" simplePos="0" relativeHeight="251699200" behindDoc="1" locked="0" layoutInCell="1" allowOverlap="1" wp14:anchorId="174B0719" wp14:editId="6AE11674">
            <wp:simplePos x="0" y="0"/>
            <wp:positionH relativeFrom="margin">
              <wp:align>right</wp:align>
            </wp:positionH>
            <wp:positionV relativeFrom="paragraph">
              <wp:posOffset>112395</wp:posOffset>
            </wp:positionV>
            <wp:extent cx="2583180" cy="2583180"/>
            <wp:effectExtent l="0" t="0" r="7620" b="7620"/>
            <wp:wrapTight wrapText="bothSides">
              <wp:wrapPolygon edited="0">
                <wp:start x="0" y="0"/>
                <wp:lineTo x="0" y="21504"/>
                <wp:lineTo x="21504" y="21504"/>
                <wp:lineTo x="21504" y="0"/>
                <wp:lineTo x="0" y="0"/>
              </wp:wrapPolygon>
            </wp:wrapTight>
            <wp:docPr id="268" name="Kép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email">
                      <a:extLst>
                        <a:ext uri="{28A0092B-C50C-407E-A947-70E740481C1C}">
                          <a14:useLocalDpi xmlns:a14="http://schemas.microsoft.com/office/drawing/2010/main"/>
                        </a:ext>
                      </a:extLst>
                    </a:blip>
                    <a:stretch>
                      <a:fillRect/>
                    </a:stretch>
                  </pic:blipFill>
                  <pic:spPr>
                    <a:xfrm>
                      <a:off x="0" y="0"/>
                      <a:ext cx="2583180" cy="2583180"/>
                    </a:xfrm>
                    <a:prstGeom prst="rect">
                      <a:avLst/>
                    </a:prstGeom>
                  </pic:spPr>
                </pic:pic>
              </a:graphicData>
            </a:graphic>
            <wp14:sizeRelH relativeFrom="margin">
              <wp14:pctWidth>0</wp14:pctWidth>
            </wp14:sizeRelH>
            <wp14:sizeRelV relativeFrom="margin">
              <wp14:pctHeight>0</wp14:pctHeight>
            </wp14:sizeRelV>
          </wp:anchor>
        </w:drawing>
      </w:r>
      <w:r w:rsidR="00005D87">
        <w:t xml:space="preserve">Az gyémánt szerkezetének feltérképezését megnehezítő körülmények közül a legjelentősebb az, hogy a Szén atomjának alakját ténylegesen nem </w:t>
      </w:r>
      <w:r w:rsidR="002479F6">
        <w:t>jelölik ki</w:t>
      </w:r>
      <w:r w:rsidR="00005D87">
        <w:t xml:space="preserve"> határozott oktaéder körvonalak. Persze 8 tölcsére mind egy oktaéder valamely</w:t>
      </w:r>
      <w:r w:rsidR="002479F6">
        <w:t>ik</w:t>
      </w:r>
      <w:r w:rsidR="00005D87">
        <w:t xml:space="preserve"> lapja felé nyílik, de az oktaéder alakzat inkább egy, a megfigyelőben ébredő benyomás, és nem </w:t>
      </w:r>
      <w:r w:rsidR="002479F6">
        <w:t xml:space="preserve">igazi </w:t>
      </w:r>
      <w:r w:rsidR="00005D87">
        <w:t xml:space="preserve">határoló forma. A 217. Ábra a nyolcból négy ilyen tölcsért mutat. A tölcsér a valóságban egy </w:t>
      </w:r>
      <w:r w:rsidR="00240AB2">
        <w:t>tünékeny</w:t>
      </w:r>
      <w:r w:rsidR="00005D87">
        <w:t xml:space="preserve"> képződmény, a</w:t>
      </w:r>
      <w:r w:rsidR="00240AB2">
        <w:t xml:space="preserve"> pályájukon</w:t>
      </w:r>
      <w:r w:rsidR="00005D87">
        <w:t xml:space="preserve"> </w:t>
      </w:r>
      <w:r w:rsidR="00240AB2">
        <w:t xml:space="preserve">keringő Anuk mozgása által keltett energia örvények következménye. Mozgásuk közben ezek a részecskék visszaszorítják a sajátjuknál eggyel magasabb, őket körülvevő anyagi síkon létező részecskéket, és ezzel átmenetileg mintegy héjat képeznek működésük tere körül. </w:t>
      </w:r>
    </w:p>
    <w:p w14:paraId="1C89A899" w14:textId="77777777" w:rsidR="007F4979" w:rsidRDefault="007F4979">
      <w:pPr>
        <w:spacing w:after="0" w:line="240" w:lineRule="auto"/>
        <w:ind w:firstLine="0"/>
        <w:rPr>
          <w:lang w:val="en-US"/>
        </w:rPr>
      </w:pPr>
      <w:r>
        <w:rPr>
          <w:lang w:val="en-US"/>
        </w:rPr>
        <w:br w:type="page"/>
      </w:r>
    </w:p>
    <w:p w14:paraId="3AD75A2A" w14:textId="1A14D326" w:rsidR="00005D87" w:rsidRPr="007F4979" w:rsidRDefault="00005D87" w:rsidP="00ED4CC1">
      <w:pPr>
        <w:rPr>
          <w:lang w:val="en-US"/>
        </w:rPr>
      </w:pPr>
    </w:p>
    <w:p w14:paraId="14C5B2AE" w14:textId="728FEF39" w:rsidR="00240AB2" w:rsidRDefault="006B11C5" w:rsidP="001C01E8">
      <w:pPr>
        <w:keepLines/>
        <w:jc w:val="both"/>
      </w:pPr>
      <w:r>
        <w:rPr>
          <w:noProof/>
        </w:rPr>
        <mc:AlternateContent>
          <mc:Choice Requires="wps">
            <w:drawing>
              <wp:anchor distT="0" distB="0" distL="114300" distR="114300" simplePos="0" relativeHeight="251710464" behindDoc="1" locked="0" layoutInCell="1" allowOverlap="1" wp14:anchorId="16D947BC" wp14:editId="1F8603E7">
                <wp:simplePos x="0" y="0"/>
                <wp:positionH relativeFrom="column">
                  <wp:posOffset>3147060</wp:posOffset>
                </wp:positionH>
                <wp:positionV relativeFrom="paragraph">
                  <wp:posOffset>2771140</wp:posOffset>
                </wp:positionV>
                <wp:extent cx="2407285" cy="635"/>
                <wp:effectExtent l="0" t="0" r="0" b="0"/>
                <wp:wrapTight wrapText="bothSides">
                  <wp:wrapPolygon edited="0">
                    <wp:start x="0" y="0"/>
                    <wp:lineTo x="0" y="21600"/>
                    <wp:lineTo x="21600" y="21600"/>
                    <wp:lineTo x="21600" y="0"/>
                  </wp:wrapPolygon>
                </wp:wrapTight>
                <wp:docPr id="279" name="Szövegdoboz 279"/>
                <wp:cNvGraphicFramePr/>
                <a:graphic xmlns:a="http://schemas.openxmlformats.org/drawingml/2006/main">
                  <a:graphicData uri="http://schemas.microsoft.com/office/word/2010/wordprocessingShape">
                    <wps:wsp>
                      <wps:cNvSpPr txBox="1"/>
                      <wps:spPr>
                        <a:xfrm>
                          <a:off x="0" y="0"/>
                          <a:ext cx="2407285" cy="635"/>
                        </a:xfrm>
                        <a:prstGeom prst="rect">
                          <a:avLst/>
                        </a:prstGeom>
                        <a:solidFill>
                          <a:prstClr val="white"/>
                        </a:solidFill>
                        <a:ln>
                          <a:noFill/>
                        </a:ln>
                      </wps:spPr>
                      <wps:txbx>
                        <w:txbxContent>
                          <w:p w14:paraId="7C1FFF3E" w14:textId="050D2402" w:rsidR="006B11C5" w:rsidRPr="00316E85" w:rsidRDefault="006B11C5" w:rsidP="006B11C5">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20" w:name="_Toc131801124"/>
                            <w:r w:rsidR="007833C6">
                              <w:rPr>
                                <w:noProof/>
                              </w:rPr>
                              <w:t>218</w:t>
                            </w:r>
                            <w:r>
                              <w:rPr>
                                <w:noProof/>
                              </w:rPr>
                              <w:fldChar w:fldCharType="end"/>
                            </w:r>
                            <w:r>
                              <w:t>. Ábra A</w:t>
                            </w:r>
                            <w:r w:rsidRPr="00980B9F">
                              <w:t>tomok összekapcsolódása gyémántban</w:t>
                            </w:r>
                            <w:bookmarkEnd w:id="5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D947BC" id="Szövegdoboz 279" o:spid="_x0000_s1039" type="#_x0000_t202" style="position:absolute;left:0;text-align:left;margin-left:247.8pt;margin-top:218.2pt;width:189.55pt;height:.0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" stroked="f">
                <v:textbox style="mso-fit-shape-to-text:t" inset="0,0,0,0">
                  <w:txbxContent>
                    <w:p w14:paraId="7C1FFF3E" w14:textId="050D2402" w:rsidR="006B11C5" w:rsidRPr="00316E85" w:rsidRDefault="006B11C5" w:rsidP="006B11C5">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35" w:name="_Toc131801124"/>
                      <w:r w:rsidR="007833C6">
                        <w:rPr>
                          <w:noProof/>
                        </w:rPr>
                        <w:t>218</w:t>
                      </w:r>
                      <w:r>
                        <w:rPr>
                          <w:noProof/>
                        </w:rPr>
                        <w:fldChar w:fldCharType="end"/>
                      </w:r>
                      <w:r>
                        <w:t>. Ábra A</w:t>
                      </w:r>
                      <w:r w:rsidRPr="00980B9F">
                        <w:t>tomok összekapcsolódása gyémántban</w:t>
                      </w:r>
                      <w:bookmarkEnd w:id="535"/>
                    </w:p>
                  </w:txbxContent>
                </v:textbox>
                <w10:wrap type="tight"/>
              </v:shape>
            </w:pict>
          </mc:Fallback>
        </mc:AlternateContent>
      </w:r>
      <w:r w:rsidR="007F4979">
        <w:rPr>
          <w:noProof/>
        </w:rPr>
        <w:drawing>
          <wp:anchor distT="0" distB="0" distL="114300" distR="114300" simplePos="0" relativeHeight="251702272" behindDoc="1" locked="0" layoutInCell="1" allowOverlap="1" wp14:anchorId="7853839D" wp14:editId="3B242AE0">
            <wp:simplePos x="0" y="0"/>
            <wp:positionH relativeFrom="column">
              <wp:posOffset>3147441</wp:posOffset>
            </wp:positionH>
            <wp:positionV relativeFrom="paragraph">
              <wp:posOffset>27940</wp:posOffset>
            </wp:positionV>
            <wp:extent cx="2407285" cy="2686050"/>
            <wp:effectExtent l="0" t="0" r="0" b="0"/>
            <wp:wrapTight wrapText="bothSides">
              <wp:wrapPolygon edited="0">
                <wp:start x="0" y="0"/>
                <wp:lineTo x="0" y="21447"/>
                <wp:lineTo x="21366" y="21447"/>
                <wp:lineTo x="21366" y="0"/>
                <wp:lineTo x="0" y="0"/>
              </wp:wrapPolygon>
            </wp:wrapTight>
            <wp:docPr id="270" name="Kép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email">
                      <a:extLst>
                        <a:ext uri="{28A0092B-C50C-407E-A947-70E740481C1C}">
                          <a14:useLocalDpi xmlns:a14="http://schemas.microsoft.com/office/drawing/2010/main"/>
                        </a:ext>
                      </a:extLst>
                    </a:blip>
                    <a:stretch>
                      <a:fillRect/>
                    </a:stretch>
                  </pic:blipFill>
                  <pic:spPr>
                    <a:xfrm>
                      <a:off x="0" y="0"/>
                      <a:ext cx="2407285" cy="2686050"/>
                    </a:xfrm>
                    <a:prstGeom prst="rect">
                      <a:avLst/>
                    </a:prstGeom>
                  </pic:spPr>
                </pic:pic>
              </a:graphicData>
            </a:graphic>
            <wp14:sizeRelH relativeFrom="margin">
              <wp14:pctWidth>0</wp14:pctWidth>
            </wp14:sizeRelH>
            <wp14:sizeRelV relativeFrom="margin">
              <wp14:pctHeight>0</wp14:pctHeight>
            </wp14:sizeRelV>
          </wp:anchor>
        </w:drawing>
      </w:r>
      <w:r w:rsidR="00240AB2">
        <w:t xml:space="preserve">Amikor a Szén atomjai gyémánttá rendeződnek, bármely két </w:t>
      </w:r>
      <w:r w:rsidR="00712A04">
        <w:t xml:space="preserve">szomszédos Szén atom </w:t>
      </w:r>
      <w:r w:rsidR="00240AB2">
        <w:t>ellentétes elekt</w:t>
      </w:r>
      <w:r w:rsidR="00712A04">
        <w:t xml:space="preserve">romos polaritású </w:t>
      </w:r>
      <w:r w:rsidR="00240AB2">
        <w:t>tölcsér</w:t>
      </w:r>
      <w:r w:rsidR="00712A04">
        <w:t xml:space="preserve">ei összekapcsolódnak egymással. </w:t>
      </w:r>
      <w:r w:rsidR="002479F6">
        <w:t>Ekkor f</w:t>
      </w:r>
      <w:r w:rsidR="00712A04">
        <w:t xml:space="preserve">entebb említett, a részecskéik keringéséből eredő erőtereik áthatják egymást, és az egyik tölcsér szivarka formájú </w:t>
      </w:r>
      <w:r w:rsidR="00645E1C">
        <w:t xml:space="preserve">Anu </w:t>
      </w:r>
      <w:r w:rsidR="00712A04">
        <w:t xml:space="preserve">csoportjai behatolnak a velük szemben levő tölcsér szivarkái között levő térbe. A 218. Ábra megpróbálja szemléltetni ezt az összekapcsolódást. </w:t>
      </w:r>
      <w:r w:rsidR="00B10295">
        <w:t>Lehetséges, hogy az atomoknak e</w:t>
      </w:r>
      <w:r w:rsidR="00712A04">
        <w:t>z a szokatlan összekapcsolódási mód</w:t>
      </w:r>
      <w:r w:rsidR="00B10295">
        <w:t>ja a</w:t>
      </w:r>
      <w:r w:rsidR="00712A04">
        <w:t xml:space="preserve"> </w:t>
      </w:r>
      <w:r w:rsidR="00B10295">
        <w:t xml:space="preserve">magyarázat a gyémánt kristály rendkívüli keménységére. </w:t>
      </w:r>
    </w:p>
    <w:p w14:paraId="4B9B3379" w14:textId="4744AA61" w:rsidR="00535153" w:rsidRDefault="006B11C5" w:rsidP="001C01E8">
      <w:pPr>
        <w:keepLines/>
        <w:ind w:firstLine="0"/>
        <w:jc w:val="both"/>
      </w:pPr>
      <w:r>
        <w:rPr>
          <w:noProof/>
        </w:rPr>
        <mc:AlternateContent>
          <mc:Choice Requires="wps">
            <w:drawing>
              <wp:anchor distT="0" distB="0" distL="114300" distR="114300" simplePos="0" relativeHeight="251712512" behindDoc="1" locked="0" layoutInCell="1" allowOverlap="1" wp14:anchorId="38C8DF8D" wp14:editId="794D3037">
                <wp:simplePos x="0" y="0"/>
                <wp:positionH relativeFrom="column">
                  <wp:posOffset>3263900</wp:posOffset>
                </wp:positionH>
                <wp:positionV relativeFrom="paragraph">
                  <wp:posOffset>2613025</wp:posOffset>
                </wp:positionV>
                <wp:extent cx="2188845" cy="635"/>
                <wp:effectExtent l="0" t="0" r="0" b="0"/>
                <wp:wrapTight wrapText="bothSides">
                  <wp:wrapPolygon edited="0">
                    <wp:start x="0" y="0"/>
                    <wp:lineTo x="0" y="21600"/>
                    <wp:lineTo x="21600" y="21600"/>
                    <wp:lineTo x="21600" y="0"/>
                  </wp:wrapPolygon>
                </wp:wrapTight>
                <wp:docPr id="280" name="Szövegdoboz 280"/>
                <wp:cNvGraphicFramePr/>
                <a:graphic xmlns:a="http://schemas.openxmlformats.org/drawingml/2006/main">
                  <a:graphicData uri="http://schemas.microsoft.com/office/word/2010/wordprocessingShape">
                    <wps:wsp>
                      <wps:cNvSpPr txBox="1"/>
                      <wps:spPr>
                        <a:xfrm>
                          <a:off x="0" y="0"/>
                          <a:ext cx="2188845" cy="635"/>
                        </a:xfrm>
                        <a:prstGeom prst="rect">
                          <a:avLst/>
                        </a:prstGeom>
                        <a:solidFill>
                          <a:prstClr val="white"/>
                        </a:solidFill>
                        <a:ln>
                          <a:noFill/>
                        </a:ln>
                      </wps:spPr>
                      <wps:txbx>
                        <w:txbxContent>
                          <w:p w14:paraId="17C511CB" w14:textId="2E90EAC1" w:rsidR="006B11C5" w:rsidRPr="00674F7E" w:rsidRDefault="006B11C5" w:rsidP="006B11C5">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21" w:name="_Toc131801125"/>
                            <w:r w:rsidR="007833C6">
                              <w:rPr>
                                <w:noProof/>
                              </w:rPr>
                              <w:t>219</w:t>
                            </w:r>
                            <w:r>
                              <w:rPr>
                                <w:noProof/>
                              </w:rPr>
                              <w:fldChar w:fldCharType="end"/>
                            </w:r>
                            <w:r>
                              <w:t>. Ábra Gyémánt kristály réteg</w:t>
                            </w:r>
                            <w:bookmarkEnd w:id="5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C8DF8D" id="Szövegdoboz 280" o:spid="_x0000_s1040" type="#_x0000_t202" style="position:absolute;left:0;text-align:left;margin-left:257pt;margin-top:205.75pt;width:172.35pt;height:.05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" stroked="f">
                <v:textbox style="mso-fit-shape-to-text:t" inset="0,0,0,0">
                  <w:txbxContent>
                    <w:p w14:paraId="17C511CB" w14:textId="2E90EAC1" w:rsidR="006B11C5" w:rsidRPr="00674F7E" w:rsidRDefault="006B11C5" w:rsidP="006B11C5">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37" w:name="_Toc131801125"/>
                      <w:r w:rsidR="007833C6">
                        <w:rPr>
                          <w:noProof/>
                        </w:rPr>
                        <w:t>219</w:t>
                      </w:r>
                      <w:r>
                        <w:rPr>
                          <w:noProof/>
                        </w:rPr>
                        <w:fldChar w:fldCharType="end"/>
                      </w:r>
                      <w:r>
                        <w:t>. Ábra Gyémánt kristály réteg</w:t>
                      </w:r>
                      <w:bookmarkEnd w:id="537"/>
                    </w:p>
                  </w:txbxContent>
                </v:textbox>
                <w10:wrap type="tight"/>
              </v:shape>
            </w:pict>
          </mc:Fallback>
        </mc:AlternateContent>
      </w:r>
      <w:r>
        <w:rPr>
          <w:noProof/>
        </w:rPr>
        <w:drawing>
          <wp:anchor distT="0" distB="0" distL="114300" distR="114300" simplePos="0" relativeHeight="251705344" behindDoc="1" locked="0" layoutInCell="1" allowOverlap="1" wp14:anchorId="0E8142BB" wp14:editId="0D7F45E3">
            <wp:simplePos x="0" y="0"/>
            <wp:positionH relativeFrom="column">
              <wp:posOffset>3263900</wp:posOffset>
            </wp:positionH>
            <wp:positionV relativeFrom="paragraph">
              <wp:posOffset>601980</wp:posOffset>
            </wp:positionV>
            <wp:extent cx="2188845" cy="1953895"/>
            <wp:effectExtent l="0" t="0" r="1905" b="8255"/>
            <wp:wrapTight wrapText="bothSides">
              <wp:wrapPolygon edited="0">
                <wp:start x="0" y="0"/>
                <wp:lineTo x="0" y="21481"/>
                <wp:lineTo x="21431" y="21481"/>
                <wp:lineTo x="21431" y="0"/>
                <wp:lineTo x="0" y="0"/>
              </wp:wrapPolygon>
            </wp:wrapTight>
            <wp:docPr id="274" name="Kép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email">
                      <a:extLst>
                        <a:ext uri="{28A0092B-C50C-407E-A947-70E740481C1C}">
                          <a14:useLocalDpi xmlns:a14="http://schemas.microsoft.com/office/drawing/2010/main"/>
                        </a:ext>
                      </a:extLst>
                    </a:blip>
                    <a:stretch>
                      <a:fillRect/>
                    </a:stretch>
                  </pic:blipFill>
                  <pic:spPr>
                    <a:xfrm>
                      <a:off x="0" y="0"/>
                      <a:ext cx="2188845" cy="1953895"/>
                    </a:xfrm>
                    <a:prstGeom prst="rect">
                      <a:avLst/>
                    </a:prstGeom>
                  </pic:spPr>
                </pic:pic>
              </a:graphicData>
            </a:graphic>
            <wp14:sizeRelH relativeFrom="margin">
              <wp14:pctWidth>0</wp14:pctWidth>
            </wp14:sizeRelH>
            <wp14:sizeRelV relativeFrom="margin">
              <wp14:pctHeight>0</wp14:pctHeight>
            </wp14:sizeRelV>
          </wp:anchor>
        </w:drawing>
      </w:r>
      <w:r w:rsidR="00535153">
        <w:t xml:space="preserve">A 219. Ábrán látható a gyémánt </w:t>
      </w:r>
      <w:r w:rsidR="007F4979">
        <w:t>kémiai atomnál nagyobb léptékű</w:t>
      </w:r>
      <w:r w:rsidR="00535153">
        <w:t xml:space="preserve"> szerkezeti felépítése. A legegyszerűbb mód</w:t>
      </w:r>
      <w:r w:rsidR="00B430CE">
        <w:t>szer</w:t>
      </w:r>
      <w:r w:rsidR="00535153">
        <w:t xml:space="preserve"> a gyémánt</w:t>
      </w:r>
      <w:r w:rsidR="00B430CE">
        <w:t xml:space="preserve"> kristály</w:t>
      </w:r>
      <w:r w:rsidR="00535153">
        <w:t>szerkezetének leírására az, ha lépésről lépésre elmondjuk, miként kerültek a helyükre az egyes oktaéderek a modellben. Elsőként</w:t>
      </w:r>
      <w:r w:rsidR="00B430CE">
        <w:t xml:space="preserve"> 5 db</w:t>
      </w:r>
      <w:r w:rsidR="00535153">
        <w:t xml:space="preserve"> Szén atomból álló csoportot</w:t>
      </w:r>
      <w:r w:rsidR="00D1073A">
        <w:t xml:space="preserve"> -a továbbiakban egységet-</w:t>
      </w:r>
      <w:r w:rsidR="00535153">
        <w:t xml:space="preserve"> állítottunk össze a 220. Ábrán látható módon. Ekkor </w:t>
      </w:r>
      <w:r w:rsidR="00B430CE">
        <w:t>ezek</w:t>
      </w:r>
      <w:r w:rsidR="00535153">
        <w:t xml:space="preserve"> ellentétes polaritású tölcsére</w:t>
      </w:r>
      <w:r w:rsidR="00B430CE">
        <w:t>i</w:t>
      </w:r>
      <w:r w:rsidR="00535153">
        <w:t xml:space="preserve"> szilárdan összekapcsolódnak. Az ilyen módon összekapcsolódó 5 db Szén atom csoportosulása egy molekuláris egységet alkot, és ilyenekből épül fel a gyémánt kristályszerkezete. </w:t>
      </w:r>
      <w:r w:rsidR="00C20A95">
        <w:t>A 221. Ábrán ugyanez a</w:t>
      </w:r>
      <w:r w:rsidR="00D1073A">
        <w:t>z egység</w:t>
      </w:r>
      <w:r w:rsidR="00C20A95">
        <w:t xml:space="preserve"> látható annak máltai keresztre emlékeztető megjelenésével, de </w:t>
      </w:r>
      <w:r w:rsidR="002D523B">
        <w:t>itt</w:t>
      </w:r>
      <w:r w:rsidR="00C20A95">
        <w:t xml:space="preserve"> hátulról </w:t>
      </w:r>
      <w:r w:rsidR="002D523B">
        <w:t>nézve</w:t>
      </w:r>
      <w:r w:rsidR="00C20A95">
        <w:t xml:space="preserve">. </w:t>
      </w:r>
    </w:p>
    <w:p w14:paraId="0F5D14A3" w14:textId="740E45E1" w:rsidR="00C20A95" w:rsidRDefault="006B11C5" w:rsidP="001C01E8">
      <w:pPr>
        <w:jc w:val="both"/>
      </w:pPr>
      <w:r>
        <w:rPr>
          <w:noProof/>
        </w:rPr>
        <mc:AlternateContent>
          <mc:Choice Requires="wps">
            <w:drawing>
              <wp:anchor distT="0" distB="0" distL="114300" distR="114300" simplePos="0" relativeHeight="251714560" behindDoc="1" locked="0" layoutInCell="1" allowOverlap="1" wp14:anchorId="629BC890" wp14:editId="6370BE03">
                <wp:simplePos x="0" y="0"/>
                <wp:positionH relativeFrom="column">
                  <wp:posOffset>3441065</wp:posOffset>
                </wp:positionH>
                <wp:positionV relativeFrom="paragraph">
                  <wp:posOffset>2411095</wp:posOffset>
                </wp:positionV>
                <wp:extent cx="2015490" cy="635"/>
                <wp:effectExtent l="0" t="0" r="0" b="0"/>
                <wp:wrapTight wrapText="bothSides">
                  <wp:wrapPolygon edited="0">
                    <wp:start x="0" y="0"/>
                    <wp:lineTo x="0" y="21600"/>
                    <wp:lineTo x="21600" y="21600"/>
                    <wp:lineTo x="21600" y="0"/>
                  </wp:wrapPolygon>
                </wp:wrapTight>
                <wp:docPr id="281" name="Szövegdoboz 281"/>
                <wp:cNvGraphicFramePr/>
                <a:graphic xmlns:a="http://schemas.openxmlformats.org/drawingml/2006/main">
                  <a:graphicData uri="http://schemas.microsoft.com/office/word/2010/wordprocessingShape">
                    <wps:wsp>
                      <wps:cNvSpPr txBox="1"/>
                      <wps:spPr>
                        <a:xfrm>
                          <a:off x="0" y="0"/>
                          <a:ext cx="2015490" cy="635"/>
                        </a:xfrm>
                        <a:prstGeom prst="rect">
                          <a:avLst/>
                        </a:prstGeom>
                        <a:solidFill>
                          <a:prstClr val="white"/>
                        </a:solidFill>
                        <a:ln>
                          <a:noFill/>
                        </a:ln>
                      </wps:spPr>
                      <wps:txbx>
                        <w:txbxContent>
                          <w:p w14:paraId="7F353C49" w14:textId="73C4A7D3" w:rsidR="006B11C5" w:rsidRPr="00026EC7" w:rsidRDefault="006B11C5" w:rsidP="006B11C5">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22" w:name="_Toc131801126"/>
                            <w:r w:rsidR="007833C6">
                              <w:rPr>
                                <w:noProof/>
                              </w:rPr>
                              <w:t>220</w:t>
                            </w:r>
                            <w:r>
                              <w:rPr>
                                <w:noProof/>
                              </w:rPr>
                              <w:fldChar w:fldCharType="end"/>
                            </w:r>
                            <w:r>
                              <w:t>. Ábra 5 Szén atomból álló egység</w:t>
                            </w:r>
                            <w:bookmarkEnd w:id="5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9BC890" id="Szövegdoboz 281" o:spid="_x0000_s1041" type="#_x0000_t202" style="position:absolute;left:0;text-align:left;margin-left:270.95pt;margin-top:189.85pt;width:158.7pt;height:.0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" stroked="f">
                <v:textbox style="mso-fit-shape-to-text:t" inset="0,0,0,0">
                  <w:txbxContent>
                    <w:p w14:paraId="7F353C49" w14:textId="73C4A7D3" w:rsidR="006B11C5" w:rsidRPr="00026EC7" w:rsidRDefault="006B11C5" w:rsidP="006B11C5">
                      <w:pPr>
                        <w:pStyle w:val="Kpalrs"/>
                        <w:rPr>
                          <w:noProof/>
                          <w:sz w:val="24"/>
                          <w:szCs w:val="24"/>
                        </w:rPr>
                      </w:pPr>
                      <w:r>
                        <w:rPr>
                          <w:noProof/>
                        </w:rPr>
                        <w:fldChar w:fldCharType="begin"/>
                      </w:r>
                      <w:r>
                        <w:rPr>
                          <w:noProof/>
                        </w:rPr>
                        <w:instrText xml:space="preserve"> SEQ Ábra \* ARABIC </w:instrText>
                      </w:r>
                      <w:r>
                        <w:rPr>
                          <w:noProof/>
                        </w:rPr>
                        <w:fldChar w:fldCharType="separate"/>
                      </w:r>
                      <w:bookmarkStart w:id="539" w:name="_Toc131801126"/>
                      <w:r w:rsidR="007833C6">
                        <w:rPr>
                          <w:noProof/>
                        </w:rPr>
                        <w:t>220</w:t>
                      </w:r>
                      <w:r>
                        <w:rPr>
                          <w:noProof/>
                        </w:rPr>
                        <w:fldChar w:fldCharType="end"/>
                      </w:r>
                      <w:r>
                        <w:t>. Ábra 5 Szén atomból álló egység</w:t>
                      </w:r>
                      <w:bookmarkEnd w:id="539"/>
                    </w:p>
                  </w:txbxContent>
                </v:textbox>
                <w10:wrap type="tight"/>
              </v:shape>
            </w:pict>
          </mc:Fallback>
        </mc:AlternateContent>
      </w:r>
      <w:r>
        <w:rPr>
          <w:noProof/>
        </w:rPr>
        <w:drawing>
          <wp:anchor distT="0" distB="0" distL="114300" distR="114300" simplePos="0" relativeHeight="251708416" behindDoc="1" locked="0" layoutInCell="1" allowOverlap="1" wp14:anchorId="79E9C6EF" wp14:editId="3B64186F">
            <wp:simplePos x="0" y="0"/>
            <wp:positionH relativeFrom="column">
              <wp:posOffset>3441065</wp:posOffset>
            </wp:positionH>
            <wp:positionV relativeFrom="paragraph">
              <wp:posOffset>294894</wp:posOffset>
            </wp:positionV>
            <wp:extent cx="2015490" cy="2059305"/>
            <wp:effectExtent l="0" t="0" r="3810" b="0"/>
            <wp:wrapTight wrapText="bothSides">
              <wp:wrapPolygon edited="0">
                <wp:start x="0" y="0"/>
                <wp:lineTo x="0" y="21380"/>
                <wp:lineTo x="21437" y="21380"/>
                <wp:lineTo x="21437" y="0"/>
                <wp:lineTo x="0" y="0"/>
              </wp:wrapPolygon>
            </wp:wrapTight>
            <wp:docPr id="276" name="Kép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email">
                      <a:extLst>
                        <a:ext uri="{28A0092B-C50C-407E-A947-70E740481C1C}">
                          <a14:useLocalDpi xmlns:a14="http://schemas.microsoft.com/office/drawing/2010/main"/>
                        </a:ext>
                      </a:extLst>
                    </a:blip>
                    <a:stretch>
                      <a:fillRect/>
                    </a:stretch>
                  </pic:blipFill>
                  <pic:spPr>
                    <a:xfrm>
                      <a:off x="0" y="0"/>
                      <a:ext cx="2015490" cy="2059305"/>
                    </a:xfrm>
                    <a:prstGeom prst="rect">
                      <a:avLst/>
                    </a:prstGeom>
                  </pic:spPr>
                </pic:pic>
              </a:graphicData>
            </a:graphic>
            <wp14:sizeRelH relativeFrom="margin">
              <wp14:pctWidth>0</wp14:pctWidth>
            </wp14:sizeRelH>
            <wp14:sizeRelV relativeFrom="margin">
              <wp14:pctHeight>0</wp14:pctHeight>
            </wp14:sizeRelV>
          </wp:anchor>
        </w:drawing>
      </w:r>
      <w:r w:rsidR="00C20A95">
        <w:t xml:space="preserve">Ha most 25 db ilyen </w:t>
      </w:r>
      <w:r w:rsidR="00D1073A">
        <w:t>egységet</w:t>
      </w:r>
      <w:r w:rsidR="00C20A95">
        <w:t xml:space="preserve"> ötös sorokba rendezünk</w:t>
      </w:r>
      <w:r w:rsidR="007C0032">
        <w:t xml:space="preserve"> egymás mellé</w:t>
      </w:r>
      <w:r w:rsidR="00C20A95">
        <w:t xml:space="preserve">, egy négyzetet kapunk. Hasonlóképpen </w:t>
      </w:r>
      <w:r w:rsidR="00645E1C">
        <w:t>rakjunk össze</w:t>
      </w:r>
      <w:r w:rsidR="00C20A95">
        <w:t xml:space="preserve"> 16</w:t>
      </w:r>
      <w:r w:rsidR="007C0032">
        <w:t>-ot</w:t>
      </w:r>
      <w:r w:rsidR="00C20A95">
        <w:t xml:space="preserve"> egy kisebb négyzetbe, majd 9-et egy még kisebbe, és végül 4-et a legkisebb négyzetbe. Most készítsünk egy nég</w:t>
      </w:r>
      <w:r w:rsidR="00436961">
        <w:t>yzet</w:t>
      </w:r>
      <w:r w:rsidR="00C20A95">
        <w:t xml:space="preserve"> alapú piramist úgy, hogy a 25 </w:t>
      </w:r>
      <w:r w:rsidR="00D1073A">
        <w:t>egységből</w:t>
      </w:r>
      <w:r w:rsidR="00C20A95">
        <w:t xml:space="preserve"> álló négyzet legyen az alapja, erre jön a 16, majd a 9, és a 4 </w:t>
      </w:r>
      <w:r w:rsidR="00D1073A">
        <w:t>egységbő</w:t>
      </w:r>
      <w:r w:rsidR="007C0032">
        <w:t>l</w:t>
      </w:r>
      <w:r w:rsidR="00C20A95">
        <w:t xml:space="preserve"> álló négyzet. A piramis tetejére egyetlen, 5 </w:t>
      </w:r>
      <w:r w:rsidR="007C0032">
        <w:t xml:space="preserve">db </w:t>
      </w:r>
      <w:r w:rsidR="00C20A95">
        <w:t xml:space="preserve">Szén atomból álló </w:t>
      </w:r>
      <w:r w:rsidR="00D1073A">
        <w:t>egység</w:t>
      </w:r>
      <w:r w:rsidR="00C20A95">
        <w:t xml:space="preserve"> kerül. </w:t>
      </w:r>
    </w:p>
    <w:p w14:paraId="05BC7598" w14:textId="40C4F1D8" w:rsidR="00E6231E" w:rsidRDefault="00E6231E" w:rsidP="001C01E8">
      <w:pPr>
        <w:jc w:val="both"/>
      </w:pPr>
      <w:r>
        <w:t>Az alábbiakban a vizsgálatot végző szavait idézzük - azt, amit látott.</w:t>
      </w:r>
    </w:p>
    <w:p w14:paraId="5E7EB93E" w14:textId="14324366" w:rsidR="00E6231E" w:rsidRDefault="00E6231E" w:rsidP="001C01E8">
      <w:pPr>
        <w:jc w:val="both"/>
      </w:pPr>
      <w:r>
        <w:t>„Most építsünk képzeletben egy másik, az előbbivel pontosan egyező piramist</w:t>
      </w:r>
      <w:r w:rsidR="00436961">
        <w:t>.</w:t>
      </w:r>
      <w:r>
        <w:t xml:space="preserve"> </w:t>
      </w:r>
      <w:r w:rsidR="00436961">
        <w:t>E</w:t>
      </w:r>
      <w:r>
        <w:t>kkor az ember azt várná, hogy ha ezeket talpukkal egymás felé fordítva összeillesztjük, egy</w:t>
      </w:r>
      <w:r w:rsidR="00D1073A">
        <w:t xml:space="preserve"> </w:t>
      </w:r>
      <w:r>
        <w:t xml:space="preserve">teljes </w:t>
      </w:r>
      <w:r w:rsidR="00436961">
        <w:rPr>
          <w:lang w:val="en-US"/>
        </w:rPr>
        <w:t>[</w:t>
      </w:r>
      <w:r w:rsidR="00436961" w:rsidRPr="001C01E8">
        <w:t>gyémánt</w:t>
      </w:r>
      <w:r w:rsidR="00436961">
        <w:rPr>
          <w:lang w:val="en-US"/>
        </w:rPr>
        <w:t>]</w:t>
      </w:r>
      <w:r w:rsidR="001C01E8">
        <w:rPr>
          <w:lang w:val="en-US"/>
        </w:rPr>
        <w:t xml:space="preserve"> </w:t>
      </w:r>
      <w:r>
        <w:t>molekulát kapunk. De a dolog nem ilyen egyszerű. Valóban a talpukkal egymás felé kapcsoló</w:t>
      </w:r>
      <w:r w:rsidR="00436961">
        <w:t>dik</w:t>
      </w:r>
      <w:r>
        <w:t xml:space="preserve"> össze</w:t>
      </w:r>
      <w:r w:rsidR="00D1073A">
        <w:t xml:space="preserve"> a két piramis</w:t>
      </w:r>
      <w:r>
        <w:t xml:space="preserve">, ám úgy tűnik, </w:t>
      </w:r>
      <w:r w:rsidR="001C01E8">
        <w:rPr>
          <w:noProof/>
        </w:rPr>
        <mc:AlternateContent>
          <mc:Choice Requires="wps">
            <w:drawing>
              <wp:anchor distT="0" distB="0" distL="114300" distR="114300" simplePos="0" relativeHeight="251717632" behindDoc="1" locked="0" layoutInCell="1" allowOverlap="1" wp14:anchorId="67505554" wp14:editId="5E986995">
                <wp:simplePos x="0" y="0"/>
                <wp:positionH relativeFrom="column">
                  <wp:posOffset>2588895</wp:posOffset>
                </wp:positionH>
                <wp:positionV relativeFrom="paragraph">
                  <wp:posOffset>3729355</wp:posOffset>
                </wp:positionV>
                <wp:extent cx="3143250" cy="635"/>
                <wp:effectExtent l="0" t="0" r="0" b="0"/>
                <wp:wrapTight wrapText="bothSides">
                  <wp:wrapPolygon edited="0">
                    <wp:start x="0" y="0"/>
                    <wp:lineTo x="0" y="21600"/>
                    <wp:lineTo x="21600" y="21600"/>
                    <wp:lineTo x="21600" y="0"/>
                  </wp:wrapPolygon>
                </wp:wrapTight>
                <wp:docPr id="283" name="Szövegdoboz 283"/>
                <wp:cNvGraphicFramePr/>
                <a:graphic xmlns:a="http://schemas.openxmlformats.org/drawingml/2006/main">
                  <a:graphicData uri="http://schemas.microsoft.com/office/word/2010/wordprocessingShape">
                    <wps:wsp>
                      <wps:cNvSpPr txBox="1"/>
                      <wps:spPr>
                        <a:xfrm>
                          <a:off x="0" y="0"/>
                          <a:ext cx="3143250" cy="635"/>
                        </a:xfrm>
                        <a:prstGeom prst="rect">
                          <a:avLst/>
                        </a:prstGeom>
                        <a:solidFill>
                          <a:prstClr val="white"/>
                        </a:solidFill>
                        <a:ln>
                          <a:noFill/>
                        </a:ln>
                      </wps:spPr>
                      <wps:txbx>
                        <w:txbxContent>
                          <w:p w14:paraId="58ABCA89" w14:textId="573EC706" w:rsidR="001C01E8" w:rsidRPr="00275CDD" w:rsidRDefault="001C01E8" w:rsidP="001C01E8">
                            <w:pPr>
                              <w:pStyle w:val="Kpalrs"/>
                              <w:rPr>
                                <w:sz w:val="24"/>
                                <w:szCs w:val="24"/>
                              </w:rPr>
                            </w:pPr>
                            <w:r>
                              <w:fldChar w:fldCharType="begin"/>
                            </w:r>
                            <w:r>
                              <w:instrText xml:space="preserve"> SEQ Ábra \* ARABIC </w:instrText>
                            </w:r>
                            <w:r>
                              <w:fldChar w:fldCharType="separate"/>
                            </w:r>
                            <w:bookmarkStart w:id="523" w:name="_Toc131801127"/>
                            <w:r w:rsidR="007833C6">
                              <w:rPr>
                                <w:noProof/>
                              </w:rPr>
                              <w:t>221</w:t>
                            </w:r>
                            <w:r>
                              <w:fldChar w:fldCharType="end"/>
                            </w:r>
                            <w:r>
                              <w:t>. Ábra 5 Szén atomos egység máltai keresztet mutató nézete</w:t>
                            </w:r>
                            <w:bookmarkEnd w:id="5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505554" id="Szövegdoboz 283" o:spid="_x0000_s1042" type="#_x0000_t202" style="position:absolute;left:0;text-align:left;margin-left:203.85pt;margin-top:293.65pt;width:247.5pt;height:.0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" stroked="f">
                <v:textbox style="mso-fit-shape-to-text:t" inset="0,0,0,0">
                  <w:txbxContent>
                    <w:p w14:paraId="58ABCA89" w14:textId="573EC706" w:rsidR="001C01E8" w:rsidRPr="00275CDD" w:rsidRDefault="001C01E8" w:rsidP="001C01E8">
                      <w:pPr>
                        <w:pStyle w:val="Kpalrs"/>
                        <w:rPr>
                          <w:sz w:val="24"/>
                          <w:szCs w:val="24"/>
                        </w:rPr>
                      </w:pPr>
                      <w:r>
                        <w:fldChar w:fldCharType="begin"/>
                      </w:r>
                      <w:r>
                        <w:instrText xml:space="preserve"> SEQ Ábra \* ARABIC </w:instrText>
                      </w:r>
                      <w:r>
                        <w:fldChar w:fldCharType="separate"/>
                      </w:r>
                      <w:bookmarkStart w:id="541" w:name="_Toc131801127"/>
                      <w:r w:rsidR="007833C6">
                        <w:rPr>
                          <w:noProof/>
                        </w:rPr>
                        <w:t>221</w:t>
                      </w:r>
                      <w:r>
                        <w:fldChar w:fldCharType="end"/>
                      </w:r>
                      <w:r>
                        <w:t>. Ábra 5 Szén atomos egység máltai keresztet mutató nézete</w:t>
                      </w:r>
                      <w:bookmarkEnd w:id="541"/>
                    </w:p>
                  </w:txbxContent>
                </v:textbox>
                <w10:wrap type="tight"/>
              </v:shape>
            </w:pict>
          </mc:Fallback>
        </mc:AlternateContent>
      </w:r>
      <w:r w:rsidR="001C01E8">
        <w:rPr>
          <w:noProof/>
        </w:rPr>
        <w:drawing>
          <wp:anchor distT="0" distB="0" distL="114300" distR="114300" simplePos="0" relativeHeight="251715584" behindDoc="1" locked="0" layoutInCell="1" allowOverlap="1" wp14:anchorId="43087A73" wp14:editId="726EDEF0">
            <wp:simplePos x="0" y="0"/>
            <wp:positionH relativeFrom="margin">
              <wp:align>right</wp:align>
            </wp:positionH>
            <wp:positionV relativeFrom="paragraph">
              <wp:posOffset>548259</wp:posOffset>
            </wp:positionV>
            <wp:extent cx="3143250" cy="3124200"/>
            <wp:effectExtent l="0" t="0" r="0" b="0"/>
            <wp:wrapTight wrapText="bothSides">
              <wp:wrapPolygon edited="0">
                <wp:start x="0" y="0"/>
                <wp:lineTo x="0" y="21468"/>
                <wp:lineTo x="21469" y="21468"/>
                <wp:lineTo x="21469" y="0"/>
                <wp:lineTo x="0" y="0"/>
              </wp:wrapPolygon>
            </wp:wrapTight>
            <wp:docPr id="282" name="Kép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a:ext>
                      </a:extLst>
                    </a:blip>
                    <a:stretch>
                      <a:fillRect/>
                    </a:stretch>
                  </pic:blipFill>
                  <pic:spPr>
                    <a:xfrm>
                      <a:off x="0" y="0"/>
                      <a:ext cx="3143250" cy="3124200"/>
                    </a:xfrm>
                    <a:prstGeom prst="rect">
                      <a:avLst/>
                    </a:prstGeom>
                  </pic:spPr>
                </pic:pic>
              </a:graphicData>
            </a:graphic>
          </wp:anchor>
        </w:drawing>
      </w:r>
      <w:r>
        <w:t xml:space="preserve">további Szén atomok, mint szegecsek jelennek meg közöttük azért, hogy összefogják ezeket. </w:t>
      </w:r>
      <w:r w:rsidR="000E24AB">
        <w:t>Ha fejtetőre állítjuk a piramist, nagyon jól kivehető a 25 db máltai keresztet formáló látványos mintázat (222. Ábra). Válasszuk ki bármelyik négy</w:t>
      </w:r>
      <w:r w:rsidR="00D1073A">
        <w:t xml:space="preserve"> egységből álló csoportot</w:t>
      </w:r>
      <w:r w:rsidR="000E24AB">
        <w:t xml:space="preserve"> ezekből a keresztekből, és vegyük észre, hogy a négyes csoport közepén egy négyzet alakú mélyedés van. A fejre állított piramisunk 25 </w:t>
      </w:r>
      <w:r w:rsidR="00D1073A">
        <w:t>egységből</w:t>
      </w:r>
      <w:r w:rsidR="000E24AB">
        <w:t xml:space="preserve"> álló talpán pedig 16 ilyen mélyedés található, és mielőtt összeillesztenénk a két piramis talpait, be kell illesztenünk 1-1 Szén atomot az </w:t>
      </w:r>
      <w:r w:rsidR="000E24AB">
        <w:rPr>
          <w:i/>
          <w:iCs/>
        </w:rPr>
        <w:t>egyikük</w:t>
      </w:r>
      <w:r w:rsidR="000E24AB">
        <w:t xml:space="preserve"> talpán levő ilyen mélyedésekbe. Ez a 16 atom tüskeként mered kifelé a talpból, ám ha a két talpat összeillesztjük, kiderül, hogy </w:t>
      </w:r>
      <w:r w:rsidR="00D60EA3">
        <w:t xml:space="preserve">ezek a kiálló tüskék pontosan beleillenek a másik piramis talpain velük szemben levő mélyedésekbe, </w:t>
      </w:r>
      <w:r w:rsidR="00DE5CCA">
        <w:t>és</w:t>
      </w:r>
      <w:r w:rsidR="00D60EA3">
        <w:t xml:space="preserve"> nagyon hatékony kapocsént fogják össze </w:t>
      </w:r>
      <w:r w:rsidR="00D1073A">
        <w:t>őket</w:t>
      </w:r>
      <w:r w:rsidR="00D60EA3">
        <w:t>. Lehet, hogy ez egy másik ok a gyémánt rendkívüli keménysége mögött?</w:t>
      </w:r>
      <w:r w:rsidR="00436961">
        <w:t xml:space="preserve"> </w:t>
      </w:r>
      <w:r w:rsidR="00D60EA3">
        <w:t>„</w:t>
      </w:r>
    </w:p>
    <w:p w14:paraId="3FE75A98" w14:textId="04F2A696" w:rsidR="00D60EA3" w:rsidRDefault="00D60EA3" w:rsidP="00ED4CC1">
      <w:r>
        <w:t xml:space="preserve">„Van más </w:t>
      </w:r>
      <w:r w:rsidR="00DE5CCA">
        <w:t>érdekesség</w:t>
      </w:r>
      <w:r>
        <w:t xml:space="preserve"> is itt. Az ábrán látható 16 kék és fekete mélyedés 4 sorba</w:t>
      </w:r>
      <w:r w:rsidR="00436961">
        <w:t>n</w:t>
      </w:r>
      <w:r>
        <w:t xml:space="preserve"> 4 oszlopba rendeződik. </w:t>
      </w:r>
      <w:r w:rsidR="00C91F30">
        <w:t>Hosszabbítsuk meg az ezeket összekötő vonalakat fejre állított piramisunk alján annak szélei felé, és ott is találunk szegecsként szolgáló Szén atomokat</w:t>
      </w:r>
      <w:r w:rsidR="00DE5CCA">
        <w:t xml:space="preserve">. Sőt, </w:t>
      </w:r>
      <w:r w:rsidR="00DE5CCA" w:rsidRPr="00DE5CCA">
        <w:rPr>
          <w:i/>
          <w:iCs/>
        </w:rPr>
        <w:t>még</w:t>
      </w:r>
      <w:r w:rsidR="00DE5CCA">
        <w:t xml:space="preserve"> a piramis aljának négy sarkában is. Jelöljük ezeket a mélyedéseket (igazság szerint ezek csak </w:t>
      </w:r>
      <w:r w:rsidR="00DE5CCA" w:rsidRPr="00DE5CCA">
        <w:rPr>
          <w:i/>
          <w:iCs/>
        </w:rPr>
        <w:t>fél</w:t>
      </w:r>
      <w:r w:rsidR="00DE5CCA">
        <w:t>-mélyedések) zöld színnel az ábránkon, és összesen húsz darab ilyen lesz. Az ilyen zölddel jelölt, külső mélyedéseket kitöltő Szén atomok kiállnak a piramis</w:t>
      </w:r>
      <w:r w:rsidR="00436961">
        <w:t xml:space="preserve">-talp </w:t>
      </w:r>
      <w:r w:rsidR="00DE5CCA">
        <w:t xml:space="preserve">oldalaiból, szinte fűrészfogakat képeznek. Lehet ezeknek </w:t>
      </w:r>
      <w:r w:rsidR="00436961">
        <w:t xml:space="preserve">van </w:t>
      </w:r>
      <w:r w:rsidR="00DE5CCA">
        <w:t>valami köze a gyémánt figyelemre méltó vágási képességéhez?”</w:t>
      </w:r>
    </w:p>
    <w:p w14:paraId="02B98F29" w14:textId="493937C3" w:rsidR="00DE5CCA" w:rsidRDefault="00DE5CCA" w:rsidP="00ED4CC1">
      <w:r>
        <w:t>„</w:t>
      </w:r>
      <w:r w:rsidR="00436961">
        <w:t>Említésre</w:t>
      </w:r>
      <w:r>
        <w:t xml:space="preserve"> méltó tény az is, hogy a molekula </w:t>
      </w:r>
      <w:r w:rsidR="00D1073A">
        <w:t>mindig az egyik piramisának csúcsán áll, mint valami</w:t>
      </w:r>
      <w:r w:rsidR="000929FA">
        <w:t xml:space="preserve"> </w:t>
      </w:r>
      <w:r w:rsidR="004B0E4C">
        <w:t xml:space="preserve">lehorgonyzott </w:t>
      </w:r>
      <w:r w:rsidR="00D1073A">
        <w:t>bója</w:t>
      </w:r>
      <w:r w:rsidR="004B0E4C">
        <w:t xml:space="preserve"> a víz felszínén</w:t>
      </w:r>
      <w:r w:rsidR="00D1073A">
        <w:t>. A piramisok felépítése során a (5 db Szén atomból álló) molekulák mindig függőlegesen, a keresztjükön állnak</w:t>
      </w:r>
      <w:r w:rsidR="000929FA">
        <w:t xml:space="preserve">. Ebből következően, amikor megfordítjuk az egyik piramist, hogy összeillesszük őket a talpaiknál, mindkét félben valamennyi őket felépítő egység a molekula közepe felől kifelé mutat. </w:t>
      </w:r>
      <w:r w:rsidR="00CC0ED4">
        <w:t>A kis szürke rombuszok az ábrán nyílások, amiken át a háttér látható. „</w:t>
      </w:r>
    </w:p>
    <w:p w14:paraId="29797B31" w14:textId="29BCF9EB" w:rsidR="00CC0ED4" w:rsidRDefault="00CC0ED4" w:rsidP="00ED4CC1">
      <w:r>
        <w:t xml:space="preserve">„Rendkívül nehezen tudom szavakkal leírni ezt a </w:t>
      </w:r>
      <w:r w:rsidR="00436961">
        <w:t>képződményt</w:t>
      </w:r>
      <w:r>
        <w:t xml:space="preserve"> úgy, hogy ne legyen félreérthető. Van egy olyan érzésem, hogy létezni kell olyan megfigyelési pontnak, ahonnan a szerkezet egész egyszerűnek látszik, de én valahogy képtelen vagyok megtalálni ezt a nézőpontot. Talán valaki másnak sikerül majd. Önök biztosan elképzelni sem tudják, mennyi nehézséggel járt számomra ennek a molekulának a feltérképezése. Gyökeresen eltér mindentől, ami</w:t>
      </w:r>
      <w:r w:rsidR="00A2373A">
        <w:t>t eddig sikerült megoldanom.</w:t>
      </w:r>
      <w:r>
        <w:t xml:space="preserve"> </w:t>
      </w:r>
      <w:r w:rsidR="00A2373A">
        <w:t>„</w:t>
      </w:r>
    </w:p>
    <w:p w14:paraId="2926648C" w14:textId="493F7EDC" w:rsidR="00A2373A" w:rsidRPr="00D0533B" w:rsidRDefault="00E22A53" w:rsidP="00ED4CC1">
      <w:r>
        <w:t>„</w:t>
      </w:r>
      <w:r w:rsidR="00A2373A">
        <w:t xml:space="preserve">Még mindig maradt egy különös dolog, ami azonban nem látható a modellen. Az </w:t>
      </w:r>
      <w:r w:rsidR="00A2373A" w:rsidRPr="00D0533B">
        <w:t>egész molekula, amint már említettem</w:t>
      </w:r>
      <w:r w:rsidR="000935C6" w:rsidRPr="00D0533B">
        <w:t>,</w:t>
      </w:r>
      <w:r w:rsidR="00A2373A" w:rsidRPr="00D0533B">
        <w:t xml:space="preserve"> egy lapított oktaéder, és persze 8 oldalát háromszögek alkotják. Ám e 8 oldal mindegyikének közepén – </w:t>
      </w:r>
      <w:r w:rsidR="00436961">
        <w:t xml:space="preserve">még </w:t>
      </w:r>
      <w:r w:rsidR="00A2373A" w:rsidRPr="00D0533B">
        <w:t xml:space="preserve">pontosabban a közepe </w:t>
      </w:r>
      <w:r w:rsidR="00A2373A" w:rsidRPr="00D0533B">
        <w:rPr>
          <w:i/>
          <w:iCs/>
        </w:rPr>
        <w:t>felett</w:t>
      </w:r>
      <w:r w:rsidR="00A2373A" w:rsidRPr="00D0533B">
        <w:t xml:space="preserve"> – egyetlen Szén atom lebeg úgy, hogy derékszögben áll a</w:t>
      </w:r>
      <w:r w:rsidR="00436961">
        <w:t xml:space="preserve"> maga oldalának</w:t>
      </w:r>
      <w:r w:rsidR="00A2373A" w:rsidRPr="00D0533B">
        <w:t xml:space="preserve"> síkjára, egyenesen kifelé mutatva annak középpontjából. A legalsó pontja </w:t>
      </w:r>
      <w:r w:rsidR="00A2373A" w:rsidRPr="00D0533B">
        <w:rPr>
          <w:i/>
          <w:iCs/>
        </w:rPr>
        <w:t>majdnem</w:t>
      </w:r>
      <w:r w:rsidR="00A2373A" w:rsidRPr="00D0533B">
        <w:t xml:space="preserve"> érinti a háromszög síkját, de csak majdnem. Gondolom meg lehetne jeleníteni a</w:t>
      </w:r>
      <w:r w:rsidRPr="00D0533B">
        <w:t xml:space="preserve"> modellen</w:t>
      </w:r>
      <w:r w:rsidR="00A2373A" w:rsidRPr="00D0533B">
        <w:t xml:space="preserve"> úgy, hogy valami elmés módszerrel egy vékony huzal segítségével</w:t>
      </w:r>
      <w:r w:rsidRPr="00D0533B">
        <w:t>, vagy esetleg egy hosszú tűvel</w:t>
      </w:r>
      <w:r w:rsidR="00A2373A" w:rsidRPr="00D0533B">
        <w:t xml:space="preserve"> </w:t>
      </w:r>
      <w:r w:rsidRPr="00D0533B">
        <w:t xml:space="preserve">a helyéhez rögzítenénk. És bár ez a Szén atom nagyon apró, mégis különös hatással van az egész szerkezetre. Tudjuk már, hogy a kémiai atomok miként formálnak meg egy sajátos alakzatot a maguk számára az által, hogy kiszorítják a környező tér anyagát az általuk elfoglalt térből. Ez az alakzat ugyan illúzió, mint ahogy a Szén atom oktaéder formája is az, hiszen annak oldalai is valójában a Szén tölcsérek szájai. </w:t>
      </w:r>
      <w:r w:rsidR="000935C6" w:rsidRPr="00D0533B">
        <w:t>E 8 lebegő Szén atom nélkül a gyémánt molekulájának alakja egy lapított tetraéder lenne. Ám e 8 lebegő atom mindegyike egy kissé</w:t>
      </w:r>
      <w:r w:rsidR="00436961">
        <w:t xml:space="preserve"> </w:t>
      </w:r>
      <w:r w:rsidR="000935C6" w:rsidRPr="00D0533B">
        <w:t>ki</w:t>
      </w:r>
      <w:r w:rsidR="00436961">
        <w:t>húzza</w:t>
      </w:r>
      <w:r w:rsidR="000935C6" w:rsidRPr="00D0533B">
        <w:t xml:space="preserve"> a maga háromszögének közepét oly módon, hogy a középpontból vonalak nyúlnak ki a háromszög sarkai felé. Ez pedig kialakítja az oktaéder</w:t>
      </w:r>
      <w:r w:rsidR="00D0533B" w:rsidRPr="00D0533B">
        <w:t xml:space="preserve"> oldalain</w:t>
      </w:r>
      <w:r w:rsidR="000935C6" w:rsidRPr="00D0533B">
        <w:t xml:space="preserve"> </w:t>
      </w:r>
      <w:r w:rsidR="00D0533B" w:rsidRPr="00D0533B">
        <w:t>azokat</w:t>
      </w:r>
      <w:r w:rsidR="000935C6" w:rsidRPr="00D0533B">
        <w:t xml:space="preserve"> </w:t>
      </w:r>
      <w:r w:rsidR="00D0533B" w:rsidRPr="00D0533B">
        <w:t>a</w:t>
      </w:r>
      <w:r w:rsidR="000935C6" w:rsidRPr="00D0533B">
        <w:t xml:space="preserve"> </w:t>
      </w:r>
      <w:r w:rsidR="00D0533B" w:rsidRPr="00D0533B">
        <w:t xml:space="preserve">-oldalanként </w:t>
      </w:r>
      <w:r w:rsidR="000935C6" w:rsidRPr="00D0533B">
        <w:t>3 db erősen lapított</w:t>
      </w:r>
      <w:r w:rsidR="00D0533B" w:rsidRPr="00D0533B">
        <w:t>-</w:t>
      </w:r>
      <w:r w:rsidR="000935C6" w:rsidRPr="00D0533B">
        <w:t xml:space="preserve"> háromszöge</w:t>
      </w:r>
      <w:r w:rsidR="00D0533B" w:rsidRPr="00D0533B">
        <w:t>ke</w:t>
      </w:r>
      <w:r w:rsidR="000935C6" w:rsidRPr="00D0533B">
        <w:t>t, ami</w:t>
      </w:r>
      <w:r w:rsidR="00545F17">
        <w:t>k</w:t>
      </w:r>
      <w:r w:rsidR="000935C6" w:rsidRPr="00D0533B">
        <w:t xml:space="preserve"> miatt a molekulából így egy 24 oldalú térbeli test, triaki-oktaéder lesz. </w:t>
      </w:r>
      <w:r w:rsidR="00D0533B" w:rsidRPr="00D0533B">
        <w:t>A vonalak természetesen a lebegő Szén atom csúcsából erednek.”</w:t>
      </w:r>
    </w:p>
    <w:p w14:paraId="1275AC6F" w14:textId="4F897A0E" w:rsidR="00D0533B" w:rsidRDefault="00D0533B" w:rsidP="00ED4CC1">
      <w:r w:rsidRPr="00D0533B">
        <w:t>Ha össze akarjuk számolni</w:t>
      </w:r>
      <w:r w:rsidR="00545F17">
        <w:t>, hány szén atom van</w:t>
      </w:r>
      <w:r w:rsidRPr="00D0533B">
        <w:t xml:space="preserve"> a gyémánt egyetlen </w:t>
      </w:r>
      <w:r w:rsidR="00545F17">
        <w:t>molekulájában</w:t>
      </w:r>
      <w:r w:rsidRPr="00D0533B">
        <w:t>, a következők szerint tehetjük</w:t>
      </w:r>
      <w:r w:rsidR="00545F17">
        <w:t xml:space="preserve"> meg</w:t>
      </w:r>
      <w:r w:rsidRPr="00D0533B">
        <w:t>:</w:t>
      </w:r>
    </w:p>
    <w:p w14:paraId="30C133AA" w14:textId="622932E3" w:rsidR="00D0533B" w:rsidRPr="00D0533B" w:rsidRDefault="00D0533B" w:rsidP="00D0533B">
      <w:pPr>
        <w:keepNext/>
        <w:keepLines/>
        <w:spacing w:after="60" w:line="240" w:lineRule="auto"/>
      </w:pPr>
      <w:r w:rsidRPr="00D0533B">
        <w:t xml:space="preserve">Minden egyes piramisban 55 db 5 </w:t>
      </w:r>
      <w:r w:rsidR="00545F17">
        <w:t xml:space="preserve">Szén </w:t>
      </w:r>
      <w:r w:rsidRPr="00D0533B">
        <w:t xml:space="preserve">atomos egység </w:t>
      </w:r>
      <w:r w:rsidR="00C803B3">
        <w:t xml:space="preserve"> </w:t>
      </w:r>
      <w:r w:rsidR="00C803B3" w:rsidRPr="00C803B3">
        <w:rPr>
          <w:lang w:val="en-US"/>
        </w:rPr>
        <w:sym w:font="Wingdings" w:char="F0E0"/>
      </w:r>
      <w:r w:rsidRPr="00D0533B">
        <w:t xml:space="preserve"> </w:t>
      </w:r>
      <w:r w:rsidRPr="00D0533B">
        <w:tab/>
        <w:t xml:space="preserve">= 275 </w:t>
      </w:r>
      <w:r w:rsidR="00545F17">
        <w:t xml:space="preserve">Szén </w:t>
      </w:r>
      <w:r w:rsidRPr="00D0533B">
        <w:t>atom</w:t>
      </w:r>
    </w:p>
    <w:p w14:paraId="2B670DD3" w14:textId="58387E6D" w:rsidR="00D0533B" w:rsidRPr="00D0533B" w:rsidRDefault="00D0533B" w:rsidP="00D0533B">
      <w:pPr>
        <w:keepNext/>
        <w:keepLines/>
        <w:spacing w:after="60" w:line="240" w:lineRule="auto"/>
      </w:pPr>
      <w:r w:rsidRPr="00D0533B">
        <w:t>A két piramisban</w:t>
      </w:r>
      <w:r w:rsidRPr="00D0533B">
        <w:tab/>
      </w:r>
      <w:r w:rsidRPr="00D0533B">
        <w:tab/>
      </w:r>
      <w:r w:rsidRPr="00D0533B">
        <w:tab/>
      </w:r>
      <w:r w:rsidRPr="00D0533B">
        <w:tab/>
      </w:r>
      <w:r w:rsidRPr="00D0533B">
        <w:tab/>
      </w:r>
      <w:r w:rsidRPr="00D0533B">
        <w:tab/>
        <w:t>= 550</w:t>
      </w:r>
    </w:p>
    <w:p w14:paraId="32E9F39E" w14:textId="77777777" w:rsidR="00545F17" w:rsidRDefault="00D0533B" w:rsidP="00D0533B">
      <w:pPr>
        <w:keepNext/>
        <w:keepLines/>
        <w:spacing w:after="60" w:line="240" w:lineRule="auto"/>
      </w:pPr>
      <w:r w:rsidRPr="00D0533B">
        <w:t>A 16 db kék színű mélyedésben</w:t>
      </w:r>
      <w:r w:rsidRPr="00D0533B">
        <w:tab/>
      </w:r>
      <w:r w:rsidRPr="00D0533B">
        <w:tab/>
      </w:r>
      <w:r w:rsidRPr="00D0533B">
        <w:tab/>
      </w:r>
      <w:r w:rsidRPr="00D0533B">
        <w:tab/>
        <w:t xml:space="preserve">=16 </w:t>
      </w:r>
    </w:p>
    <w:p w14:paraId="0E1E8533" w14:textId="1702A331" w:rsidR="00D0533B" w:rsidRPr="00D0533B" w:rsidRDefault="00D0533B" w:rsidP="00D0533B">
      <w:pPr>
        <w:keepNext/>
        <w:keepLines/>
        <w:spacing w:after="60" w:line="240" w:lineRule="auto"/>
      </w:pPr>
      <w:r w:rsidRPr="00D0533B">
        <w:t xml:space="preserve">A 20 db zöld színű fél-mélyedésben </w:t>
      </w:r>
      <w:r w:rsidRPr="00D0533B">
        <w:tab/>
      </w:r>
      <w:r w:rsidRPr="00D0533B">
        <w:tab/>
      </w:r>
      <w:r w:rsidRPr="00D0533B">
        <w:tab/>
      </w:r>
      <w:r w:rsidRPr="00D0533B">
        <w:tab/>
        <w:t>= 20</w:t>
      </w:r>
    </w:p>
    <w:p w14:paraId="0A2C93ED" w14:textId="1A7414BD" w:rsidR="00D0533B" w:rsidRPr="00D0533B" w:rsidRDefault="00D0533B" w:rsidP="00D0533B">
      <w:pPr>
        <w:keepNext/>
        <w:keepLines/>
        <w:spacing w:after="60" w:line="240" w:lineRule="auto"/>
      </w:pPr>
      <w:r w:rsidRPr="00D0533B">
        <w:t>Lebegő atomok száma</w:t>
      </w:r>
      <w:r w:rsidRPr="00D0533B">
        <w:tab/>
      </w:r>
      <w:r w:rsidRPr="00D0533B">
        <w:tab/>
      </w:r>
      <w:r w:rsidRPr="00D0533B">
        <w:tab/>
      </w:r>
      <w:r w:rsidRPr="00D0533B">
        <w:tab/>
      </w:r>
      <w:r w:rsidRPr="00D0533B">
        <w:tab/>
      </w:r>
      <w:r w:rsidRPr="00D0533B">
        <w:tab/>
        <w:t>= 8</w:t>
      </w:r>
    </w:p>
    <w:p w14:paraId="796CAA41" w14:textId="3059809B" w:rsidR="00D0533B" w:rsidRDefault="00D0533B" w:rsidP="00D0533B">
      <w:pPr>
        <w:keepNext/>
        <w:keepLines/>
        <w:spacing w:after="60" w:line="240" w:lineRule="auto"/>
      </w:pPr>
      <w:r w:rsidRPr="00D0533B">
        <w:t>Össz.</w:t>
      </w:r>
      <w:r w:rsidRPr="00D0533B">
        <w:tab/>
      </w:r>
      <w:r w:rsidRPr="00D0533B">
        <w:tab/>
      </w:r>
      <w:r w:rsidRPr="00D0533B">
        <w:tab/>
      </w:r>
      <w:r w:rsidRPr="00D0533B">
        <w:tab/>
      </w:r>
      <w:r w:rsidRPr="00D0533B">
        <w:tab/>
      </w:r>
      <w:r w:rsidRPr="00D0533B">
        <w:tab/>
      </w:r>
      <w:r w:rsidRPr="00D0533B">
        <w:tab/>
      </w:r>
      <w:r w:rsidRPr="00D0533B">
        <w:tab/>
        <w:t xml:space="preserve">= 594 </w:t>
      </w:r>
      <w:r w:rsidR="00545F17">
        <w:t xml:space="preserve">Szén </w:t>
      </w:r>
      <w:r w:rsidRPr="00D0533B">
        <w:t>atom</w:t>
      </w:r>
    </w:p>
    <w:p w14:paraId="5AA3577C" w14:textId="476005C4" w:rsidR="00C803B3" w:rsidRDefault="00C803B3" w:rsidP="00C803B3"/>
    <w:p w14:paraId="275E4BA7" w14:textId="77777777" w:rsidR="002D523B" w:rsidRDefault="002D523B" w:rsidP="002D523B">
      <w:pPr>
        <w:keepNext/>
        <w:ind w:firstLine="0"/>
      </w:pPr>
      <w:r>
        <w:rPr>
          <w:noProof/>
        </w:rPr>
        <w:drawing>
          <wp:inline distT="0" distB="0" distL="0" distR="0" wp14:anchorId="29603CA5" wp14:editId="5686B1FE">
            <wp:extent cx="5732145" cy="5871784"/>
            <wp:effectExtent l="0" t="0" r="1905" b="0"/>
            <wp:docPr id="284" name="Kép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email">
                      <a:extLst>
                        <a:ext uri="{28A0092B-C50C-407E-A947-70E740481C1C}">
                          <a14:useLocalDpi xmlns:a14="http://schemas.microsoft.com/office/drawing/2010/main"/>
                        </a:ext>
                      </a:extLst>
                    </a:blip>
                    <a:stretch>
                      <a:fillRect/>
                    </a:stretch>
                  </pic:blipFill>
                  <pic:spPr>
                    <a:xfrm>
                      <a:off x="0" y="0"/>
                      <a:ext cx="5732145" cy="5871784"/>
                    </a:xfrm>
                    <a:prstGeom prst="rect">
                      <a:avLst/>
                    </a:prstGeom>
                  </pic:spPr>
                </pic:pic>
              </a:graphicData>
            </a:graphic>
          </wp:inline>
        </w:drawing>
      </w:r>
    </w:p>
    <w:p w14:paraId="49CA0240" w14:textId="781B9140" w:rsidR="00C803B3" w:rsidRDefault="002D523B" w:rsidP="002D523B">
      <w:pPr>
        <w:pStyle w:val="Kpalrs"/>
      </w:pPr>
      <w:r>
        <w:fldChar w:fldCharType="begin"/>
      </w:r>
      <w:r>
        <w:instrText xml:space="preserve"> SEQ Ábra \* ARABIC </w:instrText>
      </w:r>
      <w:r>
        <w:fldChar w:fldCharType="separate"/>
      </w:r>
      <w:bookmarkStart w:id="524" w:name="_Toc131801128"/>
      <w:r w:rsidR="007833C6">
        <w:rPr>
          <w:noProof/>
        </w:rPr>
        <w:t>222</w:t>
      </w:r>
      <w:r>
        <w:fldChar w:fldCharType="end"/>
      </w:r>
      <w:r>
        <w:t>. Ábra Gyémánt kristály szerkezete</w:t>
      </w:r>
      <w:bookmarkEnd w:id="524"/>
    </w:p>
    <w:p w14:paraId="73159A46" w14:textId="5341A837" w:rsidR="00545F17" w:rsidRDefault="00545F17" w:rsidP="00C803B3"/>
    <w:p w14:paraId="18DF290A" w14:textId="44361D0E" w:rsidR="00624114" w:rsidRDefault="00624114" w:rsidP="00C803B3"/>
    <w:p w14:paraId="6B05734E" w14:textId="77777777" w:rsidR="00624114" w:rsidRPr="00D0533B" w:rsidRDefault="00624114" w:rsidP="00C803B3"/>
    <w:p w14:paraId="0B5719EA" w14:textId="435C19E5" w:rsidR="00D0533B" w:rsidRDefault="00624114" w:rsidP="0020489C">
      <w:pPr>
        <w:pStyle w:val="Cmsor3"/>
      </w:pPr>
      <w:bookmarkStart w:id="525" w:name="_Toc131801387"/>
      <w:r>
        <w:t>GRAFIT</w:t>
      </w:r>
      <w:bookmarkEnd w:id="525"/>
    </w:p>
    <w:p w14:paraId="3F5A30E5" w14:textId="02129EB5" w:rsidR="00624114" w:rsidRDefault="00624114" w:rsidP="00C803B3"/>
    <w:p w14:paraId="1F5F2D3E" w14:textId="7D89DE0E" w:rsidR="00624114" w:rsidRDefault="00624114" w:rsidP="00C803B3">
      <w:r>
        <w:t xml:space="preserve">Közismert, hogy a sötétszürke, tompán </w:t>
      </w:r>
      <w:r w:rsidR="00772CB1">
        <w:t>fénylő</w:t>
      </w:r>
      <w:r>
        <w:t xml:space="preserve"> grafitot szintén Szén atomok alkotják. </w:t>
      </w:r>
      <w:r w:rsidR="00772CB1">
        <w:t xml:space="preserve">Csakhogy a gyémánt kemény, a grafit pedig puha, morzsolható anyag. Nyilvánvalóan a kristályuk szerkezetének jelentősen eltérőnek kell lennie. A 223. Ábrán mindegyik oktaéder egy Szén atomot jelképez, </w:t>
      </w:r>
      <w:r w:rsidR="003414F3">
        <w:t xml:space="preserve">ahol </w:t>
      </w:r>
      <w:r w:rsidR="00772CB1">
        <w:t>tölcsérei</w:t>
      </w:r>
      <w:r w:rsidR="003414F3">
        <w:t>nek</w:t>
      </w:r>
      <w:r w:rsidR="00772CB1">
        <w:t xml:space="preserve"> eltérő elektromos jellegét színekkel érzékeltettük - a világos lapok pozitív, a sötétek negatív tölcséreknek felelnek meg. </w:t>
      </w:r>
    </w:p>
    <w:p w14:paraId="480C4C41" w14:textId="42793BE9" w:rsidR="00772CB1" w:rsidRDefault="00772CB1" w:rsidP="00C803B3">
      <w:r>
        <w:t>A grafitban az oktaéderek</w:t>
      </w:r>
      <w:r w:rsidR="003414F3">
        <w:t xml:space="preserve"> elrendeződése olyan, hogy minden, 6 Szén atomból álló gyűrűben egy pozitív tölcsér egy negatívval kapcsolódik össze, és fordítva. Ebben az összeállításban a Szén atomjainak két rétege egymást felett elhelyezkedve is összekapcsolódhat, mivel minden réteg alsó része pontosan fordítottja a felsőnek, így két szomszédos réteg alsó és felső részei könnyedén összekapcsolódhatnak.</w:t>
      </w:r>
    </w:p>
    <w:p w14:paraId="3FFC2A7E" w14:textId="1850AD90" w:rsidR="003414F3" w:rsidRDefault="00883C70" w:rsidP="00C803B3">
      <w:r>
        <w:t>A Szén atomjainak ez a bővíthető, összefonódó mintázat</w:t>
      </w:r>
      <w:r w:rsidR="005D2378">
        <w:t xml:space="preserve">ú </w:t>
      </w:r>
      <w:r>
        <w:t>elrendezése magyarázza a grafit azon különös tulajdonságát, hogy sötét színű, és mégis csillogó a felülete. Ha a fény fentről éri, nagyobbik része belép az atomok közti térbe és</w:t>
      </w:r>
      <w:r w:rsidR="004B0E4C">
        <w:t xml:space="preserve"> ott</w:t>
      </w:r>
      <w:r>
        <w:t xml:space="preserve"> elnyelődik. Így, ha ilyen irányból </w:t>
      </w:r>
      <w:r w:rsidR="00815E51">
        <w:t>éri fény</w:t>
      </w:r>
      <w:r>
        <w:t xml:space="preserve">, a grafit sötétnek látszik. Ha viszont a oldalról világítja </w:t>
      </w:r>
      <w:r w:rsidR="00176815">
        <w:t>meg a fény ezt a</w:t>
      </w:r>
      <w:r w:rsidR="00815E51">
        <w:t xml:space="preserve"> képződményt</w:t>
      </w:r>
      <w:r>
        <w:t>, a</w:t>
      </w:r>
      <w:r w:rsidR="00815E51">
        <w:t xml:space="preserve"> fény</w:t>
      </w:r>
      <w:r>
        <w:t xml:space="preserve"> elnyelődésé</w:t>
      </w:r>
      <w:r w:rsidR="00815E51">
        <w:t>é</w:t>
      </w:r>
      <w:r>
        <w:t>rt felelős felület az előbb</w:t>
      </w:r>
      <w:r w:rsidR="004B0E4C">
        <w:t xml:space="preserve">ihez </w:t>
      </w:r>
      <w:r>
        <w:t xml:space="preserve">mérten sokkal kisebb lesz, és a fény nagyobbik része visszaverődik, </w:t>
      </w:r>
      <w:r w:rsidR="00815E51">
        <w:t xml:space="preserve">bár -a gyémánttal ellentétben- </w:t>
      </w:r>
      <w:r>
        <w:t>nem az összes</w:t>
      </w:r>
      <w:r w:rsidR="00815E51">
        <w:t xml:space="preserve">. A grafit morzsolhatóságát </w:t>
      </w:r>
      <w:r w:rsidR="004B0E4C">
        <w:t xml:space="preserve">pedig </w:t>
      </w:r>
      <w:r w:rsidR="00815E51">
        <w:t xml:space="preserve">könnyű megérteni, ha felidézzük a fentebb leírt módját annak, miként épülnek egymásra kristályának egyes rétegei. </w:t>
      </w:r>
    </w:p>
    <w:p w14:paraId="0C1D24AC" w14:textId="551497DA" w:rsidR="005D2378" w:rsidRDefault="005D2378" w:rsidP="00C803B3"/>
    <w:p w14:paraId="5F7A3BCA" w14:textId="77777777" w:rsidR="005D2378" w:rsidRDefault="005D2378" w:rsidP="005D2378">
      <w:pPr>
        <w:keepNext/>
      </w:pPr>
      <w:r>
        <w:rPr>
          <w:noProof/>
        </w:rPr>
        <w:drawing>
          <wp:inline distT="0" distB="0" distL="0" distR="0" wp14:anchorId="4B978C2B" wp14:editId="4E02BFE0">
            <wp:extent cx="3785616" cy="5020582"/>
            <wp:effectExtent l="0" t="0" r="5715" b="8890"/>
            <wp:docPr id="285" name="Kép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email">
                      <a:extLst>
                        <a:ext uri="{28A0092B-C50C-407E-A947-70E740481C1C}">
                          <a14:useLocalDpi xmlns:a14="http://schemas.microsoft.com/office/drawing/2010/main"/>
                        </a:ext>
                      </a:extLst>
                    </a:blip>
                    <a:stretch>
                      <a:fillRect/>
                    </a:stretch>
                  </pic:blipFill>
                  <pic:spPr>
                    <a:xfrm>
                      <a:off x="0" y="0"/>
                      <a:ext cx="3788505" cy="5024414"/>
                    </a:xfrm>
                    <a:prstGeom prst="rect">
                      <a:avLst/>
                    </a:prstGeom>
                  </pic:spPr>
                </pic:pic>
              </a:graphicData>
            </a:graphic>
          </wp:inline>
        </w:drawing>
      </w:r>
    </w:p>
    <w:p w14:paraId="7B3ECB6E" w14:textId="5EF5B4DB" w:rsidR="00BB6B94" w:rsidRPr="00BB6B94" w:rsidRDefault="005D2378" w:rsidP="00BB6B94">
      <w:pPr>
        <w:pStyle w:val="Kpalrs"/>
      </w:pPr>
      <w:r>
        <w:fldChar w:fldCharType="begin"/>
      </w:r>
      <w:r>
        <w:instrText xml:space="preserve"> SEQ Ábra \* ARABIC </w:instrText>
      </w:r>
      <w:r>
        <w:fldChar w:fldCharType="separate"/>
      </w:r>
      <w:bookmarkStart w:id="526" w:name="_Toc131801129"/>
      <w:r w:rsidR="007833C6">
        <w:rPr>
          <w:noProof/>
        </w:rPr>
        <w:t>223</w:t>
      </w:r>
      <w:r>
        <w:fldChar w:fldCharType="end"/>
      </w:r>
      <w:r>
        <w:t>. Ábra Grafit kristály egy rétegének modellje</w:t>
      </w:r>
      <w:bookmarkEnd w:id="526"/>
    </w:p>
    <w:p w14:paraId="067E73C6" w14:textId="6C84297C" w:rsidR="003414F3" w:rsidRDefault="003414F3" w:rsidP="00C803B3"/>
    <w:p w14:paraId="07937C38" w14:textId="382B79E1" w:rsidR="00506352" w:rsidRDefault="00506352" w:rsidP="00BB6B94">
      <w:pPr>
        <w:pStyle w:val="Cmsor1"/>
        <w:pageBreakBefore/>
        <w:numPr>
          <w:ilvl w:val="0"/>
          <w:numId w:val="20"/>
        </w:numPr>
        <w:ind w:left="714" w:hanging="357"/>
      </w:pPr>
      <w:bookmarkStart w:id="527" w:name="_Toc131801388"/>
      <w:r w:rsidRPr="00895DED">
        <w:t>Záró</w:t>
      </w:r>
      <w:r w:rsidR="009C006E">
        <w:t xml:space="preserve"> mondatok és köszönetnyilvánítás</w:t>
      </w:r>
      <w:bookmarkEnd w:id="527"/>
    </w:p>
    <w:p w14:paraId="76EF6FAF" w14:textId="00DA1131" w:rsidR="00BB6B94" w:rsidRDefault="00BB6B94" w:rsidP="00BB6B94"/>
    <w:p w14:paraId="48D22CD0" w14:textId="77777777" w:rsidR="0026044B" w:rsidRDefault="0026044B" w:rsidP="00BB6B94"/>
    <w:p w14:paraId="41A3ADB2" w14:textId="420E0141" w:rsidR="00BB6B94" w:rsidRDefault="00BB6B94" w:rsidP="00BB6B94">
      <w:r>
        <w:t xml:space="preserve">Az Okkult Kémia által elénk tárt ismereteknek köszönhetően a kémia tudományának terén ismereteink óriási mértékű kiterjedésére számíthatunk. Tisztánlátó vizsgálóink éppen azért szenteltek 30 éven át kitartó, </w:t>
      </w:r>
      <w:r w:rsidR="00066D65">
        <w:t>türelmes</w:t>
      </w:r>
      <w:r>
        <w:t xml:space="preserve"> </w:t>
      </w:r>
      <w:r w:rsidR="00066D65">
        <w:t>erőfeszítést</w:t>
      </w:r>
      <w:r>
        <w:t xml:space="preserve"> e területnek, mert ez az ismeret</w:t>
      </w:r>
      <w:r w:rsidR="00066D65">
        <w:t>-</w:t>
      </w:r>
      <w:r>
        <w:t xml:space="preserve">robbanás elkerülhetetlenül be fog következni. </w:t>
      </w:r>
      <w:r w:rsidR="00066D65">
        <w:t xml:space="preserve">Nem vártak ezért elismerést a kémia és fizika szaktekintélyeitől, hiszen ami igaz, igaz marad attól függetlenül, hogy elfogadják annak vagy sem, és a természetben minden, megfigyelt és leírt tény előbb vagy utóbb részévé válik az igazság egésze szövedékének. Nem sokat számít, hogy a tudósok jelenlegi generációja szinte semmit sem tud egy harminc éven át zajló rendkívül érdekfeszítő kutatásról, ha ezt a tudomány </w:t>
      </w:r>
      <w:r w:rsidR="00427B16">
        <w:t xml:space="preserve">és a </w:t>
      </w:r>
      <w:r w:rsidR="00066D65">
        <w:t xml:space="preserve">fejlődés </w:t>
      </w:r>
      <w:r w:rsidR="00427B16">
        <w:t xml:space="preserve">azon </w:t>
      </w:r>
      <w:r w:rsidR="00066D65">
        <w:t xml:space="preserve">messzi jövőbe nyúló távlataival vetjük össze, ami </w:t>
      </w:r>
      <w:r w:rsidR="00427B16">
        <w:t>egész emberiségünkre vár</w:t>
      </w:r>
      <w:r w:rsidR="00066D65">
        <w:t xml:space="preserve">. </w:t>
      </w:r>
    </w:p>
    <w:p w14:paraId="2E52E9D0" w14:textId="77777777" w:rsidR="0026044B" w:rsidRDefault="0026044B" w:rsidP="00BB6B94"/>
    <w:p w14:paraId="493EAACC" w14:textId="13D01232" w:rsidR="00BB6B94" w:rsidRDefault="00427B16" w:rsidP="00427B16">
      <w:pPr>
        <w:jc w:val="center"/>
      </w:pPr>
      <w:r>
        <w:t>**************</w:t>
      </w:r>
    </w:p>
    <w:p w14:paraId="4C852785" w14:textId="3C7C64BC" w:rsidR="00BB6B94" w:rsidRDefault="00BB6B94" w:rsidP="00BB6B94"/>
    <w:p w14:paraId="0B31641B" w14:textId="77777777" w:rsidR="0026044B" w:rsidRDefault="0026044B" w:rsidP="00BB6B94"/>
    <w:p w14:paraId="0C8E5B8D" w14:textId="71268D3F" w:rsidR="00427B16" w:rsidRPr="005E5798" w:rsidRDefault="00427B16" w:rsidP="005E5798">
      <w:pPr>
        <w:rPr>
          <w:i/>
          <w:iCs/>
        </w:rPr>
      </w:pPr>
      <w:r w:rsidRPr="005E5798">
        <w:rPr>
          <w:i/>
          <w:iCs/>
        </w:rPr>
        <w:t>Köszönetnyilvánítások</w:t>
      </w:r>
    </w:p>
    <w:p w14:paraId="459BDB08" w14:textId="2B70AB73" w:rsidR="00BB6B94" w:rsidRDefault="00BB6B94" w:rsidP="00BB6B94"/>
    <w:p w14:paraId="1C6E349E" w14:textId="452AF2A9" w:rsidR="00BB6B94" w:rsidRPr="00D45956" w:rsidRDefault="00427B16" w:rsidP="00BB6B94">
      <w:r w:rsidRPr="00D45956">
        <w:t>Szeretném kifejezni, mennyire lekötelezettnek érzem magam a Teozófiai Társulat azon tagjai felé, akik önkéntes munkájukkal hozzájárultak a könyveb található ábrák megrajzolásához:</w:t>
      </w:r>
    </w:p>
    <w:p w14:paraId="1BAC0D1F" w14:textId="23B70A37" w:rsidR="00427B16" w:rsidRPr="005E5798" w:rsidRDefault="00427B16" w:rsidP="00427B16">
      <w:pPr>
        <w:pStyle w:val="Listaszerbekezds"/>
        <w:numPr>
          <w:ilvl w:val="0"/>
          <w:numId w:val="40"/>
        </w:numPr>
        <w:rPr>
          <w:color w:val="auto"/>
        </w:rPr>
      </w:pPr>
      <w:r w:rsidRPr="005E5798">
        <w:rPr>
          <w:color w:val="auto"/>
        </w:rPr>
        <w:t xml:space="preserve">S. V. Kankasabha Pillai, </w:t>
      </w:r>
      <w:r w:rsidR="0066555F" w:rsidRPr="005E5798">
        <w:rPr>
          <w:color w:val="auto"/>
        </w:rPr>
        <w:t xml:space="preserve">India, </w:t>
      </w:r>
      <w:r w:rsidRPr="005E5798">
        <w:rPr>
          <w:color w:val="auto"/>
        </w:rPr>
        <w:t xml:space="preserve">Madras város kormányzata Közműfejlesztési </w:t>
      </w:r>
      <w:r w:rsidR="005E5798" w:rsidRPr="005E5798">
        <w:rPr>
          <w:color w:val="auto"/>
        </w:rPr>
        <w:t>Osztályának</w:t>
      </w:r>
      <w:r w:rsidRPr="005E5798">
        <w:rPr>
          <w:color w:val="auto"/>
        </w:rPr>
        <w:t xml:space="preserve"> nyugalmazott vezető mérnöke;</w:t>
      </w:r>
    </w:p>
    <w:p w14:paraId="5AD3DF95" w14:textId="378A0CE9" w:rsidR="00427B16" w:rsidRPr="005E5798" w:rsidRDefault="00427B16" w:rsidP="00427B16">
      <w:pPr>
        <w:pStyle w:val="Listaszerbekezds"/>
        <w:numPr>
          <w:ilvl w:val="0"/>
          <w:numId w:val="40"/>
        </w:numPr>
        <w:rPr>
          <w:color w:val="auto"/>
        </w:rPr>
      </w:pPr>
      <w:r w:rsidRPr="005E5798">
        <w:rPr>
          <w:color w:val="auto"/>
        </w:rPr>
        <w:t xml:space="preserve">S. Narayanamurty, </w:t>
      </w:r>
      <w:r w:rsidR="0066555F" w:rsidRPr="005E5798">
        <w:rPr>
          <w:color w:val="auto"/>
        </w:rPr>
        <w:t xml:space="preserve">India, </w:t>
      </w:r>
      <w:r w:rsidRPr="005E5798">
        <w:rPr>
          <w:color w:val="auto"/>
        </w:rPr>
        <w:t>Brzwada város Építészeti Engedélyeztető hivatalának nyugalmazott műszaki rajzolója;</w:t>
      </w:r>
    </w:p>
    <w:p w14:paraId="4AB9A192" w14:textId="400FADFB" w:rsidR="0066555F" w:rsidRPr="005E5798" w:rsidRDefault="00427B16" w:rsidP="00427B16">
      <w:pPr>
        <w:pStyle w:val="Listaszerbekezds"/>
        <w:numPr>
          <w:ilvl w:val="0"/>
          <w:numId w:val="40"/>
        </w:numPr>
        <w:rPr>
          <w:color w:val="auto"/>
        </w:rPr>
      </w:pPr>
      <w:r w:rsidRPr="005E5798">
        <w:rPr>
          <w:color w:val="auto"/>
        </w:rPr>
        <w:t>J. Lippincott</w:t>
      </w:r>
      <w:r w:rsidR="0066555F" w:rsidRPr="005E5798">
        <w:rPr>
          <w:color w:val="auto"/>
        </w:rPr>
        <w:t>, USA, Kalifornia, Ojai város</w:t>
      </w:r>
      <w:r w:rsidR="005E5798" w:rsidRPr="005E5798">
        <w:rPr>
          <w:color w:val="auto"/>
        </w:rPr>
        <w:t>á</w:t>
      </w:r>
      <w:r w:rsidR="0066555F" w:rsidRPr="005E5798">
        <w:rPr>
          <w:color w:val="auto"/>
        </w:rPr>
        <w:t xml:space="preserve">ból, aki mindössze néhány hetes Adyar-beli tartózkodása idején megrajzolta a Periódusos Rendszer táblázat nagyméretű ábráját, ami e mű legelején látható. </w:t>
      </w:r>
    </w:p>
    <w:p w14:paraId="5161313E" w14:textId="34BC20E4" w:rsidR="00427B16" w:rsidRPr="005E5798" w:rsidRDefault="0066555F" w:rsidP="00427B16">
      <w:pPr>
        <w:pStyle w:val="Listaszerbekezds"/>
        <w:numPr>
          <w:ilvl w:val="0"/>
          <w:numId w:val="40"/>
        </w:numPr>
        <w:rPr>
          <w:color w:val="auto"/>
        </w:rPr>
      </w:pPr>
      <w:r w:rsidRPr="005E5798">
        <w:rPr>
          <w:color w:val="auto"/>
        </w:rPr>
        <w:t>Arthur N. Relton Angliából</w:t>
      </w:r>
    </w:p>
    <w:p w14:paraId="54F508D8" w14:textId="30469755" w:rsidR="0066555F" w:rsidRPr="005E5798" w:rsidRDefault="0066555F" w:rsidP="00427B16">
      <w:pPr>
        <w:pStyle w:val="Listaszerbekezds"/>
        <w:numPr>
          <w:ilvl w:val="0"/>
          <w:numId w:val="40"/>
        </w:numPr>
        <w:rPr>
          <w:color w:val="auto"/>
        </w:rPr>
      </w:pPr>
      <w:r w:rsidRPr="005E5798">
        <w:rPr>
          <w:color w:val="auto"/>
        </w:rPr>
        <w:t>Harry S. Banks Új Zélandról</w:t>
      </w:r>
    </w:p>
    <w:p w14:paraId="6C2CFAEA" w14:textId="32F5FE2B" w:rsidR="0066555F" w:rsidRPr="005E5798" w:rsidRDefault="0066555F" w:rsidP="00427B16">
      <w:pPr>
        <w:pStyle w:val="Listaszerbekezds"/>
        <w:numPr>
          <w:ilvl w:val="0"/>
          <w:numId w:val="40"/>
        </w:numPr>
        <w:rPr>
          <w:color w:val="auto"/>
        </w:rPr>
      </w:pPr>
      <w:r w:rsidRPr="005E5798">
        <w:rPr>
          <w:color w:val="auto"/>
        </w:rPr>
        <w:t xml:space="preserve">F. L. Kunz az USA-ból, aki 25 évvel ezelőtt segédkezett a periódusos rendszer 14. Ábrán látható, </w:t>
      </w:r>
      <w:r w:rsidR="00AB095C" w:rsidRPr="005E5798">
        <w:rPr>
          <w:color w:val="auto"/>
        </w:rPr>
        <w:t>„négyszirmú”</w:t>
      </w:r>
      <w:r w:rsidRPr="005E5798">
        <w:rPr>
          <w:color w:val="auto"/>
        </w:rPr>
        <w:t xml:space="preserve"> modelljének megalkotásában.</w:t>
      </w:r>
      <w:r w:rsidR="00AB095C" w:rsidRPr="005E5798">
        <w:rPr>
          <w:color w:val="auto"/>
        </w:rPr>
        <w:t xml:space="preserve"> Miután a szükséges számú pálcára milliméter-papírt erősítettünk, ő volt az, aki átrajzolta erre a kémiai elemek helyzetét, amit aztán később Relton úr letisztázot</w:t>
      </w:r>
      <w:r w:rsidR="00D45956" w:rsidRPr="005E5798">
        <w:rPr>
          <w:color w:val="auto"/>
        </w:rPr>
        <w:t>t</w:t>
      </w:r>
      <w:r w:rsidR="00AB095C" w:rsidRPr="005E5798">
        <w:rPr>
          <w:color w:val="auto"/>
        </w:rPr>
        <w:t>.</w:t>
      </w:r>
    </w:p>
    <w:p w14:paraId="15CAB7EF" w14:textId="429F5487" w:rsidR="00AB095C" w:rsidRPr="005E5798" w:rsidRDefault="00AB095C" w:rsidP="00AB095C">
      <w:pPr>
        <w:pStyle w:val="Listaszerbekezds"/>
        <w:numPr>
          <w:ilvl w:val="0"/>
          <w:numId w:val="0"/>
        </w:numPr>
        <w:ind w:left="1080"/>
        <w:rPr>
          <w:color w:val="auto"/>
        </w:rPr>
      </w:pPr>
      <w:r w:rsidRPr="005E5798">
        <w:rPr>
          <w:color w:val="auto"/>
        </w:rPr>
        <w:t xml:space="preserve">Ki kell továbbá fejeznem szívből jövő köszönetemet </w:t>
      </w:r>
      <w:r w:rsidR="00D45956" w:rsidRPr="005E5798">
        <w:rPr>
          <w:color w:val="auto"/>
        </w:rPr>
        <w:t xml:space="preserve">a Klein and Peyerl cég tulajdonos igazgatójának, </w:t>
      </w:r>
      <w:r w:rsidRPr="005E5798">
        <w:rPr>
          <w:color w:val="auto"/>
        </w:rPr>
        <w:t xml:space="preserve">V. John úrnak is, amiért 30 éven át ellátott engem az ehhez és más munkákhoz szükséges jegyzettömbökkel. </w:t>
      </w:r>
      <w:r w:rsidR="00D45956" w:rsidRPr="005E5798">
        <w:rPr>
          <w:color w:val="auto"/>
        </w:rPr>
        <w:t>Cége</w:t>
      </w:r>
      <w:r w:rsidRPr="005E5798">
        <w:rPr>
          <w:color w:val="auto"/>
        </w:rPr>
        <w:t xml:space="preserve"> e</w:t>
      </w:r>
      <w:r w:rsidR="00D45956" w:rsidRPr="005E5798">
        <w:rPr>
          <w:color w:val="auto"/>
        </w:rPr>
        <w:t>zen felül</w:t>
      </w:r>
      <w:r w:rsidRPr="005E5798">
        <w:rPr>
          <w:color w:val="auto"/>
        </w:rPr>
        <w:t xml:space="preserve"> összes meglevő rajzolói és egyéb szakmai erőforrását is rendelkezésemre bocsájtotta</w:t>
      </w:r>
      <w:r w:rsidR="00D45956" w:rsidRPr="005E5798">
        <w:rPr>
          <w:color w:val="auto"/>
        </w:rPr>
        <w:t>, és John úr tanácsaival, támogatásával személyesen is hozzájárult</w:t>
      </w:r>
      <w:r w:rsidRPr="005E5798">
        <w:rPr>
          <w:color w:val="auto"/>
        </w:rPr>
        <w:t xml:space="preserve"> a</w:t>
      </w:r>
      <w:r w:rsidR="00D45956" w:rsidRPr="005E5798">
        <w:rPr>
          <w:color w:val="auto"/>
        </w:rPr>
        <w:t>z Okkult Kémia megszületéséhez.</w:t>
      </w:r>
    </w:p>
    <w:p w14:paraId="6038D5B0" w14:textId="4E374071" w:rsidR="00BB6B94" w:rsidRPr="00D45956" w:rsidRDefault="00BB6B94" w:rsidP="00BB6B94"/>
    <w:p w14:paraId="38B00BAA" w14:textId="776A5263" w:rsidR="00BB6B94" w:rsidRDefault="00D45956" w:rsidP="00D45956">
      <w:pPr>
        <w:jc w:val="right"/>
      </w:pPr>
      <w:r>
        <w:t>C.  JINARÃJADÃSA</w:t>
      </w:r>
    </w:p>
    <w:p w14:paraId="1F5E6D7E" w14:textId="22634244" w:rsidR="00BB6B94" w:rsidRDefault="00BB6B94" w:rsidP="00BB6B94"/>
    <w:p w14:paraId="54F1F255" w14:textId="3394C90B" w:rsidR="00BB6B94" w:rsidRDefault="00BB6B94" w:rsidP="00BB6B94"/>
    <w:p w14:paraId="6DF18283" w14:textId="49D32D5D" w:rsidR="00BB6B94" w:rsidRDefault="00BB6B94">
      <w:pPr>
        <w:spacing w:after="0" w:line="240" w:lineRule="auto"/>
        <w:ind w:firstLine="0"/>
      </w:pPr>
      <w:r>
        <w:br w:type="page"/>
      </w:r>
    </w:p>
    <w:p w14:paraId="458030DC" w14:textId="77777777" w:rsidR="00BB6B94" w:rsidRPr="00BB6B94" w:rsidRDefault="00BB6B94" w:rsidP="00BB6B94"/>
    <w:p w14:paraId="261CD522" w14:textId="34E72E49" w:rsidR="00506352" w:rsidRDefault="00FB49E5" w:rsidP="00506352">
      <w:pPr>
        <w:pStyle w:val="Cmsor1"/>
        <w:numPr>
          <w:ilvl w:val="0"/>
          <w:numId w:val="20"/>
        </w:numPr>
      </w:pPr>
      <w:bookmarkStart w:id="528" w:name="_Toc131801389"/>
      <w:r>
        <w:t>Függelék</w:t>
      </w:r>
      <w:bookmarkEnd w:id="528"/>
    </w:p>
    <w:p w14:paraId="23E76A68" w14:textId="7FE9E0FC" w:rsidR="00FB49E5" w:rsidRDefault="00FB49E5" w:rsidP="00FB49E5"/>
    <w:p w14:paraId="6532801B" w14:textId="747EBA92" w:rsidR="005E5798" w:rsidRDefault="003D1D5B" w:rsidP="00276189">
      <w:pPr>
        <w:pStyle w:val="Cmsor2"/>
      </w:pPr>
      <w:bookmarkStart w:id="529" w:name="_Toc131801390"/>
      <w:r>
        <w:t>A KÉMIAI ELEMEK FELÉPÍTÉSÉNEK ÖSSZEFOGLALÓJA</w:t>
      </w:r>
      <w:bookmarkEnd w:id="529"/>
    </w:p>
    <w:p w14:paraId="08653380" w14:textId="2D7568FA" w:rsidR="00276189" w:rsidRDefault="00276189" w:rsidP="00276189"/>
    <w:tbl>
      <w:tblPr>
        <w:tblStyle w:val="Rcsostblzat"/>
        <w:tblW w:w="8926" w:type="dxa"/>
        <w:tblLook w:val="04A0" w:firstRow="1" w:lastRow="0" w:firstColumn="1" w:lastColumn="0" w:noHBand="0" w:noVBand="1"/>
      </w:tblPr>
      <w:tblGrid>
        <w:gridCol w:w="1139"/>
        <w:gridCol w:w="1514"/>
        <w:gridCol w:w="5523"/>
        <w:gridCol w:w="750"/>
      </w:tblGrid>
      <w:tr w:rsidR="00397D12" w:rsidRPr="00276189" w14:paraId="2B2CCDD4" w14:textId="77777777" w:rsidTr="002651C2">
        <w:trPr>
          <w:trHeight w:val="510"/>
        </w:trPr>
        <w:tc>
          <w:tcPr>
            <w:tcW w:w="1139" w:type="dxa"/>
            <w:hideMark/>
          </w:tcPr>
          <w:p w14:paraId="1B8509D2" w14:textId="77777777" w:rsidR="00276189" w:rsidRPr="0026044B" w:rsidRDefault="00276189" w:rsidP="00276189">
            <w:pPr>
              <w:ind w:firstLine="0"/>
              <w:rPr>
                <w:rFonts w:asciiTheme="minorHAnsi" w:hAnsiTheme="minorHAnsi" w:cstheme="minorHAnsi"/>
                <w:b/>
                <w:bCs/>
                <w:sz w:val="20"/>
                <w:szCs w:val="20"/>
              </w:rPr>
            </w:pPr>
            <w:r w:rsidRPr="0026044B">
              <w:rPr>
                <w:rFonts w:asciiTheme="minorHAnsi" w:hAnsiTheme="minorHAnsi" w:cstheme="minorHAnsi"/>
                <w:b/>
                <w:bCs/>
                <w:sz w:val="20"/>
                <w:szCs w:val="20"/>
              </w:rPr>
              <w:t>Rendszám</w:t>
            </w:r>
          </w:p>
        </w:tc>
        <w:tc>
          <w:tcPr>
            <w:tcW w:w="1514" w:type="dxa"/>
            <w:hideMark/>
          </w:tcPr>
          <w:p w14:paraId="59D67615" w14:textId="77777777" w:rsidR="00276189" w:rsidRPr="0026044B" w:rsidRDefault="00276189" w:rsidP="00276189">
            <w:pPr>
              <w:ind w:firstLine="0"/>
              <w:rPr>
                <w:rFonts w:asciiTheme="minorHAnsi" w:hAnsiTheme="minorHAnsi" w:cstheme="minorHAnsi"/>
                <w:b/>
                <w:bCs/>
                <w:sz w:val="20"/>
                <w:szCs w:val="20"/>
              </w:rPr>
            </w:pPr>
            <w:r w:rsidRPr="0026044B">
              <w:rPr>
                <w:rFonts w:asciiTheme="minorHAnsi" w:hAnsiTheme="minorHAnsi" w:cstheme="minorHAnsi"/>
                <w:b/>
                <w:bCs/>
                <w:sz w:val="20"/>
                <w:szCs w:val="20"/>
              </w:rPr>
              <w:t>Elem neve</w:t>
            </w:r>
          </w:p>
        </w:tc>
        <w:tc>
          <w:tcPr>
            <w:tcW w:w="5523" w:type="dxa"/>
            <w:hideMark/>
          </w:tcPr>
          <w:p w14:paraId="137CF7B2" w14:textId="30E972AF" w:rsidR="00276189" w:rsidRPr="0026044B" w:rsidRDefault="00276189" w:rsidP="00276189">
            <w:pPr>
              <w:ind w:firstLine="0"/>
              <w:rPr>
                <w:rFonts w:asciiTheme="minorHAnsi" w:hAnsiTheme="minorHAnsi" w:cstheme="minorHAnsi"/>
                <w:b/>
                <w:bCs/>
                <w:sz w:val="20"/>
                <w:szCs w:val="20"/>
              </w:rPr>
            </w:pPr>
            <w:r w:rsidRPr="0026044B">
              <w:rPr>
                <w:rFonts w:asciiTheme="minorHAnsi" w:hAnsiTheme="minorHAnsi" w:cstheme="minorHAnsi"/>
                <w:b/>
                <w:bCs/>
                <w:sz w:val="20"/>
                <w:szCs w:val="20"/>
              </w:rPr>
              <w:t>Atom</w:t>
            </w:r>
            <w:r w:rsidR="008660AE" w:rsidRPr="0026044B">
              <w:rPr>
                <w:rFonts w:asciiTheme="minorHAnsi" w:hAnsiTheme="minorHAnsi" w:cstheme="minorHAnsi"/>
                <w:b/>
                <w:bCs/>
                <w:sz w:val="20"/>
                <w:szCs w:val="20"/>
              </w:rPr>
              <w:t>ja</w:t>
            </w:r>
            <w:r w:rsidRPr="0026044B">
              <w:rPr>
                <w:rFonts w:asciiTheme="minorHAnsi" w:hAnsiTheme="minorHAnsi" w:cstheme="minorHAnsi"/>
                <w:b/>
                <w:bCs/>
                <w:sz w:val="20"/>
                <w:szCs w:val="20"/>
              </w:rPr>
              <w:t xml:space="preserve"> felépítésének képlete</w:t>
            </w:r>
          </w:p>
        </w:tc>
        <w:tc>
          <w:tcPr>
            <w:tcW w:w="750" w:type="dxa"/>
            <w:hideMark/>
          </w:tcPr>
          <w:p w14:paraId="3C372901" w14:textId="77777777" w:rsidR="00276189" w:rsidRPr="0026044B" w:rsidRDefault="00276189" w:rsidP="00276189">
            <w:pPr>
              <w:ind w:firstLine="0"/>
              <w:rPr>
                <w:rFonts w:asciiTheme="minorHAnsi" w:hAnsiTheme="minorHAnsi" w:cstheme="minorHAnsi"/>
                <w:b/>
                <w:bCs/>
                <w:sz w:val="20"/>
                <w:szCs w:val="20"/>
              </w:rPr>
            </w:pPr>
            <w:r w:rsidRPr="0026044B">
              <w:rPr>
                <w:rFonts w:asciiTheme="minorHAnsi" w:hAnsiTheme="minorHAnsi" w:cstheme="minorHAnsi"/>
                <w:b/>
                <w:bCs/>
                <w:sz w:val="20"/>
                <w:szCs w:val="20"/>
              </w:rPr>
              <w:t>Anuk száma</w:t>
            </w:r>
          </w:p>
        </w:tc>
      </w:tr>
      <w:tr w:rsidR="00397D12" w:rsidRPr="00276189" w14:paraId="7D3B40B9" w14:textId="77777777" w:rsidTr="002651C2">
        <w:trPr>
          <w:trHeight w:val="567"/>
        </w:trPr>
        <w:tc>
          <w:tcPr>
            <w:tcW w:w="1139" w:type="dxa"/>
            <w:hideMark/>
          </w:tcPr>
          <w:p w14:paraId="70E0F5E9"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1</w:t>
            </w:r>
          </w:p>
        </w:tc>
        <w:tc>
          <w:tcPr>
            <w:tcW w:w="1514" w:type="dxa"/>
            <w:hideMark/>
          </w:tcPr>
          <w:p w14:paraId="0146D8D2" w14:textId="76111C2B"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Hidrogén</w:t>
            </w:r>
          </w:p>
        </w:tc>
        <w:tc>
          <w:tcPr>
            <w:tcW w:w="5523" w:type="dxa"/>
            <w:hideMark/>
          </w:tcPr>
          <w:p w14:paraId="15F8966E"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(2H3'+H3)+(3H3)</w:t>
            </w:r>
          </w:p>
        </w:tc>
        <w:tc>
          <w:tcPr>
            <w:tcW w:w="750" w:type="dxa"/>
            <w:hideMark/>
          </w:tcPr>
          <w:p w14:paraId="7CAFBEE5"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18</w:t>
            </w:r>
          </w:p>
        </w:tc>
      </w:tr>
      <w:tr w:rsidR="00397D12" w:rsidRPr="00276189" w14:paraId="6D878D90" w14:textId="77777777" w:rsidTr="002651C2">
        <w:trPr>
          <w:trHeight w:val="567"/>
        </w:trPr>
        <w:tc>
          <w:tcPr>
            <w:tcW w:w="1139" w:type="dxa"/>
            <w:hideMark/>
          </w:tcPr>
          <w:p w14:paraId="652F0698"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1a</w:t>
            </w:r>
          </w:p>
        </w:tc>
        <w:tc>
          <w:tcPr>
            <w:tcW w:w="1514" w:type="dxa"/>
            <w:hideMark/>
          </w:tcPr>
          <w:p w14:paraId="581CEC21"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Adyarium</w:t>
            </w:r>
          </w:p>
        </w:tc>
        <w:tc>
          <w:tcPr>
            <w:tcW w:w="5523" w:type="dxa"/>
            <w:hideMark/>
          </w:tcPr>
          <w:p w14:paraId="689B91F1" w14:textId="240924A5"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4H3+4Ad6</w:t>
            </w:r>
            <w:r w:rsidR="007B0309">
              <w:rPr>
                <w:rFonts w:asciiTheme="minorHAnsi" w:hAnsiTheme="minorHAnsi" w:cstheme="minorHAnsi"/>
                <w:sz w:val="20"/>
                <w:szCs w:val="20"/>
              </w:rPr>
              <w:t xml:space="preserve"> vagy</w:t>
            </w:r>
            <w:r w:rsidRPr="0026044B">
              <w:rPr>
                <w:rFonts w:asciiTheme="minorHAnsi" w:hAnsiTheme="minorHAnsi" w:cstheme="minorHAnsi"/>
                <w:sz w:val="20"/>
                <w:szCs w:val="20"/>
              </w:rPr>
              <w:t xml:space="preserve"> Ad12+Ad24</w:t>
            </w:r>
          </w:p>
        </w:tc>
        <w:tc>
          <w:tcPr>
            <w:tcW w:w="750" w:type="dxa"/>
            <w:hideMark/>
          </w:tcPr>
          <w:p w14:paraId="333AB03B"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36</w:t>
            </w:r>
          </w:p>
        </w:tc>
      </w:tr>
      <w:tr w:rsidR="00397D12" w:rsidRPr="00276189" w14:paraId="642D3E9E" w14:textId="77777777" w:rsidTr="002651C2">
        <w:trPr>
          <w:trHeight w:val="567"/>
        </w:trPr>
        <w:tc>
          <w:tcPr>
            <w:tcW w:w="1139" w:type="dxa"/>
            <w:hideMark/>
          </w:tcPr>
          <w:p w14:paraId="044ECE1E"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1b</w:t>
            </w:r>
          </w:p>
        </w:tc>
        <w:tc>
          <w:tcPr>
            <w:tcW w:w="1514" w:type="dxa"/>
            <w:hideMark/>
          </w:tcPr>
          <w:p w14:paraId="5E4611AA" w14:textId="4306FC10"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Okkultum</w:t>
            </w:r>
          </w:p>
        </w:tc>
        <w:tc>
          <w:tcPr>
            <w:tcW w:w="5523" w:type="dxa"/>
            <w:hideMark/>
          </w:tcPr>
          <w:p w14:paraId="41208C83"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2H3+Ad24+Oc15+Oc9</w:t>
            </w:r>
          </w:p>
        </w:tc>
        <w:tc>
          <w:tcPr>
            <w:tcW w:w="750" w:type="dxa"/>
            <w:hideMark/>
          </w:tcPr>
          <w:p w14:paraId="18BB4AB2"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54</w:t>
            </w:r>
          </w:p>
        </w:tc>
      </w:tr>
      <w:tr w:rsidR="00397D12" w:rsidRPr="00276189" w14:paraId="258657BB" w14:textId="77777777" w:rsidTr="002651C2">
        <w:trPr>
          <w:trHeight w:val="567"/>
        </w:trPr>
        <w:tc>
          <w:tcPr>
            <w:tcW w:w="1139" w:type="dxa"/>
            <w:hideMark/>
          </w:tcPr>
          <w:p w14:paraId="36C816D4"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2</w:t>
            </w:r>
          </w:p>
        </w:tc>
        <w:tc>
          <w:tcPr>
            <w:tcW w:w="1514" w:type="dxa"/>
            <w:hideMark/>
          </w:tcPr>
          <w:p w14:paraId="35209E47" w14:textId="000D31C8"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Hélium</w:t>
            </w:r>
          </w:p>
        </w:tc>
        <w:tc>
          <w:tcPr>
            <w:tcW w:w="5523" w:type="dxa"/>
            <w:hideMark/>
          </w:tcPr>
          <w:p w14:paraId="3F64ECC6"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2H3+(2H3'+H3)+(3H3)+2Ad24</w:t>
            </w:r>
          </w:p>
        </w:tc>
        <w:tc>
          <w:tcPr>
            <w:tcW w:w="750" w:type="dxa"/>
            <w:hideMark/>
          </w:tcPr>
          <w:p w14:paraId="1DDC3FC0"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72</w:t>
            </w:r>
          </w:p>
        </w:tc>
      </w:tr>
      <w:tr w:rsidR="00397D12" w:rsidRPr="00276189" w14:paraId="37EE4064" w14:textId="77777777" w:rsidTr="002651C2">
        <w:trPr>
          <w:trHeight w:val="567"/>
        </w:trPr>
        <w:tc>
          <w:tcPr>
            <w:tcW w:w="1139" w:type="dxa"/>
            <w:hideMark/>
          </w:tcPr>
          <w:p w14:paraId="2DE07681"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3</w:t>
            </w:r>
          </w:p>
        </w:tc>
        <w:tc>
          <w:tcPr>
            <w:tcW w:w="1514" w:type="dxa"/>
            <w:hideMark/>
          </w:tcPr>
          <w:p w14:paraId="172EF6FA" w14:textId="4C956773"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Lítium</w:t>
            </w:r>
          </w:p>
        </w:tc>
        <w:tc>
          <w:tcPr>
            <w:tcW w:w="5523" w:type="dxa"/>
            <w:hideMark/>
          </w:tcPr>
          <w:p w14:paraId="7FC58C90"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(4Li4)+Li63+8Ad6</w:t>
            </w:r>
          </w:p>
        </w:tc>
        <w:tc>
          <w:tcPr>
            <w:tcW w:w="750" w:type="dxa"/>
            <w:hideMark/>
          </w:tcPr>
          <w:p w14:paraId="58AE75E9"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127</w:t>
            </w:r>
          </w:p>
        </w:tc>
      </w:tr>
      <w:tr w:rsidR="00397D12" w:rsidRPr="00276189" w14:paraId="1B17932B" w14:textId="77777777" w:rsidTr="002651C2">
        <w:trPr>
          <w:trHeight w:val="567"/>
        </w:trPr>
        <w:tc>
          <w:tcPr>
            <w:tcW w:w="1139" w:type="dxa"/>
            <w:hideMark/>
          </w:tcPr>
          <w:p w14:paraId="4A290083"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4</w:t>
            </w:r>
          </w:p>
        </w:tc>
        <w:tc>
          <w:tcPr>
            <w:tcW w:w="1514" w:type="dxa"/>
            <w:hideMark/>
          </w:tcPr>
          <w:p w14:paraId="220586AC" w14:textId="35DEE42C"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Berillium</w:t>
            </w:r>
          </w:p>
        </w:tc>
        <w:tc>
          <w:tcPr>
            <w:tcW w:w="5523" w:type="dxa"/>
            <w:hideMark/>
          </w:tcPr>
          <w:p w14:paraId="490C293C"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Be4+4 (4Be10)</w:t>
            </w:r>
          </w:p>
        </w:tc>
        <w:tc>
          <w:tcPr>
            <w:tcW w:w="750" w:type="dxa"/>
            <w:hideMark/>
          </w:tcPr>
          <w:p w14:paraId="7296B7D6"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164</w:t>
            </w:r>
          </w:p>
        </w:tc>
      </w:tr>
      <w:tr w:rsidR="00397D12" w:rsidRPr="00276189" w14:paraId="5F1D5CCC" w14:textId="77777777" w:rsidTr="002651C2">
        <w:trPr>
          <w:trHeight w:val="567"/>
        </w:trPr>
        <w:tc>
          <w:tcPr>
            <w:tcW w:w="1139" w:type="dxa"/>
            <w:hideMark/>
          </w:tcPr>
          <w:p w14:paraId="72758700"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5</w:t>
            </w:r>
          </w:p>
        </w:tc>
        <w:tc>
          <w:tcPr>
            <w:tcW w:w="1514" w:type="dxa"/>
            <w:hideMark/>
          </w:tcPr>
          <w:p w14:paraId="21C8F58D" w14:textId="7DADFC5E"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Bór</w:t>
            </w:r>
          </w:p>
        </w:tc>
        <w:tc>
          <w:tcPr>
            <w:tcW w:w="5523" w:type="dxa"/>
            <w:hideMark/>
          </w:tcPr>
          <w:p w14:paraId="3580E117"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(4B5)+6 [4(2H3)+Ad6]</w:t>
            </w:r>
          </w:p>
        </w:tc>
        <w:tc>
          <w:tcPr>
            <w:tcW w:w="750" w:type="dxa"/>
            <w:hideMark/>
          </w:tcPr>
          <w:p w14:paraId="2C47F20B"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200</w:t>
            </w:r>
          </w:p>
        </w:tc>
      </w:tr>
      <w:tr w:rsidR="00397D12" w:rsidRPr="00276189" w14:paraId="15485E25" w14:textId="77777777" w:rsidTr="002651C2">
        <w:trPr>
          <w:trHeight w:val="567"/>
        </w:trPr>
        <w:tc>
          <w:tcPr>
            <w:tcW w:w="1139" w:type="dxa"/>
            <w:hideMark/>
          </w:tcPr>
          <w:p w14:paraId="047DDEEC"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6</w:t>
            </w:r>
          </w:p>
        </w:tc>
        <w:tc>
          <w:tcPr>
            <w:tcW w:w="1514" w:type="dxa"/>
            <w:hideMark/>
          </w:tcPr>
          <w:p w14:paraId="6BDDAAEB" w14:textId="54F72C76"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Szén</w:t>
            </w:r>
          </w:p>
        </w:tc>
        <w:tc>
          <w:tcPr>
            <w:tcW w:w="5523" w:type="dxa"/>
            <w:hideMark/>
          </w:tcPr>
          <w:p w14:paraId="31F2F980"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4+4 (C27+C26)</w:t>
            </w:r>
          </w:p>
        </w:tc>
        <w:tc>
          <w:tcPr>
            <w:tcW w:w="750" w:type="dxa"/>
            <w:hideMark/>
          </w:tcPr>
          <w:p w14:paraId="515A6E5A"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216</w:t>
            </w:r>
          </w:p>
        </w:tc>
      </w:tr>
      <w:tr w:rsidR="00397D12" w:rsidRPr="00276189" w14:paraId="6D7FB6B8" w14:textId="77777777" w:rsidTr="002651C2">
        <w:trPr>
          <w:trHeight w:val="567"/>
        </w:trPr>
        <w:tc>
          <w:tcPr>
            <w:tcW w:w="1139" w:type="dxa"/>
            <w:hideMark/>
          </w:tcPr>
          <w:p w14:paraId="1450770E"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7</w:t>
            </w:r>
          </w:p>
        </w:tc>
        <w:tc>
          <w:tcPr>
            <w:tcW w:w="1514" w:type="dxa"/>
            <w:hideMark/>
          </w:tcPr>
          <w:p w14:paraId="6DF3FDBE" w14:textId="1853B8C3"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Nitrogén</w:t>
            </w:r>
          </w:p>
        </w:tc>
        <w:tc>
          <w:tcPr>
            <w:tcW w:w="5523" w:type="dxa"/>
            <w:hideMark/>
          </w:tcPr>
          <w:p w14:paraId="445A61ED"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N110+N63+2N24+2N20</w:t>
            </w:r>
          </w:p>
        </w:tc>
        <w:tc>
          <w:tcPr>
            <w:tcW w:w="750" w:type="dxa"/>
            <w:hideMark/>
          </w:tcPr>
          <w:p w14:paraId="5A6B9D55"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261</w:t>
            </w:r>
          </w:p>
        </w:tc>
      </w:tr>
      <w:tr w:rsidR="00397D12" w:rsidRPr="00276189" w14:paraId="12CC7ED5" w14:textId="77777777" w:rsidTr="002651C2">
        <w:trPr>
          <w:trHeight w:val="567"/>
        </w:trPr>
        <w:tc>
          <w:tcPr>
            <w:tcW w:w="1139" w:type="dxa"/>
            <w:hideMark/>
          </w:tcPr>
          <w:p w14:paraId="57919FD0"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8</w:t>
            </w:r>
          </w:p>
        </w:tc>
        <w:tc>
          <w:tcPr>
            <w:tcW w:w="1514" w:type="dxa"/>
            <w:hideMark/>
          </w:tcPr>
          <w:p w14:paraId="08ACC8DB" w14:textId="187AE6F4"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Oxigén</w:t>
            </w:r>
          </w:p>
        </w:tc>
        <w:tc>
          <w:tcPr>
            <w:tcW w:w="5523" w:type="dxa"/>
            <w:hideMark/>
          </w:tcPr>
          <w:p w14:paraId="67A22850"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(55N2+5.O.7)+(55N2+5.O.7')</w:t>
            </w:r>
          </w:p>
        </w:tc>
        <w:tc>
          <w:tcPr>
            <w:tcW w:w="750" w:type="dxa"/>
            <w:hideMark/>
          </w:tcPr>
          <w:p w14:paraId="52F16C17"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290</w:t>
            </w:r>
          </w:p>
        </w:tc>
      </w:tr>
      <w:tr w:rsidR="00397D12" w:rsidRPr="00276189" w14:paraId="62C81823" w14:textId="77777777" w:rsidTr="002651C2">
        <w:trPr>
          <w:trHeight w:val="567"/>
        </w:trPr>
        <w:tc>
          <w:tcPr>
            <w:tcW w:w="1139" w:type="dxa"/>
            <w:hideMark/>
          </w:tcPr>
          <w:p w14:paraId="4A2A6800"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9</w:t>
            </w:r>
          </w:p>
        </w:tc>
        <w:tc>
          <w:tcPr>
            <w:tcW w:w="1514" w:type="dxa"/>
            <w:hideMark/>
          </w:tcPr>
          <w:p w14:paraId="57E4B1CC" w14:textId="3FC3C275"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Fluor</w:t>
            </w:r>
          </w:p>
        </w:tc>
        <w:tc>
          <w:tcPr>
            <w:tcW w:w="5523" w:type="dxa"/>
            <w:hideMark/>
          </w:tcPr>
          <w:p w14:paraId="7B85CB3A"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2N110+8 (2Be4+H3'+Li4)</w:t>
            </w:r>
          </w:p>
        </w:tc>
        <w:tc>
          <w:tcPr>
            <w:tcW w:w="750" w:type="dxa"/>
            <w:hideMark/>
          </w:tcPr>
          <w:p w14:paraId="56D27465"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340</w:t>
            </w:r>
          </w:p>
        </w:tc>
      </w:tr>
      <w:tr w:rsidR="00397D12" w:rsidRPr="00276189" w14:paraId="4038AD64" w14:textId="77777777" w:rsidTr="002651C2">
        <w:trPr>
          <w:trHeight w:val="567"/>
        </w:trPr>
        <w:tc>
          <w:tcPr>
            <w:tcW w:w="1139" w:type="dxa"/>
            <w:hideMark/>
          </w:tcPr>
          <w:p w14:paraId="3152E190" w14:textId="77777777"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10</w:t>
            </w:r>
          </w:p>
        </w:tc>
        <w:tc>
          <w:tcPr>
            <w:tcW w:w="1514" w:type="dxa"/>
            <w:hideMark/>
          </w:tcPr>
          <w:p w14:paraId="53A42BE6"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Neon</w:t>
            </w:r>
          </w:p>
        </w:tc>
        <w:tc>
          <w:tcPr>
            <w:tcW w:w="5523" w:type="dxa"/>
            <w:hideMark/>
          </w:tcPr>
          <w:p w14:paraId="5C35078C"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Ne120+6 [Ne22+(3Li4)+(2H3)]</w:t>
            </w:r>
          </w:p>
        </w:tc>
        <w:tc>
          <w:tcPr>
            <w:tcW w:w="750" w:type="dxa"/>
            <w:hideMark/>
          </w:tcPr>
          <w:p w14:paraId="796F5C66"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360</w:t>
            </w:r>
          </w:p>
        </w:tc>
      </w:tr>
      <w:tr w:rsidR="00397D12" w:rsidRPr="00276189" w14:paraId="4727588A" w14:textId="77777777" w:rsidTr="002651C2">
        <w:trPr>
          <w:trHeight w:val="567"/>
        </w:trPr>
        <w:tc>
          <w:tcPr>
            <w:tcW w:w="1139" w:type="dxa"/>
            <w:hideMark/>
          </w:tcPr>
          <w:p w14:paraId="5960A460" w14:textId="0BA8ED4D" w:rsidR="00276189" w:rsidRPr="0026044B" w:rsidRDefault="00276189" w:rsidP="0026044B">
            <w:pPr>
              <w:ind w:firstLine="0"/>
              <w:jc w:val="center"/>
              <w:rPr>
                <w:rFonts w:asciiTheme="minorHAnsi" w:hAnsiTheme="minorHAnsi" w:cstheme="minorHAnsi"/>
                <w:sz w:val="20"/>
                <w:szCs w:val="20"/>
              </w:rPr>
            </w:pPr>
            <w:r w:rsidRPr="0026044B">
              <w:rPr>
                <w:rFonts w:asciiTheme="minorHAnsi" w:hAnsiTheme="minorHAnsi" w:cstheme="minorHAnsi"/>
                <w:sz w:val="20"/>
                <w:szCs w:val="20"/>
              </w:rPr>
              <w:t>1</w:t>
            </w:r>
            <w:r w:rsidR="008660AE" w:rsidRPr="0026044B">
              <w:rPr>
                <w:rFonts w:asciiTheme="minorHAnsi" w:hAnsiTheme="minorHAnsi" w:cstheme="minorHAnsi"/>
                <w:sz w:val="20"/>
                <w:szCs w:val="20"/>
              </w:rPr>
              <w:t>0</w:t>
            </w:r>
          </w:p>
        </w:tc>
        <w:tc>
          <w:tcPr>
            <w:tcW w:w="1514" w:type="dxa"/>
            <w:hideMark/>
          </w:tcPr>
          <w:p w14:paraId="6B8EE8EA" w14:textId="4C18B39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meta-Neon</w:t>
            </w:r>
          </w:p>
        </w:tc>
        <w:tc>
          <w:tcPr>
            <w:tcW w:w="5523" w:type="dxa"/>
            <w:hideMark/>
          </w:tcPr>
          <w:p w14:paraId="648A4461" w14:textId="77777777" w:rsidR="00276189" w:rsidRPr="0026044B" w:rsidRDefault="00276189" w:rsidP="00276189">
            <w:pPr>
              <w:ind w:firstLine="0"/>
              <w:rPr>
                <w:rFonts w:asciiTheme="minorHAnsi" w:hAnsiTheme="minorHAnsi" w:cstheme="minorHAnsi"/>
                <w:sz w:val="20"/>
                <w:szCs w:val="20"/>
              </w:rPr>
            </w:pPr>
            <w:r w:rsidRPr="0026044B">
              <w:rPr>
                <w:rFonts w:asciiTheme="minorHAnsi" w:hAnsiTheme="minorHAnsi" w:cstheme="minorHAnsi"/>
                <w:sz w:val="20"/>
                <w:szCs w:val="20"/>
              </w:rPr>
              <w:t>Ne120+6 [Ne22+mNe15+I.7+H3]</w:t>
            </w:r>
          </w:p>
        </w:tc>
        <w:tc>
          <w:tcPr>
            <w:tcW w:w="750" w:type="dxa"/>
            <w:hideMark/>
          </w:tcPr>
          <w:p w14:paraId="276E2252" w14:textId="77777777" w:rsidR="00276189" w:rsidRPr="0026044B" w:rsidRDefault="00276189" w:rsidP="000F30A4">
            <w:pPr>
              <w:ind w:firstLine="0"/>
              <w:jc w:val="center"/>
              <w:rPr>
                <w:rFonts w:asciiTheme="minorHAnsi" w:hAnsiTheme="minorHAnsi" w:cstheme="minorHAnsi"/>
                <w:sz w:val="20"/>
                <w:szCs w:val="20"/>
              </w:rPr>
            </w:pPr>
            <w:r w:rsidRPr="0026044B">
              <w:rPr>
                <w:rFonts w:asciiTheme="minorHAnsi" w:hAnsiTheme="minorHAnsi" w:cstheme="minorHAnsi"/>
                <w:sz w:val="20"/>
                <w:szCs w:val="20"/>
              </w:rPr>
              <w:t>402</w:t>
            </w:r>
          </w:p>
        </w:tc>
      </w:tr>
      <w:tr w:rsidR="00397D12" w:rsidRPr="00276189" w14:paraId="4BE8C138" w14:textId="77777777" w:rsidTr="002651C2">
        <w:trPr>
          <w:trHeight w:val="567"/>
        </w:trPr>
        <w:tc>
          <w:tcPr>
            <w:tcW w:w="1139" w:type="dxa"/>
            <w:hideMark/>
          </w:tcPr>
          <w:p w14:paraId="5877366A"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11</w:t>
            </w:r>
          </w:p>
        </w:tc>
        <w:tc>
          <w:tcPr>
            <w:tcW w:w="1514" w:type="dxa"/>
            <w:hideMark/>
          </w:tcPr>
          <w:p w14:paraId="706F5E04" w14:textId="714879D1"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Nátrium</w:t>
            </w:r>
          </w:p>
        </w:tc>
        <w:tc>
          <w:tcPr>
            <w:tcW w:w="5523" w:type="dxa"/>
            <w:hideMark/>
          </w:tcPr>
          <w:p w14:paraId="7B76B3AA"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Na14+2Na10+24Na16</w:t>
            </w:r>
          </w:p>
        </w:tc>
        <w:tc>
          <w:tcPr>
            <w:tcW w:w="750" w:type="dxa"/>
            <w:hideMark/>
          </w:tcPr>
          <w:p w14:paraId="13D77679"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418</w:t>
            </w:r>
          </w:p>
        </w:tc>
      </w:tr>
      <w:tr w:rsidR="00397D12" w:rsidRPr="00276189" w14:paraId="3581AD8D" w14:textId="77777777" w:rsidTr="002651C2">
        <w:trPr>
          <w:trHeight w:val="567"/>
        </w:trPr>
        <w:tc>
          <w:tcPr>
            <w:tcW w:w="1139" w:type="dxa"/>
            <w:hideMark/>
          </w:tcPr>
          <w:p w14:paraId="3B496333"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12</w:t>
            </w:r>
          </w:p>
        </w:tc>
        <w:tc>
          <w:tcPr>
            <w:tcW w:w="1514" w:type="dxa"/>
            <w:hideMark/>
          </w:tcPr>
          <w:p w14:paraId="096F7DE9" w14:textId="1B782EE2"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Magn</w:t>
            </w:r>
            <w:r w:rsidR="008660AE" w:rsidRPr="0026044B">
              <w:rPr>
                <w:rFonts w:asciiTheme="minorHAnsi" w:eastAsia="Times New Roman" w:hAnsiTheme="minorHAnsi" w:cstheme="minorHAnsi"/>
                <w:color w:val="000000"/>
                <w:sz w:val="22"/>
                <w:szCs w:val="22"/>
                <w:lang w:eastAsia="hu-HU"/>
              </w:rPr>
              <w:t>éz</w:t>
            </w:r>
            <w:r w:rsidRPr="00276189">
              <w:rPr>
                <w:rFonts w:asciiTheme="minorHAnsi" w:eastAsia="Times New Roman" w:hAnsiTheme="minorHAnsi" w:cstheme="minorHAnsi"/>
                <w:color w:val="000000"/>
                <w:sz w:val="22"/>
                <w:szCs w:val="22"/>
                <w:lang w:eastAsia="hu-HU"/>
              </w:rPr>
              <w:t>ium</w:t>
            </w:r>
          </w:p>
        </w:tc>
        <w:tc>
          <w:tcPr>
            <w:tcW w:w="5523" w:type="dxa"/>
            <w:hideMark/>
          </w:tcPr>
          <w:p w14:paraId="153E1A14"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4 [3 (3Mg12)]</w:t>
            </w:r>
          </w:p>
        </w:tc>
        <w:tc>
          <w:tcPr>
            <w:tcW w:w="750" w:type="dxa"/>
            <w:hideMark/>
          </w:tcPr>
          <w:p w14:paraId="0A7B4138"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432</w:t>
            </w:r>
          </w:p>
        </w:tc>
      </w:tr>
      <w:tr w:rsidR="00397D12" w:rsidRPr="00276189" w14:paraId="7137397E" w14:textId="77777777" w:rsidTr="002651C2">
        <w:trPr>
          <w:trHeight w:val="567"/>
        </w:trPr>
        <w:tc>
          <w:tcPr>
            <w:tcW w:w="1139" w:type="dxa"/>
            <w:hideMark/>
          </w:tcPr>
          <w:p w14:paraId="4AEBDA81"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13</w:t>
            </w:r>
          </w:p>
        </w:tc>
        <w:tc>
          <w:tcPr>
            <w:tcW w:w="1514" w:type="dxa"/>
            <w:hideMark/>
          </w:tcPr>
          <w:p w14:paraId="552A705D" w14:textId="196D67D6"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Alum</w:t>
            </w:r>
            <w:r w:rsidR="008660AE" w:rsidRPr="0026044B">
              <w:rPr>
                <w:rFonts w:asciiTheme="minorHAnsi" w:eastAsia="Times New Roman" w:hAnsiTheme="minorHAnsi" w:cstheme="minorHAnsi"/>
                <w:color w:val="000000"/>
                <w:sz w:val="22"/>
                <w:szCs w:val="22"/>
                <w:lang w:eastAsia="hu-HU"/>
              </w:rPr>
              <w:t>í</w:t>
            </w:r>
            <w:r w:rsidRPr="00276189">
              <w:rPr>
                <w:rFonts w:asciiTheme="minorHAnsi" w:eastAsia="Times New Roman" w:hAnsiTheme="minorHAnsi" w:cstheme="minorHAnsi"/>
                <w:color w:val="000000"/>
                <w:sz w:val="22"/>
                <w:szCs w:val="22"/>
                <w:lang w:eastAsia="hu-HU"/>
              </w:rPr>
              <w:t>n</w:t>
            </w:r>
            <w:r w:rsidR="008660AE" w:rsidRPr="0026044B">
              <w:rPr>
                <w:rFonts w:asciiTheme="minorHAnsi" w:eastAsia="Times New Roman" w:hAnsiTheme="minorHAnsi" w:cstheme="minorHAnsi"/>
                <w:color w:val="000000"/>
                <w:sz w:val="22"/>
                <w:szCs w:val="22"/>
                <w:lang w:eastAsia="hu-HU"/>
              </w:rPr>
              <w:t>i</w:t>
            </w:r>
            <w:r w:rsidRPr="00276189">
              <w:rPr>
                <w:rFonts w:asciiTheme="minorHAnsi" w:eastAsia="Times New Roman" w:hAnsiTheme="minorHAnsi" w:cstheme="minorHAnsi"/>
                <w:color w:val="000000"/>
                <w:sz w:val="22"/>
                <w:szCs w:val="22"/>
                <w:lang w:eastAsia="hu-HU"/>
              </w:rPr>
              <w:t>um</w:t>
            </w:r>
          </w:p>
        </w:tc>
        <w:tc>
          <w:tcPr>
            <w:tcW w:w="5523" w:type="dxa"/>
            <w:hideMark/>
          </w:tcPr>
          <w:p w14:paraId="58257008"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6 [Al.9'+8Al.9]</w:t>
            </w:r>
          </w:p>
        </w:tc>
        <w:tc>
          <w:tcPr>
            <w:tcW w:w="750" w:type="dxa"/>
            <w:hideMark/>
          </w:tcPr>
          <w:p w14:paraId="2F47D15A"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486</w:t>
            </w:r>
          </w:p>
        </w:tc>
      </w:tr>
      <w:tr w:rsidR="00397D12" w:rsidRPr="00276189" w14:paraId="7BFB7B43" w14:textId="77777777" w:rsidTr="002651C2">
        <w:trPr>
          <w:trHeight w:val="567"/>
        </w:trPr>
        <w:tc>
          <w:tcPr>
            <w:tcW w:w="1139" w:type="dxa"/>
            <w:hideMark/>
          </w:tcPr>
          <w:p w14:paraId="6EA581C5"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14</w:t>
            </w:r>
          </w:p>
        </w:tc>
        <w:tc>
          <w:tcPr>
            <w:tcW w:w="1514" w:type="dxa"/>
            <w:hideMark/>
          </w:tcPr>
          <w:p w14:paraId="5E704B17" w14:textId="15413451"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S</w:t>
            </w:r>
            <w:r w:rsidR="008660AE" w:rsidRPr="0026044B">
              <w:rPr>
                <w:rFonts w:asciiTheme="minorHAnsi" w:eastAsia="Times New Roman" w:hAnsiTheme="minorHAnsi" w:cstheme="minorHAnsi"/>
                <w:color w:val="000000"/>
                <w:sz w:val="22"/>
                <w:szCs w:val="22"/>
                <w:lang w:eastAsia="hu-HU"/>
              </w:rPr>
              <w:t>zilícium</w:t>
            </w:r>
          </w:p>
        </w:tc>
        <w:tc>
          <w:tcPr>
            <w:tcW w:w="5523" w:type="dxa"/>
            <w:hideMark/>
          </w:tcPr>
          <w:p w14:paraId="14FD9A2F"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8 [B5+4Si15]</w:t>
            </w:r>
          </w:p>
        </w:tc>
        <w:tc>
          <w:tcPr>
            <w:tcW w:w="750" w:type="dxa"/>
            <w:hideMark/>
          </w:tcPr>
          <w:p w14:paraId="6010B4F8"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520</w:t>
            </w:r>
          </w:p>
        </w:tc>
      </w:tr>
      <w:tr w:rsidR="00397D12" w:rsidRPr="00276189" w14:paraId="7E368904" w14:textId="77777777" w:rsidTr="002651C2">
        <w:trPr>
          <w:trHeight w:val="567"/>
        </w:trPr>
        <w:tc>
          <w:tcPr>
            <w:tcW w:w="1139" w:type="dxa"/>
            <w:hideMark/>
          </w:tcPr>
          <w:p w14:paraId="79B4AC20"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15</w:t>
            </w:r>
          </w:p>
        </w:tc>
        <w:tc>
          <w:tcPr>
            <w:tcW w:w="1514" w:type="dxa"/>
            <w:hideMark/>
          </w:tcPr>
          <w:p w14:paraId="233C5252" w14:textId="6939673F"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Foszfor</w:t>
            </w:r>
          </w:p>
        </w:tc>
        <w:tc>
          <w:tcPr>
            <w:tcW w:w="5523" w:type="dxa"/>
            <w:hideMark/>
          </w:tcPr>
          <w:p w14:paraId="5C2ECFA8"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6 [(B5+3N6+3P9)+(Li4+3Be4+3P9)]</w:t>
            </w:r>
          </w:p>
        </w:tc>
        <w:tc>
          <w:tcPr>
            <w:tcW w:w="750" w:type="dxa"/>
            <w:hideMark/>
          </w:tcPr>
          <w:p w14:paraId="0AE13EE5"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558</w:t>
            </w:r>
          </w:p>
        </w:tc>
      </w:tr>
      <w:tr w:rsidR="00397D12" w:rsidRPr="00276189" w14:paraId="36202973" w14:textId="77777777" w:rsidTr="002651C2">
        <w:trPr>
          <w:trHeight w:val="567"/>
        </w:trPr>
        <w:tc>
          <w:tcPr>
            <w:tcW w:w="1139" w:type="dxa"/>
            <w:hideMark/>
          </w:tcPr>
          <w:p w14:paraId="0D3356A4"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16</w:t>
            </w:r>
          </w:p>
        </w:tc>
        <w:tc>
          <w:tcPr>
            <w:tcW w:w="1514" w:type="dxa"/>
            <w:hideMark/>
          </w:tcPr>
          <w:p w14:paraId="058F928B" w14:textId="758E37D8"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Kén</w:t>
            </w:r>
          </w:p>
        </w:tc>
        <w:tc>
          <w:tcPr>
            <w:tcW w:w="5523" w:type="dxa"/>
            <w:hideMark/>
          </w:tcPr>
          <w:p w14:paraId="6FF5A47A"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4 [3 (3S16)]</w:t>
            </w:r>
          </w:p>
        </w:tc>
        <w:tc>
          <w:tcPr>
            <w:tcW w:w="750" w:type="dxa"/>
            <w:hideMark/>
          </w:tcPr>
          <w:p w14:paraId="3DB3CF30"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576</w:t>
            </w:r>
          </w:p>
        </w:tc>
      </w:tr>
      <w:tr w:rsidR="00397D12" w:rsidRPr="00276189" w14:paraId="632718BE" w14:textId="77777777" w:rsidTr="002651C2">
        <w:trPr>
          <w:trHeight w:val="567"/>
        </w:trPr>
        <w:tc>
          <w:tcPr>
            <w:tcW w:w="1139" w:type="dxa"/>
            <w:hideMark/>
          </w:tcPr>
          <w:p w14:paraId="0AE2DF6C"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17</w:t>
            </w:r>
          </w:p>
        </w:tc>
        <w:tc>
          <w:tcPr>
            <w:tcW w:w="1514" w:type="dxa"/>
            <w:hideMark/>
          </w:tcPr>
          <w:p w14:paraId="3CA1E004" w14:textId="2C2D86BA"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Klór</w:t>
            </w:r>
          </w:p>
        </w:tc>
        <w:tc>
          <w:tcPr>
            <w:tcW w:w="5523" w:type="dxa"/>
            <w:hideMark/>
          </w:tcPr>
          <w:p w14:paraId="291BD29F"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Cl.19 + 2Na10 + 24Cl.25</w:t>
            </w:r>
          </w:p>
        </w:tc>
        <w:tc>
          <w:tcPr>
            <w:tcW w:w="750" w:type="dxa"/>
            <w:hideMark/>
          </w:tcPr>
          <w:p w14:paraId="2B6BD715"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639</w:t>
            </w:r>
          </w:p>
        </w:tc>
      </w:tr>
      <w:tr w:rsidR="00397D12" w:rsidRPr="00276189" w14:paraId="30EC672F" w14:textId="77777777" w:rsidTr="002651C2">
        <w:trPr>
          <w:trHeight w:val="567"/>
        </w:trPr>
        <w:tc>
          <w:tcPr>
            <w:tcW w:w="1139" w:type="dxa"/>
            <w:hideMark/>
          </w:tcPr>
          <w:p w14:paraId="6DED223D"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17</w:t>
            </w:r>
          </w:p>
        </w:tc>
        <w:tc>
          <w:tcPr>
            <w:tcW w:w="1514" w:type="dxa"/>
            <w:hideMark/>
          </w:tcPr>
          <w:p w14:paraId="3D47699C" w14:textId="402C03EF"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Klór-</w:t>
            </w:r>
            <w:r w:rsidR="00276189" w:rsidRPr="00276189">
              <w:rPr>
                <w:rFonts w:asciiTheme="minorHAnsi" w:eastAsia="Times New Roman" w:hAnsiTheme="minorHAnsi" w:cstheme="minorHAnsi"/>
                <w:color w:val="000000"/>
                <w:sz w:val="22"/>
                <w:szCs w:val="22"/>
                <w:lang w:eastAsia="hu-HU"/>
              </w:rPr>
              <w:t>A</w:t>
            </w:r>
          </w:p>
        </w:tc>
        <w:tc>
          <w:tcPr>
            <w:tcW w:w="5523" w:type="dxa"/>
            <w:hideMark/>
          </w:tcPr>
          <w:p w14:paraId="77AB4B6D"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Cl.19 + 2(Na10 + 2) + 24Cl.26</w:t>
            </w:r>
          </w:p>
        </w:tc>
        <w:tc>
          <w:tcPr>
            <w:tcW w:w="750" w:type="dxa"/>
            <w:hideMark/>
          </w:tcPr>
          <w:p w14:paraId="017998ED"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667</w:t>
            </w:r>
          </w:p>
        </w:tc>
      </w:tr>
      <w:tr w:rsidR="00397D12" w:rsidRPr="00276189" w14:paraId="2607A489" w14:textId="77777777" w:rsidTr="002651C2">
        <w:trPr>
          <w:trHeight w:val="567"/>
        </w:trPr>
        <w:tc>
          <w:tcPr>
            <w:tcW w:w="1139" w:type="dxa"/>
            <w:hideMark/>
          </w:tcPr>
          <w:p w14:paraId="783F3A8F"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18</w:t>
            </w:r>
          </w:p>
        </w:tc>
        <w:tc>
          <w:tcPr>
            <w:tcW w:w="1514" w:type="dxa"/>
            <w:hideMark/>
          </w:tcPr>
          <w:p w14:paraId="2CB6660A"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Proto-Argon</w:t>
            </w:r>
          </w:p>
        </w:tc>
        <w:tc>
          <w:tcPr>
            <w:tcW w:w="5523" w:type="dxa"/>
            <w:hideMark/>
          </w:tcPr>
          <w:p w14:paraId="6C756705"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Nel20+6 [N63+Ne22+I.7]</w:t>
            </w:r>
          </w:p>
        </w:tc>
        <w:tc>
          <w:tcPr>
            <w:tcW w:w="750" w:type="dxa"/>
            <w:hideMark/>
          </w:tcPr>
          <w:p w14:paraId="6EFE1F67"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672</w:t>
            </w:r>
          </w:p>
        </w:tc>
      </w:tr>
      <w:tr w:rsidR="00397D12" w:rsidRPr="00276189" w14:paraId="5C42CB29" w14:textId="77777777" w:rsidTr="002651C2">
        <w:trPr>
          <w:trHeight w:val="567"/>
        </w:trPr>
        <w:tc>
          <w:tcPr>
            <w:tcW w:w="1139" w:type="dxa"/>
            <w:hideMark/>
          </w:tcPr>
          <w:p w14:paraId="0E3FE7D3"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18</w:t>
            </w:r>
          </w:p>
        </w:tc>
        <w:tc>
          <w:tcPr>
            <w:tcW w:w="1514" w:type="dxa"/>
            <w:hideMark/>
          </w:tcPr>
          <w:p w14:paraId="44AD4B24"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Argon</w:t>
            </w:r>
          </w:p>
        </w:tc>
        <w:tc>
          <w:tcPr>
            <w:tcW w:w="5523" w:type="dxa"/>
            <w:hideMark/>
          </w:tcPr>
          <w:p w14:paraId="4728747A"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Ne120+6 [N63+Ne22+Ar14]</w:t>
            </w:r>
          </w:p>
        </w:tc>
        <w:tc>
          <w:tcPr>
            <w:tcW w:w="750" w:type="dxa"/>
            <w:hideMark/>
          </w:tcPr>
          <w:p w14:paraId="76094256"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714</w:t>
            </w:r>
          </w:p>
        </w:tc>
      </w:tr>
      <w:tr w:rsidR="00397D12" w:rsidRPr="00276189" w14:paraId="5C8AA19C" w14:textId="77777777" w:rsidTr="002651C2">
        <w:trPr>
          <w:trHeight w:val="567"/>
        </w:trPr>
        <w:tc>
          <w:tcPr>
            <w:tcW w:w="1139" w:type="dxa"/>
            <w:hideMark/>
          </w:tcPr>
          <w:p w14:paraId="0978CFB8"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18</w:t>
            </w:r>
          </w:p>
        </w:tc>
        <w:tc>
          <w:tcPr>
            <w:tcW w:w="1514" w:type="dxa"/>
            <w:hideMark/>
          </w:tcPr>
          <w:p w14:paraId="7AC587ED"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Meta-Argon</w:t>
            </w:r>
          </w:p>
        </w:tc>
        <w:tc>
          <w:tcPr>
            <w:tcW w:w="5523" w:type="dxa"/>
            <w:hideMark/>
          </w:tcPr>
          <w:p w14:paraId="06FC973F"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Ne120+6 [N63+Ne22+mNe15+mAr6]</w:t>
            </w:r>
          </w:p>
        </w:tc>
        <w:tc>
          <w:tcPr>
            <w:tcW w:w="750" w:type="dxa"/>
            <w:hideMark/>
          </w:tcPr>
          <w:p w14:paraId="23430103"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756</w:t>
            </w:r>
          </w:p>
        </w:tc>
      </w:tr>
      <w:tr w:rsidR="00397D12" w:rsidRPr="00276189" w14:paraId="67F5EB98" w14:textId="77777777" w:rsidTr="002651C2">
        <w:trPr>
          <w:trHeight w:val="567"/>
        </w:trPr>
        <w:tc>
          <w:tcPr>
            <w:tcW w:w="1139" w:type="dxa"/>
            <w:hideMark/>
          </w:tcPr>
          <w:p w14:paraId="4D66CF7D"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19</w:t>
            </w:r>
          </w:p>
        </w:tc>
        <w:tc>
          <w:tcPr>
            <w:tcW w:w="1514" w:type="dxa"/>
            <w:hideMark/>
          </w:tcPr>
          <w:p w14:paraId="7C32C4E0" w14:textId="45F5A68B"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Kálium</w:t>
            </w:r>
          </w:p>
        </w:tc>
        <w:tc>
          <w:tcPr>
            <w:tcW w:w="5523" w:type="dxa"/>
            <w:hideMark/>
          </w:tcPr>
          <w:p w14:paraId="42B7B6BE"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(N110 +6Li4)+9Li63</w:t>
            </w:r>
          </w:p>
        </w:tc>
        <w:tc>
          <w:tcPr>
            <w:tcW w:w="750" w:type="dxa"/>
            <w:hideMark/>
          </w:tcPr>
          <w:p w14:paraId="1CEA6A1F"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701</w:t>
            </w:r>
          </w:p>
        </w:tc>
      </w:tr>
      <w:tr w:rsidR="00397D12" w:rsidRPr="00276189" w14:paraId="73F10FEC" w14:textId="77777777" w:rsidTr="002651C2">
        <w:trPr>
          <w:trHeight w:val="567"/>
        </w:trPr>
        <w:tc>
          <w:tcPr>
            <w:tcW w:w="1139" w:type="dxa"/>
            <w:hideMark/>
          </w:tcPr>
          <w:p w14:paraId="605C193B"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20</w:t>
            </w:r>
          </w:p>
        </w:tc>
        <w:tc>
          <w:tcPr>
            <w:tcW w:w="1514" w:type="dxa"/>
            <w:hideMark/>
          </w:tcPr>
          <w:p w14:paraId="4840E5AB" w14:textId="1BA8291F"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w:t>
            </w:r>
            <w:r w:rsidR="00276189" w:rsidRPr="00276189">
              <w:rPr>
                <w:rFonts w:asciiTheme="minorHAnsi" w:eastAsia="Times New Roman" w:hAnsiTheme="minorHAnsi" w:cstheme="minorHAnsi"/>
                <w:color w:val="000000"/>
                <w:sz w:val="22"/>
                <w:szCs w:val="22"/>
                <w:lang w:eastAsia="hu-HU"/>
              </w:rPr>
              <w:t>alcium</w:t>
            </w:r>
          </w:p>
        </w:tc>
        <w:tc>
          <w:tcPr>
            <w:tcW w:w="5523" w:type="dxa"/>
            <w:hideMark/>
          </w:tcPr>
          <w:p w14:paraId="7CB7A6E9" w14:textId="19F875A9"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 xml:space="preserve">Ca80+4Ca160 </w:t>
            </w:r>
            <w:r w:rsidR="007B0309">
              <w:rPr>
                <w:rFonts w:asciiTheme="minorHAnsi" w:eastAsia="Times New Roman" w:hAnsiTheme="minorHAnsi" w:cstheme="minorHAnsi"/>
                <w:color w:val="000000"/>
                <w:sz w:val="22"/>
                <w:szCs w:val="22"/>
                <w:lang w:eastAsia="hu-HU"/>
              </w:rPr>
              <w:t>vagy</w:t>
            </w:r>
            <w:r w:rsidRPr="00276189">
              <w:rPr>
                <w:rFonts w:asciiTheme="minorHAnsi" w:eastAsia="Times New Roman" w:hAnsiTheme="minorHAnsi" w:cstheme="minorHAnsi"/>
                <w:color w:val="000000"/>
                <w:sz w:val="22"/>
                <w:szCs w:val="22"/>
                <w:lang w:eastAsia="hu-HU"/>
              </w:rPr>
              <w:t xml:space="preserve"> Ca80+4[Ca45+Ca70+Ca45]</w:t>
            </w:r>
          </w:p>
        </w:tc>
        <w:tc>
          <w:tcPr>
            <w:tcW w:w="750" w:type="dxa"/>
            <w:hideMark/>
          </w:tcPr>
          <w:p w14:paraId="2C8B3806"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720</w:t>
            </w:r>
          </w:p>
        </w:tc>
      </w:tr>
      <w:tr w:rsidR="00397D12" w:rsidRPr="00276189" w14:paraId="587FBC70" w14:textId="77777777" w:rsidTr="002651C2">
        <w:trPr>
          <w:trHeight w:val="567"/>
        </w:trPr>
        <w:tc>
          <w:tcPr>
            <w:tcW w:w="1139" w:type="dxa"/>
            <w:hideMark/>
          </w:tcPr>
          <w:p w14:paraId="01FCD776"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21</w:t>
            </w:r>
          </w:p>
        </w:tc>
        <w:tc>
          <w:tcPr>
            <w:tcW w:w="1514" w:type="dxa"/>
            <w:hideMark/>
          </w:tcPr>
          <w:p w14:paraId="5BE26DC2" w14:textId="78328A95"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S</w:t>
            </w:r>
            <w:r w:rsidR="008660AE" w:rsidRPr="0026044B">
              <w:rPr>
                <w:rFonts w:asciiTheme="minorHAnsi" w:eastAsia="Times New Roman" w:hAnsiTheme="minorHAnsi" w:cstheme="minorHAnsi"/>
                <w:color w:val="000000"/>
                <w:sz w:val="22"/>
                <w:szCs w:val="22"/>
                <w:lang w:eastAsia="hu-HU"/>
              </w:rPr>
              <w:t>zk</w:t>
            </w:r>
            <w:r w:rsidRPr="00276189">
              <w:rPr>
                <w:rFonts w:asciiTheme="minorHAnsi" w:eastAsia="Times New Roman" w:hAnsiTheme="minorHAnsi" w:cstheme="minorHAnsi"/>
                <w:color w:val="000000"/>
                <w:sz w:val="22"/>
                <w:szCs w:val="22"/>
                <w:lang w:eastAsia="hu-HU"/>
              </w:rPr>
              <w:t>andium</w:t>
            </w:r>
          </w:p>
        </w:tc>
        <w:tc>
          <w:tcPr>
            <w:tcW w:w="5523" w:type="dxa"/>
            <w:hideMark/>
          </w:tcPr>
          <w:p w14:paraId="1899858C"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(4B5 + Be4)+3 [N110+4(2H3)+Ad6]+3 [N63 +2N24+B5]</w:t>
            </w:r>
          </w:p>
        </w:tc>
        <w:tc>
          <w:tcPr>
            <w:tcW w:w="750" w:type="dxa"/>
            <w:hideMark/>
          </w:tcPr>
          <w:p w14:paraId="54A4FCB6"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792</w:t>
            </w:r>
          </w:p>
        </w:tc>
      </w:tr>
      <w:tr w:rsidR="00397D12" w:rsidRPr="00276189" w14:paraId="5B3D923D" w14:textId="77777777" w:rsidTr="002651C2">
        <w:trPr>
          <w:trHeight w:val="567"/>
        </w:trPr>
        <w:tc>
          <w:tcPr>
            <w:tcW w:w="1139" w:type="dxa"/>
            <w:hideMark/>
          </w:tcPr>
          <w:p w14:paraId="376D0B3A"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22</w:t>
            </w:r>
          </w:p>
        </w:tc>
        <w:tc>
          <w:tcPr>
            <w:tcW w:w="1514" w:type="dxa"/>
            <w:hideMark/>
          </w:tcPr>
          <w:p w14:paraId="6D54712E" w14:textId="77231BE8"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Tit</w:t>
            </w:r>
            <w:r w:rsidR="008660AE" w:rsidRPr="0026044B">
              <w:rPr>
                <w:rFonts w:asciiTheme="minorHAnsi" w:eastAsia="Times New Roman" w:hAnsiTheme="minorHAnsi" w:cstheme="minorHAnsi"/>
                <w:color w:val="000000"/>
                <w:sz w:val="22"/>
                <w:szCs w:val="22"/>
                <w:lang w:eastAsia="hu-HU"/>
              </w:rPr>
              <w:t>án</w:t>
            </w:r>
          </w:p>
        </w:tc>
        <w:tc>
          <w:tcPr>
            <w:tcW w:w="5523" w:type="dxa"/>
            <w:hideMark/>
          </w:tcPr>
          <w:p w14:paraId="5B86EBFE"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(Ne120+8) + 12Ti14+4 (Ti88+C27+C26+1)</w:t>
            </w:r>
          </w:p>
        </w:tc>
        <w:tc>
          <w:tcPr>
            <w:tcW w:w="750" w:type="dxa"/>
            <w:hideMark/>
          </w:tcPr>
          <w:p w14:paraId="621859E5"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864</w:t>
            </w:r>
          </w:p>
        </w:tc>
      </w:tr>
      <w:tr w:rsidR="00397D12" w:rsidRPr="00276189" w14:paraId="45D2DEAD" w14:textId="77777777" w:rsidTr="002651C2">
        <w:trPr>
          <w:trHeight w:val="567"/>
        </w:trPr>
        <w:tc>
          <w:tcPr>
            <w:tcW w:w="1139" w:type="dxa"/>
            <w:hideMark/>
          </w:tcPr>
          <w:p w14:paraId="64200526"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23</w:t>
            </w:r>
          </w:p>
        </w:tc>
        <w:tc>
          <w:tcPr>
            <w:tcW w:w="1514" w:type="dxa"/>
            <w:hideMark/>
          </w:tcPr>
          <w:p w14:paraId="3B727E96" w14:textId="2E0802AC"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Van</w:t>
            </w:r>
            <w:r w:rsidR="008660AE" w:rsidRPr="0026044B">
              <w:rPr>
                <w:rFonts w:asciiTheme="minorHAnsi" w:eastAsia="Times New Roman" w:hAnsiTheme="minorHAnsi" w:cstheme="minorHAnsi"/>
                <w:color w:val="000000"/>
                <w:sz w:val="22"/>
                <w:szCs w:val="22"/>
                <w:lang w:eastAsia="hu-HU"/>
              </w:rPr>
              <w:t>á</w:t>
            </w:r>
            <w:r w:rsidRPr="00276189">
              <w:rPr>
                <w:rFonts w:asciiTheme="minorHAnsi" w:eastAsia="Times New Roman" w:hAnsiTheme="minorHAnsi" w:cstheme="minorHAnsi"/>
                <w:color w:val="000000"/>
                <w:sz w:val="22"/>
                <w:szCs w:val="22"/>
                <w:lang w:eastAsia="hu-HU"/>
              </w:rPr>
              <w:t>dium</w:t>
            </w:r>
          </w:p>
        </w:tc>
        <w:tc>
          <w:tcPr>
            <w:tcW w:w="5523" w:type="dxa"/>
            <w:hideMark/>
          </w:tcPr>
          <w:p w14:paraId="326F1D08"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(I.7+4B5)+3 [N110+N20+4(2H3)+Ad6]+3 [N63+2N24+N20+N6]</w:t>
            </w:r>
          </w:p>
        </w:tc>
        <w:tc>
          <w:tcPr>
            <w:tcW w:w="750" w:type="dxa"/>
            <w:hideMark/>
          </w:tcPr>
          <w:p w14:paraId="6BB97BE5"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918</w:t>
            </w:r>
          </w:p>
        </w:tc>
      </w:tr>
      <w:tr w:rsidR="00397D12" w:rsidRPr="00276189" w14:paraId="2282B9FB" w14:textId="77777777" w:rsidTr="002651C2">
        <w:trPr>
          <w:trHeight w:val="567"/>
        </w:trPr>
        <w:tc>
          <w:tcPr>
            <w:tcW w:w="1139" w:type="dxa"/>
            <w:hideMark/>
          </w:tcPr>
          <w:p w14:paraId="45B56EA3"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24</w:t>
            </w:r>
          </w:p>
        </w:tc>
        <w:tc>
          <w:tcPr>
            <w:tcW w:w="1514" w:type="dxa"/>
            <w:hideMark/>
          </w:tcPr>
          <w:p w14:paraId="5C622A3F" w14:textId="401EC290"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Kró</w:t>
            </w:r>
            <w:r w:rsidR="00276189" w:rsidRPr="00276189">
              <w:rPr>
                <w:rFonts w:asciiTheme="minorHAnsi" w:eastAsia="Times New Roman" w:hAnsiTheme="minorHAnsi" w:cstheme="minorHAnsi"/>
                <w:color w:val="000000"/>
                <w:sz w:val="22"/>
                <w:szCs w:val="22"/>
                <w:lang w:eastAsia="hu-HU"/>
              </w:rPr>
              <w:t>m</w:t>
            </w:r>
          </w:p>
        </w:tc>
        <w:tc>
          <w:tcPr>
            <w:tcW w:w="5523" w:type="dxa"/>
            <w:hideMark/>
          </w:tcPr>
          <w:p w14:paraId="3CFB9438"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(8N6+8Ad6)+4 (Ca160+2Cr25)</w:t>
            </w:r>
          </w:p>
        </w:tc>
        <w:tc>
          <w:tcPr>
            <w:tcW w:w="750" w:type="dxa"/>
            <w:hideMark/>
          </w:tcPr>
          <w:p w14:paraId="1A720050"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936</w:t>
            </w:r>
          </w:p>
        </w:tc>
      </w:tr>
      <w:tr w:rsidR="00397D12" w:rsidRPr="00276189" w14:paraId="741FAAF9" w14:textId="77777777" w:rsidTr="002651C2">
        <w:trPr>
          <w:trHeight w:val="567"/>
        </w:trPr>
        <w:tc>
          <w:tcPr>
            <w:tcW w:w="1139" w:type="dxa"/>
            <w:hideMark/>
          </w:tcPr>
          <w:p w14:paraId="0C259F83"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25</w:t>
            </w:r>
          </w:p>
        </w:tc>
        <w:tc>
          <w:tcPr>
            <w:tcW w:w="1514" w:type="dxa"/>
            <w:hideMark/>
          </w:tcPr>
          <w:p w14:paraId="1A652974" w14:textId="3246700D"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Mang</w:t>
            </w:r>
            <w:r w:rsidR="008660AE" w:rsidRPr="0026044B">
              <w:rPr>
                <w:rFonts w:asciiTheme="minorHAnsi" w:eastAsia="Times New Roman" w:hAnsiTheme="minorHAnsi" w:cstheme="minorHAnsi"/>
                <w:color w:val="000000"/>
                <w:sz w:val="22"/>
                <w:szCs w:val="22"/>
                <w:lang w:eastAsia="hu-HU"/>
              </w:rPr>
              <w:t>á</w:t>
            </w:r>
            <w:r w:rsidRPr="00276189">
              <w:rPr>
                <w:rFonts w:asciiTheme="minorHAnsi" w:eastAsia="Times New Roman" w:hAnsiTheme="minorHAnsi" w:cstheme="minorHAnsi"/>
                <w:color w:val="000000"/>
                <w:sz w:val="22"/>
                <w:szCs w:val="22"/>
                <w:lang w:eastAsia="hu-HU"/>
              </w:rPr>
              <w:t>n</w:t>
            </w:r>
          </w:p>
        </w:tc>
        <w:tc>
          <w:tcPr>
            <w:tcW w:w="5523" w:type="dxa"/>
            <w:hideMark/>
          </w:tcPr>
          <w:p w14:paraId="35F3F7D8"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N110+ 14Li63</w:t>
            </w:r>
          </w:p>
        </w:tc>
        <w:tc>
          <w:tcPr>
            <w:tcW w:w="750" w:type="dxa"/>
            <w:hideMark/>
          </w:tcPr>
          <w:p w14:paraId="6B77F5DA"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992</w:t>
            </w:r>
          </w:p>
        </w:tc>
      </w:tr>
      <w:tr w:rsidR="00397D12" w:rsidRPr="00276189" w14:paraId="46993A75" w14:textId="77777777" w:rsidTr="002651C2">
        <w:trPr>
          <w:trHeight w:val="567"/>
        </w:trPr>
        <w:tc>
          <w:tcPr>
            <w:tcW w:w="1139" w:type="dxa"/>
            <w:hideMark/>
          </w:tcPr>
          <w:p w14:paraId="7DEEF92E"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26</w:t>
            </w:r>
          </w:p>
        </w:tc>
        <w:tc>
          <w:tcPr>
            <w:tcW w:w="1514" w:type="dxa"/>
            <w:hideMark/>
          </w:tcPr>
          <w:p w14:paraId="53DA5B1C" w14:textId="0AAF2306"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Vas</w:t>
            </w:r>
          </w:p>
        </w:tc>
        <w:tc>
          <w:tcPr>
            <w:tcW w:w="5523" w:type="dxa"/>
            <w:hideMark/>
          </w:tcPr>
          <w:p w14:paraId="7AE635AF"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14 [2Fe14+Fe16+Fe28]</w:t>
            </w:r>
          </w:p>
        </w:tc>
        <w:tc>
          <w:tcPr>
            <w:tcW w:w="750" w:type="dxa"/>
            <w:hideMark/>
          </w:tcPr>
          <w:p w14:paraId="6CA665B8"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1008</w:t>
            </w:r>
          </w:p>
        </w:tc>
      </w:tr>
      <w:tr w:rsidR="00397D12" w:rsidRPr="00276189" w14:paraId="436CFB3D" w14:textId="77777777" w:rsidTr="002651C2">
        <w:trPr>
          <w:trHeight w:val="567"/>
        </w:trPr>
        <w:tc>
          <w:tcPr>
            <w:tcW w:w="1139" w:type="dxa"/>
            <w:hideMark/>
          </w:tcPr>
          <w:p w14:paraId="7F6462A8"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27</w:t>
            </w:r>
          </w:p>
        </w:tc>
        <w:tc>
          <w:tcPr>
            <w:tcW w:w="1514" w:type="dxa"/>
            <w:hideMark/>
          </w:tcPr>
          <w:p w14:paraId="4929C429" w14:textId="4325B7AF"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w:t>
            </w:r>
            <w:r w:rsidR="00276189" w:rsidRPr="00276189">
              <w:rPr>
                <w:rFonts w:asciiTheme="minorHAnsi" w:eastAsia="Times New Roman" w:hAnsiTheme="minorHAnsi" w:cstheme="minorHAnsi"/>
                <w:color w:val="000000"/>
                <w:sz w:val="22"/>
                <w:szCs w:val="22"/>
                <w:lang w:eastAsia="hu-HU"/>
              </w:rPr>
              <w:t>obalt</w:t>
            </w:r>
          </w:p>
        </w:tc>
        <w:tc>
          <w:tcPr>
            <w:tcW w:w="5523" w:type="dxa"/>
            <w:hideMark/>
          </w:tcPr>
          <w:p w14:paraId="62573FEB"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14 [2Fe14+Fe16+2Co11+Co8]</w:t>
            </w:r>
          </w:p>
        </w:tc>
        <w:tc>
          <w:tcPr>
            <w:tcW w:w="750" w:type="dxa"/>
            <w:hideMark/>
          </w:tcPr>
          <w:p w14:paraId="483C1135"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1036</w:t>
            </w:r>
          </w:p>
        </w:tc>
      </w:tr>
      <w:tr w:rsidR="00397D12" w:rsidRPr="00276189" w14:paraId="68863D5E" w14:textId="77777777" w:rsidTr="002651C2">
        <w:trPr>
          <w:trHeight w:val="567"/>
        </w:trPr>
        <w:tc>
          <w:tcPr>
            <w:tcW w:w="1139" w:type="dxa"/>
            <w:hideMark/>
          </w:tcPr>
          <w:p w14:paraId="46EF3CF5"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28</w:t>
            </w:r>
          </w:p>
        </w:tc>
        <w:tc>
          <w:tcPr>
            <w:tcW w:w="1514" w:type="dxa"/>
            <w:hideMark/>
          </w:tcPr>
          <w:p w14:paraId="63026F20" w14:textId="5E14D2F9"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Ni</w:t>
            </w:r>
            <w:r w:rsidR="008660AE" w:rsidRPr="0026044B">
              <w:rPr>
                <w:rFonts w:asciiTheme="minorHAnsi" w:eastAsia="Times New Roman" w:hAnsiTheme="minorHAnsi" w:cstheme="minorHAnsi"/>
                <w:color w:val="000000"/>
                <w:sz w:val="22"/>
                <w:szCs w:val="22"/>
                <w:lang w:eastAsia="hu-HU"/>
              </w:rPr>
              <w:t>k</w:t>
            </w:r>
            <w:r w:rsidRPr="00276189">
              <w:rPr>
                <w:rFonts w:asciiTheme="minorHAnsi" w:eastAsia="Times New Roman" w:hAnsiTheme="minorHAnsi" w:cstheme="minorHAnsi"/>
                <w:color w:val="000000"/>
                <w:sz w:val="22"/>
                <w:szCs w:val="22"/>
                <w:lang w:eastAsia="hu-HU"/>
              </w:rPr>
              <w:t>kel</w:t>
            </w:r>
          </w:p>
        </w:tc>
        <w:tc>
          <w:tcPr>
            <w:tcW w:w="5523" w:type="dxa"/>
            <w:hideMark/>
          </w:tcPr>
          <w:p w14:paraId="6F6DFC95"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14 [2Fe14+Fe16+2Co11+Ni.10]</w:t>
            </w:r>
          </w:p>
        </w:tc>
        <w:tc>
          <w:tcPr>
            <w:tcW w:w="750" w:type="dxa"/>
            <w:hideMark/>
          </w:tcPr>
          <w:p w14:paraId="697FD7CA"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1064</w:t>
            </w:r>
          </w:p>
        </w:tc>
      </w:tr>
      <w:tr w:rsidR="00397D12" w:rsidRPr="00276189" w14:paraId="229FEE1C" w14:textId="77777777" w:rsidTr="002651C2">
        <w:trPr>
          <w:trHeight w:val="567"/>
        </w:trPr>
        <w:tc>
          <w:tcPr>
            <w:tcW w:w="1139" w:type="dxa"/>
            <w:hideMark/>
          </w:tcPr>
          <w:p w14:paraId="00ED28F4"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29</w:t>
            </w:r>
          </w:p>
        </w:tc>
        <w:tc>
          <w:tcPr>
            <w:tcW w:w="1514" w:type="dxa"/>
            <w:hideMark/>
          </w:tcPr>
          <w:p w14:paraId="2548B80A" w14:textId="5DFCADE5"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Réz</w:t>
            </w:r>
          </w:p>
        </w:tc>
        <w:tc>
          <w:tcPr>
            <w:tcW w:w="5523" w:type="dxa"/>
            <w:hideMark/>
          </w:tcPr>
          <w:p w14:paraId="71C90F3A"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Cl.19+2 [2Be4+2Ad6]+24[Cl.25+2B5+Cu10]</w:t>
            </w:r>
          </w:p>
        </w:tc>
        <w:tc>
          <w:tcPr>
            <w:tcW w:w="750" w:type="dxa"/>
            <w:hideMark/>
          </w:tcPr>
          <w:p w14:paraId="495A273B"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1139</w:t>
            </w:r>
          </w:p>
        </w:tc>
      </w:tr>
      <w:tr w:rsidR="00397D12" w:rsidRPr="00276189" w14:paraId="0C0AE770" w14:textId="77777777" w:rsidTr="002651C2">
        <w:trPr>
          <w:trHeight w:val="567"/>
        </w:trPr>
        <w:tc>
          <w:tcPr>
            <w:tcW w:w="1139" w:type="dxa"/>
            <w:hideMark/>
          </w:tcPr>
          <w:p w14:paraId="6C7E5C52"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30</w:t>
            </w:r>
          </w:p>
        </w:tc>
        <w:tc>
          <w:tcPr>
            <w:tcW w:w="1514" w:type="dxa"/>
            <w:hideMark/>
          </w:tcPr>
          <w:p w14:paraId="46A89FD0" w14:textId="2345784B"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C</w:t>
            </w:r>
            <w:r w:rsidR="00276189" w:rsidRPr="00276189">
              <w:rPr>
                <w:rFonts w:asciiTheme="minorHAnsi" w:eastAsia="Times New Roman" w:hAnsiTheme="minorHAnsi" w:cstheme="minorHAnsi"/>
                <w:color w:val="000000"/>
                <w:sz w:val="22"/>
                <w:szCs w:val="22"/>
                <w:lang w:eastAsia="hu-HU"/>
              </w:rPr>
              <w:t>in</w:t>
            </w:r>
            <w:r w:rsidRPr="0026044B">
              <w:rPr>
                <w:rFonts w:asciiTheme="minorHAnsi" w:eastAsia="Times New Roman" w:hAnsiTheme="minorHAnsi" w:cstheme="minorHAnsi"/>
                <w:color w:val="000000"/>
                <w:sz w:val="22"/>
                <w:szCs w:val="22"/>
                <w:lang w:eastAsia="hu-HU"/>
              </w:rPr>
              <w:t>k</w:t>
            </w:r>
          </w:p>
        </w:tc>
        <w:tc>
          <w:tcPr>
            <w:tcW w:w="5523" w:type="dxa"/>
            <w:hideMark/>
          </w:tcPr>
          <w:p w14:paraId="4E07C94D"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(Zn18)+4 [3(3S16)]+4[4Zn20+3Zn18'+Cu10]</w:t>
            </w:r>
          </w:p>
        </w:tc>
        <w:tc>
          <w:tcPr>
            <w:tcW w:w="750" w:type="dxa"/>
            <w:hideMark/>
          </w:tcPr>
          <w:p w14:paraId="1BC2678A"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1170</w:t>
            </w:r>
          </w:p>
        </w:tc>
      </w:tr>
      <w:tr w:rsidR="00397D12" w:rsidRPr="00276189" w14:paraId="5EA781EE" w14:textId="77777777" w:rsidTr="002651C2">
        <w:trPr>
          <w:trHeight w:val="567"/>
        </w:trPr>
        <w:tc>
          <w:tcPr>
            <w:tcW w:w="1139" w:type="dxa"/>
            <w:hideMark/>
          </w:tcPr>
          <w:p w14:paraId="195D600C"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31</w:t>
            </w:r>
          </w:p>
        </w:tc>
        <w:tc>
          <w:tcPr>
            <w:tcW w:w="1514" w:type="dxa"/>
            <w:hideMark/>
          </w:tcPr>
          <w:p w14:paraId="2E3A7438"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Gallium</w:t>
            </w:r>
          </w:p>
        </w:tc>
        <w:tc>
          <w:tcPr>
            <w:tcW w:w="5523" w:type="dxa"/>
            <w:hideMark/>
          </w:tcPr>
          <w:p w14:paraId="1389433E"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6 [(Ga7+3Ga15+3Ga20)+(B5+3Ga13+3Ga18)]</w:t>
            </w:r>
          </w:p>
        </w:tc>
        <w:tc>
          <w:tcPr>
            <w:tcW w:w="750" w:type="dxa"/>
            <w:hideMark/>
          </w:tcPr>
          <w:p w14:paraId="13E54C29"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1260</w:t>
            </w:r>
          </w:p>
        </w:tc>
      </w:tr>
      <w:tr w:rsidR="00397D12" w:rsidRPr="00276189" w14:paraId="5FBAA2E4" w14:textId="77777777" w:rsidTr="002651C2">
        <w:trPr>
          <w:trHeight w:val="567"/>
        </w:trPr>
        <w:tc>
          <w:tcPr>
            <w:tcW w:w="1139" w:type="dxa"/>
            <w:hideMark/>
          </w:tcPr>
          <w:p w14:paraId="5B307AC6"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32</w:t>
            </w:r>
          </w:p>
        </w:tc>
        <w:tc>
          <w:tcPr>
            <w:tcW w:w="1514" w:type="dxa"/>
            <w:hideMark/>
          </w:tcPr>
          <w:p w14:paraId="6DE2ECAC" w14:textId="06A33018"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Germ</w:t>
            </w:r>
            <w:r w:rsidR="008660AE" w:rsidRPr="0026044B">
              <w:rPr>
                <w:rFonts w:asciiTheme="minorHAnsi" w:eastAsia="Times New Roman" w:hAnsiTheme="minorHAnsi" w:cstheme="minorHAnsi"/>
                <w:color w:val="000000"/>
                <w:sz w:val="22"/>
                <w:szCs w:val="22"/>
                <w:lang w:eastAsia="hu-HU"/>
              </w:rPr>
              <w:t>á</w:t>
            </w:r>
            <w:r w:rsidRPr="00276189">
              <w:rPr>
                <w:rFonts w:asciiTheme="minorHAnsi" w:eastAsia="Times New Roman" w:hAnsiTheme="minorHAnsi" w:cstheme="minorHAnsi"/>
                <w:color w:val="000000"/>
                <w:sz w:val="22"/>
                <w:szCs w:val="22"/>
                <w:lang w:eastAsia="hu-HU"/>
              </w:rPr>
              <w:t>nium</w:t>
            </w:r>
          </w:p>
        </w:tc>
        <w:tc>
          <w:tcPr>
            <w:tcW w:w="5523" w:type="dxa"/>
            <w:hideMark/>
          </w:tcPr>
          <w:p w14:paraId="359E6E28"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(Be4+2Ad24)+8 [4Ge39]</w:t>
            </w:r>
          </w:p>
        </w:tc>
        <w:tc>
          <w:tcPr>
            <w:tcW w:w="750" w:type="dxa"/>
            <w:hideMark/>
          </w:tcPr>
          <w:p w14:paraId="19F4CF1F"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1300</w:t>
            </w:r>
          </w:p>
        </w:tc>
      </w:tr>
      <w:tr w:rsidR="00397D12" w:rsidRPr="00276189" w14:paraId="5692E111" w14:textId="77777777" w:rsidTr="002651C2">
        <w:trPr>
          <w:trHeight w:val="567"/>
        </w:trPr>
        <w:tc>
          <w:tcPr>
            <w:tcW w:w="1139" w:type="dxa"/>
            <w:hideMark/>
          </w:tcPr>
          <w:p w14:paraId="1607DB60"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33</w:t>
            </w:r>
          </w:p>
        </w:tc>
        <w:tc>
          <w:tcPr>
            <w:tcW w:w="1514" w:type="dxa"/>
            <w:hideMark/>
          </w:tcPr>
          <w:p w14:paraId="46779D7C" w14:textId="66589EAC"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Ar</w:t>
            </w:r>
            <w:r w:rsidR="008660AE" w:rsidRPr="0026044B">
              <w:rPr>
                <w:rFonts w:asciiTheme="minorHAnsi" w:eastAsia="Times New Roman" w:hAnsiTheme="minorHAnsi" w:cstheme="minorHAnsi"/>
                <w:color w:val="000000"/>
                <w:sz w:val="22"/>
                <w:szCs w:val="22"/>
                <w:lang w:eastAsia="hu-HU"/>
              </w:rPr>
              <w:t>zén</w:t>
            </w:r>
          </w:p>
        </w:tc>
        <w:tc>
          <w:tcPr>
            <w:tcW w:w="5523" w:type="dxa"/>
            <w:hideMark/>
          </w:tcPr>
          <w:p w14:paraId="75E16CF2"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6 [Al.9'+8 (2N9+Al.9)]</w:t>
            </w:r>
          </w:p>
        </w:tc>
        <w:tc>
          <w:tcPr>
            <w:tcW w:w="750" w:type="dxa"/>
            <w:hideMark/>
          </w:tcPr>
          <w:p w14:paraId="641D6404"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1350</w:t>
            </w:r>
          </w:p>
        </w:tc>
      </w:tr>
      <w:tr w:rsidR="00397D12" w:rsidRPr="00276189" w14:paraId="16FD8842" w14:textId="77777777" w:rsidTr="002651C2">
        <w:trPr>
          <w:trHeight w:val="567"/>
        </w:trPr>
        <w:tc>
          <w:tcPr>
            <w:tcW w:w="1139" w:type="dxa"/>
            <w:hideMark/>
          </w:tcPr>
          <w:p w14:paraId="5BD12D6E"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34</w:t>
            </w:r>
          </w:p>
        </w:tc>
        <w:tc>
          <w:tcPr>
            <w:tcW w:w="1514" w:type="dxa"/>
            <w:hideMark/>
          </w:tcPr>
          <w:p w14:paraId="02C8B027" w14:textId="1BB548BA"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S</w:t>
            </w:r>
            <w:r w:rsidR="008660AE" w:rsidRPr="0026044B">
              <w:rPr>
                <w:rFonts w:asciiTheme="minorHAnsi" w:eastAsia="Times New Roman" w:hAnsiTheme="minorHAnsi" w:cstheme="minorHAnsi"/>
                <w:color w:val="000000"/>
                <w:sz w:val="22"/>
                <w:szCs w:val="22"/>
                <w:lang w:eastAsia="hu-HU"/>
              </w:rPr>
              <w:t>z</w:t>
            </w:r>
            <w:r w:rsidRPr="00276189">
              <w:rPr>
                <w:rFonts w:asciiTheme="minorHAnsi" w:eastAsia="Times New Roman" w:hAnsiTheme="minorHAnsi" w:cstheme="minorHAnsi"/>
                <w:color w:val="000000"/>
                <w:sz w:val="22"/>
                <w:szCs w:val="22"/>
                <w:lang w:eastAsia="hu-HU"/>
              </w:rPr>
              <w:t>el</w:t>
            </w:r>
            <w:r w:rsidR="008660AE" w:rsidRPr="0026044B">
              <w:rPr>
                <w:rFonts w:asciiTheme="minorHAnsi" w:eastAsia="Times New Roman" w:hAnsiTheme="minorHAnsi" w:cstheme="minorHAnsi"/>
                <w:color w:val="000000"/>
                <w:sz w:val="22"/>
                <w:szCs w:val="22"/>
                <w:lang w:eastAsia="hu-HU"/>
              </w:rPr>
              <w:t>é</w:t>
            </w:r>
            <w:r w:rsidRPr="00276189">
              <w:rPr>
                <w:rFonts w:asciiTheme="minorHAnsi" w:eastAsia="Times New Roman" w:hAnsiTheme="minorHAnsi" w:cstheme="minorHAnsi"/>
                <w:color w:val="000000"/>
                <w:sz w:val="22"/>
                <w:szCs w:val="22"/>
                <w:lang w:eastAsia="hu-HU"/>
              </w:rPr>
              <w:t>n</w:t>
            </w:r>
          </w:p>
        </w:tc>
        <w:tc>
          <w:tcPr>
            <w:tcW w:w="5523" w:type="dxa"/>
            <w:hideMark/>
          </w:tcPr>
          <w:p w14:paraId="681A7DD1"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Zn18 +4 [3 (3Se10+3Se10+3N2)+Se153]</w:t>
            </w:r>
          </w:p>
        </w:tc>
        <w:tc>
          <w:tcPr>
            <w:tcW w:w="750" w:type="dxa"/>
            <w:hideMark/>
          </w:tcPr>
          <w:p w14:paraId="5B5996DD"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1422</w:t>
            </w:r>
          </w:p>
        </w:tc>
      </w:tr>
      <w:tr w:rsidR="00397D12" w:rsidRPr="00276189" w14:paraId="232D0FFE" w14:textId="77777777" w:rsidTr="002651C2">
        <w:trPr>
          <w:trHeight w:val="567"/>
        </w:trPr>
        <w:tc>
          <w:tcPr>
            <w:tcW w:w="1139" w:type="dxa"/>
            <w:hideMark/>
          </w:tcPr>
          <w:p w14:paraId="17611C01"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35</w:t>
            </w:r>
          </w:p>
        </w:tc>
        <w:tc>
          <w:tcPr>
            <w:tcW w:w="1514" w:type="dxa"/>
            <w:hideMark/>
          </w:tcPr>
          <w:p w14:paraId="037C058B" w14:textId="5A0D115B"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Br</w:t>
            </w:r>
            <w:r w:rsidR="008660AE" w:rsidRPr="0026044B">
              <w:rPr>
                <w:rFonts w:asciiTheme="minorHAnsi" w:eastAsia="Times New Roman" w:hAnsiTheme="minorHAnsi" w:cstheme="minorHAnsi"/>
                <w:color w:val="000000"/>
                <w:sz w:val="22"/>
                <w:szCs w:val="22"/>
                <w:lang w:eastAsia="hu-HU"/>
              </w:rPr>
              <w:t>óm</w:t>
            </w:r>
          </w:p>
        </w:tc>
        <w:tc>
          <w:tcPr>
            <w:tcW w:w="5523" w:type="dxa"/>
            <w:hideMark/>
          </w:tcPr>
          <w:p w14:paraId="47ED5B4B"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Cl.19 +2 (Be4 +2H3 +2N2) +24(Cl.25 +3Ge.11)</w:t>
            </w:r>
          </w:p>
        </w:tc>
        <w:tc>
          <w:tcPr>
            <w:tcW w:w="750" w:type="dxa"/>
            <w:hideMark/>
          </w:tcPr>
          <w:p w14:paraId="77D4361E"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1439</w:t>
            </w:r>
          </w:p>
        </w:tc>
      </w:tr>
      <w:tr w:rsidR="00397D12" w:rsidRPr="00276189" w14:paraId="73434172" w14:textId="77777777" w:rsidTr="002651C2">
        <w:trPr>
          <w:trHeight w:val="567"/>
        </w:trPr>
        <w:tc>
          <w:tcPr>
            <w:tcW w:w="1139" w:type="dxa"/>
            <w:hideMark/>
          </w:tcPr>
          <w:p w14:paraId="12CB36C1"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36</w:t>
            </w:r>
          </w:p>
        </w:tc>
        <w:tc>
          <w:tcPr>
            <w:tcW w:w="1514" w:type="dxa"/>
            <w:hideMark/>
          </w:tcPr>
          <w:p w14:paraId="1900356D" w14:textId="6E7546A6"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Kr</w:t>
            </w:r>
            <w:r w:rsidR="008660AE" w:rsidRPr="0026044B">
              <w:rPr>
                <w:rFonts w:asciiTheme="minorHAnsi" w:eastAsia="Times New Roman" w:hAnsiTheme="minorHAnsi" w:cstheme="minorHAnsi"/>
                <w:color w:val="000000"/>
                <w:sz w:val="22"/>
                <w:szCs w:val="22"/>
                <w:lang w:eastAsia="hu-HU"/>
              </w:rPr>
              <w:t>i</w:t>
            </w:r>
            <w:r w:rsidRPr="00276189">
              <w:rPr>
                <w:rFonts w:asciiTheme="minorHAnsi" w:eastAsia="Times New Roman" w:hAnsiTheme="minorHAnsi" w:cstheme="minorHAnsi"/>
                <w:color w:val="000000"/>
                <w:sz w:val="22"/>
                <w:szCs w:val="22"/>
                <w:lang w:eastAsia="hu-HU"/>
              </w:rPr>
              <w:t>pton</w:t>
            </w:r>
          </w:p>
        </w:tc>
        <w:tc>
          <w:tcPr>
            <w:tcW w:w="5523" w:type="dxa"/>
            <w:hideMark/>
          </w:tcPr>
          <w:p w14:paraId="380E49A0"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Ne120 +6 [N63 +N110 +Ne22 +mNe15 +Ar14]</w:t>
            </w:r>
          </w:p>
        </w:tc>
        <w:tc>
          <w:tcPr>
            <w:tcW w:w="750" w:type="dxa"/>
            <w:hideMark/>
          </w:tcPr>
          <w:p w14:paraId="172B4D5A"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1464</w:t>
            </w:r>
          </w:p>
        </w:tc>
      </w:tr>
      <w:tr w:rsidR="00397D12" w:rsidRPr="00276189" w14:paraId="22F91AB9" w14:textId="77777777" w:rsidTr="002651C2">
        <w:trPr>
          <w:trHeight w:val="567"/>
        </w:trPr>
        <w:tc>
          <w:tcPr>
            <w:tcW w:w="1139" w:type="dxa"/>
            <w:hideMark/>
          </w:tcPr>
          <w:p w14:paraId="7632A4C0"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36</w:t>
            </w:r>
          </w:p>
        </w:tc>
        <w:tc>
          <w:tcPr>
            <w:tcW w:w="1514" w:type="dxa"/>
            <w:hideMark/>
          </w:tcPr>
          <w:p w14:paraId="0FE76126" w14:textId="20911B3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Meta-Kr</w:t>
            </w:r>
            <w:r w:rsidR="008660AE" w:rsidRPr="0026044B">
              <w:rPr>
                <w:rFonts w:asciiTheme="minorHAnsi" w:eastAsia="Times New Roman" w:hAnsiTheme="minorHAnsi" w:cstheme="minorHAnsi"/>
                <w:color w:val="000000"/>
                <w:sz w:val="22"/>
                <w:szCs w:val="22"/>
                <w:lang w:eastAsia="hu-HU"/>
              </w:rPr>
              <w:t>i</w:t>
            </w:r>
            <w:r w:rsidRPr="00276189">
              <w:rPr>
                <w:rFonts w:asciiTheme="minorHAnsi" w:eastAsia="Times New Roman" w:hAnsiTheme="minorHAnsi" w:cstheme="minorHAnsi"/>
                <w:color w:val="000000"/>
                <w:sz w:val="22"/>
                <w:szCs w:val="22"/>
                <w:lang w:eastAsia="hu-HU"/>
              </w:rPr>
              <w:t>pton</w:t>
            </w:r>
          </w:p>
        </w:tc>
        <w:tc>
          <w:tcPr>
            <w:tcW w:w="5523" w:type="dxa"/>
            <w:hideMark/>
          </w:tcPr>
          <w:p w14:paraId="3A86AAF9"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Ne120 +6 [N63 +N1I0 +Ne22 +Ne22 +Ar14]</w:t>
            </w:r>
          </w:p>
        </w:tc>
        <w:tc>
          <w:tcPr>
            <w:tcW w:w="750" w:type="dxa"/>
            <w:hideMark/>
          </w:tcPr>
          <w:p w14:paraId="5B59E6D3"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1506</w:t>
            </w:r>
          </w:p>
        </w:tc>
      </w:tr>
      <w:tr w:rsidR="00397D12" w:rsidRPr="00276189" w14:paraId="622A1064" w14:textId="77777777" w:rsidTr="002651C2">
        <w:trPr>
          <w:trHeight w:val="567"/>
        </w:trPr>
        <w:tc>
          <w:tcPr>
            <w:tcW w:w="1139" w:type="dxa"/>
            <w:hideMark/>
          </w:tcPr>
          <w:p w14:paraId="4982FE87"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37</w:t>
            </w:r>
          </w:p>
        </w:tc>
        <w:tc>
          <w:tcPr>
            <w:tcW w:w="1514" w:type="dxa"/>
            <w:hideMark/>
          </w:tcPr>
          <w:p w14:paraId="416B5A48" w14:textId="69878A32"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Rub</w:t>
            </w:r>
            <w:r w:rsidR="008660AE" w:rsidRPr="0026044B">
              <w:rPr>
                <w:rFonts w:asciiTheme="minorHAnsi" w:eastAsia="Times New Roman" w:hAnsiTheme="minorHAnsi" w:cstheme="minorHAnsi"/>
                <w:color w:val="000000"/>
                <w:sz w:val="22"/>
                <w:szCs w:val="22"/>
                <w:lang w:eastAsia="hu-HU"/>
              </w:rPr>
              <w:t>í</w:t>
            </w:r>
            <w:r w:rsidRPr="00276189">
              <w:rPr>
                <w:rFonts w:asciiTheme="minorHAnsi" w:eastAsia="Times New Roman" w:hAnsiTheme="minorHAnsi" w:cstheme="minorHAnsi"/>
                <w:color w:val="000000"/>
                <w:sz w:val="22"/>
                <w:szCs w:val="22"/>
                <w:lang w:eastAsia="hu-HU"/>
              </w:rPr>
              <w:t>dium</w:t>
            </w:r>
          </w:p>
        </w:tc>
        <w:tc>
          <w:tcPr>
            <w:tcW w:w="5523" w:type="dxa"/>
            <w:hideMark/>
          </w:tcPr>
          <w:p w14:paraId="4E7362CF"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(3N110) +16 [Li63 +RbI2]</w:t>
            </w:r>
          </w:p>
        </w:tc>
        <w:tc>
          <w:tcPr>
            <w:tcW w:w="750" w:type="dxa"/>
            <w:hideMark/>
          </w:tcPr>
          <w:p w14:paraId="3BA27332"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1530</w:t>
            </w:r>
          </w:p>
        </w:tc>
      </w:tr>
      <w:tr w:rsidR="00397D12" w:rsidRPr="00276189" w14:paraId="5E5AE678" w14:textId="77777777" w:rsidTr="002651C2">
        <w:trPr>
          <w:trHeight w:val="567"/>
        </w:trPr>
        <w:tc>
          <w:tcPr>
            <w:tcW w:w="1139" w:type="dxa"/>
            <w:hideMark/>
          </w:tcPr>
          <w:p w14:paraId="02C3B442"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38</w:t>
            </w:r>
          </w:p>
        </w:tc>
        <w:tc>
          <w:tcPr>
            <w:tcW w:w="1514" w:type="dxa"/>
            <w:hideMark/>
          </w:tcPr>
          <w:p w14:paraId="28E6F8FB" w14:textId="599780FB"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Stron</w:t>
            </w:r>
            <w:r w:rsidR="008660AE" w:rsidRPr="0026044B">
              <w:rPr>
                <w:rFonts w:asciiTheme="minorHAnsi" w:eastAsia="Times New Roman" w:hAnsiTheme="minorHAnsi" w:cstheme="minorHAnsi"/>
                <w:color w:val="000000"/>
                <w:sz w:val="22"/>
                <w:szCs w:val="22"/>
                <w:lang w:eastAsia="hu-HU"/>
              </w:rPr>
              <w:t>c</w:t>
            </w:r>
            <w:r w:rsidRPr="00276189">
              <w:rPr>
                <w:rFonts w:asciiTheme="minorHAnsi" w:eastAsia="Times New Roman" w:hAnsiTheme="minorHAnsi" w:cstheme="minorHAnsi"/>
                <w:color w:val="000000"/>
                <w:sz w:val="22"/>
                <w:szCs w:val="22"/>
                <w:lang w:eastAsia="hu-HU"/>
              </w:rPr>
              <w:t>ium</w:t>
            </w:r>
          </w:p>
        </w:tc>
        <w:tc>
          <w:tcPr>
            <w:tcW w:w="5523" w:type="dxa"/>
            <w:hideMark/>
          </w:tcPr>
          <w:p w14:paraId="3FEA8715"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(Sr96) +4 (2Ca160 +2Sr24)</w:t>
            </w:r>
          </w:p>
        </w:tc>
        <w:tc>
          <w:tcPr>
            <w:tcW w:w="750" w:type="dxa"/>
            <w:hideMark/>
          </w:tcPr>
          <w:p w14:paraId="234D0F91"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1568</w:t>
            </w:r>
          </w:p>
        </w:tc>
      </w:tr>
      <w:tr w:rsidR="00397D12" w:rsidRPr="00276189" w14:paraId="78B5989D" w14:textId="77777777" w:rsidTr="002651C2">
        <w:trPr>
          <w:trHeight w:val="567"/>
        </w:trPr>
        <w:tc>
          <w:tcPr>
            <w:tcW w:w="1139" w:type="dxa"/>
            <w:hideMark/>
          </w:tcPr>
          <w:p w14:paraId="60487DA8"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39</w:t>
            </w:r>
          </w:p>
        </w:tc>
        <w:tc>
          <w:tcPr>
            <w:tcW w:w="1514" w:type="dxa"/>
            <w:hideMark/>
          </w:tcPr>
          <w:p w14:paraId="58097DBB" w14:textId="2E3253D1"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I</w:t>
            </w:r>
            <w:r w:rsidR="00276189" w:rsidRPr="00276189">
              <w:rPr>
                <w:rFonts w:asciiTheme="minorHAnsi" w:eastAsia="Times New Roman" w:hAnsiTheme="minorHAnsi" w:cstheme="minorHAnsi"/>
                <w:color w:val="000000"/>
                <w:sz w:val="22"/>
                <w:szCs w:val="22"/>
                <w:lang w:eastAsia="hu-HU"/>
              </w:rPr>
              <w:t>ttrium</w:t>
            </w:r>
          </w:p>
        </w:tc>
        <w:tc>
          <w:tcPr>
            <w:tcW w:w="5523" w:type="dxa"/>
            <w:hideMark/>
          </w:tcPr>
          <w:p w14:paraId="7F2957C1"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(Ad24 +Yt16) +6 [N63 +N110 +Yt44 +(4Yt8 +2Ad6)]</w:t>
            </w:r>
          </w:p>
        </w:tc>
        <w:tc>
          <w:tcPr>
            <w:tcW w:w="750" w:type="dxa"/>
            <w:hideMark/>
          </w:tcPr>
          <w:p w14:paraId="70188BBC"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1606</w:t>
            </w:r>
          </w:p>
        </w:tc>
      </w:tr>
      <w:tr w:rsidR="00397D12" w:rsidRPr="00276189" w14:paraId="5DC105A7" w14:textId="77777777" w:rsidTr="002651C2">
        <w:trPr>
          <w:trHeight w:val="567"/>
        </w:trPr>
        <w:tc>
          <w:tcPr>
            <w:tcW w:w="1139" w:type="dxa"/>
            <w:hideMark/>
          </w:tcPr>
          <w:p w14:paraId="69ACBFD6" w14:textId="77777777" w:rsidR="00276189" w:rsidRPr="00276189" w:rsidRDefault="00276189"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40</w:t>
            </w:r>
          </w:p>
        </w:tc>
        <w:tc>
          <w:tcPr>
            <w:tcW w:w="1514" w:type="dxa"/>
            <w:hideMark/>
          </w:tcPr>
          <w:p w14:paraId="234857E0" w14:textId="2BC876D5" w:rsidR="00276189" w:rsidRPr="00276189" w:rsidRDefault="008660AE" w:rsidP="00276189">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C</w:t>
            </w:r>
            <w:r w:rsidR="00276189" w:rsidRPr="00276189">
              <w:rPr>
                <w:rFonts w:asciiTheme="minorHAnsi" w:eastAsia="Times New Roman" w:hAnsiTheme="minorHAnsi" w:cstheme="minorHAnsi"/>
                <w:color w:val="000000"/>
                <w:sz w:val="22"/>
                <w:szCs w:val="22"/>
                <w:lang w:eastAsia="hu-HU"/>
              </w:rPr>
              <w:t>ir</w:t>
            </w:r>
            <w:r w:rsidRPr="0026044B">
              <w:rPr>
                <w:rFonts w:asciiTheme="minorHAnsi" w:eastAsia="Times New Roman" w:hAnsiTheme="minorHAnsi" w:cstheme="minorHAnsi"/>
                <w:color w:val="000000"/>
                <w:sz w:val="22"/>
                <w:szCs w:val="22"/>
                <w:lang w:eastAsia="hu-HU"/>
              </w:rPr>
              <w:t>kó</w:t>
            </w:r>
            <w:r w:rsidR="00276189" w:rsidRPr="00276189">
              <w:rPr>
                <w:rFonts w:asciiTheme="minorHAnsi" w:eastAsia="Times New Roman" w:hAnsiTheme="minorHAnsi" w:cstheme="minorHAnsi"/>
                <w:color w:val="000000"/>
                <w:sz w:val="22"/>
                <w:szCs w:val="22"/>
                <w:lang w:eastAsia="hu-HU"/>
              </w:rPr>
              <w:t>nium</w:t>
            </w:r>
          </w:p>
        </w:tc>
        <w:tc>
          <w:tcPr>
            <w:tcW w:w="5523" w:type="dxa"/>
            <w:hideMark/>
          </w:tcPr>
          <w:p w14:paraId="295FEBC4" w14:textId="77777777" w:rsidR="00276189" w:rsidRPr="00276189" w:rsidRDefault="00276189" w:rsidP="00276189">
            <w:pPr>
              <w:spacing w:after="0" w:line="240" w:lineRule="auto"/>
              <w:ind w:firstLine="0"/>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(Ne120 +8) +12Zr36 +4(Zr212 +C27 +C26 +1)</w:t>
            </w:r>
          </w:p>
        </w:tc>
        <w:tc>
          <w:tcPr>
            <w:tcW w:w="750" w:type="dxa"/>
            <w:hideMark/>
          </w:tcPr>
          <w:p w14:paraId="5FE48B4D" w14:textId="77777777" w:rsidR="00276189" w:rsidRPr="00276189" w:rsidRDefault="00276189"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76189">
              <w:rPr>
                <w:rFonts w:asciiTheme="minorHAnsi" w:eastAsia="Times New Roman" w:hAnsiTheme="minorHAnsi" w:cstheme="minorHAnsi"/>
                <w:color w:val="000000"/>
                <w:sz w:val="22"/>
                <w:szCs w:val="22"/>
                <w:lang w:eastAsia="hu-HU"/>
              </w:rPr>
              <w:t>1624</w:t>
            </w:r>
          </w:p>
        </w:tc>
      </w:tr>
      <w:tr w:rsidR="002651C2" w:rsidRPr="00397D12" w14:paraId="2D22DE7E" w14:textId="77777777" w:rsidTr="0026044B">
        <w:trPr>
          <w:trHeight w:val="567"/>
        </w:trPr>
        <w:tc>
          <w:tcPr>
            <w:tcW w:w="1139" w:type="dxa"/>
            <w:hideMark/>
          </w:tcPr>
          <w:p w14:paraId="6202E4AD"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41</w:t>
            </w:r>
          </w:p>
        </w:tc>
        <w:tc>
          <w:tcPr>
            <w:tcW w:w="1514" w:type="dxa"/>
            <w:hideMark/>
          </w:tcPr>
          <w:p w14:paraId="240BB3BC" w14:textId="3AD4B3F2"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Ni</w:t>
            </w:r>
            <w:r w:rsidRPr="0026044B">
              <w:rPr>
                <w:rFonts w:asciiTheme="minorHAnsi" w:eastAsia="Times New Roman" w:hAnsiTheme="minorHAnsi" w:cstheme="minorHAnsi"/>
                <w:color w:val="000000"/>
                <w:sz w:val="22"/>
                <w:szCs w:val="22"/>
                <w:lang w:eastAsia="hu-HU"/>
              </w:rPr>
              <w:t>ó</w:t>
            </w:r>
            <w:r w:rsidRPr="00397D12">
              <w:rPr>
                <w:rFonts w:asciiTheme="minorHAnsi" w:eastAsia="Times New Roman" w:hAnsiTheme="minorHAnsi" w:cstheme="minorHAnsi"/>
                <w:color w:val="000000"/>
                <w:sz w:val="22"/>
                <w:szCs w:val="22"/>
                <w:lang w:eastAsia="hu-HU"/>
              </w:rPr>
              <w:t>bium</w:t>
            </w:r>
          </w:p>
        </w:tc>
        <w:tc>
          <w:tcPr>
            <w:tcW w:w="5523" w:type="dxa"/>
            <w:hideMark/>
          </w:tcPr>
          <w:p w14:paraId="6FFAF05C"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(2Ad24 +N9) +6 [N63 +N110 +Yt44 +Nb60]</w:t>
            </w:r>
          </w:p>
        </w:tc>
        <w:tc>
          <w:tcPr>
            <w:tcW w:w="750" w:type="dxa"/>
            <w:hideMark/>
          </w:tcPr>
          <w:p w14:paraId="08E3FB0D"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1719</w:t>
            </w:r>
          </w:p>
        </w:tc>
      </w:tr>
      <w:tr w:rsidR="002651C2" w:rsidRPr="00397D12" w14:paraId="285F319F" w14:textId="77777777" w:rsidTr="0026044B">
        <w:trPr>
          <w:trHeight w:val="567"/>
        </w:trPr>
        <w:tc>
          <w:tcPr>
            <w:tcW w:w="1139" w:type="dxa"/>
            <w:hideMark/>
          </w:tcPr>
          <w:p w14:paraId="2DBE472A"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42</w:t>
            </w:r>
          </w:p>
        </w:tc>
        <w:tc>
          <w:tcPr>
            <w:tcW w:w="1514" w:type="dxa"/>
            <w:hideMark/>
          </w:tcPr>
          <w:p w14:paraId="77BCE35B" w14:textId="317C238B"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Mol</w:t>
            </w:r>
            <w:r w:rsidRPr="0026044B">
              <w:rPr>
                <w:rFonts w:asciiTheme="minorHAnsi" w:eastAsia="Times New Roman" w:hAnsiTheme="minorHAnsi" w:cstheme="minorHAnsi"/>
                <w:color w:val="000000"/>
                <w:sz w:val="22"/>
                <w:szCs w:val="22"/>
                <w:lang w:eastAsia="hu-HU"/>
              </w:rPr>
              <w:t>i</w:t>
            </w:r>
            <w:r w:rsidRPr="00397D12">
              <w:rPr>
                <w:rFonts w:asciiTheme="minorHAnsi" w:eastAsia="Times New Roman" w:hAnsiTheme="minorHAnsi" w:cstheme="minorHAnsi"/>
                <w:color w:val="000000"/>
                <w:sz w:val="22"/>
                <w:szCs w:val="22"/>
                <w:lang w:eastAsia="hu-HU"/>
              </w:rPr>
              <w:t>bd</w:t>
            </w:r>
            <w:r w:rsidRPr="0026044B">
              <w:rPr>
                <w:rFonts w:asciiTheme="minorHAnsi" w:eastAsia="Times New Roman" w:hAnsiTheme="minorHAnsi" w:cstheme="minorHAnsi"/>
                <w:color w:val="000000"/>
                <w:sz w:val="22"/>
                <w:szCs w:val="22"/>
                <w:lang w:eastAsia="hu-HU"/>
              </w:rPr>
              <w:t>é</w:t>
            </w:r>
            <w:r w:rsidRPr="00397D12">
              <w:rPr>
                <w:rFonts w:asciiTheme="minorHAnsi" w:eastAsia="Times New Roman" w:hAnsiTheme="minorHAnsi" w:cstheme="minorHAnsi"/>
                <w:color w:val="000000"/>
                <w:sz w:val="22"/>
                <w:szCs w:val="22"/>
                <w:lang w:eastAsia="hu-HU"/>
              </w:rPr>
              <w:t>n</w:t>
            </w:r>
          </w:p>
        </w:tc>
        <w:tc>
          <w:tcPr>
            <w:tcW w:w="5523" w:type="dxa"/>
            <w:hideMark/>
          </w:tcPr>
          <w:p w14:paraId="246B16BE"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(N2 + Sr96) +4 (2CaI60 +2Mo46)</w:t>
            </w:r>
          </w:p>
        </w:tc>
        <w:tc>
          <w:tcPr>
            <w:tcW w:w="750" w:type="dxa"/>
            <w:hideMark/>
          </w:tcPr>
          <w:p w14:paraId="3B543417"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1746</w:t>
            </w:r>
          </w:p>
        </w:tc>
      </w:tr>
      <w:tr w:rsidR="002651C2" w:rsidRPr="00397D12" w14:paraId="78762262" w14:textId="77777777" w:rsidTr="0026044B">
        <w:trPr>
          <w:trHeight w:val="567"/>
        </w:trPr>
        <w:tc>
          <w:tcPr>
            <w:tcW w:w="1139" w:type="dxa"/>
            <w:hideMark/>
          </w:tcPr>
          <w:p w14:paraId="66FF5D60"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43</w:t>
            </w:r>
          </w:p>
        </w:tc>
        <w:tc>
          <w:tcPr>
            <w:tcW w:w="1514" w:type="dxa"/>
            <w:hideMark/>
          </w:tcPr>
          <w:p w14:paraId="6DAE2A0D" w14:textId="0021EBA3"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val="en-US" w:eastAsia="hu-HU"/>
              </w:rPr>
            </w:pPr>
            <w:r w:rsidRPr="00397D12">
              <w:rPr>
                <w:rFonts w:asciiTheme="minorHAnsi" w:eastAsia="Times New Roman" w:hAnsiTheme="minorHAnsi" w:cstheme="minorHAnsi"/>
                <w:color w:val="000000"/>
                <w:sz w:val="22"/>
                <w:szCs w:val="22"/>
                <w:lang w:eastAsia="hu-HU"/>
              </w:rPr>
              <w:t>Ma</w:t>
            </w:r>
            <w:r w:rsidRPr="0026044B">
              <w:rPr>
                <w:rFonts w:asciiTheme="minorHAnsi" w:eastAsia="Times New Roman" w:hAnsiTheme="minorHAnsi" w:cstheme="minorHAnsi"/>
                <w:color w:val="000000"/>
                <w:sz w:val="22"/>
                <w:szCs w:val="22"/>
                <w:lang w:eastAsia="hu-HU"/>
              </w:rPr>
              <w:t>zú</w:t>
            </w:r>
            <w:r w:rsidRPr="00397D12">
              <w:rPr>
                <w:rFonts w:asciiTheme="minorHAnsi" w:eastAsia="Times New Roman" w:hAnsiTheme="minorHAnsi" w:cstheme="minorHAnsi"/>
                <w:color w:val="000000"/>
                <w:sz w:val="22"/>
                <w:szCs w:val="22"/>
                <w:lang w:eastAsia="hu-HU"/>
              </w:rPr>
              <w:t>rium</w:t>
            </w:r>
            <w:r w:rsidRPr="0026044B">
              <w:rPr>
                <w:rFonts w:asciiTheme="minorHAnsi" w:eastAsia="Times New Roman" w:hAnsiTheme="minorHAnsi" w:cstheme="minorHAnsi"/>
                <w:color w:val="000000"/>
                <w:sz w:val="22"/>
                <w:szCs w:val="22"/>
                <w:lang w:eastAsia="hu-HU"/>
              </w:rPr>
              <w:t xml:space="preserve"> </w:t>
            </w:r>
            <w:r w:rsidRPr="0026044B">
              <w:rPr>
                <w:rFonts w:asciiTheme="minorHAnsi" w:eastAsia="Times New Roman" w:hAnsiTheme="minorHAnsi" w:cstheme="minorHAnsi"/>
                <w:color w:val="000000"/>
                <w:sz w:val="22"/>
                <w:szCs w:val="22"/>
                <w:lang w:val="en-US" w:eastAsia="hu-HU"/>
              </w:rPr>
              <w:t>[</w:t>
            </w:r>
            <w:r w:rsidR="003D77A2" w:rsidRPr="0026044B">
              <w:rPr>
                <w:rFonts w:asciiTheme="minorHAnsi" w:eastAsia="Times New Roman" w:hAnsiTheme="minorHAnsi" w:cstheme="minorHAnsi"/>
                <w:color w:val="000000"/>
                <w:sz w:val="22"/>
                <w:szCs w:val="22"/>
                <w:lang w:eastAsia="hu-HU"/>
              </w:rPr>
              <w:t>Technécium</w:t>
            </w:r>
            <w:r w:rsidRPr="0026044B">
              <w:rPr>
                <w:rFonts w:asciiTheme="minorHAnsi" w:eastAsia="Times New Roman" w:hAnsiTheme="minorHAnsi" w:cstheme="minorHAnsi"/>
                <w:color w:val="000000"/>
                <w:sz w:val="22"/>
                <w:szCs w:val="22"/>
                <w:lang w:eastAsia="hu-HU"/>
              </w:rPr>
              <w:t>]</w:t>
            </w:r>
          </w:p>
        </w:tc>
        <w:tc>
          <w:tcPr>
            <w:tcW w:w="5523" w:type="dxa"/>
            <w:hideMark/>
          </w:tcPr>
          <w:p w14:paraId="4D90306E" w14:textId="1AB69594"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 xml:space="preserve">(3N110) +16 [Li63 + Ma29 (a </w:t>
            </w:r>
            <w:r w:rsidR="007B0309">
              <w:rPr>
                <w:rFonts w:asciiTheme="minorHAnsi" w:eastAsia="Times New Roman" w:hAnsiTheme="minorHAnsi" w:cstheme="minorHAnsi"/>
                <w:color w:val="000000"/>
                <w:sz w:val="22"/>
                <w:szCs w:val="22"/>
                <w:lang w:eastAsia="hu-HU"/>
              </w:rPr>
              <w:t>vagy</w:t>
            </w:r>
            <w:r w:rsidRPr="00397D12">
              <w:rPr>
                <w:rFonts w:asciiTheme="minorHAnsi" w:eastAsia="Times New Roman" w:hAnsiTheme="minorHAnsi" w:cstheme="minorHAnsi"/>
                <w:color w:val="000000"/>
                <w:sz w:val="22"/>
                <w:szCs w:val="22"/>
                <w:lang w:eastAsia="hu-HU"/>
              </w:rPr>
              <w:t xml:space="preserve"> b)]</w:t>
            </w:r>
          </w:p>
        </w:tc>
        <w:tc>
          <w:tcPr>
            <w:tcW w:w="750" w:type="dxa"/>
            <w:hideMark/>
          </w:tcPr>
          <w:p w14:paraId="2F9EC19B"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1802</w:t>
            </w:r>
          </w:p>
        </w:tc>
      </w:tr>
      <w:tr w:rsidR="002651C2" w:rsidRPr="00397D12" w14:paraId="094E30D2" w14:textId="77777777" w:rsidTr="0026044B">
        <w:trPr>
          <w:trHeight w:val="567"/>
        </w:trPr>
        <w:tc>
          <w:tcPr>
            <w:tcW w:w="1139" w:type="dxa"/>
            <w:hideMark/>
          </w:tcPr>
          <w:p w14:paraId="671209F4"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44</w:t>
            </w:r>
          </w:p>
        </w:tc>
        <w:tc>
          <w:tcPr>
            <w:tcW w:w="1514" w:type="dxa"/>
            <w:hideMark/>
          </w:tcPr>
          <w:p w14:paraId="3A14B553" w14:textId="45F5A0C2"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Rut</w:t>
            </w:r>
            <w:r w:rsidRPr="0026044B">
              <w:rPr>
                <w:rFonts w:asciiTheme="minorHAnsi" w:eastAsia="Times New Roman" w:hAnsiTheme="minorHAnsi" w:cstheme="minorHAnsi"/>
                <w:color w:val="000000"/>
                <w:sz w:val="22"/>
                <w:szCs w:val="22"/>
                <w:lang w:eastAsia="hu-HU"/>
              </w:rPr>
              <w:t>é</w:t>
            </w:r>
            <w:r w:rsidRPr="00397D12">
              <w:rPr>
                <w:rFonts w:asciiTheme="minorHAnsi" w:eastAsia="Times New Roman" w:hAnsiTheme="minorHAnsi" w:cstheme="minorHAnsi"/>
                <w:color w:val="000000"/>
                <w:sz w:val="22"/>
                <w:szCs w:val="22"/>
                <w:lang w:eastAsia="hu-HU"/>
              </w:rPr>
              <w:t>nium</w:t>
            </w:r>
          </w:p>
        </w:tc>
        <w:tc>
          <w:tcPr>
            <w:tcW w:w="5523" w:type="dxa"/>
            <w:hideMark/>
          </w:tcPr>
          <w:p w14:paraId="477D0945"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14 [2Fe16 +2Fe14 +2Ru17 +2Ru19]</w:t>
            </w:r>
          </w:p>
        </w:tc>
        <w:tc>
          <w:tcPr>
            <w:tcW w:w="750" w:type="dxa"/>
            <w:hideMark/>
          </w:tcPr>
          <w:p w14:paraId="22D966EC"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1$48</w:t>
            </w:r>
          </w:p>
        </w:tc>
      </w:tr>
      <w:tr w:rsidR="002651C2" w:rsidRPr="00397D12" w14:paraId="3C2DED03" w14:textId="77777777" w:rsidTr="0026044B">
        <w:trPr>
          <w:trHeight w:val="567"/>
        </w:trPr>
        <w:tc>
          <w:tcPr>
            <w:tcW w:w="1139" w:type="dxa"/>
            <w:hideMark/>
          </w:tcPr>
          <w:p w14:paraId="17B3ADE6"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45</w:t>
            </w:r>
          </w:p>
        </w:tc>
        <w:tc>
          <w:tcPr>
            <w:tcW w:w="1514" w:type="dxa"/>
            <w:hideMark/>
          </w:tcPr>
          <w:p w14:paraId="63232094" w14:textId="40CD2D02"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R</w:t>
            </w:r>
            <w:r w:rsidRPr="0026044B">
              <w:rPr>
                <w:rFonts w:asciiTheme="minorHAnsi" w:eastAsia="Times New Roman" w:hAnsiTheme="minorHAnsi" w:cstheme="minorHAnsi"/>
                <w:color w:val="000000"/>
                <w:sz w:val="22"/>
                <w:szCs w:val="22"/>
                <w:lang w:eastAsia="hu-HU"/>
              </w:rPr>
              <w:t>ó</w:t>
            </w:r>
            <w:r w:rsidRPr="00397D12">
              <w:rPr>
                <w:rFonts w:asciiTheme="minorHAnsi" w:eastAsia="Times New Roman" w:hAnsiTheme="minorHAnsi" w:cstheme="minorHAnsi"/>
                <w:color w:val="000000"/>
                <w:sz w:val="22"/>
                <w:szCs w:val="22"/>
                <w:lang w:eastAsia="hu-HU"/>
              </w:rPr>
              <w:t>dium</w:t>
            </w:r>
          </w:p>
        </w:tc>
        <w:tc>
          <w:tcPr>
            <w:tcW w:w="5523" w:type="dxa"/>
            <w:hideMark/>
          </w:tcPr>
          <w:p w14:paraId="55A5A74E"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14 [2Fe16 +2Fe14 +2Rh20 +2Rh17]</w:t>
            </w:r>
          </w:p>
        </w:tc>
        <w:tc>
          <w:tcPr>
            <w:tcW w:w="750" w:type="dxa"/>
            <w:hideMark/>
          </w:tcPr>
          <w:p w14:paraId="4F10377F"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1876</w:t>
            </w:r>
          </w:p>
        </w:tc>
      </w:tr>
      <w:tr w:rsidR="002651C2" w:rsidRPr="00397D12" w14:paraId="73810E80" w14:textId="77777777" w:rsidTr="0026044B">
        <w:trPr>
          <w:trHeight w:val="567"/>
        </w:trPr>
        <w:tc>
          <w:tcPr>
            <w:tcW w:w="1139" w:type="dxa"/>
            <w:hideMark/>
          </w:tcPr>
          <w:p w14:paraId="48EA58D1"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46</w:t>
            </w:r>
          </w:p>
        </w:tc>
        <w:tc>
          <w:tcPr>
            <w:tcW w:w="1514" w:type="dxa"/>
            <w:hideMark/>
          </w:tcPr>
          <w:p w14:paraId="615E23C3" w14:textId="4FC7DBE4"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Pall</w:t>
            </w:r>
            <w:r w:rsidRPr="0026044B">
              <w:rPr>
                <w:rFonts w:asciiTheme="minorHAnsi" w:eastAsia="Times New Roman" w:hAnsiTheme="minorHAnsi" w:cstheme="minorHAnsi"/>
                <w:color w:val="000000"/>
                <w:sz w:val="22"/>
                <w:szCs w:val="22"/>
                <w:lang w:eastAsia="hu-HU"/>
              </w:rPr>
              <w:t>á</w:t>
            </w:r>
            <w:r w:rsidRPr="00397D12">
              <w:rPr>
                <w:rFonts w:asciiTheme="minorHAnsi" w:eastAsia="Times New Roman" w:hAnsiTheme="minorHAnsi" w:cstheme="minorHAnsi"/>
                <w:color w:val="000000"/>
                <w:sz w:val="22"/>
                <w:szCs w:val="22"/>
                <w:lang w:eastAsia="hu-HU"/>
              </w:rPr>
              <w:t>dium</w:t>
            </w:r>
          </w:p>
        </w:tc>
        <w:tc>
          <w:tcPr>
            <w:tcW w:w="5523" w:type="dxa"/>
            <w:hideMark/>
          </w:tcPr>
          <w:p w14:paraId="738EE7DF"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14 [2Rh17 +2Pd15 +2Pd17 +2Pd19]</w:t>
            </w:r>
          </w:p>
        </w:tc>
        <w:tc>
          <w:tcPr>
            <w:tcW w:w="750" w:type="dxa"/>
            <w:hideMark/>
          </w:tcPr>
          <w:p w14:paraId="4C6255C4"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1904</w:t>
            </w:r>
          </w:p>
        </w:tc>
      </w:tr>
      <w:tr w:rsidR="002651C2" w:rsidRPr="00397D12" w14:paraId="0BF6E5AD" w14:textId="77777777" w:rsidTr="0026044B">
        <w:trPr>
          <w:trHeight w:val="567"/>
        </w:trPr>
        <w:tc>
          <w:tcPr>
            <w:tcW w:w="1139" w:type="dxa"/>
            <w:hideMark/>
          </w:tcPr>
          <w:p w14:paraId="39163D96"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47</w:t>
            </w:r>
          </w:p>
        </w:tc>
        <w:tc>
          <w:tcPr>
            <w:tcW w:w="1514" w:type="dxa"/>
            <w:hideMark/>
          </w:tcPr>
          <w:p w14:paraId="25456B5A" w14:textId="357EBDA2"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Ezüst</w:t>
            </w:r>
          </w:p>
        </w:tc>
        <w:tc>
          <w:tcPr>
            <w:tcW w:w="5523" w:type="dxa"/>
            <w:hideMark/>
          </w:tcPr>
          <w:p w14:paraId="73341696"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Cl.19 +2(mNe5 +2H3 +2N2) +24(Cl.25 +3Ge.11 +Ag21)</w:t>
            </w:r>
          </w:p>
        </w:tc>
        <w:tc>
          <w:tcPr>
            <w:tcW w:w="750" w:type="dxa"/>
            <w:hideMark/>
          </w:tcPr>
          <w:p w14:paraId="30536FDB"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1945</w:t>
            </w:r>
          </w:p>
        </w:tc>
      </w:tr>
      <w:tr w:rsidR="002651C2" w:rsidRPr="00397D12" w14:paraId="4F5A224F" w14:textId="77777777" w:rsidTr="0026044B">
        <w:trPr>
          <w:trHeight w:val="567"/>
        </w:trPr>
        <w:tc>
          <w:tcPr>
            <w:tcW w:w="1139" w:type="dxa"/>
            <w:hideMark/>
          </w:tcPr>
          <w:p w14:paraId="19D5CB68"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48</w:t>
            </w:r>
          </w:p>
        </w:tc>
        <w:tc>
          <w:tcPr>
            <w:tcW w:w="1514" w:type="dxa"/>
            <w:hideMark/>
          </w:tcPr>
          <w:p w14:paraId="39E9190B" w14:textId="2A242971"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K</w:t>
            </w:r>
            <w:r w:rsidRPr="00397D12">
              <w:rPr>
                <w:rFonts w:asciiTheme="minorHAnsi" w:eastAsia="Times New Roman" w:hAnsiTheme="minorHAnsi" w:cstheme="minorHAnsi"/>
                <w:color w:val="000000"/>
                <w:sz w:val="22"/>
                <w:szCs w:val="22"/>
                <w:lang w:eastAsia="hu-HU"/>
              </w:rPr>
              <w:t>admium</w:t>
            </w:r>
          </w:p>
        </w:tc>
        <w:tc>
          <w:tcPr>
            <w:tcW w:w="5523" w:type="dxa"/>
            <w:hideMark/>
          </w:tcPr>
          <w:p w14:paraId="3E7280AE"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Cd48 +4[3 (3Se10 +3Zn18' +4Zn20)]</w:t>
            </w:r>
          </w:p>
        </w:tc>
        <w:tc>
          <w:tcPr>
            <w:tcW w:w="750" w:type="dxa"/>
            <w:hideMark/>
          </w:tcPr>
          <w:p w14:paraId="49BF6A34"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2016</w:t>
            </w:r>
          </w:p>
        </w:tc>
      </w:tr>
      <w:tr w:rsidR="002651C2" w:rsidRPr="00397D12" w14:paraId="26CBB8A6" w14:textId="77777777" w:rsidTr="0026044B">
        <w:trPr>
          <w:trHeight w:val="567"/>
        </w:trPr>
        <w:tc>
          <w:tcPr>
            <w:tcW w:w="1139" w:type="dxa"/>
            <w:hideMark/>
          </w:tcPr>
          <w:p w14:paraId="4FE30D3C"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49</w:t>
            </w:r>
          </w:p>
        </w:tc>
        <w:tc>
          <w:tcPr>
            <w:tcW w:w="1514" w:type="dxa"/>
            <w:hideMark/>
          </w:tcPr>
          <w:p w14:paraId="547F9D26"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Indium</w:t>
            </w:r>
          </w:p>
        </w:tc>
        <w:tc>
          <w:tcPr>
            <w:tcW w:w="5523" w:type="dxa"/>
            <w:hideMark/>
          </w:tcPr>
          <w:p w14:paraId="3EBC994A"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 [2 (In16 +3Ga15 +3Ga20) +(In14 +3Ga13 +3Ga18)] + 3 [(InI6 +3Ga15 +3Ga20) +2(In14 +3Ga13 +3Ga18)]</w:t>
            </w:r>
          </w:p>
        </w:tc>
        <w:tc>
          <w:tcPr>
            <w:tcW w:w="750" w:type="dxa"/>
            <w:hideMark/>
          </w:tcPr>
          <w:p w14:paraId="64518798"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2052</w:t>
            </w:r>
          </w:p>
        </w:tc>
      </w:tr>
      <w:tr w:rsidR="002651C2" w:rsidRPr="00397D12" w14:paraId="0CD99511" w14:textId="77777777" w:rsidTr="0026044B">
        <w:trPr>
          <w:trHeight w:val="567"/>
        </w:trPr>
        <w:tc>
          <w:tcPr>
            <w:tcW w:w="1139" w:type="dxa"/>
            <w:hideMark/>
          </w:tcPr>
          <w:p w14:paraId="70777764"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50</w:t>
            </w:r>
          </w:p>
        </w:tc>
        <w:tc>
          <w:tcPr>
            <w:tcW w:w="1514" w:type="dxa"/>
            <w:hideMark/>
          </w:tcPr>
          <w:p w14:paraId="322C3549" w14:textId="59129F23"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Ón</w:t>
            </w:r>
          </w:p>
        </w:tc>
        <w:tc>
          <w:tcPr>
            <w:tcW w:w="5523" w:type="dxa"/>
            <w:hideMark/>
          </w:tcPr>
          <w:p w14:paraId="6504F208"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+8 (4Ge39) +6Sn126</w:t>
            </w:r>
          </w:p>
        </w:tc>
        <w:tc>
          <w:tcPr>
            <w:tcW w:w="750" w:type="dxa"/>
            <w:hideMark/>
          </w:tcPr>
          <w:p w14:paraId="09C605CF"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2124</w:t>
            </w:r>
          </w:p>
        </w:tc>
      </w:tr>
      <w:tr w:rsidR="002651C2" w:rsidRPr="00397D12" w14:paraId="01292FF3" w14:textId="77777777" w:rsidTr="0026044B">
        <w:trPr>
          <w:trHeight w:val="567"/>
        </w:trPr>
        <w:tc>
          <w:tcPr>
            <w:tcW w:w="1139" w:type="dxa"/>
            <w:hideMark/>
          </w:tcPr>
          <w:p w14:paraId="12386FDD"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51</w:t>
            </w:r>
          </w:p>
        </w:tc>
        <w:tc>
          <w:tcPr>
            <w:tcW w:w="1514" w:type="dxa"/>
            <w:hideMark/>
          </w:tcPr>
          <w:p w14:paraId="1A283E17" w14:textId="3A6FF92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Antimon</w:t>
            </w:r>
          </w:p>
        </w:tc>
        <w:tc>
          <w:tcPr>
            <w:tcW w:w="5523" w:type="dxa"/>
            <w:hideMark/>
          </w:tcPr>
          <w:p w14:paraId="14E2B2CD"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 [2Sb128 +Sb113] +3[2Sb113 +Sbl28]</w:t>
            </w:r>
          </w:p>
        </w:tc>
        <w:tc>
          <w:tcPr>
            <w:tcW w:w="750" w:type="dxa"/>
            <w:hideMark/>
          </w:tcPr>
          <w:p w14:paraId="57F23006"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2169</w:t>
            </w:r>
          </w:p>
        </w:tc>
      </w:tr>
      <w:tr w:rsidR="002651C2" w:rsidRPr="00397D12" w14:paraId="6EF950E7" w14:textId="77777777" w:rsidTr="0026044B">
        <w:trPr>
          <w:trHeight w:val="567"/>
        </w:trPr>
        <w:tc>
          <w:tcPr>
            <w:tcW w:w="1139" w:type="dxa"/>
            <w:hideMark/>
          </w:tcPr>
          <w:p w14:paraId="2421219F"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52</w:t>
            </w:r>
          </w:p>
        </w:tc>
        <w:tc>
          <w:tcPr>
            <w:tcW w:w="1514" w:type="dxa"/>
            <w:hideMark/>
          </w:tcPr>
          <w:p w14:paraId="261387E9" w14:textId="1A73BB83"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Tell</w:t>
            </w:r>
            <w:r w:rsidRPr="0026044B">
              <w:rPr>
                <w:rFonts w:asciiTheme="minorHAnsi" w:eastAsia="Times New Roman" w:hAnsiTheme="minorHAnsi" w:cstheme="minorHAnsi"/>
                <w:color w:val="000000"/>
                <w:sz w:val="22"/>
                <w:szCs w:val="22"/>
                <w:lang w:eastAsia="hu-HU"/>
              </w:rPr>
              <w:t>ú</w:t>
            </w:r>
            <w:r w:rsidRPr="00397D12">
              <w:rPr>
                <w:rFonts w:asciiTheme="minorHAnsi" w:eastAsia="Times New Roman" w:hAnsiTheme="minorHAnsi" w:cstheme="minorHAnsi"/>
                <w:color w:val="000000"/>
                <w:sz w:val="22"/>
                <w:szCs w:val="22"/>
                <w:lang w:eastAsia="hu-HU"/>
              </w:rPr>
              <w:t>r</w:t>
            </w:r>
          </w:p>
        </w:tc>
        <w:tc>
          <w:tcPr>
            <w:tcW w:w="5523" w:type="dxa"/>
            <w:hideMark/>
          </w:tcPr>
          <w:p w14:paraId="5651CEFF"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(Cd48 +3) +4 [3 (3Se10 +3Te21 +4Te22)]</w:t>
            </w:r>
          </w:p>
        </w:tc>
        <w:tc>
          <w:tcPr>
            <w:tcW w:w="750" w:type="dxa"/>
            <w:hideMark/>
          </w:tcPr>
          <w:p w14:paraId="1B7EEA90"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2223</w:t>
            </w:r>
          </w:p>
        </w:tc>
      </w:tr>
      <w:tr w:rsidR="002651C2" w:rsidRPr="00397D12" w14:paraId="6D2A0B16" w14:textId="77777777" w:rsidTr="0026044B">
        <w:trPr>
          <w:trHeight w:val="567"/>
        </w:trPr>
        <w:tc>
          <w:tcPr>
            <w:tcW w:w="1139" w:type="dxa"/>
            <w:hideMark/>
          </w:tcPr>
          <w:p w14:paraId="6DA1AFC4"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53</w:t>
            </w:r>
          </w:p>
        </w:tc>
        <w:tc>
          <w:tcPr>
            <w:tcW w:w="1514" w:type="dxa"/>
            <w:hideMark/>
          </w:tcPr>
          <w:p w14:paraId="6EE0EA29" w14:textId="77675D9F"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Jód</w:t>
            </w:r>
          </w:p>
        </w:tc>
        <w:tc>
          <w:tcPr>
            <w:tcW w:w="5523" w:type="dxa"/>
            <w:hideMark/>
          </w:tcPr>
          <w:p w14:paraId="45841FC1"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Cl.19 +2 (3Be4 +2H3) +24(Cl.25 +3Ge.11 +5.I.7)</w:t>
            </w:r>
          </w:p>
        </w:tc>
        <w:tc>
          <w:tcPr>
            <w:tcW w:w="750" w:type="dxa"/>
            <w:hideMark/>
          </w:tcPr>
          <w:p w14:paraId="78C30880"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2287</w:t>
            </w:r>
          </w:p>
        </w:tc>
      </w:tr>
      <w:tr w:rsidR="002651C2" w:rsidRPr="00397D12" w14:paraId="2770C391" w14:textId="77777777" w:rsidTr="0026044B">
        <w:trPr>
          <w:trHeight w:val="567"/>
        </w:trPr>
        <w:tc>
          <w:tcPr>
            <w:tcW w:w="1139" w:type="dxa"/>
            <w:hideMark/>
          </w:tcPr>
          <w:p w14:paraId="00F83D1D"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54</w:t>
            </w:r>
          </w:p>
        </w:tc>
        <w:tc>
          <w:tcPr>
            <w:tcW w:w="1514" w:type="dxa"/>
            <w:hideMark/>
          </w:tcPr>
          <w:p w14:paraId="4E4D2739"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Xenon</w:t>
            </w:r>
          </w:p>
        </w:tc>
        <w:tc>
          <w:tcPr>
            <w:tcW w:w="5523" w:type="dxa"/>
            <w:hideMark/>
          </w:tcPr>
          <w:p w14:paraId="00E69D90"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+6 [Xe15 +Xe14 +N63 +2N110 +Ne22 + mNe15 +Ar14]</w:t>
            </w:r>
          </w:p>
        </w:tc>
        <w:tc>
          <w:tcPr>
            <w:tcW w:w="750" w:type="dxa"/>
            <w:hideMark/>
          </w:tcPr>
          <w:p w14:paraId="2A3752D0"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2298</w:t>
            </w:r>
          </w:p>
        </w:tc>
      </w:tr>
      <w:tr w:rsidR="002651C2" w:rsidRPr="00397D12" w14:paraId="2270035A" w14:textId="77777777" w:rsidTr="0026044B">
        <w:trPr>
          <w:trHeight w:val="567"/>
        </w:trPr>
        <w:tc>
          <w:tcPr>
            <w:tcW w:w="1139" w:type="dxa"/>
            <w:hideMark/>
          </w:tcPr>
          <w:p w14:paraId="2C0B5407"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54</w:t>
            </w:r>
          </w:p>
        </w:tc>
        <w:tc>
          <w:tcPr>
            <w:tcW w:w="1514" w:type="dxa"/>
            <w:hideMark/>
          </w:tcPr>
          <w:p w14:paraId="49A3512B"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Meta-Xenon</w:t>
            </w:r>
          </w:p>
        </w:tc>
        <w:tc>
          <w:tcPr>
            <w:tcW w:w="5523" w:type="dxa"/>
            <w:hideMark/>
          </w:tcPr>
          <w:p w14:paraId="196DBECB"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+6 [2mXe18 +N63 +2N110 +Ne22 +mNe15 +Ar14]</w:t>
            </w:r>
          </w:p>
        </w:tc>
        <w:tc>
          <w:tcPr>
            <w:tcW w:w="750" w:type="dxa"/>
            <w:hideMark/>
          </w:tcPr>
          <w:p w14:paraId="223D3D93"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2340</w:t>
            </w:r>
          </w:p>
        </w:tc>
      </w:tr>
      <w:tr w:rsidR="002651C2" w:rsidRPr="00397D12" w14:paraId="35FEED03" w14:textId="77777777" w:rsidTr="0026044B">
        <w:trPr>
          <w:trHeight w:val="567"/>
        </w:trPr>
        <w:tc>
          <w:tcPr>
            <w:tcW w:w="1139" w:type="dxa"/>
            <w:hideMark/>
          </w:tcPr>
          <w:p w14:paraId="3E3D4A18"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55</w:t>
            </w:r>
          </w:p>
        </w:tc>
        <w:tc>
          <w:tcPr>
            <w:tcW w:w="1514" w:type="dxa"/>
            <w:hideMark/>
          </w:tcPr>
          <w:p w14:paraId="50504F9D" w14:textId="5850243F"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w:t>
            </w:r>
            <w:r w:rsidRPr="0026044B">
              <w:rPr>
                <w:rFonts w:asciiTheme="minorHAnsi" w:eastAsia="Times New Roman" w:hAnsiTheme="minorHAnsi" w:cstheme="minorHAnsi"/>
                <w:color w:val="000000"/>
                <w:sz w:val="22"/>
                <w:szCs w:val="22"/>
                <w:lang w:eastAsia="hu-HU"/>
              </w:rPr>
              <w:t>éz</w:t>
            </w:r>
            <w:r w:rsidRPr="00397D12">
              <w:rPr>
                <w:rFonts w:asciiTheme="minorHAnsi" w:eastAsia="Times New Roman" w:hAnsiTheme="minorHAnsi" w:cstheme="minorHAnsi"/>
                <w:color w:val="000000"/>
                <w:sz w:val="22"/>
                <w:szCs w:val="22"/>
                <w:lang w:eastAsia="hu-HU"/>
              </w:rPr>
              <w:t>ium</w:t>
            </w:r>
          </w:p>
        </w:tc>
        <w:tc>
          <w:tcPr>
            <w:tcW w:w="5523" w:type="dxa"/>
            <w:hideMark/>
          </w:tcPr>
          <w:p w14:paraId="340B0C28"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(4N110) + 16 [Li63 + 2Ma29a]</w:t>
            </w:r>
          </w:p>
        </w:tc>
        <w:tc>
          <w:tcPr>
            <w:tcW w:w="750" w:type="dxa"/>
            <w:hideMark/>
          </w:tcPr>
          <w:p w14:paraId="26DE375F"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2376</w:t>
            </w:r>
          </w:p>
        </w:tc>
      </w:tr>
      <w:tr w:rsidR="002651C2" w:rsidRPr="00397D12" w14:paraId="26AC5BDA" w14:textId="77777777" w:rsidTr="0026044B">
        <w:trPr>
          <w:trHeight w:val="567"/>
        </w:trPr>
        <w:tc>
          <w:tcPr>
            <w:tcW w:w="1139" w:type="dxa"/>
            <w:hideMark/>
          </w:tcPr>
          <w:p w14:paraId="0FD75A18"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56</w:t>
            </w:r>
          </w:p>
        </w:tc>
        <w:tc>
          <w:tcPr>
            <w:tcW w:w="1514" w:type="dxa"/>
            <w:hideMark/>
          </w:tcPr>
          <w:p w14:paraId="53A80191" w14:textId="1FFFC8C3"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B</w:t>
            </w:r>
            <w:r w:rsidRPr="0026044B">
              <w:rPr>
                <w:rFonts w:asciiTheme="minorHAnsi" w:eastAsia="Times New Roman" w:hAnsiTheme="minorHAnsi" w:cstheme="minorHAnsi"/>
                <w:color w:val="000000"/>
                <w:sz w:val="22"/>
                <w:szCs w:val="22"/>
                <w:lang w:eastAsia="hu-HU"/>
              </w:rPr>
              <w:t>á</w:t>
            </w:r>
            <w:r w:rsidRPr="00397D12">
              <w:rPr>
                <w:rFonts w:asciiTheme="minorHAnsi" w:eastAsia="Times New Roman" w:hAnsiTheme="minorHAnsi" w:cstheme="minorHAnsi"/>
                <w:color w:val="000000"/>
                <w:sz w:val="22"/>
                <w:szCs w:val="22"/>
                <w:lang w:eastAsia="hu-HU"/>
              </w:rPr>
              <w:t>rium</w:t>
            </w:r>
          </w:p>
        </w:tc>
        <w:tc>
          <w:tcPr>
            <w:tcW w:w="5523" w:type="dxa"/>
            <w:hideMark/>
          </w:tcPr>
          <w:p w14:paraId="6F50F004"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(I.7 +Sr96) +4[2 Ca160 +2Mo46 +Ba33 +Li63b +Ba80]</w:t>
            </w:r>
          </w:p>
        </w:tc>
        <w:tc>
          <w:tcPr>
            <w:tcW w:w="750" w:type="dxa"/>
            <w:hideMark/>
          </w:tcPr>
          <w:p w14:paraId="0F14A937"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2455</w:t>
            </w:r>
          </w:p>
        </w:tc>
      </w:tr>
      <w:tr w:rsidR="002651C2" w:rsidRPr="00397D12" w14:paraId="0FAEBC97" w14:textId="77777777" w:rsidTr="0026044B">
        <w:trPr>
          <w:trHeight w:val="567"/>
        </w:trPr>
        <w:tc>
          <w:tcPr>
            <w:tcW w:w="1139" w:type="dxa"/>
            <w:hideMark/>
          </w:tcPr>
          <w:p w14:paraId="3D4C8EDD"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57</w:t>
            </w:r>
          </w:p>
        </w:tc>
        <w:tc>
          <w:tcPr>
            <w:tcW w:w="1514" w:type="dxa"/>
            <w:hideMark/>
          </w:tcPr>
          <w:p w14:paraId="3D1197DE" w14:textId="4B1C79B5"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Lant</w:t>
            </w:r>
            <w:r w:rsidRPr="0026044B">
              <w:rPr>
                <w:rFonts w:asciiTheme="minorHAnsi" w:eastAsia="Times New Roman" w:hAnsiTheme="minorHAnsi" w:cstheme="minorHAnsi"/>
                <w:color w:val="000000"/>
                <w:sz w:val="22"/>
                <w:szCs w:val="22"/>
                <w:lang w:eastAsia="hu-HU"/>
              </w:rPr>
              <w:t>á</w:t>
            </w:r>
            <w:r w:rsidRPr="00397D12">
              <w:rPr>
                <w:rFonts w:asciiTheme="minorHAnsi" w:eastAsia="Times New Roman" w:hAnsiTheme="minorHAnsi" w:cstheme="minorHAnsi"/>
                <w:color w:val="000000"/>
                <w:sz w:val="22"/>
                <w:szCs w:val="22"/>
                <w:lang w:eastAsia="hu-HU"/>
              </w:rPr>
              <w:t>n</w:t>
            </w:r>
          </w:p>
        </w:tc>
        <w:tc>
          <w:tcPr>
            <w:tcW w:w="5523" w:type="dxa"/>
            <w:hideMark/>
          </w:tcPr>
          <w:p w14:paraId="66FBE27C"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+I.7) +3 [N63 +N110 +Mo46 +Ca70 + Yt44 +Nb60] +3 [N63 +N110 +Ca45 +Ca70 +Yt44 +Nb60]</w:t>
            </w:r>
          </w:p>
        </w:tc>
        <w:tc>
          <w:tcPr>
            <w:tcW w:w="750" w:type="dxa"/>
            <w:hideMark/>
          </w:tcPr>
          <w:p w14:paraId="682C89C8"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2482</w:t>
            </w:r>
          </w:p>
        </w:tc>
      </w:tr>
      <w:tr w:rsidR="002651C2" w:rsidRPr="00397D12" w14:paraId="4E4CD844" w14:textId="77777777" w:rsidTr="0026044B">
        <w:trPr>
          <w:trHeight w:val="567"/>
        </w:trPr>
        <w:tc>
          <w:tcPr>
            <w:tcW w:w="1139" w:type="dxa"/>
            <w:hideMark/>
          </w:tcPr>
          <w:p w14:paraId="3D8594CB"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58</w:t>
            </w:r>
          </w:p>
        </w:tc>
        <w:tc>
          <w:tcPr>
            <w:tcW w:w="1514" w:type="dxa"/>
            <w:hideMark/>
          </w:tcPr>
          <w:p w14:paraId="48AA0277" w14:textId="2FEFB0A1"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w:t>
            </w:r>
            <w:r w:rsidRPr="0026044B">
              <w:rPr>
                <w:rFonts w:asciiTheme="minorHAnsi" w:eastAsia="Times New Roman" w:hAnsiTheme="minorHAnsi" w:cstheme="minorHAnsi"/>
                <w:color w:val="000000"/>
                <w:sz w:val="22"/>
                <w:szCs w:val="22"/>
                <w:lang w:eastAsia="hu-HU"/>
              </w:rPr>
              <w:t>é</w:t>
            </w:r>
            <w:r w:rsidRPr="00397D12">
              <w:rPr>
                <w:rFonts w:asciiTheme="minorHAnsi" w:eastAsia="Times New Roman" w:hAnsiTheme="minorHAnsi" w:cstheme="minorHAnsi"/>
                <w:color w:val="000000"/>
                <w:sz w:val="22"/>
                <w:szCs w:val="22"/>
                <w:lang w:eastAsia="hu-HU"/>
              </w:rPr>
              <w:t>rium</w:t>
            </w:r>
          </w:p>
        </w:tc>
        <w:tc>
          <w:tcPr>
            <w:tcW w:w="5523" w:type="dxa"/>
            <w:hideMark/>
          </w:tcPr>
          <w:p w14:paraId="3D2D7D73"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Ce667 +4Zr212 +4 [Ca160 +Ce36 +C27 +C26]</w:t>
            </w:r>
          </w:p>
        </w:tc>
        <w:tc>
          <w:tcPr>
            <w:tcW w:w="750" w:type="dxa"/>
            <w:hideMark/>
          </w:tcPr>
          <w:p w14:paraId="1532860A"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2511</w:t>
            </w:r>
          </w:p>
        </w:tc>
      </w:tr>
      <w:tr w:rsidR="002651C2" w:rsidRPr="00397D12" w14:paraId="7C047EDB" w14:textId="77777777" w:rsidTr="0026044B">
        <w:trPr>
          <w:trHeight w:val="567"/>
        </w:trPr>
        <w:tc>
          <w:tcPr>
            <w:tcW w:w="1139" w:type="dxa"/>
            <w:hideMark/>
          </w:tcPr>
          <w:p w14:paraId="7511901A"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59</w:t>
            </w:r>
          </w:p>
        </w:tc>
        <w:tc>
          <w:tcPr>
            <w:tcW w:w="1514" w:type="dxa"/>
            <w:hideMark/>
          </w:tcPr>
          <w:p w14:paraId="3DD228C3" w14:textId="430E071A"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Pr</w:t>
            </w:r>
            <w:r w:rsidRPr="0026044B">
              <w:rPr>
                <w:rFonts w:asciiTheme="minorHAnsi" w:eastAsia="Times New Roman" w:hAnsiTheme="minorHAnsi" w:cstheme="minorHAnsi"/>
                <w:color w:val="000000"/>
                <w:sz w:val="22"/>
                <w:szCs w:val="22"/>
                <w:lang w:eastAsia="hu-HU"/>
              </w:rPr>
              <w:t>aze</w:t>
            </w:r>
            <w:r w:rsidRPr="00397D12">
              <w:rPr>
                <w:rFonts w:asciiTheme="minorHAnsi" w:eastAsia="Times New Roman" w:hAnsiTheme="minorHAnsi" w:cstheme="minorHAnsi"/>
                <w:color w:val="000000"/>
                <w:sz w:val="22"/>
                <w:szCs w:val="22"/>
                <w:lang w:eastAsia="hu-HU"/>
              </w:rPr>
              <w:t>od</w:t>
            </w:r>
            <w:r w:rsidRPr="0026044B">
              <w:rPr>
                <w:rFonts w:asciiTheme="minorHAnsi" w:eastAsia="Times New Roman" w:hAnsiTheme="minorHAnsi" w:cstheme="minorHAnsi"/>
                <w:color w:val="000000"/>
                <w:sz w:val="22"/>
                <w:szCs w:val="22"/>
                <w:lang w:eastAsia="hu-HU"/>
              </w:rPr>
              <w:t>í</w:t>
            </w:r>
            <w:r w:rsidRPr="00397D12">
              <w:rPr>
                <w:rFonts w:asciiTheme="minorHAnsi" w:eastAsia="Times New Roman" w:hAnsiTheme="minorHAnsi" w:cstheme="minorHAnsi"/>
                <w:color w:val="000000"/>
                <w:sz w:val="22"/>
                <w:szCs w:val="22"/>
                <w:lang w:eastAsia="hu-HU"/>
              </w:rPr>
              <w:t>mium</w:t>
            </w:r>
          </w:p>
        </w:tc>
        <w:tc>
          <w:tcPr>
            <w:tcW w:w="5523" w:type="dxa"/>
            <w:hideMark/>
          </w:tcPr>
          <w:p w14:paraId="4272894C"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Ce667 +6 [Pr33 +N63 +N110 +Yt44 +Nb60]</w:t>
            </w:r>
          </w:p>
        </w:tc>
        <w:tc>
          <w:tcPr>
            <w:tcW w:w="750" w:type="dxa"/>
            <w:hideMark/>
          </w:tcPr>
          <w:p w14:paraId="3F09F4E3"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2527</w:t>
            </w:r>
          </w:p>
        </w:tc>
      </w:tr>
      <w:tr w:rsidR="002651C2" w:rsidRPr="00397D12" w14:paraId="59E39942" w14:textId="77777777" w:rsidTr="0026044B">
        <w:trPr>
          <w:trHeight w:val="567"/>
        </w:trPr>
        <w:tc>
          <w:tcPr>
            <w:tcW w:w="1139" w:type="dxa"/>
            <w:hideMark/>
          </w:tcPr>
          <w:p w14:paraId="538381F5"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60</w:t>
            </w:r>
          </w:p>
        </w:tc>
        <w:tc>
          <w:tcPr>
            <w:tcW w:w="1514" w:type="dxa"/>
            <w:hideMark/>
          </w:tcPr>
          <w:p w14:paraId="771D6B24" w14:textId="2542D4E0"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Neod</w:t>
            </w:r>
            <w:r w:rsidRPr="0026044B">
              <w:rPr>
                <w:rFonts w:asciiTheme="minorHAnsi" w:eastAsia="Times New Roman" w:hAnsiTheme="minorHAnsi" w:cstheme="minorHAnsi"/>
                <w:color w:val="000000"/>
                <w:sz w:val="22"/>
                <w:szCs w:val="22"/>
                <w:lang w:eastAsia="hu-HU"/>
              </w:rPr>
              <w:t>í</w:t>
            </w:r>
            <w:r w:rsidRPr="00397D12">
              <w:rPr>
                <w:rFonts w:asciiTheme="minorHAnsi" w:eastAsia="Times New Roman" w:hAnsiTheme="minorHAnsi" w:cstheme="minorHAnsi"/>
                <w:color w:val="000000"/>
                <w:sz w:val="22"/>
                <w:szCs w:val="22"/>
                <w:lang w:eastAsia="hu-HU"/>
              </w:rPr>
              <w:t>mium</w:t>
            </w:r>
          </w:p>
        </w:tc>
        <w:tc>
          <w:tcPr>
            <w:tcW w:w="5523" w:type="dxa"/>
            <w:hideMark/>
          </w:tcPr>
          <w:p w14:paraId="3EA44DCC"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Ce667 +4 [2Ca160 +2Mo46 +Nd65]</w:t>
            </w:r>
          </w:p>
        </w:tc>
        <w:tc>
          <w:tcPr>
            <w:tcW w:w="750" w:type="dxa"/>
            <w:hideMark/>
          </w:tcPr>
          <w:p w14:paraId="40495F8E"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2575</w:t>
            </w:r>
          </w:p>
        </w:tc>
      </w:tr>
      <w:tr w:rsidR="002651C2" w:rsidRPr="00397D12" w14:paraId="0D6C48DC" w14:textId="77777777" w:rsidTr="0026044B">
        <w:trPr>
          <w:trHeight w:val="567"/>
        </w:trPr>
        <w:tc>
          <w:tcPr>
            <w:tcW w:w="1139" w:type="dxa"/>
            <w:hideMark/>
          </w:tcPr>
          <w:p w14:paraId="0B7B6E8B"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61</w:t>
            </w:r>
          </w:p>
        </w:tc>
        <w:tc>
          <w:tcPr>
            <w:tcW w:w="1514" w:type="dxa"/>
            <w:hideMark/>
          </w:tcPr>
          <w:p w14:paraId="194C7DC0" w14:textId="64366694"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Ill</w:t>
            </w:r>
            <w:r w:rsidR="002651C2" w:rsidRPr="000F30A4">
              <w:rPr>
                <w:rFonts w:asciiTheme="minorHAnsi" w:eastAsia="Times New Roman" w:hAnsiTheme="minorHAnsi" w:cstheme="minorHAnsi"/>
                <w:color w:val="000000"/>
                <w:sz w:val="22"/>
                <w:szCs w:val="22"/>
                <w:lang w:eastAsia="hu-HU"/>
              </w:rPr>
              <w:t>i</w:t>
            </w:r>
            <w:r w:rsidRPr="00397D12">
              <w:rPr>
                <w:rFonts w:asciiTheme="minorHAnsi" w:eastAsia="Times New Roman" w:hAnsiTheme="minorHAnsi" w:cstheme="minorHAnsi"/>
                <w:color w:val="000000"/>
                <w:sz w:val="22"/>
                <w:szCs w:val="22"/>
                <w:lang w:eastAsia="hu-HU"/>
              </w:rPr>
              <w:t>nium</w:t>
            </w:r>
            <w:r w:rsidRPr="000F30A4">
              <w:rPr>
                <w:rFonts w:asciiTheme="minorHAnsi" w:eastAsia="Times New Roman" w:hAnsiTheme="minorHAnsi" w:cstheme="minorHAnsi"/>
                <w:color w:val="000000"/>
                <w:sz w:val="22"/>
                <w:szCs w:val="22"/>
                <w:lang w:eastAsia="hu-HU"/>
              </w:rPr>
              <w:t xml:space="preserve"> </w:t>
            </w:r>
            <w:r w:rsidR="002651C2" w:rsidRPr="000F30A4">
              <w:rPr>
                <w:rFonts w:asciiTheme="minorHAnsi" w:eastAsia="Times New Roman" w:hAnsiTheme="minorHAnsi" w:cstheme="minorHAnsi"/>
                <w:color w:val="000000"/>
                <w:sz w:val="22"/>
                <w:szCs w:val="22"/>
                <w:lang w:eastAsia="hu-HU"/>
              </w:rPr>
              <w:t>[Prométium]</w:t>
            </w:r>
          </w:p>
        </w:tc>
        <w:tc>
          <w:tcPr>
            <w:tcW w:w="5523" w:type="dxa"/>
            <w:hideMark/>
          </w:tcPr>
          <w:p w14:paraId="2680EB85"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(4N110) +8 (2Li63 +Il.9) +8[2Li63 +Il.14]</w:t>
            </w:r>
          </w:p>
        </w:tc>
        <w:tc>
          <w:tcPr>
            <w:tcW w:w="750" w:type="dxa"/>
            <w:hideMark/>
          </w:tcPr>
          <w:p w14:paraId="3AD80CB5"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2640</w:t>
            </w:r>
          </w:p>
        </w:tc>
      </w:tr>
      <w:tr w:rsidR="002651C2" w:rsidRPr="00397D12" w14:paraId="0AF02460" w14:textId="77777777" w:rsidTr="0026044B">
        <w:trPr>
          <w:trHeight w:val="567"/>
        </w:trPr>
        <w:tc>
          <w:tcPr>
            <w:tcW w:w="1139" w:type="dxa"/>
            <w:hideMark/>
          </w:tcPr>
          <w:p w14:paraId="0E33CFE1"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w:t>
            </w:r>
          </w:p>
        </w:tc>
        <w:tc>
          <w:tcPr>
            <w:tcW w:w="1514" w:type="dxa"/>
            <w:hideMark/>
          </w:tcPr>
          <w:p w14:paraId="74BAA7CD"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X</w:t>
            </w:r>
          </w:p>
        </w:tc>
        <w:tc>
          <w:tcPr>
            <w:tcW w:w="5523" w:type="dxa"/>
            <w:hideMark/>
          </w:tcPr>
          <w:p w14:paraId="37C46519"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14 [3X30 +3X28 +X15]</w:t>
            </w:r>
          </w:p>
        </w:tc>
        <w:tc>
          <w:tcPr>
            <w:tcW w:w="750" w:type="dxa"/>
            <w:hideMark/>
          </w:tcPr>
          <w:p w14:paraId="04675337"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2646</w:t>
            </w:r>
          </w:p>
        </w:tc>
      </w:tr>
      <w:tr w:rsidR="002651C2" w:rsidRPr="00397D12" w14:paraId="1BA21373" w14:textId="77777777" w:rsidTr="0026044B">
        <w:trPr>
          <w:trHeight w:val="567"/>
        </w:trPr>
        <w:tc>
          <w:tcPr>
            <w:tcW w:w="1139" w:type="dxa"/>
            <w:hideMark/>
          </w:tcPr>
          <w:p w14:paraId="39B01D9D"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w:t>
            </w:r>
          </w:p>
        </w:tc>
        <w:tc>
          <w:tcPr>
            <w:tcW w:w="1514" w:type="dxa"/>
            <w:hideMark/>
          </w:tcPr>
          <w:p w14:paraId="346CE65B"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Y</w:t>
            </w:r>
          </w:p>
        </w:tc>
        <w:tc>
          <w:tcPr>
            <w:tcW w:w="5523" w:type="dxa"/>
            <w:hideMark/>
          </w:tcPr>
          <w:p w14:paraId="50CDEE20"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14 [3X30 +2Y29 +X28 +X15]</w:t>
            </w:r>
          </w:p>
        </w:tc>
        <w:tc>
          <w:tcPr>
            <w:tcW w:w="750" w:type="dxa"/>
            <w:hideMark/>
          </w:tcPr>
          <w:p w14:paraId="07351CE4"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2674</w:t>
            </w:r>
          </w:p>
        </w:tc>
      </w:tr>
      <w:tr w:rsidR="002651C2" w:rsidRPr="00397D12" w14:paraId="41B6698B" w14:textId="77777777" w:rsidTr="0026044B">
        <w:trPr>
          <w:trHeight w:val="567"/>
        </w:trPr>
        <w:tc>
          <w:tcPr>
            <w:tcW w:w="1139" w:type="dxa"/>
            <w:hideMark/>
          </w:tcPr>
          <w:p w14:paraId="33D0D43B"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w:t>
            </w:r>
          </w:p>
        </w:tc>
        <w:tc>
          <w:tcPr>
            <w:tcW w:w="1514" w:type="dxa"/>
            <w:hideMark/>
          </w:tcPr>
          <w:p w14:paraId="6D6AB0C6"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Z</w:t>
            </w:r>
          </w:p>
        </w:tc>
        <w:tc>
          <w:tcPr>
            <w:tcW w:w="5523" w:type="dxa"/>
            <w:hideMark/>
          </w:tcPr>
          <w:p w14:paraId="310C97DD"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14 [3X30 +3Z31 +Cu10]</w:t>
            </w:r>
          </w:p>
        </w:tc>
        <w:tc>
          <w:tcPr>
            <w:tcW w:w="750" w:type="dxa"/>
            <w:hideMark/>
          </w:tcPr>
          <w:p w14:paraId="4B2ABD8B"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2702</w:t>
            </w:r>
          </w:p>
        </w:tc>
      </w:tr>
      <w:tr w:rsidR="002651C2" w:rsidRPr="00397D12" w14:paraId="06D379E4" w14:textId="77777777" w:rsidTr="0026044B">
        <w:trPr>
          <w:trHeight w:val="567"/>
        </w:trPr>
        <w:tc>
          <w:tcPr>
            <w:tcW w:w="1139" w:type="dxa"/>
            <w:hideMark/>
          </w:tcPr>
          <w:p w14:paraId="0DFBD07E"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61</w:t>
            </w:r>
          </w:p>
        </w:tc>
        <w:tc>
          <w:tcPr>
            <w:tcW w:w="1514" w:type="dxa"/>
            <w:hideMark/>
          </w:tcPr>
          <w:p w14:paraId="107A20D5" w14:textId="0F14CE5B"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Ill</w:t>
            </w:r>
            <w:r w:rsidR="002651C2" w:rsidRPr="000F30A4">
              <w:rPr>
                <w:rFonts w:asciiTheme="minorHAnsi" w:eastAsia="Times New Roman" w:hAnsiTheme="minorHAnsi" w:cstheme="minorHAnsi"/>
                <w:color w:val="000000"/>
                <w:sz w:val="22"/>
                <w:szCs w:val="22"/>
                <w:lang w:eastAsia="hu-HU"/>
              </w:rPr>
              <w:t>i</w:t>
            </w:r>
            <w:r w:rsidRPr="00397D12">
              <w:rPr>
                <w:rFonts w:asciiTheme="minorHAnsi" w:eastAsia="Times New Roman" w:hAnsiTheme="minorHAnsi" w:cstheme="minorHAnsi"/>
                <w:color w:val="000000"/>
                <w:sz w:val="22"/>
                <w:szCs w:val="22"/>
                <w:lang w:eastAsia="hu-HU"/>
              </w:rPr>
              <w:t xml:space="preserve">nium </w:t>
            </w:r>
            <w:r w:rsidR="002651C2" w:rsidRPr="000F30A4">
              <w:rPr>
                <w:rFonts w:asciiTheme="minorHAnsi" w:eastAsia="Times New Roman" w:hAnsiTheme="minorHAnsi" w:cstheme="minorHAnsi"/>
                <w:color w:val="000000"/>
                <w:sz w:val="22"/>
                <w:szCs w:val="22"/>
                <w:lang w:eastAsia="hu-HU"/>
              </w:rPr>
              <w:t xml:space="preserve">[Prométium] </w:t>
            </w:r>
            <w:r w:rsidRPr="00397D12">
              <w:rPr>
                <w:rFonts w:asciiTheme="minorHAnsi" w:eastAsia="Times New Roman" w:hAnsiTheme="minorHAnsi" w:cstheme="minorHAnsi"/>
                <w:color w:val="000000"/>
                <w:sz w:val="22"/>
                <w:szCs w:val="22"/>
                <w:lang w:eastAsia="hu-HU"/>
              </w:rPr>
              <w:t>i</w:t>
            </w:r>
            <w:r w:rsidR="002651C2" w:rsidRPr="000F30A4">
              <w:rPr>
                <w:rFonts w:asciiTheme="minorHAnsi" w:eastAsia="Times New Roman" w:hAnsiTheme="minorHAnsi" w:cstheme="minorHAnsi"/>
                <w:color w:val="000000"/>
                <w:sz w:val="22"/>
                <w:szCs w:val="22"/>
                <w:lang w:eastAsia="hu-HU"/>
              </w:rPr>
              <w:t>z</w:t>
            </w:r>
            <w:r w:rsidRPr="00397D12">
              <w:rPr>
                <w:rFonts w:asciiTheme="minorHAnsi" w:eastAsia="Times New Roman" w:hAnsiTheme="minorHAnsi" w:cstheme="minorHAnsi"/>
                <w:color w:val="000000"/>
                <w:sz w:val="22"/>
                <w:szCs w:val="22"/>
                <w:lang w:eastAsia="hu-HU"/>
              </w:rPr>
              <w:t>ot</w:t>
            </w:r>
            <w:r w:rsidR="002651C2" w:rsidRPr="000F30A4">
              <w:rPr>
                <w:rFonts w:asciiTheme="minorHAnsi" w:eastAsia="Times New Roman" w:hAnsiTheme="minorHAnsi" w:cstheme="minorHAnsi"/>
                <w:color w:val="000000"/>
                <w:sz w:val="22"/>
                <w:szCs w:val="22"/>
                <w:lang w:eastAsia="hu-HU"/>
              </w:rPr>
              <w:t>ó</w:t>
            </w:r>
            <w:r w:rsidRPr="00397D12">
              <w:rPr>
                <w:rFonts w:asciiTheme="minorHAnsi" w:eastAsia="Times New Roman" w:hAnsiTheme="minorHAnsi" w:cstheme="minorHAnsi"/>
                <w:color w:val="000000"/>
                <w:sz w:val="22"/>
                <w:szCs w:val="22"/>
                <w:lang w:eastAsia="hu-HU"/>
              </w:rPr>
              <w:t>p</w:t>
            </w:r>
          </w:p>
        </w:tc>
        <w:tc>
          <w:tcPr>
            <w:tcW w:w="5523" w:type="dxa"/>
            <w:hideMark/>
          </w:tcPr>
          <w:p w14:paraId="384A418E"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(4N110) +8 (2Li63 +Il.17) +8[2Li63 +Il.18]</w:t>
            </w:r>
          </w:p>
        </w:tc>
        <w:tc>
          <w:tcPr>
            <w:tcW w:w="750" w:type="dxa"/>
            <w:hideMark/>
          </w:tcPr>
          <w:p w14:paraId="13C1A494"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2736</w:t>
            </w:r>
          </w:p>
        </w:tc>
      </w:tr>
      <w:tr w:rsidR="002651C2" w:rsidRPr="00397D12" w14:paraId="5E67A57E" w14:textId="77777777" w:rsidTr="0026044B">
        <w:trPr>
          <w:trHeight w:val="567"/>
        </w:trPr>
        <w:tc>
          <w:tcPr>
            <w:tcW w:w="1139" w:type="dxa"/>
            <w:hideMark/>
          </w:tcPr>
          <w:p w14:paraId="79F7D52D"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62</w:t>
            </w:r>
          </w:p>
        </w:tc>
        <w:tc>
          <w:tcPr>
            <w:tcW w:w="1514" w:type="dxa"/>
            <w:hideMark/>
          </w:tcPr>
          <w:p w14:paraId="33BA05C7" w14:textId="101E7FAA"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S</w:t>
            </w:r>
            <w:r w:rsidR="002651C2" w:rsidRPr="000F30A4">
              <w:rPr>
                <w:rFonts w:asciiTheme="minorHAnsi" w:eastAsia="Times New Roman" w:hAnsiTheme="minorHAnsi" w:cstheme="minorHAnsi"/>
                <w:color w:val="000000"/>
                <w:sz w:val="22"/>
                <w:szCs w:val="22"/>
                <w:lang w:eastAsia="hu-HU"/>
              </w:rPr>
              <w:t>z</w:t>
            </w:r>
            <w:r w:rsidRPr="00397D12">
              <w:rPr>
                <w:rFonts w:asciiTheme="minorHAnsi" w:eastAsia="Times New Roman" w:hAnsiTheme="minorHAnsi" w:cstheme="minorHAnsi"/>
                <w:color w:val="000000"/>
                <w:sz w:val="22"/>
                <w:szCs w:val="22"/>
                <w:lang w:eastAsia="hu-HU"/>
              </w:rPr>
              <w:t>am</w:t>
            </w:r>
            <w:r w:rsidR="002651C2" w:rsidRPr="000F30A4">
              <w:rPr>
                <w:rFonts w:asciiTheme="minorHAnsi" w:eastAsia="Times New Roman" w:hAnsiTheme="minorHAnsi" w:cstheme="minorHAnsi"/>
                <w:color w:val="000000"/>
                <w:sz w:val="22"/>
                <w:szCs w:val="22"/>
                <w:lang w:eastAsia="hu-HU"/>
              </w:rPr>
              <w:t>á</w:t>
            </w:r>
            <w:r w:rsidRPr="00397D12">
              <w:rPr>
                <w:rFonts w:asciiTheme="minorHAnsi" w:eastAsia="Times New Roman" w:hAnsiTheme="minorHAnsi" w:cstheme="minorHAnsi"/>
                <w:color w:val="000000"/>
                <w:sz w:val="22"/>
                <w:szCs w:val="22"/>
                <w:lang w:eastAsia="hu-HU"/>
              </w:rPr>
              <w:t>rium</w:t>
            </w:r>
          </w:p>
        </w:tc>
        <w:tc>
          <w:tcPr>
            <w:tcW w:w="5523" w:type="dxa"/>
            <w:hideMark/>
          </w:tcPr>
          <w:p w14:paraId="027C6276"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(2Sm84 +4Sm66) +2Sm101 +24(Cl.25 +4Ge.11 +Ag21)</w:t>
            </w:r>
          </w:p>
        </w:tc>
        <w:tc>
          <w:tcPr>
            <w:tcW w:w="750" w:type="dxa"/>
            <w:hideMark/>
          </w:tcPr>
          <w:p w14:paraId="78DA010F"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2794</w:t>
            </w:r>
          </w:p>
        </w:tc>
      </w:tr>
      <w:tr w:rsidR="002651C2" w:rsidRPr="00397D12" w14:paraId="0CDC9CBA" w14:textId="77777777" w:rsidTr="0026044B">
        <w:trPr>
          <w:trHeight w:val="567"/>
        </w:trPr>
        <w:tc>
          <w:tcPr>
            <w:tcW w:w="1139" w:type="dxa"/>
            <w:hideMark/>
          </w:tcPr>
          <w:p w14:paraId="4944CC15"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63</w:t>
            </w:r>
          </w:p>
        </w:tc>
        <w:tc>
          <w:tcPr>
            <w:tcW w:w="1514" w:type="dxa"/>
            <w:hideMark/>
          </w:tcPr>
          <w:p w14:paraId="6F561E63" w14:textId="1095F11E"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Eur</w:t>
            </w:r>
            <w:r w:rsidR="002651C2" w:rsidRPr="0026044B">
              <w:rPr>
                <w:rFonts w:asciiTheme="minorHAnsi" w:eastAsia="Times New Roman" w:hAnsiTheme="minorHAnsi" w:cstheme="minorHAnsi"/>
                <w:color w:val="000000"/>
                <w:sz w:val="22"/>
                <w:szCs w:val="22"/>
                <w:lang w:eastAsia="hu-HU"/>
              </w:rPr>
              <w:t>ó</w:t>
            </w:r>
            <w:r w:rsidRPr="00397D12">
              <w:rPr>
                <w:rFonts w:asciiTheme="minorHAnsi" w:eastAsia="Times New Roman" w:hAnsiTheme="minorHAnsi" w:cstheme="minorHAnsi"/>
                <w:color w:val="000000"/>
                <w:sz w:val="22"/>
                <w:szCs w:val="22"/>
                <w:lang w:eastAsia="hu-HU"/>
              </w:rPr>
              <w:t>pium</w:t>
            </w:r>
          </w:p>
        </w:tc>
        <w:tc>
          <w:tcPr>
            <w:tcW w:w="5523" w:type="dxa"/>
            <w:hideMark/>
          </w:tcPr>
          <w:p w14:paraId="55D8B739"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Eu59 +4 [3 (3Se10 +3Eu26 +4Eu31)]</w:t>
            </w:r>
          </w:p>
        </w:tc>
        <w:tc>
          <w:tcPr>
            <w:tcW w:w="750" w:type="dxa"/>
            <w:hideMark/>
          </w:tcPr>
          <w:p w14:paraId="75F9D7E7"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2843</w:t>
            </w:r>
          </w:p>
        </w:tc>
      </w:tr>
      <w:tr w:rsidR="002651C2" w:rsidRPr="00397D12" w14:paraId="60530D29" w14:textId="77777777" w:rsidTr="0026044B">
        <w:trPr>
          <w:trHeight w:val="567"/>
        </w:trPr>
        <w:tc>
          <w:tcPr>
            <w:tcW w:w="1139" w:type="dxa"/>
            <w:hideMark/>
          </w:tcPr>
          <w:p w14:paraId="06753CF4"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64</w:t>
            </w:r>
          </w:p>
        </w:tc>
        <w:tc>
          <w:tcPr>
            <w:tcW w:w="1514" w:type="dxa"/>
            <w:hideMark/>
          </w:tcPr>
          <w:p w14:paraId="5AB004A7" w14:textId="05CF532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Gadol</w:t>
            </w:r>
            <w:r w:rsidR="002651C2" w:rsidRPr="0026044B">
              <w:rPr>
                <w:rFonts w:asciiTheme="minorHAnsi" w:eastAsia="Times New Roman" w:hAnsiTheme="minorHAnsi" w:cstheme="minorHAnsi"/>
                <w:color w:val="000000"/>
                <w:sz w:val="22"/>
                <w:szCs w:val="22"/>
                <w:lang w:eastAsia="hu-HU"/>
              </w:rPr>
              <w:t>í</w:t>
            </w:r>
            <w:r w:rsidRPr="00397D12">
              <w:rPr>
                <w:rFonts w:asciiTheme="minorHAnsi" w:eastAsia="Times New Roman" w:hAnsiTheme="minorHAnsi" w:cstheme="minorHAnsi"/>
                <w:color w:val="000000"/>
                <w:sz w:val="22"/>
                <w:szCs w:val="22"/>
                <w:lang w:eastAsia="hu-HU"/>
              </w:rPr>
              <w:t>nium</w:t>
            </w:r>
          </w:p>
        </w:tc>
        <w:tc>
          <w:tcPr>
            <w:tcW w:w="5523" w:type="dxa"/>
            <w:hideMark/>
          </w:tcPr>
          <w:p w14:paraId="2DAF545C"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+3 [2Sb128 +Sb113 +(Ca45 +2NZ4)] + 3 [Sb128 +2Sb113 +(Ca45 +Mo11 +2N24)]</w:t>
            </w:r>
          </w:p>
        </w:tc>
        <w:tc>
          <w:tcPr>
            <w:tcW w:w="750" w:type="dxa"/>
            <w:hideMark/>
          </w:tcPr>
          <w:p w14:paraId="3A441128"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2880</w:t>
            </w:r>
          </w:p>
        </w:tc>
      </w:tr>
      <w:tr w:rsidR="002651C2" w:rsidRPr="00397D12" w14:paraId="1F9029FD" w14:textId="77777777" w:rsidTr="0026044B">
        <w:trPr>
          <w:trHeight w:val="567"/>
        </w:trPr>
        <w:tc>
          <w:tcPr>
            <w:tcW w:w="1139" w:type="dxa"/>
            <w:hideMark/>
          </w:tcPr>
          <w:p w14:paraId="6D2CD1BB"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65</w:t>
            </w:r>
          </w:p>
        </w:tc>
        <w:tc>
          <w:tcPr>
            <w:tcW w:w="1514" w:type="dxa"/>
            <w:hideMark/>
          </w:tcPr>
          <w:p w14:paraId="6B76EC17"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Terbium</w:t>
            </w:r>
          </w:p>
        </w:tc>
        <w:tc>
          <w:tcPr>
            <w:tcW w:w="5523" w:type="dxa"/>
            <w:hideMark/>
          </w:tcPr>
          <w:p w14:paraId="4C4C239E"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+8 (4Ge39 +2Mo46 +I.7) +6Sn126</w:t>
            </w:r>
          </w:p>
        </w:tc>
        <w:tc>
          <w:tcPr>
            <w:tcW w:w="750" w:type="dxa"/>
            <w:hideMark/>
          </w:tcPr>
          <w:p w14:paraId="1FFF4894"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2916</w:t>
            </w:r>
          </w:p>
        </w:tc>
      </w:tr>
      <w:tr w:rsidR="002651C2" w:rsidRPr="00397D12" w14:paraId="55BF154C" w14:textId="77777777" w:rsidTr="0026044B">
        <w:trPr>
          <w:trHeight w:val="567"/>
        </w:trPr>
        <w:tc>
          <w:tcPr>
            <w:tcW w:w="1139" w:type="dxa"/>
            <w:hideMark/>
          </w:tcPr>
          <w:p w14:paraId="78A788AD"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66</w:t>
            </w:r>
          </w:p>
        </w:tc>
        <w:tc>
          <w:tcPr>
            <w:tcW w:w="1514" w:type="dxa"/>
            <w:hideMark/>
          </w:tcPr>
          <w:p w14:paraId="4E3356C6" w14:textId="1EA63389"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D</w:t>
            </w:r>
            <w:r w:rsidR="002651C2" w:rsidRPr="0026044B">
              <w:rPr>
                <w:rFonts w:asciiTheme="minorHAnsi" w:eastAsia="Times New Roman" w:hAnsiTheme="minorHAnsi" w:cstheme="minorHAnsi"/>
                <w:color w:val="000000"/>
                <w:sz w:val="22"/>
                <w:szCs w:val="22"/>
                <w:lang w:eastAsia="hu-HU"/>
              </w:rPr>
              <w:t>i</w:t>
            </w:r>
            <w:r w:rsidRPr="00397D12">
              <w:rPr>
                <w:rFonts w:asciiTheme="minorHAnsi" w:eastAsia="Times New Roman" w:hAnsiTheme="minorHAnsi" w:cstheme="minorHAnsi"/>
                <w:color w:val="000000"/>
                <w:sz w:val="22"/>
                <w:szCs w:val="22"/>
                <w:lang w:eastAsia="hu-HU"/>
              </w:rPr>
              <w:t>s</w:t>
            </w:r>
            <w:r w:rsidR="002651C2" w:rsidRPr="0026044B">
              <w:rPr>
                <w:rFonts w:asciiTheme="minorHAnsi" w:eastAsia="Times New Roman" w:hAnsiTheme="minorHAnsi" w:cstheme="minorHAnsi"/>
                <w:color w:val="000000"/>
                <w:sz w:val="22"/>
                <w:szCs w:val="22"/>
                <w:lang w:eastAsia="hu-HU"/>
              </w:rPr>
              <w:t>z</w:t>
            </w:r>
            <w:r w:rsidRPr="00397D12">
              <w:rPr>
                <w:rFonts w:asciiTheme="minorHAnsi" w:eastAsia="Times New Roman" w:hAnsiTheme="minorHAnsi" w:cstheme="minorHAnsi"/>
                <w:color w:val="000000"/>
                <w:sz w:val="22"/>
                <w:szCs w:val="22"/>
                <w:lang w:eastAsia="hu-HU"/>
              </w:rPr>
              <w:t>pr</w:t>
            </w:r>
            <w:r w:rsidR="002651C2" w:rsidRPr="0026044B">
              <w:rPr>
                <w:rFonts w:asciiTheme="minorHAnsi" w:eastAsia="Times New Roman" w:hAnsiTheme="minorHAnsi" w:cstheme="minorHAnsi"/>
                <w:color w:val="000000"/>
                <w:sz w:val="22"/>
                <w:szCs w:val="22"/>
                <w:lang w:eastAsia="hu-HU"/>
              </w:rPr>
              <w:t>óz</w:t>
            </w:r>
            <w:r w:rsidRPr="00397D12">
              <w:rPr>
                <w:rFonts w:asciiTheme="minorHAnsi" w:eastAsia="Times New Roman" w:hAnsiTheme="minorHAnsi" w:cstheme="minorHAnsi"/>
                <w:color w:val="000000"/>
                <w:sz w:val="22"/>
                <w:szCs w:val="22"/>
                <w:lang w:eastAsia="hu-HU"/>
              </w:rPr>
              <w:t>ium</w:t>
            </w:r>
          </w:p>
        </w:tc>
        <w:tc>
          <w:tcPr>
            <w:tcW w:w="5523" w:type="dxa"/>
            <w:hideMark/>
          </w:tcPr>
          <w:p w14:paraId="2294C292"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+3 [2Sb128 +Sb113 +(Ca45 +2Mo11 +2N24)] +3 [Sb128 +2Sb113 +(Ca45 +2Mo11 +2N24)]</w:t>
            </w:r>
          </w:p>
        </w:tc>
        <w:tc>
          <w:tcPr>
            <w:tcW w:w="750" w:type="dxa"/>
            <w:hideMark/>
          </w:tcPr>
          <w:p w14:paraId="3FF9304F"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2979</w:t>
            </w:r>
          </w:p>
        </w:tc>
      </w:tr>
      <w:tr w:rsidR="002651C2" w:rsidRPr="00397D12" w14:paraId="571338CC" w14:textId="77777777" w:rsidTr="0026044B">
        <w:trPr>
          <w:trHeight w:val="567"/>
        </w:trPr>
        <w:tc>
          <w:tcPr>
            <w:tcW w:w="1139" w:type="dxa"/>
            <w:hideMark/>
          </w:tcPr>
          <w:p w14:paraId="1EA0F335"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67</w:t>
            </w:r>
          </w:p>
        </w:tc>
        <w:tc>
          <w:tcPr>
            <w:tcW w:w="1514" w:type="dxa"/>
            <w:hideMark/>
          </w:tcPr>
          <w:p w14:paraId="1F9EEFA1"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Holmium</w:t>
            </w:r>
          </w:p>
        </w:tc>
        <w:tc>
          <w:tcPr>
            <w:tcW w:w="5523" w:type="dxa"/>
            <w:hideMark/>
          </w:tcPr>
          <w:p w14:paraId="2F5BAFE2"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Ho220 +4 [3 (3Se10 +3Eu26 +4Eu31)]</w:t>
            </w:r>
          </w:p>
        </w:tc>
        <w:tc>
          <w:tcPr>
            <w:tcW w:w="750" w:type="dxa"/>
            <w:hideMark/>
          </w:tcPr>
          <w:p w14:paraId="6B773403"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3004</w:t>
            </w:r>
          </w:p>
        </w:tc>
      </w:tr>
      <w:tr w:rsidR="002651C2" w:rsidRPr="00397D12" w14:paraId="73C47A84" w14:textId="77777777" w:rsidTr="0026044B">
        <w:trPr>
          <w:trHeight w:val="567"/>
        </w:trPr>
        <w:tc>
          <w:tcPr>
            <w:tcW w:w="1139" w:type="dxa"/>
            <w:hideMark/>
          </w:tcPr>
          <w:p w14:paraId="1776BE8E"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68</w:t>
            </w:r>
          </w:p>
        </w:tc>
        <w:tc>
          <w:tcPr>
            <w:tcW w:w="1514" w:type="dxa"/>
            <w:hideMark/>
          </w:tcPr>
          <w:p w14:paraId="41791C43"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Erbium</w:t>
            </w:r>
          </w:p>
        </w:tc>
        <w:tc>
          <w:tcPr>
            <w:tcW w:w="5523" w:type="dxa"/>
            <w:hideMark/>
          </w:tcPr>
          <w:p w14:paraId="5E3E058A"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(Cl.19 +3Sm84 +6Sm66) +2Sm101 +24[Cl.25 +4Ge.11 +Ag21]</w:t>
            </w:r>
          </w:p>
        </w:tc>
        <w:tc>
          <w:tcPr>
            <w:tcW w:w="750" w:type="dxa"/>
            <w:hideMark/>
          </w:tcPr>
          <w:p w14:paraId="0C6758C0"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3029</w:t>
            </w:r>
          </w:p>
        </w:tc>
      </w:tr>
      <w:tr w:rsidR="002651C2" w:rsidRPr="00397D12" w14:paraId="14EC6882" w14:textId="77777777" w:rsidTr="0026044B">
        <w:trPr>
          <w:trHeight w:val="567"/>
        </w:trPr>
        <w:tc>
          <w:tcPr>
            <w:tcW w:w="1139" w:type="dxa"/>
            <w:hideMark/>
          </w:tcPr>
          <w:p w14:paraId="539CFFB4"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w:t>
            </w:r>
          </w:p>
        </w:tc>
        <w:tc>
          <w:tcPr>
            <w:tcW w:w="1514" w:type="dxa"/>
            <w:hideMark/>
          </w:tcPr>
          <w:p w14:paraId="490A9001"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Kalon</w:t>
            </w:r>
          </w:p>
        </w:tc>
        <w:tc>
          <w:tcPr>
            <w:tcW w:w="5523" w:type="dxa"/>
            <w:hideMark/>
          </w:tcPr>
          <w:p w14:paraId="35435A9E"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+6 [Xe15 +Xe14 +2N63 +2N110 +2Ne22 +2mNe15 +2Ar14 +Ka12]</w:t>
            </w:r>
          </w:p>
        </w:tc>
        <w:tc>
          <w:tcPr>
            <w:tcW w:w="750" w:type="dxa"/>
            <w:hideMark/>
          </w:tcPr>
          <w:p w14:paraId="73F83A95"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3054</w:t>
            </w:r>
          </w:p>
        </w:tc>
      </w:tr>
      <w:tr w:rsidR="002651C2" w:rsidRPr="00397D12" w14:paraId="2DB8B1FC" w14:textId="77777777" w:rsidTr="0026044B">
        <w:trPr>
          <w:trHeight w:val="567"/>
        </w:trPr>
        <w:tc>
          <w:tcPr>
            <w:tcW w:w="1139" w:type="dxa"/>
            <w:hideMark/>
          </w:tcPr>
          <w:p w14:paraId="4C71F8CD" w14:textId="0354BD5D" w:rsidR="00397D12" w:rsidRPr="00397D12" w:rsidRDefault="0026044B" w:rsidP="0026044B">
            <w:pPr>
              <w:spacing w:after="0" w:line="240" w:lineRule="auto"/>
              <w:ind w:firstLine="0"/>
              <w:jc w:val="center"/>
              <w:rPr>
                <w:rFonts w:asciiTheme="minorHAnsi" w:eastAsia="Times New Roman" w:hAnsiTheme="minorHAnsi" w:cstheme="minorHAnsi"/>
                <w:color w:val="000000"/>
                <w:sz w:val="22"/>
                <w:szCs w:val="22"/>
                <w:lang w:eastAsia="hu-HU"/>
              </w:rPr>
            </w:pPr>
            <w:r>
              <w:rPr>
                <w:rFonts w:asciiTheme="minorHAnsi" w:eastAsia="Times New Roman" w:hAnsiTheme="minorHAnsi" w:cstheme="minorHAnsi"/>
                <w:color w:val="000000"/>
                <w:sz w:val="22"/>
                <w:szCs w:val="22"/>
                <w:lang w:eastAsia="hu-HU"/>
              </w:rPr>
              <w:t>-</w:t>
            </w:r>
          </w:p>
        </w:tc>
        <w:tc>
          <w:tcPr>
            <w:tcW w:w="1514" w:type="dxa"/>
            <w:hideMark/>
          </w:tcPr>
          <w:p w14:paraId="4B62A571"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Meta-Kalon</w:t>
            </w:r>
          </w:p>
        </w:tc>
        <w:tc>
          <w:tcPr>
            <w:tcW w:w="5523" w:type="dxa"/>
            <w:hideMark/>
          </w:tcPr>
          <w:p w14:paraId="2271B925"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Ne120 +6 [2mXe18 +2N63 +2N110 +2Ne22 +2mNe15 +2Ar14 +Ka12]</w:t>
            </w:r>
          </w:p>
        </w:tc>
        <w:tc>
          <w:tcPr>
            <w:tcW w:w="750" w:type="dxa"/>
            <w:hideMark/>
          </w:tcPr>
          <w:p w14:paraId="7FD872CA"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3096</w:t>
            </w:r>
          </w:p>
        </w:tc>
      </w:tr>
      <w:tr w:rsidR="002651C2" w:rsidRPr="00397D12" w14:paraId="53A5DF3F" w14:textId="77777777" w:rsidTr="0026044B">
        <w:trPr>
          <w:trHeight w:val="567"/>
        </w:trPr>
        <w:tc>
          <w:tcPr>
            <w:tcW w:w="1139" w:type="dxa"/>
            <w:hideMark/>
          </w:tcPr>
          <w:p w14:paraId="2190DB1A"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69</w:t>
            </w:r>
          </w:p>
        </w:tc>
        <w:tc>
          <w:tcPr>
            <w:tcW w:w="1514" w:type="dxa"/>
            <w:hideMark/>
          </w:tcPr>
          <w:p w14:paraId="4D324405" w14:textId="0C2D1A3B"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T</w:t>
            </w:r>
            <w:r w:rsidR="002651C2" w:rsidRPr="0026044B">
              <w:rPr>
                <w:rFonts w:asciiTheme="minorHAnsi" w:eastAsia="Times New Roman" w:hAnsiTheme="minorHAnsi" w:cstheme="minorHAnsi"/>
                <w:color w:val="000000"/>
                <w:sz w:val="22"/>
                <w:szCs w:val="22"/>
                <w:lang w:eastAsia="hu-HU"/>
              </w:rPr>
              <w:t>ú</w:t>
            </w:r>
            <w:r w:rsidRPr="00397D12">
              <w:rPr>
                <w:rFonts w:asciiTheme="minorHAnsi" w:eastAsia="Times New Roman" w:hAnsiTheme="minorHAnsi" w:cstheme="minorHAnsi"/>
                <w:color w:val="000000"/>
                <w:sz w:val="22"/>
                <w:szCs w:val="22"/>
                <w:lang w:eastAsia="hu-HU"/>
              </w:rPr>
              <w:t>lium</w:t>
            </w:r>
          </w:p>
        </w:tc>
        <w:tc>
          <w:tcPr>
            <w:tcW w:w="5523" w:type="dxa"/>
            <w:hideMark/>
          </w:tcPr>
          <w:p w14:paraId="1C6849E9"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(4N110) +16 [2Li63 +Tm40]</w:t>
            </w:r>
          </w:p>
        </w:tc>
        <w:tc>
          <w:tcPr>
            <w:tcW w:w="750" w:type="dxa"/>
            <w:hideMark/>
          </w:tcPr>
          <w:p w14:paraId="67E83E2B"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3096</w:t>
            </w:r>
          </w:p>
        </w:tc>
      </w:tr>
      <w:tr w:rsidR="002651C2" w:rsidRPr="00397D12" w14:paraId="71659E07" w14:textId="77777777" w:rsidTr="0026044B">
        <w:trPr>
          <w:trHeight w:val="567"/>
        </w:trPr>
        <w:tc>
          <w:tcPr>
            <w:tcW w:w="1139" w:type="dxa"/>
            <w:hideMark/>
          </w:tcPr>
          <w:p w14:paraId="1D7255BF" w14:textId="77777777" w:rsidR="00397D12" w:rsidRPr="00397D12" w:rsidRDefault="00397D1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70</w:t>
            </w:r>
          </w:p>
        </w:tc>
        <w:tc>
          <w:tcPr>
            <w:tcW w:w="1514" w:type="dxa"/>
            <w:hideMark/>
          </w:tcPr>
          <w:p w14:paraId="46503C67" w14:textId="68398FDF" w:rsidR="00397D12" w:rsidRPr="00397D12" w:rsidRDefault="002651C2" w:rsidP="00397D1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I</w:t>
            </w:r>
            <w:r w:rsidR="00397D12" w:rsidRPr="00397D12">
              <w:rPr>
                <w:rFonts w:asciiTheme="minorHAnsi" w:eastAsia="Times New Roman" w:hAnsiTheme="minorHAnsi" w:cstheme="minorHAnsi"/>
                <w:color w:val="000000"/>
                <w:sz w:val="22"/>
                <w:szCs w:val="22"/>
                <w:lang w:eastAsia="hu-HU"/>
              </w:rPr>
              <w:t>tterbium</w:t>
            </w:r>
          </w:p>
        </w:tc>
        <w:tc>
          <w:tcPr>
            <w:tcW w:w="5523" w:type="dxa"/>
            <w:hideMark/>
          </w:tcPr>
          <w:p w14:paraId="0F2A2838" w14:textId="77777777" w:rsidR="00397D12" w:rsidRPr="00397D12" w:rsidRDefault="00397D12" w:rsidP="00397D12">
            <w:pPr>
              <w:spacing w:after="0" w:line="240" w:lineRule="auto"/>
              <w:ind w:firstLine="0"/>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Yb651 +4 [2Ca160 +2Mo46 +(Ca160 +Yb48)]</w:t>
            </w:r>
          </w:p>
        </w:tc>
        <w:tc>
          <w:tcPr>
            <w:tcW w:w="750" w:type="dxa"/>
            <w:hideMark/>
          </w:tcPr>
          <w:p w14:paraId="5F5595ED" w14:textId="77777777" w:rsidR="00397D12" w:rsidRPr="00397D12" w:rsidRDefault="00397D1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397D12">
              <w:rPr>
                <w:rFonts w:asciiTheme="minorHAnsi" w:eastAsia="Times New Roman" w:hAnsiTheme="minorHAnsi" w:cstheme="minorHAnsi"/>
                <w:color w:val="000000"/>
                <w:sz w:val="22"/>
                <w:szCs w:val="22"/>
                <w:lang w:eastAsia="hu-HU"/>
              </w:rPr>
              <w:t>3131</w:t>
            </w:r>
          </w:p>
        </w:tc>
      </w:tr>
      <w:tr w:rsidR="002651C2" w:rsidRPr="002651C2" w14:paraId="78700DBC" w14:textId="77777777" w:rsidTr="0026044B">
        <w:trPr>
          <w:trHeight w:val="567"/>
        </w:trPr>
        <w:tc>
          <w:tcPr>
            <w:tcW w:w="1139" w:type="dxa"/>
            <w:hideMark/>
          </w:tcPr>
          <w:p w14:paraId="5C84B3FD"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71</w:t>
            </w:r>
          </w:p>
        </w:tc>
        <w:tc>
          <w:tcPr>
            <w:tcW w:w="1514" w:type="dxa"/>
            <w:hideMark/>
          </w:tcPr>
          <w:p w14:paraId="69F9D53D" w14:textId="6025AD89"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Lut</w:t>
            </w:r>
            <w:r w:rsidRPr="0026044B">
              <w:rPr>
                <w:rFonts w:asciiTheme="minorHAnsi" w:eastAsia="Times New Roman" w:hAnsiTheme="minorHAnsi" w:cstheme="minorHAnsi"/>
                <w:color w:val="000000"/>
                <w:sz w:val="22"/>
                <w:szCs w:val="22"/>
                <w:lang w:eastAsia="hu-HU"/>
              </w:rPr>
              <w:t>éc</w:t>
            </w:r>
            <w:r w:rsidRPr="002651C2">
              <w:rPr>
                <w:rFonts w:asciiTheme="minorHAnsi" w:eastAsia="Times New Roman" w:hAnsiTheme="minorHAnsi" w:cstheme="minorHAnsi"/>
                <w:color w:val="000000"/>
                <w:sz w:val="22"/>
                <w:szCs w:val="22"/>
                <w:lang w:eastAsia="hu-HU"/>
              </w:rPr>
              <w:t>ium</w:t>
            </w:r>
          </w:p>
        </w:tc>
        <w:tc>
          <w:tcPr>
            <w:tcW w:w="5523" w:type="dxa"/>
            <w:hideMark/>
          </w:tcPr>
          <w:p w14:paraId="30766751"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 +6 [N63 +N110 +Lu53 +Ca70 +Lu36 +Nb60]</w:t>
            </w:r>
          </w:p>
        </w:tc>
        <w:tc>
          <w:tcPr>
            <w:tcW w:w="750" w:type="dxa"/>
            <w:hideMark/>
          </w:tcPr>
          <w:p w14:paraId="49666651"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3171</w:t>
            </w:r>
          </w:p>
        </w:tc>
      </w:tr>
      <w:tr w:rsidR="002651C2" w:rsidRPr="002651C2" w14:paraId="5855ACF6" w14:textId="77777777" w:rsidTr="0026044B">
        <w:trPr>
          <w:trHeight w:val="567"/>
        </w:trPr>
        <w:tc>
          <w:tcPr>
            <w:tcW w:w="1139" w:type="dxa"/>
            <w:hideMark/>
          </w:tcPr>
          <w:p w14:paraId="7DCBDD1B"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72</w:t>
            </w:r>
          </w:p>
        </w:tc>
        <w:tc>
          <w:tcPr>
            <w:tcW w:w="1514" w:type="dxa"/>
            <w:hideMark/>
          </w:tcPr>
          <w:p w14:paraId="10EE3FBC"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Hafnium</w:t>
            </w:r>
          </w:p>
        </w:tc>
        <w:tc>
          <w:tcPr>
            <w:tcW w:w="5523" w:type="dxa"/>
            <w:hideMark/>
          </w:tcPr>
          <w:p w14:paraId="1F0FCA91"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Hf747 +4 [Zr212 +4Hf36] +4[Ca160 +Ce36 +C27 +C26 +Ge.11]</w:t>
            </w:r>
          </w:p>
        </w:tc>
        <w:tc>
          <w:tcPr>
            <w:tcW w:w="750" w:type="dxa"/>
            <w:hideMark/>
          </w:tcPr>
          <w:p w14:paraId="3BDAEA27"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3211</w:t>
            </w:r>
          </w:p>
        </w:tc>
      </w:tr>
      <w:tr w:rsidR="002651C2" w:rsidRPr="002651C2" w14:paraId="5AB481A6" w14:textId="77777777" w:rsidTr="0026044B">
        <w:trPr>
          <w:trHeight w:val="567"/>
        </w:trPr>
        <w:tc>
          <w:tcPr>
            <w:tcW w:w="1139" w:type="dxa"/>
            <w:hideMark/>
          </w:tcPr>
          <w:p w14:paraId="69D94E8E"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73</w:t>
            </w:r>
          </w:p>
        </w:tc>
        <w:tc>
          <w:tcPr>
            <w:tcW w:w="1514" w:type="dxa"/>
            <w:hideMark/>
          </w:tcPr>
          <w:p w14:paraId="50A77AB9" w14:textId="7A648081"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Tant</w:t>
            </w:r>
            <w:r w:rsidRPr="0026044B">
              <w:rPr>
                <w:rFonts w:asciiTheme="minorHAnsi" w:eastAsia="Times New Roman" w:hAnsiTheme="minorHAnsi" w:cstheme="minorHAnsi"/>
                <w:color w:val="000000"/>
                <w:sz w:val="22"/>
                <w:szCs w:val="22"/>
                <w:lang w:eastAsia="hu-HU"/>
              </w:rPr>
              <w:t>ál</w:t>
            </w:r>
          </w:p>
        </w:tc>
        <w:tc>
          <w:tcPr>
            <w:tcW w:w="5523" w:type="dxa"/>
            <w:hideMark/>
          </w:tcPr>
          <w:p w14:paraId="441BDC94"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 +6 [N63 +N110 +Ta63 +Ca70 +Yt44 +Nb60]</w:t>
            </w:r>
          </w:p>
        </w:tc>
        <w:tc>
          <w:tcPr>
            <w:tcW w:w="750" w:type="dxa"/>
            <w:hideMark/>
          </w:tcPr>
          <w:p w14:paraId="7BE9FDA4"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3279</w:t>
            </w:r>
          </w:p>
        </w:tc>
      </w:tr>
      <w:tr w:rsidR="002651C2" w:rsidRPr="002651C2" w14:paraId="5BFD5714" w14:textId="77777777" w:rsidTr="0026044B">
        <w:trPr>
          <w:trHeight w:val="567"/>
        </w:trPr>
        <w:tc>
          <w:tcPr>
            <w:tcW w:w="1139" w:type="dxa"/>
            <w:hideMark/>
          </w:tcPr>
          <w:p w14:paraId="59DEADEC"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74</w:t>
            </w:r>
          </w:p>
        </w:tc>
        <w:tc>
          <w:tcPr>
            <w:tcW w:w="1514" w:type="dxa"/>
            <w:hideMark/>
          </w:tcPr>
          <w:p w14:paraId="4EC310CC" w14:textId="34628ADF"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Volfrám</w:t>
            </w:r>
          </w:p>
        </w:tc>
        <w:tc>
          <w:tcPr>
            <w:tcW w:w="5523" w:type="dxa"/>
            <w:hideMark/>
          </w:tcPr>
          <w:p w14:paraId="2C6848B0"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 +4 [2Ca160 +2Mo46 +Ca160 +Yb48]</w:t>
            </w:r>
          </w:p>
        </w:tc>
        <w:tc>
          <w:tcPr>
            <w:tcW w:w="750" w:type="dxa"/>
            <w:hideMark/>
          </w:tcPr>
          <w:p w14:paraId="37B954F7"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3299</w:t>
            </w:r>
          </w:p>
        </w:tc>
      </w:tr>
      <w:tr w:rsidR="002651C2" w:rsidRPr="002651C2" w14:paraId="65E5EA44" w14:textId="77777777" w:rsidTr="0026044B">
        <w:trPr>
          <w:trHeight w:val="567"/>
        </w:trPr>
        <w:tc>
          <w:tcPr>
            <w:tcW w:w="1139" w:type="dxa"/>
            <w:hideMark/>
          </w:tcPr>
          <w:p w14:paraId="210281D2"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75</w:t>
            </w:r>
          </w:p>
        </w:tc>
        <w:tc>
          <w:tcPr>
            <w:tcW w:w="1514" w:type="dxa"/>
            <w:hideMark/>
          </w:tcPr>
          <w:p w14:paraId="783B09D0" w14:textId="67DE5758"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R</w:t>
            </w:r>
            <w:r w:rsidRPr="0026044B">
              <w:rPr>
                <w:rFonts w:asciiTheme="minorHAnsi" w:eastAsia="Times New Roman" w:hAnsiTheme="minorHAnsi" w:cstheme="minorHAnsi"/>
                <w:color w:val="000000"/>
                <w:sz w:val="22"/>
                <w:szCs w:val="22"/>
                <w:lang w:eastAsia="hu-HU"/>
              </w:rPr>
              <w:t>é</w:t>
            </w:r>
            <w:r w:rsidRPr="002651C2">
              <w:rPr>
                <w:rFonts w:asciiTheme="minorHAnsi" w:eastAsia="Times New Roman" w:hAnsiTheme="minorHAnsi" w:cstheme="minorHAnsi"/>
                <w:color w:val="000000"/>
                <w:sz w:val="22"/>
                <w:szCs w:val="22"/>
                <w:lang w:eastAsia="hu-HU"/>
              </w:rPr>
              <w:t>nium</w:t>
            </w:r>
          </w:p>
        </w:tc>
        <w:tc>
          <w:tcPr>
            <w:tcW w:w="5523" w:type="dxa"/>
            <w:hideMark/>
          </w:tcPr>
          <w:p w14:paraId="0BF45711"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(4N110) +16 [2Li63 +Re57]</w:t>
            </w:r>
          </w:p>
        </w:tc>
        <w:tc>
          <w:tcPr>
            <w:tcW w:w="750" w:type="dxa"/>
            <w:hideMark/>
          </w:tcPr>
          <w:p w14:paraId="37BCED3C"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3368</w:t>
            </w:r>
          </w:p>
        </w:tc>
      </w:tr>
      <w:tr w:rsidR="002651C2" w:rsidRPr="002651C2" w14:paraId="77C938DB" w14:textId="77777777" w:rsidTr="0026044B">
        <w:trPr>
          <w:trHeight w:val="567"/>
        </w:trPr>
        <w:tc>
          <w:tcPr>
            <w:tcW w:w="1139" w:type="dxa"/>
            <w:hideMark/>
          </w:tcPr>
          <w:p w14:paraId="405919E1"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76</w:t>
            </w:r>
          </w:p>
        </w:tc>
        <w:tc>
          <w:tcPr>
            <w:tcW w:w="1514" w:type="dxa"/>
            <w:hideMark/>
          </w:tcPr>
          <w:p w14:paraId="3542AB26" w14:textId="6FAA3503"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O</w:t>
            </w:r>
            <w:r w:rsidRPr="0026044B">
              <w:rPr>
                <w:rFonts w:asciiTheme="minorHAnsi" w:eastAsia="Times New Roman" w:hAnsiTheme="minorHAnsi" w:cstheme="minorHAnsi"/>
                <w:color w:val="000000"/>
                <w:sz w:val="22"/>
                <w:szCs w:val="22"/>
                <w:lang w:eastAsia="hu-HU"/>
              </w:rPr>
              <w:t>z</w:t>
            </w:r>
            <w:r w:rsidRPr="002651C2">
              <w:rPr>
                <w:rFonts w:asciiTheme="minorHAnsi" w:eastAsia="Times New Roman" w:hAnsiTheme="minorHAnsi" w:cstheme="minorHAnsi"/>
                <w:color w:val="000000"/>
                <w:sz w:val="22"/>
                <w:szCs w:val="22"/>
                <w:lang w:eastAsia="hu-HU"/>
              </w:rPr>
              <w:t>mium</w:t>
            </w:r>
          </w:p>
        </w:tc>
        <w:tc>
          <w:tcPr>
            <w:tcW w:w="5523" w:type="dxa"/>
            <w:hideMark/>
          </w:tcPr>
          <w:p w14:paraId="59ACA58C"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14 [4X30 + 3Z31 + Os32]</w:t>
            </w:r>
          </w:p>
        </w:tc>
        <w:tc>
          <w:tcPr>
            <w:tcW w:w="750" w:type="dxa"/>
            <w:hideMark/>
          </w:tcPr>
          <w:p w14:paraId="4F57D668"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3430</w:t>
            </w:r>
          </w:p>
        </w:tc>
      </w:tr>
      <w:tr w:rsidR="002651C2" w:rsidRPr="002651C2" w14:paraId="3B5F9310" w14:textId="77777777" w:rsidTr="0026044B">
        <w:trPr>
          <w:trHeight w:val="567"/>
        </w:trPr>
        <w:tc>
          <w:tcPr>
            <w:tcW w:w="1139" w:type="dxa"/>
            <w:hideMark/>
          </w:tcPr>
          <w:p w14:paraId="7D972B08"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77</w:t>
            </w:r>
          </w:p>
        </w:tc>
        <w:tc>
          <w:tcPr>
            <w:tcW w:w="1514" w:type="dxa"/>
            <w:hideMark/>
          </w:tcPr>
          <w:p w14:paraId="2B5ACD51" w14:textId="4DDD1E0F"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Ir</w:t>
            </w:r>
            <w:r w:rsidRPr="0026044B">
              <w:rPr>
                <w:rFonts w:asciiTheme="minorHAnsi" w:eastAsia="Times New Roman" w:hAnsiTheme="minorHAnsi" w:cstheme="minorHAnsi"/>
                <w:color w:val="000000"/>
                <w:sz w:val="22"/>
                <w:szCs w:val="22"/>
                <w:lang w:eastAsia="hu-HU"/>
              </w:rPr>
              <w:t>í</w:t>
            </w:r>
            <w:r w:rsidRPr="002651C2">
              <w:rPr>
                <w:rFonts w:asciiTheme="minorHAnsi" w:eastAsia="Times New Roman" w:hAnsiTheme="minorHAnsi" w:cstheme="minorHAnsi"/>
                <w:color w:val="000000"/>
                <w:sz w:val="22"/>
                <w:szCs w:val="22"/>
                <w:lang w:eastAsia="hu-HU"/>
              </w:rPr>
              <w:t>dium</w:t>
            </w:r>
          </w:p>
        </w:tc>
        <w:tc>
          <w:tcPr>
            <w:tcW w:w="5523" w:type="dxa"/>
            <w:hideMark/>
          </w:tcPr>
          <w:p w14:paraId="55835632"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14 [4X30 +2Ir27 +2Ir26 +Ag21]</w:t>
            </w:r>
          </w:p>
        </w:tc>
        <w:tc>
          <w:tcPr>
            <w:tcW w:w="750" w:type="dxa"/>
            <w:hideMark/>
          </w:tcPr>
          <w:p w14:paraId="2A8E97BA"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3458</w:t>
            </w:r>
          </w:p>
        </w:tc>
      </w:tr>
      <w:tr w:rsidR="002651C2" w:rsidRPr="002651C2" w14:paraId="7702C1E5" w14:textId="77777777" w:rsidTr="0026044B">
        <w:trPr>
          <w:trHeight w:val="567"/>
        </w:trPr>
        <w:tc>
          <w:tcPr>
            <w:tcW w:w="1139" w:type="dxa"/>
            <w:hideMark/>
          </w:tcPr>
          <w:p w14:paraId="5C999425"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78</w:t>
            </w:r>
          </w:p>
        </w:tc>
        <w:tc>
          <w:tcPr>
            <w:tcW w:w="1514" w:type="dxa"/>
            <w:hideMark/>
          </w:tcPr>
          <w:p w14:paraId="0AD52649" w14:textId="0F168CFC"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Plati</w:t>
            </w:r>
            <w:r w:rsidRPr="0026044B">
              <w:rPr>
                <w:rFonts w:asciiTheme="minorHAnsi" w:eastAsia="Times New Roman" w:hAnsiTheme="minorHAnsi" w:cstheme="minorHAnsi"/>
                <w:color w:val="000000"/>
                <w:sz w:val="22"/>
                <w:szCs w:val="22"/>
                <w:lang w:eastAsia="hu-HU"/>
              </w:rPr>
              <w:t>na</w:t>
            </w:r>
          </w:p>
        </w:tc>
        <w:tc>
          <w:tcPr>
            <w:tcW w:w="5523" w:type="dxa"/>
            <w:hideMark/>
          </w:tcPr>
          <w:p w14:paraId="2E2A8601"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14 [4X30 +2Ir26 +2X28 +Ag21]</w:t>
            </w:r>
          </w:p>
        </w:tc>
        <w:tc>
          <w:tcPr>
            <w:tcW w:w="750" w:type="dxa"/>
            <w:hideMark/>
          </w:tcPr>
          <w:p w14:paraId="306392C8"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3486</w:t>
            </w:r>
          </w:p>
        </w:tc>
      </w:tr>
      <w:tr w:rsidR="002651C2" w:rsidRPr="002651C2" w14:paraId="5FC4A2BC" w14:textId="77777777" w:rsidTr="0026044B">
        <w:trPr>
          <w:trHeight w:val="567"/>
        </w:trPr>
        <w:tc>
          <w:tcPr>
            <w:tcW w:w="1139" w:type="dxa"/>
            <w:hideMark/>
          </w:tcPr>
          <w:p w14:paraId="3FD553B8"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78</w:t>
            </w:r>
          </w:p>
        </w:tc>
        <w:tc>
          <w:tcPr>
            <w:tcW w:w="1514" w:type="dxa"/>
            <w:hideMark/>
          </w:tcPr>
          <w:p w14:paraId="75F9987A" w14:textId="109A5258"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P</w:t>
            </w:r>
            <w:r w:rsidR="003D77A2" w:rsidRPr="0026044B">
              <w:rPr>
                <w:rFonts w:asciiTheme="minorHAnsi" w:eastAsia="Times New Roman" w:hAnsiTheme="minorHAnsi" w:cstheme="minorHAnsi"/>
                <w:color w:val="000000"/>
                <w:sz w:val="22"/>
                <w:szCs w:val="22"/>
                <w:lang w:eastAsia="hu-HU"/>
              </w:rPr>
              <w:t>latina</w:t>
            </w:r>
            <w:r w:rsidRPr="002651C2">
              <w:rPr>
                <w:rFonts w:asciiTheme="minorHAnsi" w:eastAsia="Times New Roman" w:hAnsiTheme="minorHAnsi" w:cstheme="minorHAnsi"/>
                <w:color w:val="000000"/>
                <w:sz w:val="22"/>
                <w:szCs w:val="22"/>
                <w:lang w:eastAsia="hu-HU"/>
              </w:rPr>
              <w:t xml:space="preserve"> I</w:t>
            </w:r>
            <w:r w:rsidRPr="0026044B">
              <w:rPr>
                <w:rFonts w:asciiTheme="minorHAnsi" w:eastAsia="Times New Roman" w:hAnsiTheme="minorHAnsi" w:cstheme="minorHAnsi"/>
                <w:color w:val="000000"/>
                <w:sz w:val="22"/>
                <w:szCs w:val="22"/>
                <w:lang w:eastAsia="hu-HU"/>
              </w:rPr>
              <w:t>zotóp</w:t>
            </w:r>
          </w:p>
        </w:tc>
        <w:tc>
          <w:tcPr>
            <w:tcW w:w="5523" w:type="dxa"/>
            <w:hideMark/>
          </w:tcPr>
          <w:p w14:paraId="035B69F9"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14 [4X30 + 2Ir27 +2X28 + Ag21]</w:t>
            </w:r>
          </w:p>
        </w:tc>
        <w:tc>
          <w:tcPr>
            <w:tcW w:w="750" w:type="dxa"/>
            <w:hideMark/>
          </w:tcPr>
          <w:p w14:paraId="64FD2D6D"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3514</w:t>
            </w:r>
          </w:p>
        </w:tc>
      </w:tr>
      <w:tr w:rsidR="002651C2" w:rsidRPr="002651C2" w14:paraId="4AD64101" w14:textId="77777777" w:rsidTr="0026044B">
        <w:trPr>
          <w:trHeight w:val="567"/>
        </w:trPr>
        <w:tc>
          <w:tcPr>
            <w:tcW w:w="1139" w:type="dxa"/>
            <w:hideMark/>
          </w:tcPr>
          <w:p w14:paraId="15A3F4F8"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79</w:t>
            </w:r>
          </w:p>
        </w:tc>
        <w:tc>
          <w:tcPr>
            <w:tcW w:w="1514" w:type="dxa"/>
            <w:hideMark/>
          </w:tcPr>
          <w:p w14:paraId="4DF98C6F" w14:textId="315DB49F" w:rsidR="002651C2" w:rsidRPr="002651C2" w:rsidRDefault="003D77A2" w:rsidP="002651C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Arany</w:t>
            </w:r>
          </w:p>
        </w:tc>
        <w:tc>
          <w:tcPr>
            <w:tcW w:w="5523" w:type="dxa"/>
            <w:hideMark/>
          </w:tcPr>
          <w:p w14:paraId="798D5CF5"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Au864 +2 (Sm101 +2Au38) +24[Cl.25 +4Ge.11 +Fe28]</w:t>
            </w:r>
          </w:p>
        </w:tc>
        <w:tc>
          <w:tcPr>
            <w:tcW w:w="750" w:type="dxa"/>
            <w:hideMark/>
          </w:tcPr>
          <w:p w14:paraId="3F340CA7"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3546</w:t>
            </w:r>
          </w:p>
        </w:tc>
      </w:tr>
      <w:tr w:rsidR="002651C2" w:rsidRPr="002651C2" w14:paraId="14751FBF" w14:textId="77777777" w:rsidTr="0026044B">
        <w:trPr>
          <w:trHeight w:val="567"/>
        </w:trPr>
        <w:tc>
          <w:tcPr>
            <w:tcW w:w="1139" w:type="dxa"/>
            <w:hideMark/>
          </w:tcPr>
          <w:p w14:paraId="18889124"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80</w:t>
            </w:r>
          </w:p>
        </w:tc>
        <w:tc>
          <w:tcPr>
            <w:tcW w:w="1514" w:type="dxa"/>
            <w:hideMark/>
          </w:tcPr>
          <w:p w14:paraId="4A34DA62" w14:textId="26F15B09" w:rsidR="002651C2" w:rsidRPr="002651C2" w:rsidRDefault="003D77A2" w:rsidP="002651C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Higany</w:t>
            </w:r>
          </w:p>
        </w:tc>
        <w:tc>
          <w:tcPr>
            <w:tcW w:w="5523" w:type="dxa"/>
            <w:hideMark/>
          </w:tcPr>
          <w:p w14:paraId="68AAC64E"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Au864 +4 [3 (3Se10 +3Cl.19 +4Te22) +Se153]</w:t>
            </w:r>
          </w:p>
        </w:tc>
        <w:tc>
          <w:tcPr>
            <w:tcW w:w="750" w:type="dxa"/>
            <w:hideMark/>
          </w:tcPr>
          <w:p w14:paraId="7A867CF8"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3576</w:t>
            </w:r>
          </w:p>
        </w:tc>
      </w:tr>
      <w:tr w:rsidR="002651C2" w:rsidRPr="002651C2" w14:paraId="5EF8E10B" w14:textId="77777777" w:rsidTr="0026044B">
        <w:trPr>
          <w:trHeight w:val="567"/>
        </w:trPr>
        <w:tc>
          <w:tcPr>
            <w:tcW w:w="1139" w:type="dxa"/>
            <w:hideMark/>
          </w:tcPr>
          <w:p w14:paraId="6C4F9A5B"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81</w:t>
            </w:r>
          </w:p>
        </w:tc>
        <w:tc>
          <w:tcPr>
            <w:tcW w:w="1514" w:type="dxa"/>
            <w:hideMark/>
          </w:tcPr>
          <w:p w14:paraId="44E18933" w14:textId="143E2DA8"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Tallium</w:t>
            </w:r>
          </w:p>
        </w:tc>
        <w:tc>
          <w:tcPr>
            <w:tcW w:w="5523" w:type="dxa"/>
            <w:hideMark/>
          </w:tcPr>
          <w:p w14:paraId="1B5931FC"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Tl.687 +3 [2Sb128 +Sb113 +(Ca45 +Ti.44 +2N24)] +3 [Sb128 +2Sb113 +(Ca45 +Ti.44 +2N24)]</w:t>
            </w:r>
          </w:p>
        </w:tc>
        <w:tc>
          <w:tcPr>
            <w:tcW w:w="750" w:type="dxa"/>
            <w:hideMark/>
          </w:tcPr>
          <w:p w14:paraId="47DF5CD3"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3678</w:t>
            </w:r>
          </w:p>
        </w:tc>
      </w:tr>
      <w:tr w:rsidR="002651C2" w:rsidRPr="002651C2" w14:paraId="5AD7FFF5" w14:textId="77777777" w:rsidTr="0026044B">
        <w:trPr>
          <w:trHeight w:val="567"/>
        </w:trPr>
        <w:tc>
          <w:tcPr>
            <w:tcW w:w="1139" w:type="dxa"/>
            <w:hideMark/>
          </w:tcPr>
          <w:p w14:paraId="0CDE4D66"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82</w:t>
            </w:r>
          </w:p>
        </w:tc>
        <w:tc>
          <w:tcPr>
            <w:tcW w:w="1514" w:type="dxa"/>
            <w:hideMark/>
          </w:tcPr>
          <w:p w14:paraId="474BF2D5" w14:textId="1C45C099" w:rsidR="002651C2" w:rsidRPr="002651C2" w:rsidRDefault="003D77A2" w:rsidP="002651C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Ólom</w:t>
            </w:r>
          </w:p>
        </w:tc>
        <w:tc>
          <w:tcPr>
            <w:tcW w:w="5523" w:type="dxa"/>
            <w:hideMark/>
          </w:tcPr>
          <w:p w14:paraId="47AFB8BC"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Tl.687 +4 [Ca160 +Mo46 +4Sn35 +Pb31] +4 [Ca160 +Mo46 +4Ge39 +Pb21]</w:t>
            </w:r>
          </w:p>
        </w:tc>
        <w:tc>
          <w:tcPr>
            <w:tcW w:w="750" w:type="dxa"/>
            <w:hideMark/>
          </w:tcPr>
          <w:p w14:paraId="3B4ED898"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3727</w:t>
            </w:r>
          </w:p>
        </w:tc>
      </w:tr>
      <w:tr w:rsidR="002651C2" w:rsidRPr="002651C2" w14:paraId="43329E3C" w14:textId="77777777" w:rsidTr="0026044B">
        <w:trPr>
          <w:trHeight w:val="567"/>
        </w:trPr>
        <w:tc>
          <w:tcPr>
            <w:tcW w:w="1139" w:type="dxa"/>
            <w:hideMark/>
          </w:tcPr>
          <w:p w14:paraId="2B833172"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83</w:t>
            </w:r>
          </w:p>
        </w:tc>
        <w:tc>
          <w:tcPr>
            <w:tcW w:w="1514" w:type="dxa"/>
            <w:hideMark/>
          </w:tcPr>
          <w:p w14:paraId="630CBB47" w14:textId="09806AB6"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Bi</w:t>
            </w:r>
            <w:r w:rsidR="003D77A2" w:rsidRPr="0026044B">
              <w:rPr>
                <w:rFonts w:asciiTheme="minorHAnsi" w:eastAsia="Times New Roman" w:hAnsiTheme="minorHAnsi" w:cstheme="minorHAnsi"/>
                <w:color w:val="000000"/>
                <w:sz w:val="22"/>
                <w:szCs w:val="22"/>
                <w:lang w:eastAsia="hu-HU"/>
              </w:rPr>
              <w:t>z</w:t>
            </w:r>
            <w:r w:rsidRPr="002651C2">
              <w:rPr>
                <w:rFonts w:asciiTheme="minorHAnsi" w:eastAsia="Times New Roman" w:hAnsiTheme="minorHAnsi" w:cstheme="minorHAnsi"/>
                <w:color w:val="000000"/>
                <w:sz w:val="22"/>
                <w:szCs w:val="22"/>
                <w:lang w:eastAsia="hu-HU"/>
              </w:rPr>
              <w:t>mut</w:t>
            </w:r>
          </w:p>
        </w:tc>
        <w:tc>
          <w:tcPr>
            <w:tcW w:w="5523" w:type="dxa"/>
            <w:hideMark/>
          </w:tcPr>
          <w:p w14:paraId="7A797CF7"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Tl.687 +3 [2Sb128 +Sb113 +(Ca45 +Mo46 +2N24)] +3 [Sb128 +2Sb113 +Ti88 +(Ga20 +4Zr13)]</w:t>
            </w:r>
          </w:p>
        </w:tc>
        <w:tc>
          <w:tcPr>
            <w:tcW w:w="750" w:type="dxa"/>
            <w:hideMark/>
          </w:tcPr>
          <w:p w14:paraId="21BBF855"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3753</w:t>
            </w:r>
          </w:p>
        </w:tc>
      </w:tr>
      <w:tr w:rsidR="002651C2" w:rsidRPr="002651C2" w14:paraId="0CC555EF" w14:textId="77777777" w:rsidTr="0026044B">
        <w:trPr>
          <w:trHeight w:val="567"/>
        </w:trPr>
        <w:tc>
          <w:tcPr>
            <w:tcW w:w="1139" w:type="dxa"/>
            <w:hideMark/>
          </w:tcPr>
          <w:p w14:paraId="07ED36F9"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84</w:t>
            </w:r>
          </w:p>
        </w:tc>
        <w:tc>
          <w:tcPr>
            <w:tcW w:w="1514" w:type="dxa"/>
            <w:hideMark/>
          </w:tcPr>
          <w:p w14:paraId="32629366" w14:textId="1956B2CC" w:rsidR="002651C2" w:rsidRPr="002651C2" w:rsidRDefault="003D77A2" w:rsidP="002651C2">
            <w:pPr>
              <w:spacing w:after="0" w:line="240" w:lineRule="auto"/>
              <w:ind w:firstLine="0"/>
              <w:rPr>
                <w:rFonts w:asciiTheme="minorHAnsi" w:eastAsia="Times New Roman" w:hAnsiTheme="minorHAnsi" w:cstheme="minorHAnsi"/>
                <w:color w:val="000000"/>
                <w:sz w:val="22"/>
                <w:szCs w:val="22"/>
                <w:lang w:eastAsia="hu-HU"/>
              </w:rPr>
            </w:pPr>
            <w:r w:rsidRPr="0026044B">
              <w:rPr>
                <w:rFonts w:asciiTheme="minorHAnsi" w:eastAsia="Times New Roman" w:hAnsiTheme="minorHAnsi" w:cstheme="minorHAnsi"/>
                <w:color w:val="000000"/>
                <w:sz w:val="22"/>
                <w:szCs w:val="22"/>
                <w:lang w:eastAsia="hu-HU"/>
              </w:rPr>
              <w:t>Polónium</w:t>
            </w:r>
          </w:p>
        </w:tc>
        <w:tc>
          <w:tcPr>
            <w:tcW w:w="5523" w:type="dxa"/>
            <w:hideMark/>
          </w:tcPr>
          <w:p w14:paraId="0ABD7897"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Po405 +4 [3 (3Po17 +3Po33 +4Po33')]</w:t>
            </w:r>
          </w:p>
        </w:tc>
        <w:tc>
          <w:tcPr>
            <w:tcW w:w="750" w:type="dxa"/>
            <w:hideMark/>
          </w:tcPr>
          <w:p w14:paraId="21C7E5BD"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3789</w:t>
            </w:r>
          </w:p>
        </w:tc>
      </w:tr>
      <w:tr w:rsidR="002651C2" w:rsidRPr="002651C2" w14:paraId="1D651EF5" w14:textId="77777777" w:rsidTr="0026044B">
        <w:trPr>
          <w:trHeight w:val="567"/>
        </w:trPr>
        <w:tc>
          <w:tcPr>
            <w:tcW w:w="1139" w:type="dxa"/>
            <w:hideMark/>
          </w:tcPr>
          <w:p w14:paraId="097E763D"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85</w:t>
            </w:r>
          </w:p>
        </w:tc>
        <w:tc>
          <w:tcPr>
            <w:tcW w:w="1514" w:type="dxa"/>
            <w:hideMark/>
          </w:tcPr>
          <w:p w14:paraId="538AAF6A" w14:textId="6032437F" w:rsidR="002651C2" w:rsidRPr="002651C2" w:rsidRDefault="002651C2" w:rsidP="003D77A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85</w:t>
            </w:r>
            <w:r w:rsidR="003D77A2" w:rsidRPr="0026044B">
              <w:rPr>
                <w:rFonts w:asciiTheme="minorHAnsi" w:eastAsia="Times New Roman" w:hAnsiTheme="minorHAnsi" w:cstheme="minorHAnsi"/>
                <w:color w:val="000000"/>
                <w:sz w:val="22"/>
                <w:szCs w:val="22"/>
                <w:lang w:eastAsia="hu-HU"/>
              </w:rPr>
              <w:t xml:space="preserve">-ös elem </w:t>
            </w:r>
            <w:r w:rsidR="003D77A2" w:rsidRPr="0026044B">
              <w:rPr>
                <w:rFonts w:asciiTheme="minorHAnsi" w:eastAsia="Times New Roman" w:hAnsiTheme="minorHAnsi" w:cstheme="minorHAnsi"/>
                <w:color w:val="000000"/>
                <w:sz w:val="22"/>
                <w:szCs w:val="22"/>
                <w:lang w:val="en-US" w:eastAsia="hu-HU"/>
              </w:rPr>
              <w:t>[Asztácium]</w:t>
            </w:r>
          </w:p>
        </w:tc>
        <w:tc>
          <w:tcPr>
            <w:tcW w:w="5523" w:type="dxa"/>
            <w:hideMark/>
          </w:tcPr>
          <w:p w14:paraId="0A786AA0"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Au864 +2 (Sm101 +2Au38) +24[Cl.25 +2 +4.85.15 +Fe28]</w:t>
            </w:r>
          </w:p>
        </w:tc>
        <w:tc>
          <w:tcPr>
            <w:tcW w:w="750" w:type="dxa"/>
            <w:hideMark/>
          </w:tcPr>
          <w:p w14:paraId="489F2BEE"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3978</w:t>
            </w:r>
          </w:p>
        </w:tc>
      </w:tr>
      <w:tr w:rsidR="002651C2" w:rsidRPr="002651C2" w14:paraId="7E1AC674" w14:textId="77777777" w:rsidTr="0026044B">
        <w:trPr>
          <w:trHeight w:val="567"/>
        </w:trPr>
        <w:tc>
          <w:tcPr>
            <w:tcW w:w="1139" w:type="dxa"/>
            <w:hideMark/>
          </w:tcPr>
          <w:p w14:paraId="4B615A25"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86</w:t>
            </w:r>
          </w:p>
        </w:tc>
        <w:tc>
          <w:tcPr>
            <w:tcW w:w="1514" w:type="dxa"/>
            <w:hideMark/>
          </w:tcPr>
          <w:p w14:paraId="70CC1FAB"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Radon</w:t>
            </w:r>
          </w:p>
        </w:tc>
        <w:tc>
          <w:tcPr>
            <w:tcW w:w="5523" w:type="dxa"/>
            <w:hideMark/>
          </w:tcPr>
          <w:p w14:paraId="61E7E858"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Ne120 +6 [Xe15 +Xe14 +2N63 +3N110 +3mNe22 +3mNe15 +3Ar14 +I.7]</w:t>
            </w:r>
          </w:p>
        </w:tc>
        <w:tc>
          <w:tcPr>
            <w:tcW w:w="750" w:type="dxa"/>
            <w:hideMark/>
          </w:tcPr>
          <w:p w14:paraId="18C95050"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3990</w:t>
            </w:r>
          </w:p>
        </w:tc>
      </w:tr>
      <w:tr w:rsidR="002651C2" w:rsidRPr="002651C2" w14:paraId="042C8294" w14:textId="77777777" w:rsidTr="0026044B">
        <w:trPr>
          <w:trHeight w:val="567"/>
        </w:trPr>
        <w:tc>
          <w:tcPr>
            <w:tcW w:w="1139" w:type="dxa"/>
            <w:hideMark/>
          </w:tcPr>
          <w:p w14:paraId="643C5596"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86</w:t>
            </w:r>
          </w:p>
        </w:tc>
        <w:tc>
          <w:tcPr>
            <w:tcW w:w="1514" w:type="dxa"/>
            <w:hideMark/>
          </w:tcPr>
          <w:p w14:paraId="79AC48A9"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Meta-Radon</w:t>
            </w:r>
          </w:p>
        </w:tc>
        <w:tc>
          <w:tcPr>
            <w:tcW w:w="5523" w:type="dxa"/>
            <w:hideMark/>
          </w:tcPr>
          <w:p w14:paraId="616C6E2F"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Ne120 +6 [Xe15 +Xe14 +2N63 +3N110 +3mNe22 + 3mNe15 +3Ar14 +I.7 +mRd7]</w:t>
            </w:r>
          </w:p>
        </w:tc>
        <w:tc>
          <w:tcPr>
            <w:tcW w:w="750" w:type="dxa"/>
            <w:hideMark/>
          </w:tcPr>
          <w:p w14:paraId="17CBE568"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4032</w:t>
            </w:r>
          </w:p>
        </w:tc>
      </w:tr>
      <w:tr w:rsidR="002651C2" w:rsidRPr="002651C2" w14:paraId="23849EDF" w14:textId="77777777" w:rsidTr="0026044B">
        <w:trPr>
          <w:trHeight w:val="567"/>
        </w:trPr>
        <w:tc>
          <w:tcPr>
            <w:tcW w:w="1139" w:type="dxa"/>
            <w:hideMark/>
          </w:tcPr>
          <w:p w14:paraId="3A9A194B"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87</w:t>
            </w:r>
          </w:p>
        </w:tc>
        <w:tc>
          <w:tcPr>
            <w:tcW w:w="1514" w:type="dxa"/>
            <w:hideMark/>
          </w:tcPr>
          <w:p w14:paraId="44C92E8F" w14:textId="255B7284" w:rsidR="002651C2" w:rsidRPr="002651C2" w:rsidRDefault="002651C2" w:rsidP="003D77A2">
            <w:pPr>
              <w:spacing w:after="0" w:line="240" w:lineRule="auto"/>
              <w:ind w:firstLine="0"/>
              <w:rPr>
                <w:rFonts w:asciiTheme="minorHAnsi" w:eastAsia="Times New Roman" w:hAnsiTheme="minorHAnsi" w:cstheme="minorHAnsi"/>
                <w:color w:val="000000"/>
                <w:sz w:val="22"/>
                <w:szCs w:val="22"/>
                <w:lang w:val="en-US" w:eastAsia="hu-HU"/>
              </w:rPr>
            </w:pPr>
            <w:r w:rsidRPr="002651C2">
              <w:rPr>
                <w:rFonts w:asciiTheme="minorHAnsi" w:eastAsia="Times New Roman" w:hAnsiTheme="minorHAnsi" w:cstheme="minorHAnsi"/>
                <w:color w:val="000000"/>
                <w:sz w:val="22"/>
                <w:szCs w:val="22"/>
                <w:lang w:eastAsia="hu-HU"/>
              </w:rPr>
              <w:t>87</w:t>
            </w:r>
            <w:r w:rsidR="003D77A2" w:rsidRPr="0026044B">
              <w:rPr>
                <w:rFonts w:asciiTheme="minorHAnsi" w:eastAsia="Times New Roman" w:hAnsiTheme="minorHAnsi" w:cstheme="minorHAnsi"/>
                <w:color w:val="000000"/>
                <w:sz w:val="22"/>
                <w:szCs w:val="22"/>
                <w:lang w:eastAsia="hu-HU"/>
              </w:rPr>
              <w:t xml:space="preserve">-es elem </w:t>
            </w:r>
            <w:r w:rsidR="003D77A2" w:rsidRPr="0026044B">
              <w:rPr>
                <w:rFonts w:asciiTheme="minorHAnsi" w:eastAsia="Times New Roman" w:hAnsiTheme="minorHAnsi" w:cstheme="minorHAnsi"/>
                <w:color w:val="000000"/>
                <w:sz w:val="22"/>
                <w:szCs w:val="22"/>
                <w:lang w:val="en-US" w:eastAsia="hu-HU"/>
              </w:rPr>
              <w:t>[Francium]</w:t>
            </w:r>
          </w:p>
        </w:tc>
        <w:tc>
          <w:tcPr>
            <w:tcW w:w="5523" w:type="dxa"/>
            <w:hideMark/>
          </w:tcPr>
          <w:p w14:paraId="750BF565"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(5N110) +16 [3Li63 +87.27]</w:t>
            </w:r>
          </w:p>
        </w:tc>
        <w:tc>
          <w:tcPr>
            <w:tcW w:w="750" w:type="dxa"/>
            <w:hideMark/>
          </w:tcPr>
          <w:p w14:paraId="66D20E8A"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4006</w:t>
            </w:r>
          </w:p>
        </w:tc>
      </w:tr>
      <w:tr w:rsidR="002651C2" w:rsidRPr="002651C2" w14:paraId="202E3367" w14:textId="77777777" w:rsidTr="0026044B">
        <w:trPr>
          <w:trHeight w:val="567"/>
        </w:trPr>
        <w:tc>
          <w:tcPr>
            <w:tcW w:w="1139" w:type="dxa"/>
            <w:hideMark/>
          </w:tcPr>
          <w:p w14:paraId="31CFA994"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88</w:t>
            </w:r>
          </w:p>
        </w:tc>
        <w:tc>
          <w:tcPr>
            <w:tcW w:w="1514" w:type="dxa"/>
            <w:hideMark/>
          </w:tcPr>
          <w:p w14:paraId="06A96112" w14:textId="6950B09A"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R</w:t>
            </w:r>
            <w:r w:rsidR="003D77A2" w:rsidRPr="0026044B">
              <w:rPr>
                <w:rFonts w:asciiTheme="minorHAnsi" w:eastAsia="Times New Roman" w:hAnsiTheme="minorHAnsi" w:cstheme="minorHAnsi"/>
                <w:color w:val="000000"/>
                <w:sz w:val="22"/>
                <w:szCs w:val="22"/>
                <w:lang w:eastAsia="hu-HU"/>
              </w:rPr>
              <w:t>á</w:t>
            </w:r>
            <w:r w:rsidRPr="002651C2">
              <w:rPr>
                <w:rFonts w:asciiTheme="minorHAnsi" w:eastAsia="Times New Roman" w:hAnsiTheme="minorHAnsi" w:cstheme="minorHAnsi"/>
                <w:color w:val="000000"/>
                <w:sz w:val="22"/>
                <w:szCs w:val="22"/>
                <w:lang w:eastAsia="hu-HU"/>
              </w:rPr>
              <w:t>dium</w:t>
            </w:r>
          </w:p>
        </w:tc>
        <w:tc>
          <w:tcPr>
            <w:tcW w:w="5523" w:type="dxa"/>
            <w:hideMark/>
          </w:tcPr>
          <w:p w14:paraId="2AFD9BE6"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 +4 [3Ca160 +3Mo46] +4[3Li63 +Cu10]</w:t>
            </w:r>
          </w:p>
        </w:tc>
        <w:tc>
          <w:tcPr>
            <w:tcW w:w="750" w:type="dxa"/>
            <w:hideMark/>
          </w:tcPr>
          <w:p w14:paraId="5E528E69"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4087</w:t>
            </w:r>
          </w:p>
        </w:tc>
      </w:tr>
      <w:tr w:rsidR="002651C2" w:rsidRPr="002651C2" w14:paraId="713B9D09" w14:textId="77777777" w:rsidTr="0026044B">
        <w:trPr>
          <w:trHeight w:val="567"/>
        </w:trPr>
        <w:tc>
          <w:tcPr>
            <w:tcW w:w="1139" w:type="dxa"/>
            <w:hideMark/>
          </w:tcPr>
          <w:p w14:paraId="2776C76B"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89</w:t>
            </w:r>
          </w:p>
        </w:tc>
        <w:tc>
          <w:tcPr>
            <w:tcW w:w="1514" w:type="dxa"/>
            <w:hideMark/>
          </w:tcPr>
          <w:p w14:paraId="12CD14E9" w14:textId="49D55FDD"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A</w:t>
            </w:r>
            <w:r w:rsidR="003D77A2" w:rsidRPr="0026044B">
              <w:rPr>
                <w:rFonts w:asciiTheme="minorHAnsi" w:eastAsia="Times New Roman" w:hAnsiTheme="minorHAnsi" w:cstheme="minorHAnsi"/>
                <w:color w:val="000000"/>
                <w:sz w:val="22"/>
                <w:szCs w:val="22"/>
                <w:lang w:eastAsia="hu-HU"/>
              </w:rPr>
              <w:t>k</w:t>
            </w:r>
            <w:r w:rsidRPr="002651C2">
              <w:rPr>
                <w:rFonts w:asciiTheme="minorHAnsi" w:eastAsia="Times New Roman" w:hAnsiTheme="minorHAnsi" w:cstheme="minorHAnsi"/>
                <w:color w:val="000000"/>
                <w:sz w:val="22"/>
                <w:szCs w:val="22"/>
                <w:lang w:eastAsia="hu-HU"/>
              </w:rPr>
              <w:t>t</w:t>
            </w:r>
            <w:r w:rsidR="003D77A2" w:rsidRPr="0026044B">
              <w:rPr>
                <w:rFonts w:asciiTheme="minorHAnsi" w:eastAsia="Times New Roman" w:hAnsiTheme="minorHAnsi" w:cstheme="minorHAnsi"/>
                <w:color w:val="000000"/>
                <w:sz w:val="22"/>
                <w:szCs w:val="22"/>
                <w:lang w:eastAsia="hu-HU"/>
              </w:rPr>
              <w:t>í</w:t>
            </w:r>
            <w:r w:rsidRPr="002651C2">
              <w:rPr>
                <w:rFonts w:asciiTheme="minorHAnsi" w:eastAsia="Times New Roman" w:hAnsiTheme="minorHAnsi" w:cstheme="minorHAnsi"/>
                <w:color w:val="000000"/>
                <w:sz w:val="22"/>
                <w:szCs w:val="22"/>
                <w:lang w:eastAsia="hu-HU"/>
              </w:rPr>
              <w:t>nium</w:t>
            </w:r>
          </w:p>
        </w:tc>
        <w:tc>
          <w:tcPr>
            <w:tcW w:w="5523" w:type="dxa"/>
            <w:hideMark/>
          </w:tcPr>
          <w:p w14:paraId="60A7FB98"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 +3 [N63 +N110 +Mo46 +Ca160 +Yt44 +Nb60] + 3 [Zr212 +Sb128 +Ac116] +8Li63</w:t>
            </w:r>
          </w:p>
        </w:tc>
        <w:tc>
          <w:tcPr>
            <w:tcW w:w="750" w:type="dxa"/>
            <w:hideMark/>
          </w:tcPr>
          <w:p w14:paraId="276BE4F7"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4140</w:t>
            </w:r>
          </w:p>
        </w:tc>
      </w:tr>
      <w:tr w:rsidR="002651C2" w:rsidRPr="002651C2" w14:paraId="4DCEF4CE" w14:textId="77777777" w:rsidTr="0026044B">
        <w:trPr>
          <w:trHeight w:val="567"/>
        </w:trPr>
        <w:tc>
          <w:tcPr>
            <w:tcW w:w="1139" w:type="dxa"/>
            <w:hideMark/>
          </w:tcPr>
          <w:p w14:paraId="17046326"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90</w:t>
            </w:r>
          </w:p>
        </w:tc>
        <w:tc>
          <w:tcPr>
            <w:tcW w:w="1514" w:type="dxa"/>
            <w:hideMark/>
          </w:tcPr>
          <w:p w14:paraId="1E5C6C78" w14:textId="089D9ED8"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T</w:t>
            </w:r>
            <w:r w:rsidR="003D77A2" w:rsidRPr="0026044B">
              <w:rPr>
                <w:rFonts w:asciiTheme="minorHAnsi" w:eastAsia="Times New Roman" w:hAnsiTheme="minorHAnsi" w:cstheme="minorHAnsi"/>
                <w:color w:val="000000"/>
                <w:sz w:val="22"/>
                <w:szCs w:val="22"/>
                <w:lang w:eastAsia="hu-HU"/>
              </w:rPr>
              <w:t>ó</w:t>
            </w:r>
            <w:r w:rsidRPr="002651C2">
              <w:rPr>
                <w:rFonts w:asciiTheme="minorHAnsi" w:eastAsia="Times New Roman" w:hAnsiTheme="minorHAnsi" w:cstheme="minorHAnsi"/>
                <w:color w:val="000000"/>
                <w:sz w:val="22"/>
                <w:szCs w:val="22"/>
                <w:lang w:eastAsia="hu-HU"/>
              </w:rPr>
              <w:t>rium</w:t>
            </w:r>
          </w:p>
        </w:tc>
        <w:tc>
          <w:tcPr>
            <w:tcW w:w="5523" w:type="dxa"/>
            <w:hideMark/>
          </w:tcPr>
          <w:p w14:paraId="5AB9EBE4"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Lu819+4 [Zr212+Sb128+Ac116]+4 [Ca160+ Mo46+2Li63+C27+C26+1]</w:t>
            </w:r>
          </w:p>
        </w:tc>
        <w:tc>
          <w:tcPr>
            <w:tcW w:w="750" w:type="dxa"/>
            <w:hideMark/>
          </w:tcPr>
          <w:p w14:paraId="299B81CA"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4187</w:t>
            </w:r>
          </w:p>
        </w:tc>
      </w:tr>
      <w:tr w:rsidR="002651C2" w:rsidRPr="002651C2" w14:paraId="4F677209" w14:textId="77777777" w:rsidTr="0026044B">
        <w:trPr>
          <w:trHeight w:val="567"/>
        </w:trPr>
        <w:tc>
          <w:tcPr>
            <w:tcW w:w="1139" w:type="dxa"/>
            <w:hideMark/>
          </w:tcPr>
          <w:p w14:paraId="1792552F"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91</w:t>
            </w:r>
          </w:p>
        </w:tc>
        <w:tc>
          <w:tcPr>
            <w:tcW w:w="1514" w:type="dxa"/>
            <w:hideMark/>
          </w:tcPr>
          <w:p w14:paraId="63DAB773" w14:textId="41744DA0"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Pro</w:t>
            </w:r>
            <w:r w:rsidR="003D77A2" w:rsidRPr="0026044B">
              <w:rPr>
                <w:rFonts w:asciiTheme="minorHAnsi" w:eastAsia="Times New Roman" w:hAnsiTheme="minorHAnsi" w:cstheme="minorHAnsi"/>
                <w:color w:val="000000"/>
                <w:sz w:val="22"/>
                <w:szCs w:val="22"/>
                <w:lang w:eastAsia="hu-HU"/>
              </w:rPr>
              <w:t>tak</w:t>
            </w:r>
            <w:r w:rsidRPr="002651C2">
              <w:rPr>
                <w:rFonts w:asciiTheme="minorHAnsi" w:eastAsia="Times New Roman" w:hAnsiTheme="minorHAnsi" w:cstheme="minorHAnsi"/>
                <w:color w:val="000000"/>
                <w:sz w:val="22"/>
                <w:szCs w:val="22"/>
                <w:lang w:eastAsia="hu-HU"/>
              </w:rPr>
              <w:t>t</w:t>
            </w:r>
            <w:r w:rsidR="003D77A2" w:rsidRPr="0026044B">
              <w:rPr>
                <w:rFonts w:asciiTheme="minorHAnsi" w:eastAsia="Times New Roman" w:hAnsiTheme="minorHAnsi" w:cstheme="minorHAnsi"/>
                <w:color w:val="000000"/>
                <w:sz w:val="22"/>
                <w:szCs w:val="22"/>
                <w:lang w:eastAsia="hu-HU"/>
              </w:rPr>
              <w:t>í</w:t>
            </w:r>
            <w:r w:rsidRPr="002651C2">
              <w:rPr>
                <w:rFonts w:asciiTheme="minorHAnsi" w:eastAsia="Times New Roman" w:hAnsiTheme="minorHAnsi" w:cstheme="minorHAnsi"/>
                <w:color w:val="000000"/>
                <w:sz w:val="22"/>
                <w:szCs w:val="22"/>
                <w:lang w:eastAsia="hu-HU"/>
              </w:rPr>
              <w:t>nium</w:t>
            </w:r>
          </w:p>
        </w:tc>
        <w:tc>
          <w:tcPr>
            <w:tcW w:w="5523" w:type="dxa"/>
            <w:hideMark/>
          </w:tcPr>
          <w:p w14:paraId="58BCACA3"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Lu819+3 [N63+N110+Mo46+Ca160+Yt44+Nb60]+3 [Zr212+Sb128+Ac116+Pa29] + 8Li63</w:t>
            </w:r>
          </w:p>
        </w:tc>
        <w:tc>
          <w:tcPr>
            <w:tcW w:w="750" w:type="dxa"/>
            <w:hideMark/>
          </w:tcPr>
          <w:p w14:paraId="5937DEB4"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4227</w:t>
            </w:r>
          </w:p>
        </w:tc>
      </w:tr>
      <w:tr w:rsidR="002651C2" w:rsidRPr="002651C2" w14:paraId="17EF6D9C" w14:textId="77777777" w:rsidTr="0026044B">
        <w:trPr>
          <w:trHeight w:val="567"/>
        </w:trPr>
        <w:tc>
          <w:tcPr>
            <w:tcW w:w="1139" w:type="dxa"/>
            <w:hideMark/>
          </w:tcPr>
          <w:p w14:paraId="4E8EAA85" w14:textId="77777777" w:rsidR="002651C2" w:rsidRPr="002651C2" w:rsidRDefault="002651C2" w:rsidP="0026044B">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92</w:t>
            </w:r>
          </w:p>
        </w:tc>
        <w:tc>
          <w:tcPr>
            <w:tcW w:w="1514" w:type="dxa"/>
            <w:hideMark/>
          </w:tcPr>
          <w:p w14:paraId="523095B2" w14:textId="352E9E81"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Ur</w:t>
            </w:r>
            <w:r w:rsidR="003D77A2" w:rsidRPr="0026044B">
              <w:rPr>
                <w:rFonts w:asciiTheme="minorHAnsi" w:eastAsia="Times New Roman" w:hAnsiTheme="minorHAnsi" w:cstheme="minorHAnsi"/>
                <w:color w:val="000000"/>
                <w:sz w:val="22"/>
                <w:szCs w:val="22"/>
                <w:lang w:eastAsia="hu-HU"/>
              </w:rPr>
              <w:t>án</w:t>
            </w:r>
          </w:p>
        </w:tc>
        <w:tc>
          <w:tcPr>
            <w:tcW w:w="5523" w:type="dxa"/>
            <w:hideMark/>
          </w:tcPr>
          <w:p w14:paraId="2CEB9E4A" w14:textId="77777777" w:rsidR="002651C2" w:rsidRPr="002651C2" w:rsidRDefault="002651C2" w:rsidP="002651C2">
            <w:pPr>
              <w:spacing w:after="0" w:line="240" w:lineRule="auto"/>
              <w:ind w:firstLine="0"/>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Lu819+4 [3Ca160+3Mo46]+4[3Li63+Ur36+Ur19]</w:t>
            </w:r>
          </w:p>
        </w:tc>
        <w:tc>
          <w:tcPr>
            <w:tcW w:w="750" w:type="dxa"/>
            <w:hideMark/>
          </w:tcPr>
          <w:p w14:paraId="66244171" w14:textId="77777777" w:rsidR="002651C2" w:rsidRPr="002651C2" w:rsidRDefault="002651C2" w:rsidP="000F30A4">
            <w:pPr>
              <w:spacing w:after="0" w:line="240" w:lineRule="auto"/>
              <w:ind w:firstLine="0"/>
              <w:jc w:val="center"/>
              <w:rPr>
                <w:rFonts w:asciiTheme="minorHAnsi" w:eastAsia="Times New Roman" w:hAnsiTheme="minorHAnsi" w:cstheme="minorHAnsi"/>
                <w:color w:val="000000"/>
                <w:sz w:val="22"/>
                <w:szCs w:val="22"/>
                <w:lang w:eastAsia="hu-HU"/>
              </w:rPr>
            </w:pPr>
            <w:r w:rsidRPr="002651C2">
              <w:rPr>
                <w:rFonts w:asciiTheme="minorHAnsi" w:eastAsia="Times New Roman" w:hAnsiTheme="minorHAnsi" w:cstheme="minorHAnsi"/>
                <w:color w:val="000000"/>
                <w:sz w:val="22"/>
                <w:szCs w:val="22"/>
                <w:lang w:eastAsia="hu-HU"/>
              </w:rPr>
              <w:t>4267</w:t>
            </w:r>
          </w:p>
        </w:tc>
      </w:tr>
    </w:tbl>
    <w:p w14:paraId="0C49107F" w14:textId="77777777" w:rsidR="00276189" w:rsidRPr="00276189" w:rsidRDefault="00276189" w:rsidP="00276189">
      <w:pPr>
        <w:ind w:firstLine="0"/>
      </w:pPr>
    </w:p>
    <w:p w14:paraId="5ED3FC23" w14:textId="4AE441B5" w:rsidR="005E5798" w:rsidRDefault="005E5798">
      <w:pPr>
        <w:spacing w:after="0" w:line="240" w:lineRule="auto"/>
        <w:ind w:firstLine="0"/>
      </w:pPr>
      <w:r>
        <w:br w:type="page"/>
      </w:r>
    </w:p>
    <w:p w14:paraId="31B98F40" w14:textId="77777777" w:rsidR="00C51985" w:rsidRDefault="00C51985">
      <w:pPr>
        <w:spacing w:after="0" w:line="240" w:lineRule="auto"/>
        <w:ind w:firstLine="0"/>
      </w:pPr>
    </w:p>
    <w:p w14:paraId="3D037F91" w14:textId="196B1AEB" w:rsidR="00506352" w:rsidRDefault="003D1D5B" w:rsidP="00FB49E5">
      <w:pPr>
        <w:pStyle w:val="Cmsor2"/>
      </w:pPr>
      <w:bookmarkStart w:id="530" w:name="_Toc131801391"/>
      <w:r>
        <w:t>ATOMSÚLYOK TÁBLÁZATA</w:t>
      </w:r>
      <w:bookmarkEnd w:id="530"/>
    </w:p>
    <w:p w14:paraId="0BAB257A" w14:textId="6D675FC2" w:rsidR="00922F6B" w:rsidRDefault="00922F6B" w:rsidP="00922F6B"/>
    <w:p w14:paraId="31D193BB" w14:textId="4FE80ED7" w:rsidR="00787219" w:rsidRDefault="00787219" w:rsidP="00922F6B">
      <w:r>
        <w:t>Az alábbi táblázatban összevetjük a tudomány által elismert és az okkult vizsgálatok által felderített atomsúly értékeket. A tudomány által elismert értékek az 1949. évi Atomsúlyok Nemzetközileg Elismert Listájából</w:t>
      </w:r>
      <w:r>
        <w:rPr>
          <w:rStyle w:val="Lbjegyzet-hivatkozs"/>
        </w:rPr>
        <w:footnoteReference w:id="29"/>
      </w:r>
      <w:r>
        <w:t xml:space="preserve"> származnak, ahol az Oxigéné atomsúlya </w:t>
      </w:r>
      <w:r>
        <w:rPr>
          <w:lang w:val="en-US"/>
        </w:rPr>
        <w:t>= 16.00, a Hidrog</w:t>
      </w:r>
      <w:r>
        <w:t xml:space="preserve">éné </w:t>
      </w:r>
      <w:r>
        <w:rPr>
          <w:lang w:val="en-US"/>
        </w:rPr>
        <w:t xml:space="preserve">= 1.008. A 43, 61, 85 </w:t>
      </w:r>
      <w:r>
        <w:t>é</w:t>
      </w:r>
      <w:r>
        <w:rPr>
          <w:lang w:val="en-US"/>
        </w:rPr>
        <w:t xml:space="preserve">s 87 </w:t>
      </w:r>
      <w:r>
        <w:t>rendszámú kémiai elemek elnevezésével kapcsolatos döntés már túl későn született meg ahhoz, hogy állásfoglalását ebben a könyvben felhasználhassuk.</w:t>
      </w:r>
    </w:p>
    <w:p w14:paraId="1A15C63C" w14:textId="77777777" w:rsidR="00322B0A" w:rsidRDefault="00322B0A">
      <w:pPr>
        <w:spacing w:after="0" w:line="240" w:lineRule="auto"/>
        <w:ind w:firstLine="0"/>
      </w:pPr>
    </w:p>
    <w:tbl>
      <w:tblPr>
        <w:tblStyle w:val="Rcsostblzat"/>
        <w:tblW w:w="0" w:type="auto"/>
        <w:tblLook w:val="04A0" w:firstRow="1" w:lastRow="0" w:firstColumn="1" w:lastColumn="0" w:noHBand="0" w:noVBand="1"/>
      </w:tblPr>
      <w:tblGrid>
        <w:gridCol w:w="1106"/>
        <w:gridCol w:w="1583"/>
        <w:gridCol w:w="949"/>
        <w:gridCol w:w="893"/>
        <w:gridCol w:w="1047"/>
        <w:gridCol w:w="1276"/>
        <w:gridCol w:w="1646"/>
      </w:tblGrid>
      <w:tr w:rsidR="00322B0A" w:rsidRPr="00322B0A" w14:paraId="2F8045F7" w14:textId="77777777" w:rsidTr="0095463D">
        <w:trPr>
          <w:trHeight w:val="567"/>
        </w:trPr>
        <w:tc>
          <w:tcPr>
            <w:tcW w:w="1106" w:type="dxa"/>
            <w:hideMark/>
          </w:tcPr>
          <w:p w14:paraId="7F83DD9B" w14:textId="77777777" w:rsidR="00322B0A" w:rsidRPr="00322B0A" w:rsidRDefault="00322B0A" w:rsidP="0095463D">
            <w:pPr>
              <w:spacing w:after="0" w:line="240" w:lineRule="auto"/>
              <w:ind w:firstLine="0"/>
              <w:jc w:val="center"/>
              <w:rPr>
                <w:rFonts w:asciiTheme="minorHAnsi" w:eastAsia="Times New Roman" w:hAnsiTheme="minorHAnsi" w:cstheme="minorHAnsi"/>
                <w:b/>
                <w:bCs/>
                <w:color w:val="000000"/>
                <w:sz w:val="20"/>
                <w:szCs w:val="20"/>
                <w:lang w:eastAsia="hu-HU"/>
              </w:rPr>
            </w:pPr>
            <w:r w:rsidRPr="00322B0A">
              <w:rPr>
                <w:rFonts w:asciiTheme="minorHAnsi" w:eastAsia="Times New Roman" w:hAnsiTheme="minorHAnsi" w:cstheme="minorHAnsi"/>
                <w:b/>
                <w:bCs/>
                <w:color w:val="000000"/>
                <w:sz w:val="20"/>
                <w:szCs w:val="20"/>
                <w:lang w:eastAsia="hu-HU"/>
              </w:rPr>
              <w:t>Rendszám</w:t>
            </w:r>
          </w:p>
        </w:tc>
        <w:tc>
          <w:tcPr>
            <w:tcW w:w="1583" w:type="dxa"/>
            <w:hideMark/>
          </w:tcPr>
          <w:p w14:paraId="00D975F4" w14:textId="77777777" w:rsidR="00322B0A" w:rsidRPr="00322B0A" w:rsidRDefault="00322B0A" w:rsidP="0095463D">
            <w:pPr>
              <w:spacing w:after="0" w:line="240" w:lineRule="auto"/>
              <w:ind w:firstLine="0"/>
              <w:jc w:val="center"/>
              <w:rPr>
                <w:rFonts w:asciiTheme="minorHAnsi" w:eastAsia="Times New Roman" w:hAnsiTheme="minorHAnsi" w:cstheme="minorHAnsi"/>
                <w:b/>
                <w:bCs/>
                <w:color w:val="000000"/>
                <w:sz w:val="20"/>
                <w:szCs w:val="20"/>
                <w:lang w:eastAsia="hu-HU"/>
              </w:rPr>
            </w:pPr>
            <w:r w:rsidRPr="00322B0A">
              <w:rPr>
                <w:rFonts w:asciiTheme="minorHAnsi" w:eastAsia="Times New Roman" w:hAnsiTheme="minorHAnsi" w:cstheme="minorHAnsi"/>
                <w:b/>
                <w:bCs/>
                <w:color w:val="000000"/>
                <w:sz w:val="20"/>
                <w:szCs w:val="20"/>
                <w:lang w:eastAsia="hu-HU"/>
              </w:rPr>
              <w:t>Elem neve</w:t>
            </w:r>
          </w:p>
        </w:tc>
        <w:tc>
          <w:tcPr>
            <w:tcW w:w="949" w:type="dxa"/>
            <w:hideMark/>
          </w:tcPr>
          <w:p w14:paraId="318EC1D2" w14:textId="77777777" w:rsidR="00322B0A" w:rsidRPr="00322B0A" w:rsidRDefault="00322B0A" w:rsidP="0095463D">
            <w:pPr>
              <w:spacing w:after="0" w:line="240" w:lineRule="auto"/>
              <w:ind w:firstLine="0"/>
              <w:jc w:val="center"/>
              <w:rPr>
                <w:rFonts w:asciiTheme="minorHAnsi" w:eastAsia="Times New Roman" w:hAnsiTheme="minorHAnsi" w:cstheme="minorHAnsi"/>
                <w:b/>
                <w:bCs/>
                <w:color w:val="000000"/>
                <w:sz w:val="20"/>
                <w:szCs w:val="20"/>
                <w:lang w:eastAsia="hu-HU"/>
              </w:rPr>
            </w:pPr>
            <w:r w:rsidRPr="00322B0A">
              <w:rPr>
                <w:rFonts w:asciiTheme="minorHAnsi" w:eastAsia="Times New Roman" w:hAnsiTheme="minorHAnsi" w:cstheme="minorHAnsi"/>
                <w:b/>
                <w:bCs/>
                <w:color w:val="000000"/>
                <w:sz w:val="20"/>
                <w:szCs w:val="20"/>
                <w:lang w:eastAsia="hu-HU"/>
              </w:rPr>
              <w:t>Vegyjele</w:t>
            </w:r>
          </w:p>
        </w:tc>
        <w:tc>
          <w:tcPr>
            <w:tcW w:w="893" w:type="dxa"/>
            <w:hideMark/>
          </w:tcPr>
          <w:p w14:paraId="4CAE6743" w14:textId="77777777" w:rsidR="00322B0A" w:rsidRPr="00322B0A" w:rsidRDefault="00322B0A" w:rsidP="0095463D">
            <w:pPr>
              <w:spacing w:after="0" w:line="240" w:lineRule="auto"/>
              <w:ind w:firstLine="0"/>
              <w:jc w:val="center"/>
              <w:rPr>
                <w:rFonts w:asciiTheme="minorHAnsi" w:eastAsia="Times New Roman" w:hAnsiTheme="minorHAnsi" w:cstheme="minorHAnsi"/>
                <w:b/>
                <w:bCs/>
                <w:color w:val="000000"/>
                <w:sz w:val="20"/>
                <w:szCs w:val="20"/>
                <w:lang w:eastAsia="hu-HU"/>
              </w:rPr>
            </w:pPr>
            <w:r w:rsidRPr="00322B0A">
              <w:rPr>
                <w:rFonts w:asciiTheme="minorHAnsi" w:eastAsia="Times New Roman" w:hAnsiTheme="minorHAnsi" w:cstheme="minorHAnsi"/>
                <w:b/>
                <w:bCs/>
                <w:color w:val="000000"/>
                <w:sz w:val="20"/>
                <w:szCs w:val="20"/>
                <w:lang w:eastAsia="hu-HU"/>
              </w:rPr>
              <w:t>Anuk száma</w:t>
            </w:r>
          </w:p>
        </w:tc>
        <w:tc>
          <w:tcPr>
            <w:tcW w:w="1047" w:type="dxa"/>
            <w:hideMark/>
          </w:tcPr>
          <w:p w14:paraId="59BC4FBD" w14:textId="77777777" w:rsidR="00322B0A" w:rsidRPr="00322B0A" w:rsidRDefault="00322B0A" w:rsidP="0095463D">
            <w:pPr>
              <w:spacing w:after="0" w:line="240" w:lineRule="auto"/>
              <w:ind w:firstLine="0"/>
              <w:jc w:val="center"/>
              <w:rPr>
                <w:rFonts w:asciiTheme="minorHAnsi" w:eastAsia="Times New Roman" w:hAnsiTheme="minorHAnsi" w:cstheme="minorHAnsi"/>
                <w:b/>
                <w:bCs/>
                <w:color w:val="000000"/>
                <w:sz w:val="20"/>
                <w:szCs w:val="20"/>
                <w:lang w:eastAsia="hu-HU"/>
              </w:rPr>
            </w:pPr>
            <w:r w:rsidRPr="00322B0A">
              <w:rPr>
                <w:rFonts w:asciiTheme="minorHAnsi" w:eastAsia="Times New Roman" w:hAnsiTheme="minorHAnsi" w:cstheme="minorHAnsi"/>
                <w:b/>
                <w:bCs/>
                <w:color w:val="000000"/>
                <w:sz w:val="20"/>
                <w:szCs w:val="20"/>
                <w:lang w:eastAsia="hu-HU"/>
              </w:rPr>
              <w:t>Okkult atomsúly</w:t>
            </w:r>
          </w:p>
        </w:tc>
        <w:tc>
          <w:tcPr>
            <w:tcW w:w="1276" w:type="dxa"/>
            <w:hideMark/>
          </w:tcPr>
          <w:p w14:paraId="284BF874" w14:textId="77777777" w:rsidR="00322B0A" w:rsidRPr="00322B0A" w:rsidRDefault="00322B0A" w:rsidP="0095463D">
            <w:pPr>
              <w:spacing w:after="0" w:line="240" w:lineRule="auto"/>
              <w:ind w:firstLine="0"/>
              <w:jc w:val="center"/>
              <w:rPr>
                <w:rFonts w:asciiTheme="minorHAnsi" w:eastAsia="Times New Roman" w:hAnsiTheme="minorHAnsi" w:cstheme="minorHAnsi"/>
                <w:b/>
                <w:bCs/>
                <w:color w:val="000000"/>
                <w:sz w:val="20"/>
                <w:szCs w:val="20"/>
                <w:lang w:eastAsia="hu-HU"/>
              </w:rPr>
            </w:pPr>
            <w:r w:rsidRPr="00322B0A">
              <w:rPr>
                <w:rFonts w:asciiTheme="minorHAnsi" w:eastAsia="Times New Roman" w:hAnsiTheme="minorHAnsi" w:cstheme="minorHAnsi"/>
                <w:b/>
                <w:bCs/>
                <w:color w:val="000000"/>
                <w:sz w:val="20"/>
                <w:szCs w:val="20"/>
                <w:lang w:eastAsia="hu-HU"/>
              </w:rPr>
              <w:t>Tudomány sz. atomsúly</w:t>
            </w:r>
          </w:p>
        </w:tc>
        <w:tc>
          <w:tcPr>
            <w:tcW w:w="1646" w:type="dxa"/>
            <w:hideMark/>
          </w:tcPr>
          <w:p w14:paraId="0587381C" w14:textId="77777777" w:rsidR="00322B0A" w:rsidRPr="00322B0A" w:rsidRDefault="00322B0A" w:rsidP="0095463D">
            <w:pPr>
              <w:spacing w:after="0" w:line="240" w:lineRule="auto"/>
              <w:ind w:firstLine="0"/>
              <w:jc w:val="center"/>
              <w:rPr>
                <w:rFonts w:asciiTheme="minorHAnsi" w:eastAsia="Times New Roman" w:hAnsiTheme="minorHAnsi" w:cstheme="minorHAnsi"/>
                <w:b/>
                <w:bCs/>
                <w:color w:val="000000"/>
                <w:sz w:val="20"/>
                <w:szCs w:val="20"/>
                <w:lang w:eastAsia="hu-HU"/>
              </w:rPr>
            </w:pPr>
            <w:r w:rsidRPr="00322B0A">
              <w:rPr>
                <w:rFonts w:asciiTheme="minorHAnsi" w:eastAsia="Times New Roman" w:hAnsiTheme="minorHAnsi" w:cstheme="minorHAnsi"/>
                <w:b/>
                <w:bCs/>
                <w:color w:val="000000"/>
                <w:sz w:val="20"/>
                <w:szCs w:val="20"/>
                <w:lang w:eastAsia="hu-HU"/>
              </w:rPr>
              <w:t>Külső megjel. Forma</w:t>
            </w:r>
          </w:p>
        </w:tc>
      </w:tr>
      <w:tr w:rsidR="00322B0A" w:rsidRPr="00322B0A" w14:paraId="73A9D91C" w14:textId="77777777" w:rsidTr="0095463D">
        <w:trPr>
          <w:trHeight w:val="567"/>
        </w:trPr>
        <w:tc>
          <w:tcPr>
            <w:tcW w:w="1106" w:type="dxa"/>
            <w:hideMark/>
          </w:tcPr>
          <w:p w14:paraId="3527AC3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w:t>
            </w:r>
          </w:p>
        </w:tc>
        <w:tc>
          <w:tcPr>
            <w:tcW w:w="1583" w:type="dxa"/>
            <w:hideMark/>
          </w:tcPr>
          <w:p w14:paraId="4E07ABE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Hidrogén</w:t>
            </w:r>
          </w:p>
        </w:tc>
        <w:tc>
          <w:tcPr>
            <w:tcW w:w="949" w:type="dxa"/>
            <w:hideMark/>
          </w:tcPr>
          <w:p w14:paraId="175A8D8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w:t>
            </w:r>
          </w:p>
        </w:tc>
        <w:tc>
          <w:tcPr>
            <w:tcW w:w="893" w:type="dxa"/>
            <w:hideMark/>
          </w:tcPr>
          <w:p w14:paraId="07F4D20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w:t>
            </w:r>
          </w:p>
        </w:tc>
        <w:tc>
          <w:tcPr>
            <w:tcW w:w="1047" w:type="dxa"/>
            <w:hideMark/>
          </w:tcPr>
          <w:p w14:paraId="562B44A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1,00</w:t>
            </w:r>
          </w:p>
        </w:tc>
        <w:tc>
          <w:tcPr>
            <w:tcW w:w="1276" w:type="dxa"/>
            <w:hideMark/>
          </w:tcPr>
          <w:p w14:paraId="54F5347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1,00</w:t>
            </w:r>
          </w:p>
        </w:tc>
        <w:tc>
          <w:tcPr>
            <w:tcW w:w="1646" w:type="dxa"/>
            <w:hideMark/>
          </w:tcPr>
          <w:p w14:paraId="5DE9F6B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Ellipszoid</w:t>
            </w:r>
          </w:p>
        </w:tc>
      </w:tr>
      <w:tr w:rsidR="00322B0A" w:rsidRPr="00322B0A" w14:paraId="138A60BF" w14:textId="77777777" w:rsidTr="0095463D">
        <w:trPr>
          <w:trHeight w:val="567"/>
        </w:trPr>
        <w:tc>
          <w:tcPr>
            <w:tcW w:w="1106" w:type="dxa"/>
            <w:hideMark/>
          </w:tcPr>
          <w:p w14:paraId="55FB0E31" w14:textId="60F25E61"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1B5C53E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Adyarium</w:t>
            </w:r>
          </w:p>
        </w:tc>
        <w:tc>
          <w:tcPr>
            <w:tcW w:w="949" w:type="dxa"/>
            <w:hideMark/>
          </w:tcPr>
          <w:p w14:paraId="400C9B0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Ad</w:t>
            </w:r>
          </w:p>
        </w:tc>
        <w:tc>
          <w:tcPr>
            <w:tcW w:w="893" w:type="dxa"/>
            <w:hideMark/>
          </w:tcPr>
          <w:p w14:paraId="3EA4B6B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36</w:t>
            </w:r>
          </w:p>
        </w:tc>
        <w:tc>
          <w:tcPr>
            <w:tcW w:w="1047" w:type="dxa"/>
            <w:hideMark/>
          </w:tcPr>
          <w:p w14:paraId="5002230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2,00</w:t>
            </w:r>
          </w:p>
        </w:tc>
        <w:tc>
          <w:tcPr>
            <w:tcW w:w="1276" w:type="dxa"/>
            <w:hideMark/>
          </w:tcPr>
          <w:p w14:paraId="7D07C01A" w14:textId="4D1BA1A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2D61947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Ellipszoid</w:t>
            </w:r>
          </w:p>
        </w:tc>
      </w:tr>
      <w:tr w:rsidR="00322B0A" w:rsidRPr="00322B0A" w14:paraId="3EE4A975" w14:textId="77777777" w:rsidTr="0095463D">
        <w:trPr>
          <w:trHeight w:val="567"/>
        </w:trPr>
        <w:tc>
          <w:tcPr>
            <w:tcW w:w="1106" w:type="dxa"/>
            <w:hideMark/>
          </w:tcPr>
          <w:p w14:paraId="3EAE30FD" w14:textId="38156B85"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3B9A3D3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Okkultum</w:t>
            </w:r>
          </w:p>
        </w:tc>
        <w:tc>
          <w:tcPr>
            <w:tcW w:w="949" w:type="dxa"/>
            <w:hideMark/>
          </w:tcPr>
          <w:p w14:paraId="272A4E2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Oc</w:t>
            </w:r>
          </w:p>
        </w:tc>
        <w:tc>
          <w:tcPr>
            <w:tcW w:w="893" w:type="dxa"/>
            <w:hideMark/>
          </w:tcPr>
          <w:p w14:paraId="1D040CD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54</w:t>
            </w:r>
          </w:p>
        </w:tc>
        <w:tc>
          <w:tcPr>
            <w:tcW w:w="1047" w:type="dxa"/>
            <w:hideMark/>
          </w:tcPr>
          <w:p w14:paraId="3F6DB7E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3,00</w:t>
            </w:r>
          </w:p>
        </w:tc>
        <w:tc>
          <w:tcPr>
            <w:tcW w:w="1276" w:type="dxa"/>
            <w:hideMark/>
          </w:tcPr>
          <w:p w14:paraId="6F34CEF0" w14:textId="28CA9DB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57F3CBF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Ellipszoid</w:t>
            </w:r>
          </w:p>
        </w:tc>
      </w:tr>
      <w:tr w:rsidR="00322B0A" w:rsidRPr="00322B0A" w14:paraId="37A5A567" w14:textId="77777777" w:rsidTr="0095463D">
        <w:trPr>
          <w:trHeight w:val="567"/>
        </w:trPr>
        <w:tc>
          <w:tcPr>
            <w:tcW w:w="1106" w:type="dxa"/>
            <w:hideMark/>
          </w:tcPr>
          <w:p w14:paraId="6545C87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w:t>
            </w:r>
          </w:p>
        </w:tc>
        <w:tc>
          <w:tcPr>
            <w:tcW w:w="1583" w:type="dxa"/>
            <w:hideMark/>
          </w:tcPr>
          <w:p w14:paraId="41286AB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Hélium</w:t>
            </w:r>
          </w:p>
        </w:tc>
        <w:tc>
          <w:tcPr>
            <w:tcW w:w="949" w:type="dxa"/>
            <w:hideMark/>
          </w:tcPr>
          <w:p w14:paraId="46923D5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He</w:t>
            </w:r>
          </w:p>
        </w:tc>
        <w:tc>
          <w:tcPr>
            <w:tcW w:w="893" w:type="dxa"/>
            <w:hideMark/>
          </w:tcPr>
          <w:p w14:paraId="7347935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72</w:t>
            </w:r>
          </w:p>
        </w:tc>
        <w:tc>
          <w:tcPr>
            <w:tcW w:w="1047" w:type="dxa"/>
            <w:hideMark/>
          </w:tcPr>
          <w:p w14:paraId="1BED141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4,00</w:t>
            </w:r>
          </w:p>
        </w:tc>
        <w:tc>
          <w:tcPr>
            <w:tcW w:w="1276" w:type="dxa"/>
            <w:hideMark/>
          </w:tcPr>
          <w:p w14:paraId="71280D3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3,97</w:t>
            </w:r>
          </w:p>
        </w:tc>
        <w:tc>
          <w:tcPr>
            <w:tcW w:w="1646" w:type="dxa"/>
            <w:hideMark/>
          </w:tcPr>
          <w:p w14:paraId="289001E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4DB652A3" w14:textId="77777777" w:rsidTr="0095463D">
        <w:trPr>
          <w:trHeight w:val="567"/>
        </w:trPr>
        <w:tc>
          <w:tcPr>
            <w:tcW w:w="1106" w:type="dxa"/>
            <w:hideMark/>
          </w:tcPr>
          <w:p w14:paraId="3B12B80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w:t>
            </w:r>
          </w:p>
        </w:tc>
        <w:tc>
          <w:tcPr>
            <w:tcW w:w="1583" w:type="dxa"/>
            <w:hideMark/>
          </w:tcPr>
          <w:p w14:paraId="582A22A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Lítium</w:t>
            </w:r>
          </w:p>
        </w:tc>
        <w:tc>
          <w:tcPr>
            <w:tcW w:w="949" w:type="dxa"/>
            <w:hideMark/>
          </w:tcPr>
          <w:p w14:paraId="6381540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Li</w:t>
            </w:r>
          </w:p>
        </w:tc>
        <w:tc>
          <w:tcPr>
            <w:tcW w:w="893" w:type="dxa"/>
            <w:hideMark/>
          </w:tcPr>
          <w:p w14:paraId="7380D90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127</w:t>
            </w:r>
          </w:p>
        </w:tc>
        <w:tc>
          <w:tcPr>
            <w:tcW w:w="1047" w:type="dxa"/>
            <w:hideMark/>
          </w:tcPr>
          <w:p w14:paraId="31127E2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7,06</w:t>
            </w:r>
          </w:p>
        </w:tc>
        <w:tc>
          <w:tcPr>
            <w:tcW w:w="1276" w:type="dxa"/>
            <w:hideMark/>
          </w:tcPr>
          <w:p w14:paraId="2D7EFA1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6,89</w:t>
            </w:r>
          </w:p>
        </w:tc>
        <w:tc>
          <w:tcPr>
            <w:tcW w:w="1646" w:type="dxa"/>
            <w:hideMark/>
          </w:tcPr>
          <w:p w14:paraId="7B4CD5E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4E28F301" w14:textId="77777777" w:rsidTr="0095463D">
        <w:trPr>
          <w:trHeight w:val="567"/>
        </w:trPr>
        <w:tc>
          <w:tcPr>
            <w:tcW w:w="1106" w:type="dxa"/>
            <w:hideMark/>
          </w:tcPr>
          <w:p w14:paraId="668D03B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w:t>
            </w:r>
          </w:p>
        </w:tc>
        <w:tc>
          <w:tcPr>
            <w:tcW w:w="1583" w:type="dxa"/>
            <w:hideMark/>
          </w:tcPr>
          <w:p w14:paraId="4AD46EC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Berillium</w:t>
            </w:r>
          </w:p>
        </w:tc>
        <w:tc>
          <w:tcPr>
            <w:tcW w:w="949" w:type="dxa"/>
            <w:hideMark/>
          </w:tcPr>
          <w:p w14:paraId="52AAA65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Be</w:t>
            </w:r>
          </w:p>
        </w:tc>
        <w:tc>
          <w:tcPr>
            <w:tcW w:w="893" w:type="dxa"/>
            <w:hideMark/>
          </w:tcPr>
          <w:p w14:paraId="77BBBCC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164</w:t>
            </w:r>
          </w:p>
        </w:tc>
        <w:tc>
          <w:tcPr>
            <w:tcW w:w="1047" w:type="dxa"/>
            <w:hideMark/>
          </w:tcPr>
          <w:p w14:paraId="78461D7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9,11</w:t>
            </w:r>
          </w:p>
        </w:tc>
        <w:tc>
          <w:tcPr>
            <w:tcW w:w="1276" w:type="dxa"/>
            <w:hideMark/>
          </w:tcPr>
          <w:p w14:paraId="34E481B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8,94</w:t>
            </w:r>
          </w:p>
        </w:tc>
        <w:tc>
          <w:tcPr>
            <w:tcW w:w="1646" w:type="dxa"/>
            <w:hideMark/>
          </w:tcPr>
          <w:p w14:paraId="3D50571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77A8E82D" w14:textId="77777777" w:rsidTr="0095463D">
        <w:trPr>
          <w:trHeight w:val="567"/>
        </w:trPr>
        <w:tc>
          <w:tcPr>
            <w:tcW w:w="1106" w:type="dxa"/>
            <w:hideMark/>
          </w:tcPr>
          <w:p w14:paraId="13FF405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w:t>
            </w:r>
          </w:p>
        </w:tc>
        <w:tc>
          <w:tcPr>
            <w:tcW w:w="1583" w:type="dxa"/>
            <w:hideMark/>
          </w:tcPr>
          <w:p w14:paraId="4252F37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Bór</w:t>
            </w:r>
          </w:p>
        </w:tc>
        <w:tc>
          <w:tcPr>
            <w:tcW w:w="949" w:type="dxa"/>
            <w:hideMark/>
          </w:tcPr>
          <w:p w14:paraId="0352CAC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w:t>
            </w:r>
          </w:p>
        </w:tc>
        <w:tc>
          <w:tcPr>
            <w:tcW w:w="893" w:type="dxa"/>
            <w:hideMark/>
          </w:tcPr>
          <w:p w14:paraId="1A396CF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200</w:t>
            </w:r>
          </w:p>
        </w:tc>
        <w:tc>
          <w:tcPr>
            <w:tcW w:w="1047" w:type="dxa"/>
            <w:hideMark/>
          </w:tcPr>
          <w:p w14:paraId="2815F63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11,11</w:t>
            </w:r>
          </w:p>
        </w:tc>
        <w:tc>
          <w:tcPr>
            <w:tcW w:w="1276" w:type="dxa"/>
            <w:hideMark/>
          </w:tcPr>
          <w:p w14:paraId="6D931BC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10,73</w:t>
            </w:r>
          </w:p>
        </w:tc>
        <w:tc>
          <w:tcPr>
            <w:tcW w:w="1646" w:type="dxa"/>
            <w:hideMark/>
          </w:tcPr>
          <w:p w14:paraId="3F9CA66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40B96AC4" w14:textId="77777777" w:rsidTr="0095463D">
        <w:trPr>
          <w:trHeight w:val="567"/>
        </w:trPr>
        <w:tc>
          <w:tcPr>
            <w:tcW w:w="1106" w:type="dxa"/>
            <w:hideMark/>
          </w:tcPr>
          <w:p w14:paraId="25E004F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w:t>
            </w:r>
          </w:p>
        </w:tc>
        <w:tc>
          <w:tcPr>
            <w:tcW w:w="1583" w:type="dxa"/>
            <w:hideMark/>
          </w:tcPr>
          <w:p w14:paraId="1E2BC3C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Szén</w:t>
            </w:r>
          </w:p>
        </w:tc>
        <w:tc>
          <w:tcPr>
            <w:tcW w:w="949" w:type="dxa"/>
            <w:hideMark/>
          </w:tcPr>
          <w:p w14:paraId="1001DA9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w:t>
            </w:r>
          </w:p>
        </w:tc>
        <w:tc>
          <w:tcPr>
            <w:tcW w:w="893" w:type="dxa"/>
            <w:hideMark/>
          </w:tcPr>
          <w:p w14:paraId="322CC3E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216</w:t>
            </w:r>
          </w:p>
        </w:tc>
        <w:tc>
          <w:tcPr>
            <w:tcW w:w="1047" w:type="dxa"/>
            <w:hideMark/>
          </w:tcPr>
          <w:p w14:paraId="7A63587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12,00</w:t>
            </w:r>
          </w:p>
        </w:tc>
        <w:tc>
          <w:tcPr>
            <w:tcW w:w="1276" w:type="dxa"/>
            <w:hideMark/>
          </w:tcPr>
          <w:p w14:paraId="5045C33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11,91</w:t>
            </w:r>
          </w:p>
        </w:tc>
        <w:tc>
          <w:tcPr>
            <w:tcW w:w="1646" w:type="dxa"/>
            <w:hideMark/>
          </w:tcPr>
          <w:p w14:paraId="1F5FFEA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2EC16E01" w14:textId="77777777" w:rsidTr="0095463D">
        <w:trPr>
          <w:trHeight w:val="567"/>
        </w:trPr>
        <w:tc>
          <w:tcPr>
            <w:tcW w:w="1106" w:type="dxa"/>
            <w:hideMark/>
          </w:tcPr>
          <w:p w14:paraId="2441C51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w:t>
            </w:r>
          </w:p>
        </w:tc>
        <w:tc>
          <w:tcPr>
            <w:tcW w:w="1583" w:type="dxa"/>
            <w:hideMark/>
          </w:tcPr>
          <w:p w14:paraId="0A32955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Nitrogén</w:t>
            </w:r>
          </w:p>
        </w:tc>
        <w:tc>
          <w:tcPr>
            <w:tcW w:w="949" w:type="dxa"/>
            <w:hideMark/>
          </w:tcPr>
          <w:p w14:paraId="5197F4D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w:t>
            </w:r>
          </w:p>
        </w:tc>
        <w:tc>
          <w:tcPr>
            <w:tcW w:w="893" w:type="dxa"/>
            <w:hideMark/>
          </w:tcPr>
          <w:p w14:paraId="4D9975F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261</w:t>
            </w:r>
          </w:p>
        </w:tc>
        <w:tc>
          <w:tcPr>
            <w:tcW w:w="1047" w:type="dxa"/>
            <w:hideMark/>
          </w:tcPr>
          <w:p w14:paraId="13502B2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14,50</w:t>
            </w:r>
          </w:p>
        </w:tc>
        <w:tc>
          <w:tcPr>
            <w:tcW w:w="1276" w:type="dxa"/>
            <w:hideMark/>
          </w:tcPr>
          <w:p w14:paraId="059337A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13,90</w:t>
            </w:r>
          </w:p>
        </w:tc>
        <w:tc>
          <w:tcPr>
            <w:tcW w:w="1646" w:type="dxa"/>
            <w:hideMark/>
          </w:tcPr>
          <w:p w14:paraId="7BCAD10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Ellipszoid</w:t>
            </w:r>
          </w:p>
        </w:tc>
      </w:tr>
      <w:tr w:rsidR="00322B0A" w:rsidRPr="00322B0A" w14:paraId="186F6204" w14:textId="77777777" w:rsidTr="0095463D">
        <w:trPr>
          <w:trHeight w:val="567"/>
        </w:trPr>
        <w:tc>
          <w:tcPr>
            <w:tcW w:w="1106" w:type="dxa"/>
            <w:hideMark/>
          </w:tcPr>
          <w:p w14:paraId="4DA5F76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w:t>
            </w:r>
          </w:p>
        </w:tc>
        <w:tc>
          <w:tcPr>
            <w:tcW w:w="1583" w:type="dxa"/>
            <w:hideMark/>
          </w:tcPr>
          <w:p w14:paraId="7310F87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Oxigén</w:t>
            </w:r>
          </w:p>
        </w:tc>
        <w:tc>
          <w:tcPr>
            <w:tcW w:w="949" w:type="dxa"/>
            <w:hideMark/>
          </w:tcPr>
          <w:p w14:paraId="6D19DDF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w:t>
            </w:r>
          </w:p>
        </w:tc>
        <w:tc>
          <w:tcPr>
            <w:tcW w:w="893" w:type="dxa"/>
            <w:hideMark/>
          </w:tcPr>
          <w:p w14:paraId="1464ADF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290</w:t>
            </w:r>
          </w:p>
        </w:tc>
        <w:tc>
          <w:tcPr>
            <w:tcW w:w="1047" w:type="dxa"/>
            <w:hideMark/>
          </w:tcPr>
          <w:p w14:paraId="757190F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16,11</w:t>
            </w:r>
          </w:p>
        </w:tc>
        <w:tc>
          <w:tcPr>
            <w:tcW w:w="1276" w:type="dxa"/>
            <w:hideMark/>
          </w:tcPr>
          <w:p w14:paraId="20D48B6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15,87</w:t>
            </w:r>
          </w:p>
        </w:tc>
        <w:tc>
          <w:tcPr>
            <w:tcW w:w="1646" w:type="dxa"/>
            <w:hideMark/>
          </w:tcPr>
          <w:p w14:paraId="14F50FE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Ellipszoid</w:t>
            </w:r>
          </w:p>
        </w:tc>
      </w:tr>
      <w:tr w:rsidR="00322B0A" w:rsidRPr="00322B0A" w14:paraId="2E51BAC4" w14:textId="77777777" w:rsidTr="0095463D">
        <w:trPr>
          <w:trHeight w:val="567"/>
        </w:trPr>
        <w:tc>
          <w:tcPr>
            <w:tcW w:w="1106" w:type="dxa"/>
            <w:hideMark/>
          </w:tcPr>
          <w:p w14:paraId="040FF22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w:t>
            </w:r>
          </w:p>
        </w:tc>
        <w:tc>
          <w:tcPr>
            <w:tcW w:w="1583" w:type="dxa"/>
            <w:hideMark/>
          </w:tcPr>
          <w:p w14:paraId="72CA36B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Fluor</w:t>
            </w:r>
          </w:p>
        </w:tc>
        <w:tc>
          <w:tcPr>
            <w:tcW w:w="949" w:type="dxa"/>
            <w:hideMark/>
          </w:tcPr>
          <w:p w14:paraId="52A29F5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F</w:t>
            </w:r>
          </w:p>
        </w:tc>
        <w:tc>
          <w:tcPr>
            <w:tcW w:w="893" w:type="dxa"/>
            <w:hideMark/>
          </w:tcPr>
          <w:p w14:paraId="43C7ACB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340</w:t>
            </w:r>
          </w:p>
        </w:tc>
        <w:tc>
          <w:tcPr>
            <w:tcW w:w="1047" w:type="dxa"/>
            <w:hideMark/>
          </w:tcPr>
          <w:p w14:paraId="5E3AAA3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18,88</w:t>
            </w:r>
          </w:p>
        </w:tc>
        <w:tc>
          <w:tcPr>
            <w:tcW w:w="1276" w:type="dxa"/>
            <w:hideMark/>
          </w:tcPr>
          <w:p w14:paraId="0BA1253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18,85</w:t>
            </w:r>
          </w:p>
        </w:tc>
        <w:tc>
          <w:tcPr>
            <w:tcW w:w="1646" w:type="dxa"/>
            <w:hideMark/>
          </w:tcPr>
          <w:p w14:paraId="401CDCD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4ED99C05" w14:textId="77777777" w:rsidTr="0095463D">
        <w:trPr>
          <w:trHeight w:val="567"/>
        </w:trPr>
        <w:tc>
          <w:tcPr>
            <w:tcW w:w="1106" w:type="dxa"/>
            <w:hideMark/>
          </w:tcPr>
          <w:p w14:paraId="1076B8B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w:t>
            </w:r>
          </w:p>
        </w:tc>
        <w:tc>
          <w:tcPr>
            <w:tcW w:w="1583" w:type="dxa"/>
            <w:hideMark/>
          </w:tcPr>
          <w:p w14:paraId="3597F65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Neon</w:t>
            </w:r>
          </w:p>
        </w:tc>
        <w:tc>
          <w:tcPr>
            <w:tcW w:w="949" w:type="dxa"/>
            <w:hideMark/>
          </w:tcPr>
          <w:p w14:paraId="21D2C04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Ne</w:t>
            </w:r>
          </w:p>
        </w:tc>
        <w:tc>
          <w:tcPr>
            <w:tcW w:w="893" w:type="dxa"/>
            <w:hideMark/>
          </w:tcPr>
          <w:p w14:paraId="2D28092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360</w:t>
            </w:r>
          </w:p>
        </w:tc>
        <w:tc>
          <w:tcPr>
            <w:tcW w:w="1047" w:type="dxa"/>
            <w:hideMark/>
          </w:tcPr>
          <w:p w14:paraId="73F3624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20,00</w:t>
            </w:r>
          </w:p>
        </w:tc>
        <w:tc>
          <w:tcPr>
            <w:tcW w:w="1276" w:type="dxa"/>
            <w:hideMark/>
          </w:tcPr>
          <w:p w14:paraId="5B0DFA1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20,02</w:t>
            </w:r>
          </w:p>
        </w:tc>
        <w:tc>
          <w:tcPr>
            <w:tcW w:w="1646" w:type="dxa"/>
            <w:hideMark/>
          </w:tcPr>
          <w:p w14:paraId="4240E68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3ADE9257" w14:textId="77777777" w:rsidTr="0095463D">
        <w:trPr>
          <w:trHeight w:val="567"/>
        </w:trPr>
        <w:tc>
          <w:tcPr>
            <w:tcW w:w="1106" w:type="dxa"/>
            <w:hideMark/>
          </w:tcPr>
          <w:p w14:paraId="0D433BC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6758A0C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meta-Neon</w:t>
            </w:r>
          </w:p>
        </w:tc>
        <w:tc>
          <w:tcPr>
            <w:tcW w:w="949" w:type="dxa"/>
            <w:hideMark/>
          </w:tcPr>
          <w:p w14:paraId="4E1CAC3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mNe</w:t>
            </w:r>
          </w:p>
        </w:tc>
        <w:tc>
          <w:tcPr>
            <w:tcW w:w="893" w:type="dxa"/>
            <w:hideMark/>
          </w:tcPr>
          <w:p w14:paraId="3D077D1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402</w:t>
            </w:r>
          </w:p>
        </w:tc>
        <w:tc>
          <w:tcPr>
            <w:tcW w:w="1047" w:type="dxa"/>
            <w:hideMark/>
          </w:tcPr>
          <w:p w14:paraId="6357B82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22,33</w:t>
            </w:r>
          </w:p>
        </w:tc>
        <w:tc>
          <w:tcPr>
            <w:tcW w:w="1276" w:type="dxa"/>
            <w:hideMark/>
          </w:tcPr>
          <w:p w14:paraId="374051E3" w14:textId="00114B81"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3992414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7710790F" w14:textId="77777777" w:rsidTr="0095463D">
        <w:trPr>
          <w:trHeight w:val="567"/>
        </w:trPr>
        <w:tc>
          <w:tcPr>
            <w:tcW w:w="1106" w:type="dxa"/>
            <w:hideMark/>
          </w:tcPr>
          <w:p w14:paraId="07A0D5C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w:t>
            </w:r>
          </w:p>
        </w:tc>
        <w:tc>
          <w:tcPr>
            <w:tcW w:w="1583" w:type="dxa"/>
            <w:hideMark/>
          </w:tcPr>
          <w:p w14:paraId="4035A8F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Nátrium</w:t>
            </w:r>
          </w:p>
        </w:tc>
        <w:tc>
          <w:tcPr>
            <w:tcW w:w="949" w:type="dxa"/>
            <w:hideMark/>
          </w:tcPr>
          <w:p w14:paraId="659F6FE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Na</w:t>
            </w:r>
          </w:p>
        </w:tc>
        <w:tc>
          <w:tcPr>
            <w:tcW w:w="893" w:type="dxa"/>
            <w:hideMark/>
          </w:tcPr>
          <w:p w14:paraId="3095EEC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418</w:t>
            </w:r>
          </w:p>
        </w:tc>
        <w:tc>
          <w:tcPr>
            <w:tcW w:w="1047" w:type="dxa"/>
            <w:hideMark/>
          </w:tcPr>
          <w:p w14:paraId="02F52E2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23,22</w:t>
            </w:r>
          </w:p>
        </w:tc>
        <w:tc>
          <w:tcPr>
            <w:tcW w:w="1276" w:type="dxa"/>
            <w:hideMark/>
          </w:tcPr>
          <w:p w14:paraId="12F8E91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22,81</w:t>
            </w:r>
          </w:p>
        </w:tc>
        <w:tc>
          <w:tcPr>
            <w:tcW w:w="1646" w:type="dxa"/>
            <w:hideMark/>
          </w:tcPr>
          <w:p w14:paraId="7213A79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7296C81E" w14:textId="77777777" w:rsidTr="0095463D">
        <w:trPr>
          <w:trHeight w:val="567"/>
        </w:trPr>
        <w:tc>
          <w:tcPr>
            <w:tcW w:w="1106" w:type="dxa"/>
            <w:hideMark/>
          </w:tcPr>
          <w:p w14:paraId="4E01196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w:t>
            </w:r>
          </w:p>
        </w:tc>
        <w:tc>
          <w:tcPr>
            <w:tcW w:w="1583" w:type="dxa"/>
            <w:hideMark/>
          </w:tcPr>
          <w:p w14:paraId="1B376B7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Magnézium</w:t>
            </w:r>
          </w:p>
        </w:tc>
        <w:tc>
          <w:tcPr>
            <w:tcW w:w="949" w:type="dxa"/>
            <w:hideMark/>
          </w:tcPr>
          <w:p w14:paraId="38237EA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Mg</w:t>
            </w:r>
          </w:p>
        </w:tc>
        <w:tc>
          <w:tcPr>
            <w:tcW w:w="893" w:type="dxa"/>
            <w:hideMark/>
          </w:tcPr>
          <w:p w14:paraId="44BF1AF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432</w:t>
            </w:r>
          </w:p>
        </w:tc>
        <w:tc>
          <w:tcPr>
            <w:tcW w:w="1047" w:type="dxa"/>
            <w:hideMark/>
          </w:tcPr>
          <w:p w14:paraId="727991E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24,00</w:t>
            </w:r>
          </w:p>
        </w:tc>
        <w:tc>
          <w:tcPr>
            <w:tcW w:w="1276" w:type="dxa"/>
            <w:hideMark/>
          </w:tcPr>
          <w:p w14:paraId="3CE00D0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24,13</w:t>
            </w:r>
          </w:p>
        </w:tc>
        <w:tc>
          <w:tcPr>
            <w:tcW w:w="1646" w:type="dxa"/>
            <w:hideMark/>
          </w:tcPr>
          <w:p w14:paraId="7A60E74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0F638A21" w14:textId="77777777" w:rsidTr="0095463D">
        <w:trPr>
          <w:trHeight w:val="567"/>
        </w:trPr>
        <w:tc>
          <w:tcPr>
            <w:tcW w:w="1106" w:type="dxa"/>
            <w:hideMark/>
          </w:tcPr>
          <w:p w14:paraId="1D88220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w:t>
            </w:r>
          </w:p>
        </w:tc>
        <w:tc>
          <w:tcPr>
            <w:tcW w:w="1583" w:type="dxa"/>
            <w:hideMark/>
          </w:tcPr>
          <w:p w14:paraId="0A8D6AF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Alumínium</w:t>
            </w:r>
          </w:p>
        </w:tc>
        <w:tc>
          <w:tcPr>
            <w:tcW w:w="949" w:type="dxa"/>
            <w:hideMark/>
          </w:tcPr>
          <w:p w14:paraId="6E4E319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Al</w:t>
            </w:r>
          </w:p>
        </w:tc>
        <w:tc>
          <w:tcPr>
            <w:tcW w:w="893" w:type="dxa"/>
            <w:hideMark/>
          </w:tcPr>
          <w:p w14:paraId="48D16B3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486</w:t>
            </w:r>
          </w:p>
        </w:tc>
        <w:tc>
          <w:tcPr>
            <w:tcW w:w="1047" w:type="dxa"/>
            <w:hideMark/>
          </w:tcPr>
          <w:p w14:paraId="250ACC1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27,00</w:t>
            </w:r>
          </w:p>
        </w:tc>
        <w:tc>
          <w:tcPr>
            <w:tcW w:w="1276" w:type="dxa"/>
            <w:hideMark/>
          </w:tcPr>
          <w:p w14:paraId="2A4531A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26,76</w:t>
            </w:r>
          </w:p>
        </w:tc>
        <w:tc>
          <w:tcPr>
            <w:tcW w:w="1646" w:type="dxa"/>
            <w:hideMark/>
          </w:tcPr>
          <w:p w14:paraId="3B8F9C1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7FA366DB" w14:textId="77777777" w:rsidTr="0095463D">
        <w:trPr>
          <w:trHeight w:val="567"/>
        </w:trPr>
        <w:tc>
          <w:tcPr>
            <w:tcW w:w="1106" w:type="dxa"/>
            <w:hideMark/>
          </w:tcPr>
          <w:p w14:paraId="78B6C5D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w:t>
            </w:r>
          </w:p>
        </w:tc>
        <w:tc>
          <w:tcPr>
            <w:tcW w:w="1583" w:type="dxa"/>
            <w:hideMark/>
          </w:tcPr>
          <w:p w14:paraId="16CFB4C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Szilícium</w:t>
            </w:r>
          </w:p>
        </w:tc>
        <w:tc>
          <w:tcPr>
            <w:tcW w:w="949" w:type="dxa"/>
            <w:hideMark/>
          </w:tcPr>
          <w:p w14:paraId="3955EAB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Si</w:t>
            </w:r>
          </w:p>
        </w:tc>
        <w:tc>
          <w:tcPr>
            <w:tcW w:w="893" w:type="dxa"/>
            <w:hideMark/>
          </w:tcPr>
          <w:p w14:paraId="301A347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520</w:t>
            </w:r>
          </w:p>
        </w:tc>
        <w:tc>
          <w:tcPr>
            <w:tcW w:w="1047" w:type="dxa"/>
            <w:hideMark/>
          </w:tcPr>
          <w:p w14:paraId="785B85B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28,88</w:t>
            </w:r>
          </w:p>
        </w:tc>
        <w:tc>
          <w:tcPr>
            <w:tcW w:w="1276" w:type="dxa"/>
            <w:hideMark/>
          </w:tcPr>
          <w:p w14:paraId="6A26423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27,84</w:t>
            </w:r>
          </w:p>
        </w:tc>
        <w:tc>
          <w:tcPr>
            <w:tcW w:w="1646" w:type="dxa"/>
            <w:hideMark/>
          </w:tcPr>
          <w:p w14:paraId="58C7AF7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03C96BA5" w14:textId="77777777" w:rsidTr="0095463D">
        <w:trPr>
          <w:trHeight w:val="567"/>
        </w:trPr>
        <w:tc>
          <w:tcPr>
            <w:tcW w:w="1106" w:type="dxa"/>
            <w:hideMark/>
          </w:tcPr>
          <w:p w14:paraId="3AADDEB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w:t>
            </w:r>
          </w:p>
        </w:tc>
        <w:tc>
          <w:tcPr>
            <w:tcW w:w="1583" w:type="dxa"/>
            <w:hideMark/>
          </w:tcPr>
          <w:p w14:paraId="3B45CF6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Foszfor</w:t>
            </w:r>
          </w:p>
        </w:tc>
        <w:tc>
          <w:tcPr>
            <w:tcW w:w="949" w:type="dxa"/>
            <w:hideMark/>
          </w:tcPr>
          <w:p w14:paraId="0032496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w:t>
            </w:r>
          </w:p>
        </w:tc>
        <w:tc>
          <w:tcPr>
            <w:tcW w:w="893" w:type="dxa"/>
            <w:hideMark/>
          </w:tcPr>
          <w:p w14:paraId="2435F97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558</w:t>
            </w:r>
          </w:p>
        </w:tc>
        <w:tc>
          <w:tcPr>
            <w:tcW w:w="1047" w:type="dxa"/>
            <w:hideMark/>
          </w:tcPr>
          <w:p w14:paraId="45AFFAE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31,00</w:t>
            </w:r>
          </w:p>
        </w:tc>
        <w:tc>
          <w:tcPr>
            <w:tcW w:w="1276" w:type="dxa"/>
            <w:hideMark/>
          </w:tcPr>
          <w:p w14:paraId="0B3A8D9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30,73</w:t>
            </w:r>
          </w:p>
        </w:tc>
        <w:tc>
          <w:tcPr>
            <w:tcW w:w="1646" w:type="dxa"/>
            <w:hideMark/>
          </w:tcPr>
          <w:p w14:paraId="6056FA3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223A5DF4" w14:textId="77777777" w:rsidTr="0095463D">
        <w:trPr>
          <w:trHeight w:val="567"/>
        </w:trPr>
        <w:tc>
          <w:tcPr>
            <w:tcW w:w="1106" w:type="dxa"/>
            <w:hideMark/>
          </w:tcPr>
          <w:p w14:paraId="613348B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w:t>
            </w:r>
          </w:p>
        </w:tc>
        <w:tc>
          <w:tcPr>
            <w:tcW w:w="1583" w:type="dxa"/>
            <w:hideMark/>
          </w:tcPr>
          <w:p w14:paraId="077A9CE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Kén</w:t>
            </w:r>
          </w:p>
        </w:tc>
        <w:tc>
          <w:tcPr>
            <w:tcW w:w="949" w:type="dxa"/>
            <w:hideMark/>
          </w:tcPr>
          <w:p w14:paraId="05E1473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w:t>
            </w:r>
          </w:p>
        </w:tc>
        <w:tc>
          <w:tcPr>
            <w:tcW w:w="893" w:type="dxa"/>
            <w:hideMark/>
          </w:tcPr>
          <w:p w14:paraId="2E76F7C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576</w:t>
            </w:r>
          </w:p>
        </w:tc>
        <w:tc>
          <w:tcPr>
            <w:tcW w:w="1047" w:type="dxa"/>
            <w:hideMark/>
          </w:tcPr>
          <w:p w14:paraId="250B85F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32,00</w:t>
            </w:r>
          </w:p>
        </w:tc>
        <w:tc>
          <w:tcPr>
            <w:tcW w:w="1276" w:type="dxa"/>
            <w:hideMark/>
          </w:tcPr>
          <w:p w14:paraId="461F79A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31,81</w:t>
            </w:r>
          </w:p>
        </w:tc>
        <w:tc>
          <w:tcPr>
            <w:tcW w:w="1646" w:type="dxa"/>
            <w:hideMark/>
          </w:tcPr>
          <w:p w14:paraId="408AA72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2C4C5AE0" w14:textId="77777777" w:rsidTr="0095463D">
        <w:trPr>
          <w:trHeight w:val="567"/>
        </w:trPr>
        <w:tc>
          <w:tcPr>
            <w:tcW w:w="1106" w:type="dxa"/>
            <w:hideMark/>
          </w:tcPr>
          <w:p w14:paraId="34331FA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w:t>
            </w:r>
          </w:p>
        </w:tc>
        <w:tc>
          <w:tcPr>
            <w:tcW w:w="1583" w:type="dxa"/>
            <w:hideMark/>
          </w:tcPr>
          <w:p w14:paraId="285109A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Klór</w:t>
            </w:r>
          </w:p>
        </w:tc>
        <w:tc>
          <w:tcPr>
            <w:tcW w:w="949" w:type="dxa"/>
            <w:hideMark/>
          </w:tcPr>
          <w:p w14:paraId="47EB2A6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Cl</w:t>
            </w:r>
          </w:p>
        </w:tc>
        <w:tc>
          <w:tcPr>
            <w:tcW w:w="893" w:type="dxa"/>
            <w:hideMark/>
          </w:tcPr>
          <w:p w14:paraId="23C74F4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639</w:t>
            </w:r>
          </w:p>
        </w:tc>
        <w:tc>
          <w:tcPr>
            <w:tcW w:w="1047" w:type="dxa"/>
            <w:hideMark/>
          </w:tcPr>
          <w:p w14:paraId="3038E25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35,50</w:t>
            </w:r>
          </w:p>
        </w:tc>
        <w:tc>
          <w:tcPr>
            <w:tcW w:w="1276" w:type="dxa"/>
            <w:hideMark/>
          </w:tcPr>
          <w:p w14:paraId="114FAFA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35,17</w:t>
            </w:r>
          </w:p>
        </w:tc>
        <w:tc>
          <w:tcPr>
            <w:tcW w:w="1646" w:type="dxa"/>
            <w:hideMark/>
          </w:tcPr>
          <w:p w14:paraId="3913165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6B829038" w14:textId="77777777" w:rsidTr="0095463D">
        <w:trPr>
          <w:trHeight w:val="567"/>
        </w:trPr>
        <w:tc>
          <w:tcPr>
            <w:tcW w:w="1106" w:type="dxa"/>
            <w:hideMark/>
          </w:tcPr>
          <w:p w14:paraId="08470C5C" w14:textId="328A350F"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28B1D5C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Klór-A</w:t>
            </w:r>
          </w:p>
        </w:tc>
        <w:tc>
          <w:tcPr>
            <w:tcW w:w="949" w:type="dxa"/>
            <w:hideMark/>
          </w:tcPr>
          <w:p w14:paraId="496206A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mCl</w:t>
            </w:r>
          </w:p>
        </w:tc>
        <w:tc>
          <w:tcPr>
            <w:tcW w:w="893" w:type="dxa"/>
            <w:hideMark/>
          </w:tcPr>
          <w:p w14:paraId="50A6480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667</w:t>
            </w:r>
          </w:p>
        </w:tc>
        <w:tc>
          <w:tcPr>
            <w:tcW w:w="1047" w:type="dxa"/>
            <w:hideMark/>
          </w:tcPr>
          <w:p w14:paraId="1626FF9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37,06</w:t>
            </w:r>
          </w:p>
        </w:tc>
        <w:tc>
          <w:tcPr>
            <w:tcW w:w="1276" w:type="dxa"/>
            <w:hideMark/>
          </w:tcPr>
          <w:p w14:paraId="712796F9" w14:textId="7B2245D5"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16D7AFD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4F108834" w14:textId="77777777" w:rsidTr="0095463D">
        <w:trPr>
          <w:trHeight w:val="567"/>
        </w:trPr>
        <w:tc>
          <w:tcPr>
            <w:tcW w:w="1106" w:type="dxa"/>
            <w:hideMark/>
          </w:tcPr>
          <w:p w14:paraId="0AE39382" w14:textId="6CDDEB7F"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579E89B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Proto-Argon</w:t>
            </w:r>
          </w:p>
        </w:tc>
        <w:tc>
          <w:tcPr>
            <w:tcW w:w="949" w:type="dxa"/>
            <w:hideMark/>
          </w:tcPr>
          <w:p w14:paraId="781600C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pAr</w:t>
            </w:r>
          </w:p>
        </w:tc>
        <w:tc>
          <w:tcPr>
            <w:tcW w:w="893" w:type="dxa"/>
            <w:hideMark/>
          </w:tcPr>
          <w:p w14:paraId="7F27CCB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672</w:t>
            </w:r>
          </w:p>
        </w:tc>
        <w:tc>
          <w:tcPr>
            <w:tcW w:w="1047" w:type="dxa"/>
            <w:hideMark/>
          </w:tcPr>
          <w:p w14:paraId="34E4A7C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37,33</w:t>
            </w:r>
          </w:p>
        </w:tc>
        <w:tc>
          <w:tcPr>
            <w:tcW w:w="1276" w:type="dxa"/>
            <w:hideMark/>
          </w:tcPr>
          <w:p w14:paraId="4304378F" w14:textId="18A04F5D"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13D4356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41E8E836" w14:textId="77777777" w:rsidTr="0095463D">
        <w:trPr>
          <w:trHeight w:val="567"/>
        </w:trPr>
        <w:tc>
          <w:tcPr>
            <w:tcW w:w="1106" w:type="dxa"/>
            <w:hideMark/>
          </w:tcPr>
          <w:p w14:paraId="4846150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w:t>
            </w:r>
          </w:p>
        </w:tc>
        <w:tc>
          <w:tcPr>
            <w:tcW w:w="1583" w:type="dxa"/>
            <w:hideMark/>
          </w:tcPr>
          <w:p w14:paraId="43A2454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Argon</w:t>
            </w:r>
          </w:p>
        </w:tc>
        <w:tc>
          <w:tcPr>
            <w:tcW w:w="949" w:type="dxa"/>
            <w:hideMark/>
          </w:tcPr>
          <w:p w14:paraId="4347849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Ar</w:t>
            </w:r>
          </w:p>
        </w:tc>
        <w:tc>
          <w:tcPr>
            <w:tcW w:w="893" w:type="dxa"/>
            <w:hideMark/>
          </w:tcPr>
          <w:p w14:paraId="29B559C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714</w:t>
            </w:r>
          </w:p>
        </w:tc>
        <w:tc>
          <w:tcPr>
            <w:tcW w:w="1047" w:type="dxa"/>
            <w:hideMark/>
          </w:tcPr>
          <w:p w14:paraId="2D41525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39,66</w:t>
            </w:r>
          </w:p>
        </w:tc>
        <w:tc>
          <w:tcPr>
            <w:tcW w:w="1276" w:type="dxa"/>
            <w:hideMark/>
          </w:tcPr>
          <w:p w14:paraId="3E0014B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39,68</w:t>
            </w:r>
          </w:p>
        </w:tc>
        <w:tc>
          <w:tcPr>
            <w:tcW w:w="1646" w:type="dxa"/>
            <w:hideMark/>
          </w:tcPr>
          <w:p w14:paraId="242887A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56771214" w14:textId="77777777" w:rsidTr="0095463D">
        <w:trPr>
          <w:trHeight w:val="567"/>
        </w:trPr>
        <w:tc>
          <w:tcPr>
            <w:tcW w:w="1106" w:type="dxa"/>
            <w:hideMark/>
          </w:tcPr>
          <w:p w14:paraId="1F213197" w14:textId="59116FBC"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57783CC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Meta-Argon</w:t>
            </w:r>
          </w:p>
        </w:tc>
        <w:tc>
          <w:tcPr>
            <w:tcW w:w="949" w:type="dxa"/>
            <w:hideMark/>
          </w:tcPr>
          <w:p w14:paraId="3ABF9C3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mAr</w:t>
            </w:r>
          </w:p>
        </w:tc>
        <w:tc>
          <w:tcPr>
            <w:tcW w:w="893" w:type="dxa"/>
            <w:hideMark/>
          </w:tcPr>
          <w:p w14:paraId="63D8DD9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756</w:t>
            </w:r>
          </w:p>
        </w:tc>
        <w:tc>
          <w:tcPr>
            <w:tcW w:w="1047" w:type="dxa"/>
            <w:hideMark/>
          </w:tcPr>
          <w:p w14:paraId="11B9F47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42,00</w:t>
            </w:r>
          </w:p>
        </w:tc>
        <w:tc>
          <w:tcPr>
            <w:tcW w:w="1276" w:type="dxa"/>
            <w:hideMark/>
          </w:tcPr>
          <w:p w14:paraId="25E4A126" w14:textId="0CF86E0B"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4F06E47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5657E9DE" w14:textId="77777777" w:rsidTr="0095463D">
        <w:trPr>
          <w:trHeight w:val="567"/>
        </w:trPr>
        <w:tc>
          <w:tcPr>
            <w:tcW w:w="1106" w:type="dxa"/>
            <w:hideMark/>
          </w:tcPr>
          <w:p w14:paraId="30FD5E3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w:t>
            </w:r>
          </w:p>
        </w:tc>
        <w:tc>
          <w:tcPr>
            <w:tcW w:w="1583" w:type="dxa"/>
            <w:hideMark/>
          </w:tcPr>
          <w:p w14:paraId="0314FCE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Kálium</w:t>
            </w:r>
          </w:p>
        </w:tc>
        <w:tc>
          <w:tcPr>
            <w:tcW w:w="949" w:type="dxa"/>
            <w:hideMark/>
          </w:tcPr>
          <w:p w14:paraId="5736692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w:t>
            </w:r>
          </w:p>
        </w:tc>
        <w:tc>
          <w:tcPr>
            <w:tcW w:w="893" w:type="dxa"/>
            <w:hideMark/>
          </w:tcPr>
          <w:p w14:paraId="5D6DE5F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701</w:t>
            </w:r>
          </w:p>
        </w:tc>
        <w:tc>
          <w:tcPr>
            <w:tcW w:w="1047" w:type="dxa"/>
            <w:hideMark/>
          </w:tcPr>
          <w:p w14:paraId="5C1B7CC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38,94</w:t>
            </w:r>
          </w:p>
        </w:tc>
        <w:tc>
          <w:tcPr>
            <w:tcW w:w="1276" w:type="dxa"/>
            <w:hideMark/>
          </w:tcPr>
          <w:p w14:paraId="258E046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38,79</w:t>
            </w:r>
          </w:p>
        </w:tc>
        <w:tc>
          <w:tcPr>
            <w:tcW w:w="1646" w:type="dxa"/>
            <w:hideMark/>
          </w:tcPr>
          <w:p w14:paraId="544AD84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04F6010D" w14:textId="77777777" w:rsidTr="0095463D">
        <w:trPr>
          <w:trHeight w:val="567"/>
        </w:trPr>
        <w:tc>
          <w:tcPr>
            <w:tcW w:w="1106" w:type="dxa"/>
            <w:hideMark/>
          </w:tcPr>
          <w:p w14:paraId="05B3CDD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w:t>
            </w:r>
          </w:p>
        </w:tc>
        <w:tc>
          <w:tcPr>
            <w:tcW w:w="1583" w:type="dxa"/>
            <w:hideMark/>
          </w:tcPr>
          <w:p w14:paraId="5DEC123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Kalcium</w:t>
            </w:r>
          </w:p>
        </w:tc>
        <w:tc>
          <w:tcPr>
            <w:tcW w:w="949" w:type="dxa"/>
            <w:hideMark/>
          </w:tcPr>
          <w:p w14:paraId="448467E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Ca</w:t>
            </w:r>
          </w:p>
        </w:tc>
        <w:tc>
          <w:tcPr>
            <w:tcW w:w="893" w:type="dxa"/>
            <w:hideMark/>
          </w:tcPr>
          <w:p w14:paraId="2693F10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720</w:t>
            </w:r>
          </w:p>
        </w:tc>
        <w:tc>
          <w:tcPr>
            <w:tcW w:w="1047" w:type="dxa"/>
            <w:hideMark/>
          </w:tcPr>
          <w:p w14:paraId="14924BA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40,00</w:t>
            </w:r>
          </w:p>
        </w:tc>
        <w:tc>
          <w:tcPr>
            <w:tcW w:w="1276" w:type="dxa"/>
            <w:hideMark/>
          </w:tcPr>
          <w:p w14:paraId="4B6DCCD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39,76</w:t>
            </w:r>
          </w:p>
        </w:tc>
        <w:tc>
          <w:tcPr>
            <w:tcW w:w="1646" w:type="dxa"/>
            <w:hideMark/>
          </w:tcPr>
          <w:p w14:paraId="4E5744C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336CCC5D" w14:textId="77777777" w:rsidTr="0095463D">
        <w:trPr>
          <w:trHeight w:val="567"/>
        </w:trPr>
        <w:tc>
          <w:tcPr>
            <w:tcW w:w="1106" w:type="dxa"/>
            <w:hideMark/>
          </w:tcPr>
          <w:p w14:paraId="6C930E2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21</w:t>
            </w:r>
          </w:p>
        </w:tc>
        <w:tc>
          <w:tcPr>
            <w:tcW w:w="1583" w:type="dxa"/>
            <w:hideMark/>
          </w:tcPr>
          <w:p w14:paraId="60923A5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Szkandium</w:t>
            </w:r>
          </w:p>
        </w:tc>
        <w:tc>
          <w:tcPr>
            <w:tcW w:w="949" w:type="dxa"/>
            <w:hideMark/>
          </w:tcPr>
          <w:p w14:paraId="64D41AF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Sc</w:t>
            </w:r>
          </w:p>
        </w:tc>
        <w:tc>
          <w:tcPr>
            <w:tcW w:w="893" w:type="dxa"/>
            <w:hideMark/>
          </w:tcPr>
          <w:p w14:paraId="381AE13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792</w:t>
            </w:r>
          </w:p>
        </w:tc>
        <w:tc>
          <w:tcPr>
            <w:tcW w:w="1047" w:type="dxa"/>
            <w:hideMark/>
          </w:tcPr>
          <w:p w14:paraId="7A3E443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44,00</w:t>
            </w:r>
          </w:p>
        </w:tc>
        <w:tc>
          <w:tcPr>
            <w:tcW w:w="1276" w:type="dxa"/>
            <w:hideMark/>
          </w:tcPr>
          <w:p w14:paraId="41CB878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44,74</w:t>
            </w:r>
          </w:p>
        </w:tc>
        <w:tc>
          <w:tcPr>
            <w:tcW w:w="1646" w:type="dxa"/>
            <w:hideMark/>
          </w:tcPr>
          <w:p w14:paraId="381C5EC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5CEEE743" w14:textId="77777777" w:rsidTr="0095463D">
        <w:trPr>
          <w:trHeight w:val="567"/>
        </w:trPr>
        <w:tc>
          <w:tcPr>
            <w:tcW w:w="1106" w:type="dxa"/>
            <w:hideMark/>
          </w:tcPr>
          <w:p w14:paraId="6FE8DDF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w:t>
            </w:r>
          </w:p>
        </w:tc>
        <w:tc>
          <w:tcPr>
            <w:tcW w:w="1583" w:type="dxa"/>
            <w:hideMark/>
          </w:tcPr>
          <w:p w14:paraId="5398C9F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Titán</w:t>
            </w:r>
          </w:p>
        </w:tc>
        <w:tc>
          <w:tcPr>
            <w:tcW w:w="949" w:type="dxa"/>
            <w:hideMark/>
          </w:tcPr>
          <w:p w14:paraId="2789C6A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Ti</w:t>
            </w:r>
          </w:p>
        </w:tc>
        <w:tc>
          <w:tcPr>
            <w:tcW w:w="893" w:type="dxa"/>
            <w:hideMark/>
          </w:tcPr>
          <w:p w14:paraId="6B96C30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864</w:t>
            </w:r>
          </w:p>
        </w:tc>
        <w:tc>
          <w:tcPr>
            <w:tcW w:w="1047" w:type="dxa"/>
            <w:hideMark/>
          </w:tcPr>
          <w:p w14:paraId="11C556B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48,00</w:t>
            </w:r>
          </w:p>
        </w:tc>
        <w:tc>
          <w:tcPr>
            <w:tcW w:w="1276" w:type="dxa"/>
            <w:hideMark/>
          </w:tcPr>
          <w:p w14:paraId="5A9B61B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47,52</w:t>
            </w:r>
          </w:p>
        </w:tc>
        <w:tc>
          <w:tcPr>
            <w:tcW w:w="1646" w:type="dxa"/>
            <w:hideMark/>
          </w:tcPr>
          <w:p w14:paraId="1601C4F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734918A6" w14:textId="77777777" w:rsidTr="0095463D">
        <w:trPr>
          <w:trHeight w:val="567"/>
        </w:trPr>
        <w:tc>
          <w:tcPr>
            <w:tcW w:w="1106" w:type="dxa"/>
            <w:hideMark/>
          </w:tcPr>
          <w:p w14:paraId="542AEED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w:t>
            </w:r>
          </w:p>
        </w:tc>
        <w:tc>
          <w:tcPr>
            <w:tcW w:w="1583" w:type="dxa"/>
            <w:hideMark/>
          </w:tcPr>
          <w:p w14:paraId="0E1AD2A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Vanádium</w:t>
            </w:r>
          </w:p>
        </w:tc>
        <w:tc>
          <w:tcPr>
            <w:tcW w:w="949" w:type="dxa"/>
            <w:hideMark/>
          </w:tcPr>
          <w:p w14:paraId="361125B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V</w:t>
            </w:r>
          </w:p>
        </w:tc>
        <w:tc>
          <w:tcPr>
            <w:tcW w:w="893" w:type="dxa"/>
            <w:hideMark/>
          </w:tcPr>
          <w:p w14:paraId="4AE1BD4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918</w:t>
            </w:r>
          </w:p>
        </w:tc>
        <w:tc>
          <w:tcPr>
            <w:tcW w:w="1047" w:type="dxa"/>
            <w:hideMark/>
          </w:tcPr>
          <w:p w14:paraId="5126D25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51,00</w:t>
            </w:r>
          </w:p>
        </w:tc>
        <w:tc>
          <w:tcPr>
            <w:tcW w:w="1276" w:type="dxa"/>
            <w:hideMark/>
          </w:tcPr>
          <w:p w14:paraId="5960180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50,55</w:t>
            </w:r>
          </w:p>
        </w:tc>
        <w:tc>
          <w:tcPr>
            <w:tcW w:w="1646" w:type="dxa"/>
            <w:hideMark/>
          </w:tcPr>
          <w:p w14:paraId="5686251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01F6FAE4" w14:textId="77777777" w:rsidTr="0095463D">
        <w:trPr>
          <w:trHeight w:val="567"/>
        </w:trPr>
        <w:tc>
          <w:tcPr>
            <w:tcW w:w="1106" w:type="dxa"/>
            <w:hideMark/>
          </w:tcPr>
          <w:p w14:paraId="564394D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24</w:t>
            </w:r>
          </w:p>
        </w:tc>
        <w:tc>
          <w:tcPr>
            <w:tcW w:w="1583" w:type="dxa"/>
            <w:hideMark/>
          </w:tcPr>
          <w:p w14:paraId="79B1AB6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Króm</w:t>
            </w:r>
          </w:p>
        </w:tc>
        <w:tc>
          <w:tcPr>
            <w:tcW w:w="949" w:type="dxa"/>
            <w:hideMark/>
          </w:tcPr>
          <w:p w14:paraId="3008C00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Cr</w:t>
            </w:r>
          </w:p>
        </w:tc>
        <w:tc>
          <w:tcPr>
            <w:tcW w:w="893" w:type="dxa"/>
            <w:hideMark/>
          </w:tcPr>
          <w:p w14:paraId="5ABC402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936</w:t>
            </w:r>
          </w:p>
        </w:tc>
        <w:tc>
          <w:tcPr>
            <w:tcW w:w="1047" w:type="dxa"/>
            <w:hideMark/>
          </w:tcPr>
          <w:p w14:paraId="02F545E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52,00</w:t>
            </w:r>
          </w:p>
        </w:tc>
        <w:tc>
          <w:tcPr>
            <w:tcW w:w="1276" w:type="dxa"/>
            <w:hideMark/>
          </w:tcPr>
          <w:p w14:paraId="1687517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51,60</w:t>
            </w:r>
          </w:p>
        </w:tc>
        <w:tc>
          <w:tcPr>
            <w:tcW w:w="1646" w:type="dxa"/>
            <w:hideMark/>
          </w:tcPr>
          <w:p w14:paraId="604CEB9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72A404FD" w14:textId="77777777" w:rsidTr="0095463D">
        <w:trPr>
          <w:trHeight w:val="567"/>
        </w:trPr>
        <w:tc>
          <w:tcPr>
            <w:tcW w:w="1106" w:type="dxa"/>
            <w:hideMark/>
          </w:tcPr>
          <w:p w14:paraId="7B03BA0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25</w:t>
            </w:r>
          </w:p>
        </w:tc>
        <w:tc>
          <w:tcPr>
            <w:tcW w:w="1583" w:type="dxa"/>
            <w:hideMark/>
          </w:tcPr>
          <w:p w14:paraId="5905213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Mangán</w:t>
            </w:r>
          </w:p>
        </w:tc>
        <w:tc>
          <w:tcPr>
            <w:tcW w:w="949" w:type="dxa"/>
            <w:hideMark/>
          </w:tcPr>
          <w:p w14:paraId="34D76CF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Mn</w:t>
            </w:r>
          </w:p>
        </w:tc>
        <w:tc>
          <w:tcPr>
            <w:tcW w:w="893" w:type="dxa"/>
            <w:hideMark/>
          </w:tcPr>
          <w:p w14:paraId="477CAFA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992</w:t>
            </w:r>
          </w:p>
        </w:tc>
        <w:tc>
          <w:tcPr>
            <w:tcW w:w="1047" w:type="dxa"/>
            <w:hideMark/>
          </w:tcPr>
          <w:p w14:paraId="156B64A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55,11</w:t>
            </w:r>
          </w:p>
        </w:tc>
        <w:tc>
          <w:tcPr>
            <w:tcW w:w="1276" w:type="dxa"/>
            <w:hideMark/>
          </w:tcPr>
          <w:p w14:paraId="5401ED8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54,50</w:t>
            </w:r>
          </w:p>
        </w:tc>
        <w:tc>
          <w:tcPr>
            <w:tcW w:w="1646" w:type="dxa"/>
            <w:hideMark/>
          </w:tcPr>
          <w:p w14:paraId="6901519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21C3B6AE" w14:textId="77777777" w:rsidTr="0095463D">
        <w:trPr>
          <w:trHeight w:val="567"/>
        </w:trPr>
        <w:tc>
          <w:tcPr>
            <w:tcW w:w="1106" w:type="dxa"/>
            <w:hideMark/>
          </w:tcPr>
          <w:p w14:paraId="196056C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26</w:t>
            </w:r>
          </w:p>
        </w:tc>
        <w:tc>
          <w:tcPr>
            <w:tcW w:w="1583" w:type="dxa"/>
            <w:hideMark/>
          </w:tcPr>
          <w:p w14:paraId="1FED9CF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Vas</w:t>
            </w:r>
          </w:p>
        </w:tc>
        <w:tc>
          <w:tcPr>
            <w:tcW w:w="949" w:type="dxa"/>
            <w:hideMark/>
          </w:tcPr>
          <w:p w14:paraId="79AB313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Fe</w:t>
            </w:r>
          </w:p>
        </w:tc>
        <w:tc>
          <w:tcPr>
            <w:tcW w:w="893" w:type="dxa"/>
            <w:hideMark/>
          </w:tcPr>
          <w:p w14:paraId="378C703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1008</w:t>
            </w:r>
          </w:p>
        </w:tc>
        <w:tc>
          <w:tcPr>
            <w:tcW w:w="1047" w:type="dxa"/>
            <w:hideMark/>
          </w:tcPr>
          <w:p w14:paraId="21B8AD7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56,00</w:t>
            </w:r>
          </w:p>
        </w:tc>
        <w:tc>
          <w:tcPr>
            <w:tcW w:w="1276" w:type="dxa"/>
            <w:hideMark/>
          </w:tcPr>
          <w:p w14:paraId="44E47C4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55,41</w:t>
            </w:r>
          </w:p>
        </w:tc>
        <w:tc>
          <w:tcPr>
            <w:tcW w:w="1646" w:type="dxa"/>
            <w:hideMark/>
          </w:tcPr>
          <w:p w14:paraId="0C7FE6B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62E26D74" w14:textId="77777777" w:rsidTr="0095463D">
        <w:trPr>
          <w:trHeight w:val="567"/>
        </w:trPr>
        <w:tc>
          <w:tcPr>
            <w:tcW w:w="1106" w:type="dxa"/>
            <w:hideMark/>
          </w:tcPr>
          <w:p w14:paraId="6C43F8C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27</w:t>
            </w:r>
          </w:p>
        </w:tc>
        <w:tc>
          <w:tcPr>
            <w:tcW w:w="1583" w:type="dxa"/>
            <w:hideMark/>
          </w:tcPr>
          <w:p w14:paraId="06AB62F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Kobalt</w:t>
            </w:r>
          </w:p>
        </w:tc>
        <w:tc>
          <w:tcPr>
            <w:tcW w:w="949" w:type="dxa"/>
            <w:hideMark/>
          </w:tcPr>
          <w:p w14:paraId="77FFE5E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Co</w:t>
            </w:r>
          </w:p>
        </w:tc>
        <w:tc>
          <w:tcPr>
            <w:tcW w:w="893" w:type="dxa"/>
            <w:hideMark/>
          </w:tcPr>
          <w:p w14:paraId="2F23E91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1036</w:t>
            </w:r>
          </w:p>
        </w:tc>
        <w:tc>
          <w:tcPr>
            <w:tcW w:w="1047" w:type="dxa"/>
            <w:hideMark/>
          </w:tcPr>
          <w:p w14:paraId="0FB31D3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57,55</w:t>
            </w:r>
          </w:p>
        </w:tc>
        <w:tc>
          <w:tcPr>
            <w:tcW w:w="1276" w:type="dxa"/>
            <w:hideMark/>
          </w:tcPr>
          <w:p w14:paraId="6574570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58,47</w:t>
            </w:r>
          </w:p>
        </w:tc>
        <w:tc>
          <w:tcPr>
            <w:tcW w:w="1646" w:type="dxa"/>
            <w:hideMark/>
          </w:tcPr>
          <w:p w14:paraId="3B3B095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743F1FEB" w14:textId="77777777" w:rsidTr="0095463D">
        <w:trPr>
          <w:trHeight w:val="567"/>
        </w:trPr>
        <w:tc>
          <w:tcPr>
            <w:tcW w:w="1106" w:type="dxa"/>
            <w:hideMark/>
          </w:tcPr>
          <w:p w14:paraId="238DD7F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28</w:t>
            </w:r>
          </w:p>
        </w:tc>
        <w:tc>
          <w:tcPr>
            <w:tcW w:w="1583" w:type="dxa"/>
            <w:hideMark/>
          </w:tcPr>
          <w:p w14:paraId="13A36DA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Nikkel</w:t>
            </w:r>
          </w:p>
        </w:tc>
        <w:tc>
          <w:tcPr>
            <w:tcW w:w="949" w:type="dxa"/>
            <w:hideMark/>
          </w:tcPr>
          <w:p w14:paraId="7FB3A09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Ni</w:t>
            </w:r>
          </w:p>
        </w:tc>
        <w:tc>
          <w:tcPr>
            <w:tcW w:w="893" w:type="dxa"/>
            <w:hideMark/>
          </w:tcPr>
          <w:p w14:paraId="2924049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1064</w:t>
            </w:r>
          </w:p>
        </w:tc>
        <w:tc>
          <w:tcPr>
            <w:tcW w:w="1047" w:type="dxa"/>
            <w:hideMark/>
          </w:tcPr>
          <w:p w14:paraId="65D1D36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59,11</w:t>
            </w:r>
          </w:p>
        </w:tc>
        <w:tc>
          <w:tcPr>
            <w:tcW w:w="1276" w:type="dxa"/>
            <w:hideMark/>
          </w:tcPr>
          <w:p w14:paraId="3DA6E9A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58,52</w:t>
            </w:r>
          </w:p>
        </w:tc>
        <w:tc>
          <w:tcPr>
            <w:tcW w:w="1646" w:type="dxa"/>
            <w:hideMark/>
          </w:tcPr>
          <w:p w14:paraId="475DCAE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29D29D89" w14:textId="77777777" w:rsidTr="0095463D">
        <w:trPr>
          <w:trHeight w:val="567"/>
        </w:trPr>
        <w:tc>
          <w:tcPr>
            <w:tcW w:w="1106" w:type="dxa"/>
            <w:hideMark/>
          </w:tcPr>
          <w:p w14:paraId="34B8663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29</w:t>
            </w:r>
          </w:p>
        </w:tc>
        <w:tc>
          <w:tcPr>
            <w:tcW w:w="1583" w:type="dxa"/>
            <w:hideMark/>
          </w:tcPr>
          <w:p w14:paraId="21354E5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Réz</w:t>
            </w:r>
          </w:p>
        </w:tc>
        <w:tc>
          <w:tcPr>
            <w:tcW w:w="949" w:type="dxa"/>
            <w:hideMark/>
          </w:tcPr>
          <w:p w14:paraId="150AAEE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Cu</w:t>
            </w:r>
          </w:p>
        </w:tc>
        <w:tc>
          <w:tcPr>
            <w:tcW w:w="893" w:type="dxa"/>
            <w:hideMark/>
          </w:tcPr>
          <w:p w14:paraId="55E4AB3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1139</w:t>
            </w:r>
          </w:p>
        </w:tc>
        <w:tc>
          <w:tcPr>
            <w:tcW w:w="1047" w:type="dxa"/>
            <w:hideMark/>
          </w:tcPr>
          <w:p w14:paraId="4089018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63,28</w:t>
            </w:r>
          </w:p>
        </w:tc>
        <w:tc>
          <w:tcPr>
            <w:tcW w:w="1276" w:type="dxa"/>
            <w:hideMark/>
          </w:tcPr>
          <w:p w14:paraId="630D23E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63,04</w:t>
            </w:r>
          </w:p>
        </w:tc>
        <w:tc>
          <w:tcPr>
            <w:tcW w:w="1646" w:type="dxa"/>
            <w:hideMark/>
          </w:tcPr>
          <w:p w14:paraId="0A27898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50E5ED54" w14:textId="77777777" w:rsidTr="0095463D">
        <w:trPr>
          <w:trHeight w:val="567"/>
        </w:trPr>
        <w:tc>
          <w:tcPr>
            <w:tcW w:w="1106" w:type="dxa"/>
            <w:hideMark/>
          </w:tcPr>
          <w:p w14:paraId="0FF266C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w:t>
            </w:r>
          </w:p>
        </w:tc>
        <w:tc>
          <w:tcPr>
            <w:tcW w:w="1583" w:type="dxa"/>
            <w:hideMark/>
          </w:tcPr>
          <w:p w14:paraId="615E1AF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Cink</w:t>
            </w:r>
          </w:p>
        </w:tc>
        <w:tc>
          <w:tcPr>
            <w:tcW w:w="949" w:type="dxa"/>
            <w:hideMark/>
          </w:tcPr>
          <w:p w14:paraId="723C54E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Zn</w:t>
            </w:r>
          </w:p>
        </w:tc>
        <w:tc>
          <w:tcPr>
            <w:tcW w:w="893" w:type="dxa"/>
            <w:hideMark/>
          </w:tcPr>
          <w:p w14:paraId="0F93364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1170</w:t>
            </w:r>
          </w:p>
        </w:tc>
        <w:tc>
          <w:tcPr>
            <w:tcW w:w="1047" w:type="dxa"/>
            <w:hideMark/>
          </w:tcPr>
          <w:p w14:paraId="1D97345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65,00</w:t>
            </w:r>
          </w:p>
        </w:tc>
        <w:tc>
          <w:tcPr>
            <w:tcW w:w="1276" w:type="dxa"/>
            <w:hideMark/>
          </w:tcPr>
          <w:p w14:paraId="4CBEC31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64,86</w:t>
            </w:r>
          </w:p>
        </w:tc>
        <w:tc>
          <w:tcPr>
            <w:tcW w:w="1646" w:type="dxa"/>
            <w:hideMark/>
          </w:tcPr>
          <w:p w14:paraId="4D4E537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33E4BEBC" w14:textId="77777777" w:rsidTr="0095463D">
        <w:trPr>
          <w:trHeight w:val="567"/>
        </w:trPr>
        <w:tc>
          <w:tcPr>
            <w:tcW w:w="1106" w:type="dxa"/>
            <w:hideMark/>
          </w:tcPr>
          <w:p w14:paraId="1FCE803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31</w:t>
            </w:r>
          </w:p>
        </w:tc>
        <w:tc>
          <w:tcPr>
            <w:tcW w:w="1583" w:type="dxa"/>
            <w:hideMark/>
          </w:tcPr>
          <w:p w14:paraId="5019898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Gallium</w:t>
            </w:r>
          </w:p>
        </w:tc>
        <w:tc>
          <w:tcPr>
            <w:tcW w:w="949" w:type="dxa"/>
            <w:hideMark/>
          </w:tcPr>
          <w:p w14:paraId="7EBD1DA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Ga</w:t>
            </w:r>
          </w:p>
        </w:tc>
        <w:tc>
          <w:tcPr>
            <w:tcW w:w="893" w:type="dxa"/>
            <w:hideMark/>
          </w:tcPr>
          <w:p w14:paraId="3827C9A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1260</w:t>
            </w:r>
          </w:p>
        </w:tc>
        <w:tc>
          <w:tcPr>
            <w:tcW w:w="1047" w:type="dxa"/>
            <w:hideMark/>
          </w:tcPr>
          <w:p w14:paraId="696F6C1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70,00</w:t>
            </w:r>
          </w:p>
        </w:tc>
        <w:tc>
          <w:tcPr>
            <w:tcW w:w="1276" w:type="dxa"/>
            <w:hideMark/>
          </w:tcPr>
          <w:p w14:paraId="7293CF6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69,17</w:t>
            </w:r>
          </w:p>
        </w:tc>
        <w:tc>
          <w:tcPr>
            <w:tcW w:w="1646" w:type="dxa"/>
            <w:hideMark/>
          </w:tcPr>
          <w:p w14:paraId="2B88A31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683E83B3" w14:textId="77777777" w:rsidTr="0095463D">
        <w:trPr>
          <w:trHeight w:val="567"/>
        </w:trPr>
        <w:tc>
          <w:tcPr>
            <w:tcW w:w="1106" w:type="dxa"/>
            <w:hideMark/>
          </w:tcPr>
          <w:p w14:paraId="6975F9E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32</w:t>
            </w:r>
          </w:p>
        </w:tc>
        <w:tc>
          <w:tcPr>
            <w:tcW w:w="1583" w:type="dxa"/>
            <w:hideMark/>
          </w:tcPr>
          <w:p w14:paraId="6E01EBC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Germánium</w:t>
            </w:r>
          </w:p>
        </w:tc>
        <w:tc>
          <w:tcPr>
            <w:tcW w:w="949" w:type="dxa"/>
            <w:hideMark/>
          </w:tcPr>
          <w:p w14:paraId="5AC067E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Ge</w:t>
            </w:r>
          </w:p>
        </w:tc>
        <w:tc>
          <w:tcPr>
            <w:tcW w:w="893" w:type="dxa"/>
            <w:hideMark/>
          </w:tcPr>
          <w:p w14:paraId="225FAF2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1300</w:t>
            </w:r>
          </w:p>
        </w:tc>
        <w:tc>
          <w:tcPr>
            <w:tcW w:w="1047" w:type="dxa"/>
            <w:hideMark/>
          </w:tcPr>
          <w:p w14:paraId="4BCF9D5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72,22</w:t>
            </w:r>
          </w:p>
        </w:tc>
        <w:tc>
          <w:tcPr>
            <w:tcW w:w="1276" w:type="dxa"/>
            <w:hideMark/>
          </w:tcPr>
          <w:p w14:paraId="76D436E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72,02</w:t>
            </w:r>
          </w:p>
        </w:tc>
        <w:tc>
          <w:tcPr>
            <w:tcW w:w="1646" w:type="dxa"/>
            <w:hideMark/>
          </w:tcPr>
          <w:p w14:paraId="464BE28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5A11F392" w14:textId="77777777" w:rsidTr="0095463D">
        <w:trPr>
          <w:trHeight w:val="567"/>
        </w:trPr>
        <w:tc>
          <w:tcPr>
            <w:tcW w:w="1106" w:type="dxa"/>
            <w:hideMark/>
          </w:tcPr>
          <w:p w14:paraId="414F536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33</w:t>
            </w:r>
          </w:p>
        </w:tc>
        <w:tc>
          <w:tcPr>
            <w:tcW w:w="1583" w:type="dxa"/>
            <w:hideMark/>
          </w:tcPr>
          <w:p w14:paraId="1B3E728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Arzén</w:t>
            </w:r>
          </w:p>
        </w:tc>
        <w:tc>
          <w:tcPr>
            <w:tcW w:w="949" w:type="dxa"/>
            <w:hideMark/>
          </w:tcPr>
          <w:p w14:paraId="45BD5B8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As</w:t>
            </w:r>
          </w:p>
        </w:tc>
        <w:tc>
          <w:tcPr>
            <w:tcW w:w="893" w:type="dxa"/>
            <w:hideMark/>
          </w:tcPr>
          <w:p w14:paraId="0C6DD8E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1350</w:t>
            </w:r>
          </w:p>
        </w:tc>
        <w:tc>
          <w:tcPr>
            <w:tcW w:w="1047" w:type="dxa"/>
            <w:hideMark/>
          </w:tcPr>
          <w:p w14:paraId="6D272E5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75,00</w:t>
            </w:r>
          </w:p>
        </w:tc>
        <w:tc>
          <w:tcPr>
            <w:tcW w:w="1276" w:type="dxa"/>
            <w:hideMark/>
          </w:tcPr>
          <w:p w14:paraId="1328EB2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74,12</w:t>
            </w:r>
          </w:p>
        </w:tc>
        <w:tc>
          <w:tcPr>
            <w:tcW w:w="1646" w:type="dxa"/>
            <w:hideMark/>
          </w:tcPr>
          <w:p w14:paraId="23D268FA"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57280E99" w14:textId="77777777" w:rsidTr="0095463D">
        <w:trPr>
          <w:trHeight w:val="567"/>
        </w:trPr>
        <w:tc>
          <w:tcPr>
            <w:tcW w:w="1106" w:type="dxa"/>
            <w:hideMark/>
          </w:tcPr>
          <w:p w14:paraId="7DB9FD1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34</w:t>
            </w:r>
          </w:p>
        </w:tc>
        <w:tc>
          <w:tcPr>
            <w:tcW w:w="1583" w:type="dxa"/>
            <w:hideMark/>
          </w:tcPr>
          <w:p w14:paraId="632EEEA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Szelén</w:t>
            </w:r>
          </w:p>
        </w:tc>
        <w:tc>
          <w:tcPr>
            <w:tcW w:w="949" w:type="dxa"/>
            <w:hideMark/>
          </w:tcPr>
          <w:p w14:paraId="1A87AAA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Se</w:t>
            </w:r>
          </w:p>
        </w:tc>
        <w:tc>
          <w:tcPr>
            <w:tcW w:w="893" w:type="dxa"/>
            <w:hideMark/>
          </w:tcPr>
          <w:p w14:paraId="61ABBFC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1422</w:t>
            </w:r>
          </w:p>
        </w:tc>
        <w:tc>
          <w:tcPr>
            <w:tcW w:w="1047" w:type="dxa"/>
            <w:hideMark/>
          </w:tcPr>
          <w:p w14:paraId="14E85A8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79,00</w:t>
            </w:r>
          </w:p>
        </w:tc>
        <w:tc>
          <w:tcPr>
            <w:tcW w:w="1276" w:type="dxa"/>
            <w:hideMark/>
          </w:tcPr>
          <w:p w14:paraId="30E6D4B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78,33</w:t>
            </w:r>
          </w:p>
        </w:tc>
        <w:tc>
          <w:tcPr>
            <w:tcW w:w="1646" w:type="dxa"/>
            <w:hideMark/>
          </w:tcPr>
          <w:p w14:paraId="227AAC1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142162A7" w14:textId="77777777" w:rsidTr="0095463D">
        <w:trPr>
          <w:trHeight w:val="567"/>
        </w:trPr>
        <w:tc>
          <w:tcPr>
            <w:tcW w:w="1106" w:type="dxa"/>
            <w:hideMark/>
          </w:tcPr>
          <w:p w14:paraId="36C4D82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35</w:t>
            </w:r>
          </w:p>
        </w:tc>
        <w:tc>
          <w:tcPr>
            <w:tcW w:w="1583" w:type="dxa"/>
            <w:hideMark/>
          </w:tcPr>
          <w:p w14:paraId="38A612F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Bróm</w:t>
            </w:r>
          </w:p>
        </w:tc>
        <w:tc>
          <w:tcPr>
            <w:tcW w:w="949" w:type="dxa"/>
            <w:hideMark/>
          </w:tcPr>
          <w:p w14:paraId="56322E5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Br</w:t>
            </w:r>
          </w:p>
        </w:tc>
        <w:tc>
          <w:tcPr>
            <w:tcW w:w="893" w:type="dxa"/>
            <w:hideMark/>
          </w:tcPr>
          <w:p w14:paraId="5E28008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1439</w:t>
            </w:r>
          </w:p>
        </w:tc>
        <w:tc>
          <w:tcPr>
            <w:tcW w:w="1047" w:type="dxa"/>
            <w:hideMark/>
          </w:tcPr>
          <w:p w14:paraId="3FA8A40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79,94</w:t>
            </w:r>
          </w:p>
        </w:tc>
        <w:tc>
          <w:tcPr>
            <w:tcW w:w="1276" w:type="dxa"/>
            <w:hideMark/>
          </w:tcPr>
          <w:p w14:paraId="43A9F68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79,38</w:t>
            </w:r>
          </w:p>
        </w:tc>
        <w:tc>
          <w:tcPr>
            <w:tcW w:w="1646" w:type="dxa"/>
            <w:hideMark/>
          </w:tcPr>
          <w:p w14:paraId="6A63DCFA"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6FDC9E35" w14:textId="77777777" w:rsidTr="0095463D">
        <w:trPr>
          <w:trHeight w:val="567"/>
        </w:trPr>
        <w:tc>
          <w:tcPr>
            <w:tcW w:w="1106" w:type="dxa"/>
            <w:hideMark/>
          </w:tcPr>
          <w:p w14:paraId="5FD24F7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36</w:t>
            </w:r>
          </w:p>
        </w:tc>
        <w:tc>
          <w:tcPr>
            <w:tcW w:w="1583" w:type="dxa"/>
            <w:hideMark/>
          </w:tcPr>
          <w:p w14:paraId="2240A92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Kripton</w:t>
            </w:r>
          </w:p>
        </w:tc>
        <w:tc>
          <w:tcPr>
            <w:tcW w:w="949" w:type="dxa"/>
            <w:hideMark/>
          </w:tcPr>
          <w:p w14:paraId="25A549B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Kr</w:t>
            </w:r>
          </w:p>
        </w:tc>
        <w:tc>
          <w:tcPr>
            <w:tcW w:w="893" w:type="dxa"/>
            <w:hideMark/>
          </w:tcPr>
          <w:p w14:paraId="51095BC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1464</w:t>
            </w:r>
          </w:p>
        </w:tc>
        <w:tc>
          <w:tcPr>
            <w:tcW w:w="1047" w:type="dxa"/>
            <w:hideMark/>
          </w:tcPr>
          <w:p w14:paraId="6F11BB0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81,33</w:t>
            </w:r>
          </w:p>
        </w:tc>
        <w:tc>
          <w:tcPr>
            <w:tcW w:w="1276" w:type="dxa"/>
            <w:hideMark/>
          </w:tcPr>
          <w:p w14:paraId="1640D31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83,04</w:t>
            </w:r>
          </w:p>
        </w:tc>
        <w:tc>
          <w:tcPr>
            <w:tcW w:w="1646" w:type="dxa"/>
            <w:hideMark/>
          </w:tcPr>
          <w:p w14:paraId="4FEDC64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4E61F912" w14:textId="77777777" w:rsidTr="0095463D">
        <w:trPr>
          <w:trHeight w:val="567"/>
        </w:trPr>
        <w:tc>
          <w:tcPr>
            <w:tcW w:w="1106" w:type="dxa"/>
            <w:hideMark/>
          </w:tcPr>
          <w:p w14:paraId="7DAE403A" w14:textId="31A2614E"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20E2DD5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Meta-Kripton</w:t>
            </w:r>
          </w:p>
        </w:tc>
        <w:tc>
          <w:tcPr>
            <w:tcW w:w="949" w:type="dxa"/>
            <w:hideMark/>
          </w:tcPr>
          <w:p w14:paraId="3A523E9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mKr</w:t>
            </w:r>
          </w:p>
        </w:tc>
        <w:tc>
          <w:tcPr>
            <w:tcW w:w="893" w:type="dxa"/>
            <w:hideMark/>
          </w:tcPr>
          <w:p w14:paraId="003783C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1506</w:t>
            </w:r>
          </w:p>
        </w:tc>
        <w:tc>
          <w:tcPr>
            <w:tcW w:w="1047" w:type="dxa"/>
            <w:hideMark/>
          </w:tcPr>
          <w:p w14:paraId="6CC7B5E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83,66</w:t>
            </w:r>
          </w:p>
        </w:tc>
        <w:tc>
          <w:tcPr>
            <w:tcW w:w="1276" w:type="dxa"/>
            <w:hideMark/>
          </w:tcPr>
          <w:p w14:paraId="449AFAE6" w14:textId="3D7BC7DA"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08981B7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6A7FEA99" w14:textId="77777777" w:rsidTr="0095463D">
        <w:trPr>
          <w:trHeight w:val="567"/>
        </w:trPr>
        <w:tc>
          <w:tcPr>
            <w:tcW w:w="1106" w:type="dxa"/>
            <w:hideMark/>
          </w:tcPr>
          <w:p w14:paraId="1F9D0FC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37</w:t>
            </w:r>
          </w:p>
        </w:tc>
        <w:tc>
          <w:tcPr>
            <w:tcW w:w="1583" w:type="dxa"/>
            <w:hideMark/>
          </w:tcPr>
          <w:p w14:paraId="67729F1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Rubídium</w:t>
            </w:r>
          </w:p>
        </w:tc>
        <w:tc>
          <w:tcPr>
            <w:tcW w:w="949" w:type="dxa"/>
            <w:hideMark/>
          </w:tcPr>
          <w:p w14:paraId="334DAA0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Rb</w:t>
            </w:r>
          </w:p>
        </w:tc>
        <w:tc>
          <w:tcPr>
            <w:tcW w:w="893" w:type="dxa"/>
            <w:hideMark/>
          </w:tcPr>
          <w:p w14:paraId="4581316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1530</w:t>
            </w:r>
          </w:p>
        </w:tc>
        <w:tc>
          <w:tcPr>
            <w:tcW w:w="1047" w:type="dxa"/>
            <w:hideMark/>
          </w:tcPr>
          <w:p w14:paraId="0851FCB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85,00</w:t>
            </w:r>
          </w:p>
        </w:tc>
        <w:tc>
          <w:tcPr>
            <w:tcW w:w="1276" w:type="dxa"/>
            <w:hideMark/>
          </w:tcPr>
          <w:p w14:paraId="4C59A5D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84,80</w:t>
            </w:r>
          </w:p>
        </w:tc>
        <w:tc>
          <w:tcPr>
            <w:tcW w:w="1646" w:type="dxa"/>
            <w:hideMark/>
          </w:tcPr>
          <w:p w14:paraId="263C186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4C8D0C61" w14:textId="77777777" w:rsidTr="0095463D">
        <w:trPr>
          <w:trHeight w:val="567"/>
        </w:trPr>
        <w:tc>
          <w:tcPr>
            <w:tcW w:w="1106" w:type="dxa"/>
            <w:hideMark/>
          </w:tcPr>
          <w:p w14:paraId="4857D39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38</w:t>
            </w:r>
          </w:p>
        </w:tc>
        <w:tc>
          <w:tcPr>
            <w:tcW w:w="1583" w:type="dxa"/>
            <w:hideMark/>
          </w:tcPr>
          <w:p w14:paraId="6C5DF45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Stroncium</w:t>
            </w:r>
          </w:p>
        </w:tc>
        <w:tc>
          <w:tcPr>
            <w:tcW w:w="949" w:type="dxa"/>
            <w:hideMark/>
          </w:tcPr>
          <w:p w14:paraId="6B72AFC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Sr</w:t>
            </w:r>
          </w:p>
        </w:tc>
        <w:tc>
          <w:tcPr>
            <w:tcW w:w="893" w:type="dxa"/>
            <w:hideMark/>
          </w:tcPr>
          <w:p w14:paraId="29CF265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1568</w:t>
            </w:r>
          </w:p>
        </w:tc>
        <w:tc>
          <w:tcPr>
            <w:tcW w:w="1047" w:type="dxa"/>
            <w:hideMark/>
          </w:tcPr>
          <w:p w14:paraId="0AFF7E0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87,11</w:t>
            </w:r>
          </w:p>
        </w:tc>
        <w:tc>
          <w:tcPr>
            <w:tcW w:w="1276" w:type="dxa"/>
            <w:hideMark/>
          </w:tcPr>
          <w:p w14:paraId="0691930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86,93</w:t>
            </w:r>
          </w:p>
        </w:tc>
        <w:tc>
          <w:tcPr>
            <w:tcW w:w="1646" w:type="dxa"/>
            <w:hideMark/>
          </w:tcPr>
          <w:p w14:paraId="19C242E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32727AF9" w14:textId="77777777" w:rsidTr="0095463D">
        <w:trPr>
          <w:trHeight w:val="567"/>
        </w:trPr>
        <w:tc>
          <w:tcPr>
            <w:tcW w:w="1106" w:type="dxa"/>
            <w:hideMark/>
          </w:tcPr>
          <w:p w14:paraId="5A20C02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39</w:t>
            </w:r>
          </w:p>
        </w:tc>
        <w:tc>
          <w:tcPr>
            <w:tcW w:w="1583" w:type="dxa"/>
            <w:hideMark/>
          </w:tcPr>
          <w:p w14:paraId="3577722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Ittrium</w:t>
            </w:r>
          </w:p>
        </w:tc>
        <w:tc>
          <w:tcPr>
            <w:tcW w:w="949" w:type="dxa"/>
            <w:hideMark/>
          </w:tcPr>
          <w:p w14:paraId="4262220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Yt</w:t>
            </w:r>
          </w:p>
        </w:tc>
        <w:tc>
          <w:tcPr>
            <w:tcW w:w="893" w:type="dxa"/>
            <w:hideMark/>
          </w:tcPr>
          <w:p w14:paraId="49C0F9D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1606</w:t>
            </w:r>
          </w:p>
        </w:tc>
        <w:tc>
          <w:tcPr>
            <w:tcW w:w="1047" w:type="dxa"/>
            <w:hideMark/>
          </w:tcPr>
          <w:p w14:paraId="0B3D213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89,22</w:t>
            </w:r>
          </w:p>
        </w:tc>
        <w:tc>
          <w:tcPr>
            <w:tcW w:w="1276" w:type="dxa"/>
            <w:hideMark/>
          </w:tcPr>
          <w:p w14:paraId="432F333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88,21</w:t>
            </w:r>
          </w:p>
        </w:tc>
        <w:tc>
          <w:tcPr>
            <w:tcW w:w="1646" w:type="dxa"/>
            <w:hideMark/>
          </w:tcPr>
          <w:p w14:paraId="04CC735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78DF4D79" w14:textId="77777777" w:rsidTr="0095463D">
        <w:trPr>
          <w:trHeight w:val="567"/>
        </w:trPr>
        <w:tc>
          <w:tcPr>
            <w:tcW w:w="1106" w:type="dxa"/>
            <w:hideMark/>
          </w:tcPr>
          <w:p w14:paraId="6CE4612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40</w:t>
            </w:r>
          </w:p>
        </w:tc>
        <w:tc>
          <w:tcPr>
            <w:tcW w:w="1583" w:type="dxa"/>
            <w:hideMark/>
          </w:tcPr>
          <w:p w14:paraId="1070B01A"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Cirkónium</w:t>
            </w:r>
          </w:p>
        </w:tc>
        <w:tc>
          <w:tcPr>
            <w:tcW w:w="949" w:type="dxa"/>
            <w:hideMark/>
          </w:tcPr>
          <w:p w14:paraId="4E20842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Zr</w:t>
            </w:r>
          </w:p>
        </w:tc>
        <w:tc>
          <w:tcPr>
            <w:tcW w:w="893" w:type="dxa"/>
            <w:hideMark/>
          </w:tcPr>
          <w:p w14:paraId="50799FA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1624</w:t>
            </w:r>
          </w:p>
        </w:tc>
        <w:tc>
          <w:tcPr>
            <w:tcW w:w="1047" w:type="dxa"/>
            <w:hideMark/>
          </w:tcPr>
          <w:p w14:paraId="64EFD12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90,22</w:t>
            </w:r>
          </w:p>
        </w:tc>
        <w:tc>
          <w:tcPr>
            <w:tcW w:w="1276" w:type="dxa"/>
            <w:hideMark/>
          </w:tcPr>
          <w:p w14:paraId="5F383B3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90,50</w:t>
            </w:r>
          </w:p>
        </w:tc>
        <w:tc>
          <w:tcPr>
            <w:tcW w:w="1646" w:type="dxa"/>
            <w:hideMark/>
          </w:tcPr>
          <w:p w14:paraId="0B4533C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4DDB1E15" w14:textId="77777777" w:rsidTr="0095463D">
        <w:trPr>
          <w:trHeight w:val="567"/>
        </w:trPr>
        <w:tc>
          <w:tcPr>
            <w:tcW w:w="1106" w:type="dxa"/>
            <w:hideMark/>
          </w:tcPr>
          <w:p w14:paraId="29AC1D6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41</w:t>
            </w:r>
          </w:p>
        </w:tc>
        <w:tc>
          <w:tcPr>
            <w:tcW w:w="1583" w:type="dxa"/>
            <w:hideMark/>
          </w:tcPr>
          <w:p w14:paraId="4AF101C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Nióbium</w:t>
            </w:r>
          </w:p>
        </w:tc>
        <w:tc>
          <w:tcPr>
            <w:tcW w:w="949" w:type="dxa"/>
            <w:hideMark/>
          </w:tcPr>
          <w:p w14:paraId="1ADD6DA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Nb</w:t>
            </w:r>
          </w:p>
        </w:tc>
        <w:tc>
          <w:tcPr>
            <w:tcW w:w="893" w:type="dxa"/>
            <w:hideMark/>
          </w:tcPr>
          <w:p w14:paraId="3BC49B6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1719</w:t>
            </w:r>
          </w:p>
        </w:tc>
        <w:tc>
          <w:tcPr>
            <w:tcW w:w="1047" w:type="dxa"/>
            <w:hideMark/>
          </w:tcPr>
          <w:p w14:paraId="0089877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95,50</w:t>
            </w:r>
          </w:p>
        </w:tc>
        <w:tc>
          <w:tcPr>
            <w:tcW w:w="1276" w:type="dxa"/>
            <w:hideMark/>
          </w:tcPr>
          <w:p w14:paraId="371DE48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92,17</w:t>
            </w:r>
          </w:p>
        </w:tc>
        <w:tc>
          <w:tcPr>
            <w:tcW w:w="1646" w:type="dxa"/>
            <w:hideMark/>
          </w:tcPr>
          <w:p w14:paraId="10D4C6C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216D25C9" w14:textId="77777777" w:rsidTr="0095463D">
        <w:trPr>
          <w:trHeight w:val="567"/>
        </w:trPr>
        <w:tc>
          <w:tcPr>
            <w:tcW w:w="1106" w:type="dxa"/>
            <w:hideMark/>
          </w:tcPr>
          <w:p w14:paraId="6A1DD84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42</w:t>
            </w:r>
          </w:p>
        </w:tc>
        <w:tc>
          <w:tcPr>
            <w:tcW w:w="1583" w:type="dxa"/>
            <w:hideMark/>
          </w:tcPr>
          <w:p w14:paraId="15FF150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Molibdén</w:t>
            </w:r>
          </w:p>
        </w:tc>
        <w:tc>
          <w:tcPr>
            <w:tcW w:w="949" w:type="dxa"/>
            <w:hideMark/>
          </w:tcPr>
          <w:p w14:paraId="75D6835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Mo</w:t>
            </w:r>
          </w:p>
        </w:tc>
        <w:tc>
          <w:tcPr>
            <w:tcW w:w="893" w:type="dxa"/>
            <w:hideMark/>
          </w:tcPr>
          <w:p w14:paraId="4179534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1746</w:t>
            </w:r>
          </w:p>
        </w:tc>
        <w:tc>
          <w:tcPr>
            <w:tcW w:w="1047" w:type="dxa"/>
            <w:hideMark/>
          </w:tcPr>
          <w:p w14:paraId="667BDCB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97,00</w:t>
            </w:r>
          </w:p>
        </w:tc>
        <w:tc>
          <w:tcPr>
            <w:tcW w:w="1276" w:type="dxa"/>
            <w:hideMark/>
          </w:tcPr>
          <w:p w14:paraId="38CF859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95,19</w:t>
            </w:r>
          </w:p>
        </w:tc>
        <w:tc>
          <w:tcPr>
            <w:tcW w:w="1646" w:type="dxa"/>
            <w:hideMark/>
          </w:tcPr>
          <w:p w14:paraId="0C43D5C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05B6901C" w14:textId="77777777" w:rsidTr="0095463D">
        <w:trPr>
          <w:trHeight w:val="567"/>
        </w:trPr>
        <w:tc>
          <w:tcPr>
            <w:tcW w:w="1106" w:type="dxa"/>
            <w:hideMark/>
          </w:tcPr>
          <w:p w14:paraId="734F587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43</w:t>
            </w:r>
          </w:p>
        </w:tc>
        <w:tc>
          <w:tcPr>
            <w:tcW w:w="1583" w:type="dxa"/>
            <w:hideMark/>
          </w:tcPr>
          <w:p w14:paraId="46020C9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Mazúrium [Technécium]</w:t>
            </w:r>
          </w:p>
        </w:tc>
        <w:tc>
          <w:tcPr>
            <w:tcW w:w="949" w:type="dxa"/>
            <w:hideMark/>
          </w:tcPr>
          <w:p w14:paraId="57AA202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Ma</w:t>
            </w:r>
          </w:p>
        </w:tc>
        <w:tc>
          <w:tcPr>
            <w:tcW w:w="893" w:type="dxa"/>
            <w:hideMark/>
          </w:tcPr>
          <w:p w14:paraId="349F3D9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1802</w:t>
            </w:r>
          </w:p>
        </w:tc>
        <w:tc>
          <w:tcPr>
            <w:tcW w:w="1047" w:type="dxa"/>
            <w:hideMark/>
          </w:tcPr>
          <w:p w14:paraId="5C0AE57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100,11</w:t>
            </w:r>
          </w:p>
        </w:tc>
        <w:tc>
          <w:tcPr>
            <w:tcW w:w="1276" w:type="dxa"/>
            <w:hideMark/>
          </w:tcPr>
          <w:p w14:paraId="291283C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98,21</w:t>
            </w:r>
          </w:p>
        </w:tc>
        <w:tc>
          <w:tcPr>
            <w:tcW w:w="1646" w:type="dxa"/>
            <w:hideMark/>
          </w:tcPr>
          <w:p w14:paraId="4656A9A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18E26088" w14:textId="77777777" w:rsidTr="0095463D">
        <w:trPr>
          <w:trHeight w:val="567"/>
        </w:trPr>
        <w:tc>
          <w:tcPr>
            <w:tcW w:w="1106" w:type="dxa"/>
            <w:hideMark/>
          </w:tcPr>
          <w:p w14:paraId="47C336F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44</w:t>
            </w:r>
          </w:p>
        </w:tc>
        <w:tc>
          <w:tcPr>
            <w:tcW w:w="1583" w:type="dxa"/>
            <w:hideMark/>
          </w:tcPr>
          <w:p w14:paraId="2721B0A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Ruténium</w:t>
            </w:r>
          </w:p>
        </w:tc>
        <w:tc>
          <w:tcPr>
            <w:tcW w:w="949" w:type="dxa"/>
            <w:hideMark/>
          </w:tcPr>
          <w:p w14:paraId="5282AC3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Ru</w:t>
            </w:r>
          </w:p>
        </w:tc>
        <w:tc>
          <w:tcPr>
            <w:tcW w:w="893" w:type="dxa"/>
            <w:hideMark/>
          </w:tcPr>
          <w:p w14:paraId="7A169B7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1848</w:t>
            </w:r>
          </w:p>
        </w:tc>
        <w:tc>
          <w:tcPr>
            <w:tcW w:w="1047" w:type="dxa"/>
            <w:hideMark/>
          </w:tcPr>
          <w:p w14:paraId="505809D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102,66</w:t>
            </w:r>
          </w:p>
        </w:tc>
        <w:tc>
          <w:tcPr>
            <w:tcW w:w="1276" w:type="dxa"/>
            <w:hideMark/>
          </w:tcPr>
          <w:p w14:paraId="5C7F3C1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100,90</w:t>
            </w:r>
          </w:p>
        </w:tc>
        <w:tc>
          <w:tcPr>
            <w:tcW w:w="1646" w:type="dxa"/>
            <w:hideMark/>
          </w:tcPr>
          <w:p w14:paraId="1830881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1A09DEE1" w14:textId="77777777" w:rsidTr="0095463D">
        <w:trPr>
          <w:trHeight w:val="567"/>
        </w:trPr>
        <w:tc>
          <w:tcPr>
            <w:tcW w:w="1106" w:type="dxa"/>
            <w:hideMark/>
          </w:tcPr>
          <w:p w14:paraId="3F9E0A6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45</w:t>
            </w:r>
          </w:p>
        </w:tc>
        <w:tc>
          <w:tcPr>
            <w:tcW w:w="1583" w:type="dxa"/>
            <w:hideMark/>
          </w:tcPr>
          <w:p w14:paraId="2D014EA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Ródium</w:t>
            </w:r>
          </w:p>
        </w:tc>
        <w:tc>
          <w:tcPr>
            <w:tcW w:w="949" w:type="dxa"/>
            <w:hideMark/>
          </w:tcPr>
          <w:p w14:paraId="263362F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Rh</w:t>
            </w:r>
          </w:p>
        </w:tc>
        <w:tc>
          <w:tcPr>
            <w:tcW w:w="893" w:type="dxa"/>
            <w:hideMark/>
          </w:tcPr>
          <w:p w14:paraId="1C677E3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1876</w:t>
            </w:r>
          </w:p>
        </w:tc>
        <w:tc>
          <w:tcPr>
            <w:tcW w:w="1047" w:type="dxa"/>
            <w:hideMark/>
          </w:tcPr>
          <w:p w14:paraId="49619C1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104,22</w:t>
            </w:r>
          </w:p>
        </w:tc>
        <w:tc>
          <w:tcPr>
            <w:tcW w:w="1276" w:type="dxa"/>
            <w:hideMark/>
          </w:tcPr>
          <w:p w14:paraId="40AEA46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102,10</w:t>
            </w:r>
          </w:p>
        </w:tc>
        <w:tc>
          <w:tcPr>
            <w:tcW w:w="1646" w:type="dxa"/>
            <w:hideMark/>
          </w:tcPr>
          <w:p w14:paraId="06E4FEA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61BF5963" w14:textId="77777777" w:rsidTr="0095463D">
        <w:trPr>
          <w:trHeight w:val="567"/>
        </w:trPr>
        <w:tc>
          <w:tcPr>
            <w:tcW w:w="1106" w:type="dxa"/>
            <w:hideMark/>
          </w:tcPr>
          <w:p w14:paraId="07B8168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46</w:t>
            </w:r>
          </w:p>
        </w:tc>
        <w:tc>
          <w:tcPr>
            <w:tcW w:w="1583" w:type="dxa"/>
            <w:hideMark/>
          </w:tcPr>
          <w:p w14:paraId="3C45537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Palládium</w:t>
            </w:r>
          </w:p>
        </w:tc>
        <w:tc>
          <w:tcPr>
            <w:tcW w:w="949" w:type="dxa"/>
            <w:hideMark/>
          </w:tcPr>
          <w:p w14:paraId="4AA00A4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Pd</w:t>
            </w:r>
          </w:p>
        </w:tc>
        <w:tc>
          <w:tcPr>
            <w:tcW w:w="893" w:type="dxa"/>
            <w:hideMark/>
          </w:tcPr>
          <w:p w14:paraId="78B7C81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1904</w:t>
            </w:r>
          </w:p>
        </w:tc>
        <w:tc>
          <w:tcPr>
            <w:tcW w:w="1047" w:type="dxa"/>
            <w:hideMark/>
          </w:tcPr>
          <w:p w14:paraId="3D8338C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105,77</w:t>
            </w:r>
          </w:p>
        </w:tc>
        <w:tc>
          <w:tcPr>
            <w:tcW w:w="1276" w:type="dxa"/>
            <w:hideMark/>
          </w:tcPr>
          <w:p w14:paraId="6E26D76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105,90</w:t>
            </w:r>
          </w:p>
        </w:tc>
        <w:tc>
          <w:tcPr>
            <w:tcW w:w="1646" w:type="dxa"/>
            <w:hideMark/>
          </w:tcPr>
          <w:p w14:paraId="6323715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413E577B" w14:textId="77777777" w:rsidTr="0095463D">
        <w:trPr>
          <w:trHeight w:val="567"/>
        </w:trPr>
        <w:tc>
          <w:tcPr>
            <w:tcW w:w="1106" w:type="dxa"/>
            <w:hideMark/>
          </w:tcPr>
          <w:p w14:paraId="04D51BD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47</w:t>
            </w:r>
          </w:p>
        </w:tc>
        <w:tc>
          <w:tcPr>
            <w:tcW w:w="1583" w:type="dxa"/>
            <w:hideMark/>
          </w:tcPr>
          <w:p w14:paraId="7E989CC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Ezüst</w:t>
            </w:r>
          </w:p>
        </w:tc>
        <w:tc>
          <w:tcPr>
            <w:tcW w:w="949" w:type="dxa"/>
            <w:hideMark/>
          </w:tcPr>
          <w:p w14:paraId="3FC4650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Ag</w:t>
            </w:r>
          </w:p>
        </w:tc>
        <w:tc>
          <w:tcPr>
            <w:tcW w:w="893" w:type="dxa"/>
            <w:hideMark/>
          </w:tcPr>
          <w:p w14:paraId="6C6571D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1945</w:t>
            </w:r>
          </w:p>
        </w:tc>
        <w:tc>
          <w:tcPr>
            <w:tcW w:w="1047" w:type="dxa"/>
            <w:hideMark/>
          </w:tcPr>
          <w:p w14:paraId="0ACE632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108,06</w:t>
            </w:r>
          </w:p>
        </w:tc>
        <w:tc>
          <w:tcPr>
            <w:tcW w:w="1276" w:type="dxa"/>
            <w:hideMark/>
          </w:tcPr>
          <w:p w14:paraId="2ABEEC2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107,00</w:t>
            </w:r>
          </w:p>
        </w:tc>
        <w:tc>
          <w:tcPr>
            <w:tcW w:w="1646" w:type="dxa"/>
            <w:hideMark/>
          </w:tcPr>
          <w:p w14:paraId="79760F8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13811EFA" w14:textId="77777777" w:rsidTr="0095463D">
        <w:trPr>
          <w:trHeight w:val="567"/>
        </w:trPr>
        <w:tc>
          <w:tcPr>
            <w:tcW w:w="1106" w:type="dxa"/>
            <w:hideMark/>
          </w:tcPr>
          <w:p w14:paraId="0FAECE6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48</w:t>
            </w:r>
          </w:p>
        </w:tc>
        <w:tc>
          <w:tcPr>
            <w:tcW w:w="1583" w:type="dxa"/>
            <w:hideMark/>
          </w:tcPr>
          <w:p w14:paraId="4030C1D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Kadmium</w:t>
            </w:r>
          </w:p>
        </w:tc>
        <w:tc>
          <w:tcPr>
            <w:tcW w:w="949" w:type="dxa"/>
            <w:hideMark/>
          </w:tcPr>
          <w:p w14:paraId="298879E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Cd</w:t>
            </w:r>
          </w:p>
        </w:tc>
        <w:tc>
          <w:tcPr>
            <w:tcW w:w="893" w:type="dxa"/>
            <w:hideMark/>
          </w:tcPr>
          <w:p w14:paraId="73BA040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2016</w:t>
            </w:r>
          </w:p>
        </w:tc>
        <w:tc>
          <w:tcPr>
            <w:tcW w:w="1047" w:type="dxa"/>
            <w:hideMark/>
          </w:tcPr>
          <w:p w14:paraId="4239BB0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112,00</w:t>
            </w:r>
          </w:p>
        </w:tc>
        <w:tc>
          <w:tcPr>
            <w:tcW w:w="1276" w:type="dxa"/>
            <w:hideMark/>
          </w:tcPr>
          <w:p w14:paraId="3BC94C8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111,50</w:t>
            </w:r>
          </w:p>
        </w:tc>
        <w:tc>
          <w:tcPr>
            <w:tcW w:w="1646" w:type="dxa"/>
            <w:hideMark/>
          </w:tcPr>
          <w:p w14:paraId="348954A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3DA9A5CC" w14:textId="77777777" w:rsidTr="0095463D">
        <w:trPr>
          <w:trHeight w:val="567"/>
        </w:trPr>
        <w:tc>
          <w:tcPr>
            <w:tcW w:w="1106" w:type="dxa"/>
            <w:hideMark/>
          </w:tcPr>
          <w:p w14:paraId="5B8E18E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49</w:t>
            </w:r>
          </w:p>
        </w:tc>
        <w:tc>
          <w:tcPr>
            <w:tcW w:w="1583" w:type="dxa"/>
            <w:hideMark/>
          </w:tcPr>
          <w:p w14:paraId="755E966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Indium</w:t>
            </w:r>
          </w:p>
        </w:tc>
        <w:tc>
          <w:tcPr>
            <w:tcW w:w="949" w:type="dxa"/>
            <w:hideMark/>
          </w:tcPr>
          <w:p w14:paraId="48BD05F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In</w:t>
            </w:r>
          </w:p>
        </w:tc>
        <w:tc>
          <w:tcPr>
            <w:tcW w:w="893" w:type="dxa"/>
            <w:hideMark/>
          </w:tcPr>
          <w:p w14:paraId="169AF46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2052</w:t>
            </w:r>
          </w:p>
        </w:tc>
        <w:tc>
          <w:tcPr>
            <w:tcW w:w="1047" w:type="dxa"/>
            <w:hideMark/>
          </w:tcPr>
          <w:p w14:paraId="519EF02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114,00</w:t>
            </w:r>
          </w:p>
        </w:tc>
        <w:tc>
          <w:tcPr>
            <w:tcW w:w="1276" w:type="dxa"/>
            <w:hideMark/>
          </w:tcPr>
          <w:p w14:paraId="5970E99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113,90</w:t>
            </w:r>
          </w:p>
        </w:tc>
        <w:tc>
          <w:tcPr>
            <w:tcW w:w="1646" w:type="dxa"/>
            <w:hideMark/>
          </w:tcPr>
          <w:p w14:paraId="5BBEB16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11E00744" w14:textId="77777777" w:rsidTr="0095463D">
        <w:trPr>
          <w:trHeight w:val="567"/>
        </w:trPr>
        <w:tc>
          <w:tcPr>
            <w:tcW w:w="1106" w:type="dxa"/>
            <w:hideMark/>
          </w:tcPr>
          <w:p w14:paraId="304A5EF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50</w:t>
            </w:r>
          </w:p>
        </w:tc>
        <w:tc>
          <w:tcPr>
            <w:tcW w:w="1583" w:type="dxa"/>
            <w:hideMark/>
          </w:tcPr>
          <w:p w14:paraId="302A447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Ón</w:t>
            </w:r>
          </w:p>
        </w:tc>
        <w:tc>
          <w:tcPr>
            <w:tcW w:w="949" w:type="dxa"/>
            <w:hideMark/>
          </w:tcPr>
          <w:p w14:paraId="609119B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Sn</w:t>
            </w:r>
          </w:p>
        </w:tc>
        <w:tc>
          <w:tcPr>
            <w:tcW w:w="893" w:type="dxa"/>
            <w:hideMark/>
          </w:tcPr>
          <w:p w14:paraId="399459D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2124</w:t>
            </w:r>
          </w:p>
        </w:tc>
        <w:tc>
          <w:tcPr>
            <w:tcW w:w="1047" w:type="dxa"/>
            <w:hideMark/>
          </w:tcPr>
          <w:p w14:paraId="0B46AD0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118,00</w:t>
            </w:r>
          </w:p>
        </w:tc>
        <w:tc>
          <w:tcPr>
            <w:tcW w:w="1276" w:type="dxa"/>
            <w:hideMark/>
          </w:tcPr>
          <w:p w14:paraId="3169847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117,80</w:t>
            </w:r>
          </w:p>
        </w:tc>
        <w:tc>
          <w:tcPr>
            <w:tcW w:w="1646" w:type="dxa"/>
            <w:hideMark/>
          </w:tcPr>
          <w:p w14:paraId="380AD02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70942534" w14:textId="77777777" w:rsidTr="0095463D">
        <w:trPr>
          <w:trHeight w:val="567"/>
        </w:trPr>
        <w:tc>
          <w:tcPr>
            <w:tcW w:w="1106" w:type="dxa"/>
            <w:hideMark/>
          </w:tcPr>
          <w:p w14:paraId="5A837DC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51</w:t>
            </w:r>
          </w:p>
        </w:tc>
        <w:tc>
          <w:tcPr>
            <w:tcW w:w="1583" w:type="dxa"/>
            <w:hideMark/>
          </w:tcPr>
          <w:p w14:paraId="017D902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Antimon</w:t>
            </w:r>
          </w:p>
        </w:tc>
        <w:tc>
          <w:tcPr>
            <w:tcW w:w="949" w:type="dxa"/>
            <w:hideMark/>
          </w:tcPr>
          <w:p w14:paraId="491076A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Sb</w:t>
            </w:r>
          </w:p>
        </w:tc>
        <w:tc>
          <w:tcPr>
            <w:tcW w:w="893" w:type="dxa"/>
            <w:hideMark/>
          </w:tcPr>
          <w:p w14:paraId="17A56F0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2169</w:t>
            </w:r>
          </w:p>
        </w:tc>
        <w:tc>
          <w:tcPr>
            <w:tcW w:w="1047" w:type="dxa"/>
            <w:hideMark/>
          </w:tcPr>
          <w:p w14:paraId="40A1ADA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120,50</w:t>
            </w:r>
          </w:p>
        </w:tc>
        <w:tc>
          <w:tcPr>
            <w:tcW w:w="1276" w:type="dxa"/>
            <w:hideMark/>
          </w:tcPr>
          <w:p w14:paraId="15906D9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120,80</w:t>
            </w:r>
          </w:p>
        </w:tc>
        <w:tc>
          <w:tcPr>
            <w:tcW w:w="1646" w:type="dxa"/>
            <w:hideMark/>
          </w:tcPr>
          <w:p w14:paraId="60C7EB2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6F5443F9" w14:textId="77777777" w:rsidTr="0095463D">
        <w:trPr>
          <w:trHeight w:val="567"/>
        </w:trPr>
        <w:tc>
          <w:tcPr>
            <w:tcW w:w="1106" w:type="dxa"/>
            <w:hideMark/>
          </w:tcPr>
          <w:p w14:paraId="7E64426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52</w:t>
            </w:r>
          </w:p>
        </w:tc>
        <w:tc>
          <w:tcPr>
            <w:tcW w:w="1583" w:type="dxa"/>
            <w:hideMark/>
          </w:tcPr>
          <w:p w14:paraId="6753AB9A"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Tellúr</w:t>
            </w:r>
          </w:p>
        </w:tc>
        <w:tc>
          <w:tcPr>
            <w:tcW w:w="949" w:type="dxa"/>
            <w:hideMark/>
          </w:tcPr>
          <w:p w14:paraId="0FEB127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w:t>
            </w:r>
          </w:p>
        </w:tc>
        <w:tc>
          <w:tcPr>
            <w:tcW w:w="893" w:type="dxa"/>
            <w:hideMark/>
          </w:tcPr>
          <w:p w14:paraId="4830C2D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2223</w:t>
            </w:r>
          </w:p>
        </w:tc>
        <w:tc>
          <w:tcPr>
            <w:tcW w:w="1047" w:type="dxa"/>
            <w:hideMark/>
          </w:tcPr>
          <w:p w14:paraId="11B06B6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123,50</w:t>
            </w:r>
          </w:p>
        </w:tc>
        <w:tc>
          <w:tcPr>
            <w:tcW w:w="1276" w:type="dxa"/>
            <w:hideMark/>
          </w:tcPr>
          <w:p w14:paraId="381452F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126,60</w:t>
            </w:r>
          </w:p>
        </w:tc>
        <w:tc>
          <w:tcPr>
            <w:tcW w:w="1646" w:type="dxa"/>
            <w:hideMark/>
          </w:tcPr>
          <w:p w14:paraId="7EBE8DD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28532DB9" w14:textId="77777777" w:rsidTr="0095463D">
        <w:trPr>
          <w:trHeight w:val="567"/>
        </w:trPr>
        <w:tc>
          <w:tcPr>
            <w:tcW w:w="1106" w:type="dxa"/>
            <w:hideMark/>
          </w:tcPr>
          <w:p w14:paraId="0EC0A3C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53</w:t>
            </w:r>
          </w:p>
        </w:tc>
        <w:tc>
          <w:tcPr>
            <w:tcW w:w="1583" w:type="dxa"/>
            <w:hideMark/>
          </w:tcPr>
          <w:p w14:paraId="0F5756D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Jód</w:t>
            </w:r>
          </w:p>
        </w:tc>
        <w:tc>
          <w:tcPr>
            <w:tcW w:w="949" w:type="dxa"/>
            <w:hideMark/>
          </w:tcPr>
          <w:p w14:paraId="24AC532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w:t>
            </w:r>
          </w:p>
        </w:tc>
        <w:tc>
          <w:tcPr>
            <w:tcW w:w="893" w:type="dxa"/>
            <w:hideMark/>
          </w:tcPr>
          <w:p w14:paraId="01FDA94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2287</w:t>
            </w:r>
          </w:p>
        </w:tc>
        <w:tc>
          <w:tcPr>
            <w:tcW w:w="1047" w:type="dxa"/>
            <w:hideMark/>
          </w:tcPr>
          <w:p w14:paraId="7B52BFA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127,06</w:t>
            </w:r>
          </w:p>
        </w:tc>
        <w:tc>
          <w:tcPr>
            <w:tcW w:w="1276" w:type="dxa"/>
            <w:hideMark/>
          </w:tcPr>
          <w:p w14:paraId="309088B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125,90</w:t>
            </w:r>
          </w:p>
        </w:tc>
        <w:tc>
          <w:tcPr>
            <w:tcW w:w="1646" w:type="dxa"/>
            <w:hideMark/>
          </w:tcPr>
          <w:p w14:paraId="33D909A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5AC185C3" w14:textId="77777777" w:rsidTr="0095463D">
        <w:trPr>
          <w:trHeight w:val="567"/>
        </w:trPr>
        <w:tc>
          <w:tcPr>
            <w:tcW w:w="1106" w:type="dxa"/>
            <w:hideMark/>
          </w:tcPr>
          <w:p w14:paraId="1A0DC99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54</w:t>
            </w:r>
          </w:p>
        </w:tc>
        <w:tc>
          <w:tcPr>
            <w:tcW w:w="1583" w:type="dxa"/>
            <w:hideMark/>
          </w:tcPr>
          <w:p w14:paraId="1DFB158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Xenon</w:t>
            </w:r>
          </w:p>
        </w:tc>
        <w:tc>
          <w:tcPr>
            <w:tcW w:w="949" w:type="dxa"/>
            <w:hideMark/>
          </w:tcPr>
          <w:p w14:paraId="4475789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Xe</w:t>
            </w:r>
          </w:p>
        </w:tc>
        <w:tc>
          <w:tcPr>
            <w:tcW w:w="893" w:type="dxa"/>
            <w:hideMark/>
          </w:tcPr>
          <w:p w14:paraId="69A01A8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2298</w:t>
            </w:r>
          </w:p>
        </w:tc>
        <w:tc>
          <w:tcPr>
            <w:tcW w:w="1047" w:type="dxa"/>
            <w:hideMark/>
          </w:tcPr>
          <w:p w14:paraId="3E27DAC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127,66</w:t>
            </w:r>
          </w:p>
        </w:tc>
        <w:tc>
          <w:tcPr>
            <w:tcW w:w="1276" w:type="dxa"/>
            <w:hideMark/>
          </w:tcPr>
          <w:p w14:paraId="1A00132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130,30</w:t>
            </w:r>
          </w:p>
        </w:tc>
        <w:tc>
          <w:tcPr>
            <w:tcW w:w="1646" w:type="dxa"/>
            <w:hideMark/>
          </w:tcPr>
          <w:p w14:paraId="0FEB8E5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27F518E8" w14:textId="77777777" w:rsidTr="0095463D">
        <w:trPr>
          <w:trHeight w:val="567"/>
        </w:trPr>
        <w:tc>
          <w:tcPr>
            <w:tcW w:w="1106" w:type="dxa"/>
            <w:hideMark/>
          </w:tcPr>
          <w:p w14:paraId="4D356CF8" w14:textId="50AEB9DB"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15A24BD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Meta-Xenon</w:t>
            </w:r>
          </w:p>
        </w:tc>
        <w:tc>
          <w:tcPr>
            <w:tcW w:w="949" w:type="dxa"/>
            <w:hideMark/>
          </w:tcPr>
          <w:p w14:paraId="0E4490F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mXe</w:t>
            </w:r>
          </w:p>
        </w:tc>
        <w:tc>
          <w:tcPr>
            <w:tcW w:w="893" w:type="dxa"/>
            <w:hideMark/>
          </w:tcPr>
          <w:p w14:paraId="7778F72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2340</w:t>
            </w:r>
          </w:p>
        </w:tc>
        <w:tc>
          <w:tcPr>
            <w:tcW w:w="1047" w:type="dxa"/>
            <w:hideMark/>
          </w:tcPr>
          <w:p w14:paraId="76AE038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130,00</w:t>
            </w:r>
          </w:p>
        </w:tc>
        <w:tc>
          <w:tcPr>
            <w:tcW w:w="1276" w:type="dxa"/>
            <w:hideMark/>
          </w:tcPr>
          <w:p w14:paraId="0CC96D91" w14:textId="5A1CE138"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267D175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47EC38DD" w14:textId="77777777" w:rsidTr="0095463D">
        <w:trPr>
          <w:trHeight w:val="567"/>
        </w:trPr>
        <w:tc>
          <w:tcPr>
            <w:tcW w:w="1106" w:type="dxa"/>
            <w:hideMark/>
          </w:tcPr>
          <w:p w14:paraId="00C94DE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55</w:t>
            </w:r>
          </w:p>
        </w:tc>
        <w:tc>
          <w:tcPr>
            <w:tcW w:w="1583" w:type="dxa"/>
            <w:hideMark/>
          </w:tcPr>
          <w:p w14:paraId="45BD832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Cézium</w:t>
            </w:r>
          </w:p>
        </w:tc>
        <w:tc>
          <w:tcPr>
            <w:tcW w:w="949" w:type="dxa"/>
            <w:hideMark/>
          </w:tcPr>
          <w:p w14:paraId="125D8E3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w:t>
            </w:r>
          </w:p>
        </w:tc>
        <w:tc>
          <w:tcPr>
            <w:tcW w:w="893" w:type="dxa"/>
            <w:hideMark/>
          </w:tcPr>
          <w:p w14:paraId="2A26B75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2376</w:t>
            </w:r>
          </w:p>
        </w:tc>
        <w:tc>
          <w:tcPr>
            <w:tcW w:w="1047" w:type="dxa"/>
            <w:hideMark/>
          </w:tcPr>
          <w:p w14:paraId="2A5558A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132,00</w:t>
            </w:r>
          </w:p>
        </w:tc>
        <w:tc>
          <w:tcPr>
            <w:tcW w:w="1276" w:type="dxa"/>
            <w:hideMark/>
          </w:tcPr>
          <w:p w14:paraId="2735FD4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131,90</w:t>
            </w:r>
          </w:p>
        </w:tc>
        <w:tc>
          <w:tcPr>
            <w:tcW w:w="1646" w:type="dxa"/>
            <w:hideMark/>
          </w:tcPr>
          <w:p w14:paraId="5D41FF4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6FF22E2F" w14:textId="77777777" w:rsidTr="0095463D">
        <w:trPr>
          <w:trHeight w:val="567"/>
        </w:trPr>
        <w:tc>
          <w:tcPr>
            <w:tcW w:w="1106" w:type="dxa"/>
            <w:hideMark/>
          </w:tcPr>
          <w:p w14:paraId="4C4E54D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56</w:t>
            </w:r>
          </w:p>
        </w:tc>
        <w:tc>
          <w:tcPr>
            <w:tcW w:w="1583" w:type="dxa"/>
            <w:hideMark/>
          </w:tcPr>
          <w:p w14:paraId="7419C52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Bárium</w:t>
            </w:r>
          </w:p>
        </w:tc>
        <w:tc>
          <w:tcPr>
            <w:tcW w:w="949" w:type="dxa"/>
            <w:hideMark/>
          </w:tcPr>
          <w:p w14:paraId="1BAD251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Ba</w:t>
            </w:r>
          </w:p>
        </w:tc>
        <w:tc>
          <w:tcPr>
            <w:tcW w:w="893" w:type="dxa"/>
            <w:hideMark/>
          </w:tcPr>
          <w:p w14:paraId="5C7588F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2455</w:t>
            </w:r>
          </w:p>
        </w:tc>
        <w:tc>
          <w:tcPr>
            <w:tcW w:w="1047" w:type="dxa"/>
            <w:hideMark/>
          </w:tcPr>
          <w:p w14:paraId="2415991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136,39</w:t>
            </w:r>
          </w:p>
        </w:tc>
        <w:tc>
          <w:tcPr>
            <w:tcW w:w="1276" w:type="dxa"/>
            <w:hideMark/>
          </w:tcPr>
          <w:p w14:paraId="6B9E19B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136,30</w:t>
            </w:r>
          </w:p>
        </w:tc>
        <w:tc>
          <w:tcPr>
            <w:tcW w:w="1646" w:type="dxa"/>
            <w:hideMark/>
          </w:tcPr>
          <w:p w14:paraId="2B4E251A"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27BBC70B" w14:textId="77777777" w:rsidTr="0095463D">
        <w:trPr>
          <w:trHeight w:val="567"/>
        </w:trPr>
        <w:tc>
          <w:tcPr>
            <w:tcW w:w="1106" w:type="dxa"/>
            <w:hideMark/>
          </w:tcPr>
          <w:p w14:paraId="38E2B5D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57</w:t>
            </w:r>
          </w:p>
        </w:tc>
        <w:tc>
          <w:tcPr>
            <w:tcW w:w="1583" w:type="dxa"/>
            <w:hideMark/>
          </w:tcPr>
          <w:p w14:paraId="6C65C66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Lantán</w:t>
            </w:r>
          </w:p>
        </w:tc>
        <w:tc>
          <w:tcPr>
            <w:tcW w:w="949" w:type="dxa"/>
            <w:hideMark/>
          </w:tcPr>
          <w:p w14:paraId="17792F1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La</w:t>
            </w:r>
          </w:p>
        </w:tc>
        <w:tc>
          <w:tcPr>
            <w:tcW w:w="893" w:type="dxa"/>
            <w:hideMark/>
          </w:tcPr>
          <w:p w14:paraId="1F105EE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2482</w:t>
            </w:r>
          </w:p>
        </w:tc>
        <w:tc>
          <w:tcPr>
            <w:tcW w:w="1047" w:type="dxa"/>
            <w:hideMark/>
          </w:tcPr>
          <w:p w14:paraId="5215535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137,88</w:t>
            </w:r>
          </w:p>
        </w:tc>
        <w:tc>
          <w:tcPr>
            <w:tcW w:w="1276" w:type="dxa"/>
            <w:hideMark/>
          </w:tcPr>
          <w:p w14:paraId="172B8D9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137,80</w:t>
            </w:r>
          </w:p>
        </w:tc>
        <w:tc>
          <w:tcPr>
            <w:tcW w:w="1646" w:type="dxa"/>
            <w:hideMark/>
          </w:tcPr>
          <w:p w14:paraId="7CE2E6C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2DF6E744" w14:textId="77777777" w:rsidTr="0095463D">
        <w:trPr>
          <w:trHeight w:val="567"/>
        </w:trPr>
        <w:tc>
          <w:tcPr>
            <w:tcW w:w="1106" w:type="dxa"/>
            <w:hideMark/>
          </w:tcPr>
          <w:p w14:paraId="69CFC2B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58</w:t>
            </w:r>
          </w:p>
        </w:tc>
        <w:tc>
          <w:tcPr>
            <w:tcW w:w="1583" w:type="dxa"/>
            <w:hideMark/>
          </w:tcPr>
          <w:p w14:paraId="626ED36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Cérium</w:t>
            </w:r>
          </w:p>
        </w:tc>
        <w:tc>
          <w:tcPr>
            <w:tcW w:w="949" w:type="dxa"/>
            <w:hideMark/>
          </w:tcPr>
          <w:p w14:paraId="50B020B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Ce</w:t>
            </w:r>
          </w:p>
        </w:tc>
        <w:tc>
          <w:tcPr>
            <w:tcW w:w="893" w:type="dxa"/>
            <w:hideMark/>
          </w:tcPr>
          <w:p w14:paraId="0FE38BE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2511</w:t>
            </w:r>
          </w:p>
        </w:tc>
        <w:tc>
          <w:tcPr>
            <w:tcW w:w="1047" w:type="dxa"/>
            <w:hideMark/>
          </w:tcPr>
          <w:p w14:paraId="277A258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139,50</w:t>
            </w:r>
          </w:p>
        </w:tc>
        <w:tc>
          <w:tcPr>
            <w:tcW w:w="1276" w:type="dxa"/>
            <w:hideMark/>
          </w:tcPr>
          <w:p w14:paraId="13FFAB3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139,00</w:t>
            </w:r>
          </w:p>
        </w:tc>
        <w:tc>
          <w:tcPr>
            <w:tcW w:w="1646" w:type="dxa"/>
            <w:hideMark/>
          </w:tcPr>
          <w:p w14:paraId="5258A67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445C6B64" w14:textId="77777777" w:rsidTr="0095463D">
        <w:trPr>
          <w:trHeight w:val="567"/>
        </w:trPr>
        <w:tc>
          <w:tcPr>
            <w:tcW w:w="1106" w:type="dxa"/>
            <w:hideMark/>
          </w:tcPr>
          <w:p w14:paraId="7412F2D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59</w:t>
            </w:r>
          </w:p>
        </w:tc>
        <w:tc>
          <w:tcPr>
            <w:tcW w:w="1583" w:type="dxa"/>
            <w:hideMark/>
          </w:tcPr>
          <w:p w14:paraId="15FB2BD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Prazeodímium</w:t>
            </w:r>
          </w:p>
        </w:tc>
        <w:tc>
          <w:tcPr>
            <w:tcW w:w="949" w:type="dxa"/>
            <w:hideMark/>
          </w:tcPr>
          <w:p w14:paraId="5FCD121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Pr</w:t>
            </w:r>
          </w:p>
        </w:tc>
        <w:tc>
          <w:tcPr>
            <w:tcW w:w="893" w:type="dxa"/>
            <w:hideMark/>
          </w:tcPr>
          <w:p w14:paraId="593C17C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2527</w:t>
            </w:r>
          </w:p>
        </w:tc>
        <w:tc>
          <w:tcPr>
            <w:tcW w:w="1047" w:type="dxa"/>
            <w:hideMark/>
          </w:tcPr>
          <w:p w14:paraId="71683CA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140,39</w:t>
            </w:r>
          </w:p>
        </w:tc>
        <w:tc>
          <w:tcPr>
            <w:tcW w:w="1276" w:type="dxa"/>
            <w:hideMark/>
          </w:tcPr>
          <w:p w14:paraId="46EC927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139,80</w:t>
            </w:r>
          </w:p>
        </w:tc>
        <w:tc>
          <w:tcPr>
            <w:tcW w:w="1646" w:type="dxa"/>
            <w:hideMark/>
          </w:tcPr>
          <w:p w14:paraId="7CBB9BF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0BEDD3DB" w14:textId="77777777" w:rsidTr="0095463D">
        <w:trPr>
          <w:trHeight w:val="567"/>
        </w:trPr>
        <w:tc>
          <w:tcPr>
            <w:tcW w:w="1106" w:type="dxa"/>
            <w:hideMark/>
          </w:tcPr>
          <w:p w14:paraId="2890A89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60</w:t>
            </w:r>
          </w:p>
        </w:tc>
        <w:tc>
          <w:tcPr>
            <w:tcW w:w="1583" w:type="dxa"/>
            <w:hideMark/>
          </w:tcPr>
          <w:p w14:paraId="50A01A0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Neodímium</w:t>
            </w:r>
          </w:p>
        </w:tc>
        <w:tc>
          <w:tcPr>
            <w:tcW w:w="949" w:type="dxa"/>
            <w:hideMark/>
          </w:tcPr>
          <w:p w14:paraId="29130D0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Nd</w:t>
            </w:r>
          </w:p>
        </w:tc>
        <w:tc>
          <w:tcPr>
            <w:tcW w:w="893" w:type="dxa"/>
            <w:hideMark/>
          </w:tcPr>
          <w:p w14:paraId="5AE6BB6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2575</w:t>
            </w:r>
          </w:p>
        </w:tc>
        <w:tc>
          <w:tcPr>
            <w:tcW w:w="1047" w:type="dxa"/>
            <w:hideMark/>
          </w:tcPr>
          <w:p w14:paraId="60AF2DC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143,06</w:t>
            </w:r>
          </w:p>
        </w:tc>
        <w:tc>
          <w:tcPr>
            <w:tcW w:w="1276" w:type="dxa"/>
            <w:hideMark/>
          </w:tcPr>
          <w:p w14:paraId="3B7D598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143,10</w:t>
            </w:r>
          </w:p>
        </w:tc>
        <w:tc>
          <w:tcPr>
            <w:tcW w:w="1646" w:type="dxa"/>
            <w:hideMark/>
          </w:tcPr>
          <w:p w14:paraId="52E08F7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7DC92EAE" w14:textId="77777777" w:rsidTr="0095463D">
        <w:trPr>
          <w:trHeight w:val="567"/>
        </w:trPr>
        <w:tc>
          <w:tcPr>
            <w:tcW w:w="1106" w:type="dxa"/>
            <w:hideMark/>
          </w:tcPr>
          <w:p w14:paraId="3DE52E6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61</w:t>
            </w:r>
          </w:p>
        </w:tc>
        <w:tc>
          <w:tcPr>
            <w:tcW w:w="1583" w:type="dxa"/>
            <w:hideMark/>
          </w:tcPr>
          <w:p w14:paraId="1C3322C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Illinium [Prométium]</w:t>
            </w:r>
          </w:p>
        </w:tc>
        <w:tc>
          <w:tcPr>
            <w:tcW w:w="949" w:type="dxa"/>
            <w:hideMark/>
          </w:tcPr>
          <w:p w14:paraId="70CB017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Il</w:t>
            </w:r>
          </w:p>
        </w:tc>
        <w:tc>
          <w:tcPr>
            <w:tcW w:w="893" w:type="dxa"/>
            <w:hideMark/>
          </w:tcPr>
          <w:p w14:paraId="3703264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2640</w:t>
            </w:r>
          </w:p>
        </w:tc>
        <w:tc>
          <w:tcPr>
            <w:tcW w:w="1047" w:type="dxa"/>
            <w:hideMark/>
          </w:tcPr>
          <w:p w14:paraId="0EDFCCD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146,66</w:t>
            </w:r>
          </w:p>
        </w:tc>
        <w:tc>
          <w:tcPr>
            <w:tcW w:w="1276" w:type="dxa"/>
            <w:hideMark/>
          </w:tcPr>
          <w:p w14:paraId="3AC2B25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145,80</w:t>
            </w:r>
          </w:p>
        </w:tc>
        <w:tc>
          <w:tcPr>
            <w:tcW w:w="1646" w:type="dxa"/>
            <w:hideMark/>
          </w:tcPr>
          <w:p w14:paraId="5A40AA1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1C17D2F9" w14:textId="77777777" w:rsidTr="0095463D">
        <w:trPr>
          <w:trHeight w:val="567"/>
        </w:trPr>
        <w:tc>
          <w:tcPr>
            <w:tcW w:w="1106" w:type="dxa"/>
            <w:hideMark/>
          </w:tcPr>
          <w:p w14:paraId="2A10C79E" w14:textId="20F9194E"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60C6BC5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Illinium [Prométium] izotóp</w:t>
            </w:r>
          </w:p>
        </w:tc>
        <w:tc>
          <w:tcPr>
            <w:tcW w:w="949" w:type="dxa"/>
            <w:hideMark/>
          </w:tcPr>
          <w:p w14:paraId="4334E598" w14:textId="0F4C97C3"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5F58DFB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2736</w:t>
            </w:r>
          </w:p>
        </w:tc>
        <w:tc>
          <w:tcPr>
            <w:tcW w:w="1047" w:type="dxa"/>
            <w:hideMark/>
          </w:tcPr>
          <w:p w14:paraId="6F8A839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152,00</w:t>
            </w:r>
          </w:p>
        </w:tc>
        <w:tc>
          <w:tcPr>
            <w:tcW w:w="1276" w:type="dxa"/>
            <w:hideMark/>
          </w:tcPr>
          <w:p w14:paraId="2FE6D5C1" w14:textId="0866BFD4"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45A312D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3B4B2A68" w14:textId="77777777" w:rsidTr="0095463D">
        <w:trPr>
          <w:trHeight w:val="567"/>
        </w:trPr>
        <w:tc>
          <w:tcPr>
            <w:tcW w:w="1106" w:type="dxa"/>
            <w:hideMark/>
          </w:tcPr>
          <w:p w14:paraId="59056BC1" w14:textId="68D9CD0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4003A80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X</w:t>
            </w:r>
          </w:p>
        </w:tc>
        <w:tc>
          <w:tcPr>
            <w:tcW w:w="949" w:type="dxa"/>
            <w:hideMark/>
          </w:tcPr>
          <w:p w14:paraId="6751D102" w14:textId="069B7B69"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48CC29F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2646</w:t>
            </w:r>
          </w:p>
        </w:tc>
        <w:tc>
          <w:tcPr>
            <w:tcW w:w="1047" w:type="dxa"/>
            <w:hideMark/>
          </w:tcPr>
          <w:p w14:paraId="5B72ECA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147,00</w:t>
            </w:r>
          </w:p>
        </w:tc>
        <w:tc>
          <w:tcPr>
            <w:tcW w:w="1276" w:type="dxa"/>
            <w:hideMark/>
          </w:tcPr>
          <w:p w14:paraId="62EEA407" w14:textId="15DA13E9"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7817920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7965069A" w14:textId="77777777" w:rsidTr="0095463D">
        <w:trPr>
          <w:trHeight w:val="567"/>
        </w:trPr>
        <w:tc>
          <w:tcPr>
            <w:tcW w:w="1106" w:type="dxa"/>
            <w:hideMark/>
          </w:tcPr>
          <w:p w14:paraId="4DA6B36B" w14:textId="6A3A7DED"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0F3DEF5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Y</w:t>
            </w:r>
          </w:p>
        </w:tc>
        <w:tc>
          <w:tcPr>
            <w:tcW w:w="949" w:type="dxa"/>
            <w:hideMark/>
          </w:tcPr>
          <w:p w14:paraId="56135317" w14:textId="60FDD459"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3E67709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2674</w:t>
            </w:r>
          </w:p>
        </w:tc>
        <w:tc>
          <w:tcPr>
            <w:tcW w:w="1047" w:type="dxa"/>
            <w:hideMark/>
          </w:tcPr>
          <w:p w14:paraId="21567B5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148,55</w:t>
            </w:r>
          </w:p>
        </w:tc>
        <w:tc>
          <w:tcPr>
            <w:tcW w:w="1276" w:type="dxa"/>
            <w:hideMark/>
          </w:tcPr>
          <w:p w14:paraId="0DC76EF6" w14:textId="04C83FB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36F8947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14288AFA" w14:textId="77777777" w:rsidTr="0095463D">
        <w:trPr>
          <w:trHeight w:val="567"/>
        </w:trPr>
        <w:tc>
          <w:tcPr>
            <w:tcW w:w="1106" w:type="dxa"/>
            <w:hideMark/>
          </w:tcPr>
          <w:p w14:paraId="33BB2C92" w14:textId="1140F9BE"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2EA9A2C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Z</w:t>
            </w:r>
          </w:p>
        </w:tc>
        <w:tc>
          <w:tcPr>
            <w:tcW w:w="949" w:type="dxa"/>
            <w:hideMark/>
          </w:tcPr>
          <w:p w14:paraId="3CD74A12" w14:textId="04B9B296"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2A4165D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2702</w:t>
            </w:r>
          </w:p>
        </w:tc>
        <w:tc>
          <w:tcPr>
            <w:tcW w:w="1047" w:type="dxa"/>
            <w:hideMark/>
          </w:tcPr>
          <w:p w14:paraId="29EC9FA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150,22</w:t>
            </w:r>
          </w:p>
        </w:tc>
        <w:tc>
          <w:tcPr>
            <w:tcW w:w="1276" w:type="dxa"/>
            <w:hideMark/>
          </w:tcPr>
          <w:p w14:paraId="75B5AC7F" w14:textId="6304DFAF"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55A7746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6AB98865" w14:textId="77777777" w:rsidTr="0095463D">
        <w:trPr>
          <w:trHeight w:val="567"/>
        </w:trPr>
        <w:tc>
          <w:tcPr>
            <w:tcW w:w="1106" w:type="dxa"/>
            <w:hideMark/>
          </w:tcPr>
          <w:p w14:paraId="72685536" w14:textId="4D062972"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2799E1E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Z izotóp</w:t>
            </w:r>
          </w:p>
        </w:tc>
        <w:tc>
          <w:tcPr>
            <w:tcW w:w="949" w:type="dxa"/>
            <w:hideMark/>
          </w:tcPr>
          <w:p w14:paraId="557BC99C" w14:textId="0070D156"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08F2411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2716</w:t>
            </w:r>
          </w:p>
        </w:tc>
        <w:tc>
          <w:tcPr>
            <w:tcW w:w="1047" w:type="dxa"/>
            <w:hideMark/>
          </w:tcPr>
          <w:p w14:paraId="50B7B38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150,88</w:t>
            </w:r>
          </w:p>
        </w:tc>
        <w:tc>
          <w:tcPr>
            <w:tcW w:w="1276" w:type="dxa"/>
            <w:hideMark/>
          </w:tcPr>
          <w:p w14:paraId="326FD16F" w14:textId="031B7855"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06C2656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6F60B529" w14:textId="77777777" w:rsidTr="0095463D">
        <w:trPr>
          <w:trHeight w:val="567"/>
        </w:trPr>
        <w:tc>
          <w:tcPr>
            <w:tcW w:w="1106" w:type="dxa"/>
            <w:hideMark/>
          </w:tcPr>
          <w:p w14:paraId="4188515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62</w:t>
            </w:r>
          </w:p>
        </w:tc>
        <w:tc>
          <w:tcPr>
            <w:tcW w:w="1583" w:type="dxa"/>
            <w:hideMark/>
          </w:tcPr>
          <w:p w14:paraId="25A6323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Szamárium</w:t>
            </w:r>
          </w:p>
        </w:tc>
        <w:tc>
          <w:tcPr>
            <w:tcW w:w="949" w:type="dxa"/>
            <w:hideMark/>
          </w:tcPr>
          <w:p w14:paraId="73E0D16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Sm</w:t>
            </w:r>
          </w:p>
        </w:tc>
        <w:tc>
          <w:tcPr>
            <w:tcW w:w="893" w:type="dxa"/>
            <w:hideMark/>
          </w:tcPr>
          <w:p w14:paraId="12CF28F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2794</w:t>
            </w:r>
          </w:p>
        </w:tc>
        <w:tc>
          <w:tcPr>
            <w:tcW w:w="1047" w:type="dxa"/>
            <w:hideMark/>
          </w:tcPr>
          <w:p w14:paraId="3062D0E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155,22</w:t>
            </w:r>
          </w:p>
        </w:tc>
        <w:tc>
          <w:tcPr>
            <w:tcW w:w="1276" w:type="dxa"/>
            <w:hideMark/>
          </w:tcPr>
          <w:p w14:paraId="59F5644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149,20</w:t>
            </w:r>
          </w:p>
        </w:tc>
        <w:tc>
          <w:tcPr>
            <w:tcW w:w="1646" w:type="dxa"/>
            <w:hideMark/>
          </w:tcPr>
          <w:p w14:paraId="36156F6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01E2050F" w14:textId="77777777" w:rsidTr="0095463D">
        <w:trPr>
          <w:trHeight w:val="567"/>
        </w:trPr>
        <w:tc>
          <w:tcPr>
            <w:tcW w:w="1106" w:type="dxa"/>
            <w:hideMark/>
          </w:tcPr>
          <w:p w14:paraId="6C12DCC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63</w:t>
            </w:r>
          </w:p>
        </w:tc>
        <w:tc>
          <w:tcPr>
            <w:tcW w:w="1583" w:type="dxa"/>
            <w:hideMark/>
          </w:tcPr>
          <w:p w14:paraId="2AADAED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Európium</w:t>
            </w:r>
          </w:p>
        </w:tc>
        <w:tc>
          <w:tcPr>
            <w:tcW w:w="949" w:type="dxa"/>
            <w:hideMark/>
          </w:tcPr>
          <w:p w14:paraId="641A410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Eu</w:t>
            </w:r>
          </w:p>
        </w:tc>
        <w:tc>
          <w:tcPr>
            <w:tcW w:w="893" w:type="dxa"/>
            <w:hideMark/>
          </w:tcPr>
          <w:p w14:paraId="5E3CB2B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2843</w:t>
            </w:r>
          </w:p>
        </w:tc>
        <w:tc>
          <w:tcPr>
            <w:tcW w:w="1047" w:type="dxa"/>
            <w:hideMark/>
          </w:tcPr>
          <w:p w14:paraId="59A0A07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157,94</w:t>
            </w:r>
          </w:p>
        </w:tc>
        <w:tc>
          <w:tcPr>
            <w:tcW w:w="1276" w:type="dxa"/>
            <w:hideMark/>
          </w:tcPr>
          <w:p w14:paraId="0238155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150,80</w:t>
            </w:r>
          </w:p>
        </w:tc>
        <w:tc>
          <w:tcPr>
            <w:tcW w:w="1646" w:type="dxa"/>
            <w:hideMark/>
          </w:tcPr>
          <w:p w14:paraId="3C96D7C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3F6204AA" w14:textId="77777777" w:rsidTr="0095463D">
        <w:trPr>
          <w:trHeight w:val="567"/>
        </w:trPr>
        <w:tc>
          <w:tcPr>
            <w:tcW w:w="1106" w:type="dxa"/>
            <w:hideMark/>
          </w:tcPr>
          <w:p w14:paraId="56E8C74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64</w:t>
            </w:r>
          </w:p>
        </w:tc>
        <w:tc>
          <w:tcPr>
            <w:tcW w:w="1583" w:type="dxa"/>
            <w:hideMark/>
          </w:tcPr>
          <w:p w14:paraId="3B3286F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Gadolínium</w:t>
            </w:r>
          </w:p>
        </w:tc>
        <w:tc>
          <w:tcPr>
            <w:tcW w:w="949" w:type="dxa"/>
            <w:hideMark/>
          </w:tcPr>
          <w:p w14:paraId="1C700F0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Gd</w:t>
            </w:r>
          </w:p>
        </w:tc>
        <w:tc>
          <w:tcPr>
            <w:tcW w:w="893" w:type="dxa"/>
            <w:hideMark/>
          </w:tcPr>
          <w:p w14:paraId="11FDC8A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2880</w:t>
            </w:r>
          </w:p>
        </w:tc>
        <w:tc>
          <w:tcPr>
            <w:tcW w:w="1047" w:type="dxa"/>
            <w:hideMark/>
          </w:tcPr>
          <w:p w14:paraId="5007763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160,00</w:t>
            </w:r>
          </w:p>
        </w:tc>
        <w:tc>
          <w:tcPr>
            <w:tcW w:w="1276" w:type="dxa"/>
            <w:hideMark/>
          </w:tcPr>
          <w:p w14:paraId="494F547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155,70</w:t>
            </w:r>
          </w:p>
        </w:tc>
        <w:tc>
          <w:tcPr>
            <w:tcW w:w="1646" w:type="dxa"/>
            <w:hideMark/>
          </w:tcPr>
          <w:p w14:paraId="0367C7A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5A6092BA" w14:textId="77777777" w:rsidTr="0095463D">
        <w:trPr>
          <w:trHeight w:val="567"/>
        </w:trPr>
        <w:tc>
          <w:tcPr>
            <w:tcW w:w="1106" w:type="dxa"/>
            <w:hideMark/>
          </w:tcPr>
          <w:p w14:paraId="2E59C8C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65</w:t>
            </w:r>
          </w:p>
        </w:tc>
        <w:tc>
          <w:tcPr>
            <w:tcW w:w="1583" w:type="dxa"/>
            <w:hideMark/>
          </w:tcPr>
          <w:p w14:paraId="4579082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Terbium</w:t>
            </w:r>
          </w:p>
        </w:tc>
        <w:tc>
          <w:tcPr>
            <w:tcW w:w="949" w:type="dxa"/>
            <w:hideMark/>
          </w:tcPr>
          <w:p w14:paraId="4F3BD74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Tb</w:t>
            </w:r>
          </w:p>
        </w:tc>
        <w:tc>
          <w:tcPr>
            <w:tcW w:w="893" w:type="dxa"/>
            <w:hideMark/>
          </w:tcPr>
          <w:p w14:paraId="45BDACD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2916</w:t>
            </w:r>
          </w:p>
        </w:tc>
        <w:tc>
          <w:tcPr>
            <w:tcW w:w="1047" w:type="dxa"/>
            <w:hideMark/>
          </w:tcPr>
          <w:p w14:paraId="189C478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162,00</w:t>
            </w:r>
          </w:p>
        </w:tc>
        <w:tc>
          <w:tcPr>
            <w:tcW w:w="1276" w:type="dxa"/>
            <w:hideMark/>
          </w:tcPr>
          <w:p w14:paraId="3E70482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158,00</w:t>
            </w:r>
          </w:p>
        </w:tc>
        <w:tc>
          <w:tcPr>
            <w:tcW w:w="1646" w:type="dxa"/>
            <w:hideMark/>
          </w:tcPr>
          <w:p w14:paraId="748CD8A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0477972D" w14:textId="77777777" w:rsidTr="0095463D">
        <w:trPr>
          <w:trHeight w:val="567"/>
        </w:trPr>
        <w:tc>
          <w:tcPr>
            <w:tcW w:w="1106" w:type="dxa"/>
            <w:hideMark/>
          </w:tcPr>
          <w:p w14:paraId="45E9C06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66</w:t>
            </w:r>
          </w:p>
        </w:tc>
        <w:tc>
          <w:tcPr>
            <w:tcW w:w="1583" w:type="dxa"/>
            <w:hideMark/>
          </w:tcPr>
          <w:p w14:paraId="338769F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Diszprózium</w:t>
            </w:r>
          </w:p>
        </w:tc>
        <w:tc>
          <w:tcPr>
            <w:tcW w:w="949" w:type="dxa"/>
            <w:hideMark/>
          </w:tcPr>
          <w:p w14:paraId="6CF9F3B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Ds</w:t>
            </w:r>
          </w:p>
        </w:tc>
        <w:tc>
          <w:tcPr>
            <w:tcW w:w="893" w:type="dxa"/>
            <w:hideMark/>
          </w:tcPr>
          <w:p w14:paraId="4C068C8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2979</w:t>
            </w:r>
          </w:p>
        </w:tc>
        <w:tc>
          <w:tcPr>
            <w:tcW w:w="1047" w:type="dxa"/>
            <w:hideMark/>
          </w:tcPr>
          <w:p w14:paraId="324A6FA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165,55</w:t>
            </w:r>
          </w:p>
        </w:tc>
        <w:tc>
          <w:tcPr>
            <w:tcW w:w="1276" w:type="dxa"/>
            <w:hideMark/>
          </w:tcPr>
          <w:p w14:paraId="6CAA84F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161,20</w:t>
            </w:r>
          </w:p>
        </w:tc>
        <w:tc>
          <w:tcPr>
            <w:tcW w:w="1646" w:type="dxa"/>
            <w:hideMark/>
          </w:tcPr>
          <w:p w14:paraId="64BB675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5450E79C" w14:textId="77777777" w:rsidTr="0095463D">
        <w:trPr>
          <w:trHeight w:val="567"/>
        </w:trPr>
        <w:tc>
          <w:tcPr>
            <w:tcW w:w="1106" w:type="dxa"/>
            <w:hideMark/>
          </w:tcPr>
          <w:p w14:paraId="7AEF396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67</w:t>
            </w:r>
          </w:p>
        </w:tc>
        <w:tc>
          <w:tcPr>
            <w:tcW w:w="1583" w:type="dxa"/>
            <w:hideMark/>
          </w:tcPr>
          <w:p w14:paraId="467A8DD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Holmium</w:t>
            </w:r>
          </w:p>
        </w:tc>
        <w:tc>
          <w:tcPr>
            <w:tcW w:w="949" w:type="dxa"/>
            <w:hideMark/>
          </w:tcPr>
          <w:p w14:paraId="669F83E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Ho</w:t>
            </w:r>
          </w:p>
        </w:tc>
        <w:tc>
          <w:tcPr>
            <w:tcW w:w="893" w:type="dxa"/>
            <w:hideMark/>
          </w:tcPr>
          <w:p w14:paraId="10954F1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3004</w:t>
            </w:r>
          </w:p>
        </w:tc>
        <w:tc>
          <w:tcPr>
            <w:tcW w:w="1047" w:type="dxa"/>
            <w:hideMark/>
          </w:tcPr>
          <w:p w14:paraId="4B07714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166,88</w:t>
            </w:r>
          </w:p>
        </w:tc>
        <w:tc>
          <w:tcPr>
            <w:tcW w:w="1276" w:type="dxa"/>
            <w:hideMark/>
          </w:tcPr>
          <w:p w14:paraId="7791A7C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163,60</w:t>
            </w:r>
          </w:p>
        </w:tc>
        <w:tc>
          <w:tcPr>
            <w:tcW w:w="1646" w:type="dxa"/>
            <w:hideMark/>
          </w:tcPr>
          <w:p w14:paraId="29DE683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55801278" w14:textId="77777777" w:rsidTr="0095463D">
        <w:trPr>
          <w:trHeight w:val="567"/>
        </w:trPr>
        <w:tc>
          <w:tcPr>
            <w:tcW w:w="1106" w:type="dxa"/>
            <w:hideMark/>
          </w:tcPr>
          <w:p w14:paraId="3ED23F8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68</w:t>
            </w:r>
          </w:p>
        </w:tc>
        <w:tc>
          <w:tcPr>
            <w:tcW w:w="1583" w:type="dxa"/>
            <w:hideMark/>
          </w:tcPr>
          <w:p w14:paraId="22DB576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Erbium</w:t>
            </w:r>
          </w:p>
        </w:tc>
        <w:tc>
          <w:tcPr>
            <w:tcW w:w="949" w:type="dxa"/>
            <w:hideMark/>
          </w:tcPr>
          <w:p w14:paraId="53B43FC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Er</w:t>
            </w:r>
          </w:p>
        </w:tc>
        <w:tc>
          <w:tcPr>
            <w:tcW w:w="893" w:type="dxa"/>
            <w:hideMark/>
          </w:tcPr>
          <w:p w14:paraId="4500058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3029</w:t>
            </w:r>
          </w:p>
        </w:tc>
        <w:tc>
          <w:tcPr>
            <w:tcW w:w="1047" w:type="dxa"/>
            <w:hideMark/>
          </w:tcPr>
          <w:p w14:paraId="2CE090B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168,27</w:t>
            </w:r>
          </w:p>
        </w:tc>
        <w:tc>
          <w:tcPr>
            <w:tcW w:w="1276" w:type="dxa"/>
            <w:hideMark/>
          </w:tcPr>
          <w:p w14:paraId="3E1B93D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165,90</w:t>
            </w:r>
          </w:p>
        </w:tc>
        <w:tc>
          <w:tcPr>
            <w:tcW w:w="1646" w:type="dxa"/>
            <w:hideMark/>
          </w:tcPr>
          <w:p w14:paraId="430297A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0DC2293B" w14:textId="77777777" w:rsidTr="0095463D">
        <w:trPr>
          <w:trHeight w:val="567"/>
        </w:trPr>
        <w:tc>
          <w:tcPr>
            <w:tcW w:w="1106" w:type="dxa"/>
            <w:hideMark/>
          </w:tcPr>
          <w:p w14:paraId="2D515FA9" w14:textId="4FE40F2C"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25CF969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Kalon</w:t>
            </w:r>
          </w:p>
        </w:tc>
        <w:tc>
          <w:tcPr>
            <w:tcW w:w="949" w:type="dxa"/>
            <w:hideMark/>
          </w:tcPr>
          <w:p w14:paraId="27D1ABB3" w14:textId="7B26FC75"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31B4C16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3054</w:t>
            </w:r>
          </w:p>
        </w:tc>
        <w:tc>
          <w:tcPr>
            <w:tcW w:w="1047" w:type="dxa"/>
            <w:hideMark/>
          </w:tcPr>
          <w:p w14:paraId="7E6B676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169,66</w:t>
            </w:r>
          </w:p>
        </w:tc>
        <w:tc>
          <w:tcPr>
            <w:tcW w:w="1276" w:type="dxa"/>
            <w:hideMark/>
          </w:tcPr>
          <w:p w14:paraId="796B9B7C" w14:textId="21B0148F"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3038CAA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27950FE1" w14:textId="77777777" w:rsidTr="0095463D">
        <w:trPr>
          <w:trHeight w:val="567"/>
        </w:trPr>
        <w:tc>
          <w:tcPr>
            <w:tcW w:w="1106" w:type="dxa"/>
            <w:hideMark/>
          </w:tcPr>
          <w:p w14:paraId="6CB46C63" w14:textId="7B1175C2"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60AEF56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Meta-Kalon</w:t>
            </w:r>
          </w:p>
        </w:tc>
        <w:tc>
          <w:tcPr>
            <w:tcW w:w="949" w:type="dxa"/>
            <w:hideMark/>
          </w:tcPr>
          <w:p w14:paraId="3308FF08" w14:textId="67DF7C13"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7B2C997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3096</w:t>
            </w:r>
          </w:p>
        </w:tc>
        <w:tc>
          <w:tcPr>
            <w:tcW w:w="1047" w:type="dxa"/>
            <w:hideMark/>
          </w:tcPr>
          <w:p w14:paraId="79094A7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172,00</w:t>
            </w:r>
          </w:p>
        </w:tc>
        <w:tc>
          <w:tcPr>
            <w:tcW w:w="1276" w:type="dxa"/>
            <w:hideMark/>
          </w:tcPr>
          <w:p w14:paraId="747AB362" w14:textId="03A7D4A0"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2240B60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5CAF2082" w14:textId="77777777" w:rsidTr="0095463D">
        <w:trPr>
          <w:trHeight w:val="567"/>
        </w:trPr>
        <w:tc>
          <w:tcPr>
            <w:tcW w:w="1106" w:type="dxa"/>
            <w:hideMark/>
          </w:tcPr>
          <w:p w14:paraId="1C8EE79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69</w:t>
            </w:r>
          </w:p>
        </w:tc>
        <w:tc>
          <w:tcPr>
            <w:tcW w:w="1583" w:type="dxa"/>
            <w:hideMark/>
          </w:tcPr>
          <w:p w14:paraId="3157057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Túlium</w:t>
            </w:r>
          </w:p>
        </w:tc>
        <w:tc>
          <w:tcPr>
            <w:tcW w:w="949" w:type="dxa"/>
            <w:hideMark/>
          </w:tcPr>
          <w:p w14:paraId="727A556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TM</w:t>
            </w:r>
          </w:p>
        </w:tc>
        <w:tc>
          <w:tcPr>
            <w:tcW w:w="893" w:type="dxa"/>
            <w:hideMark/>
          </w:tcPr>
          <w:p w14:paraId="5A2AB40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3096</w:t>
            </w:r>
          </w:p>
        </w:tc>
        <w:tc>
          <w:tcPr>
            <w:tcW w:w="1047" w:type="dxa"/>
            <w:hideMark/>
          </w:tcPr>
          <w:p w14:paraId="334903C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172,00</w:t>
            </w:r>
          </w:p>
        </w:tc>
        <w:tc>
          <w:tcPr>
            <w:tcW w:w="1276" w:type="dxa"/>
            <w:hideMark/>
          </w:tcPr>
          <w:p w14:paraId="13239D1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168,10</w:t>
            </w:r>
          </w:p>
        </w:tc>
        <w:tc>
          <w:tcPr>
            <w:tcW w:w="1646" w:type="dxa"/>
            <w:hideMark/>
          </w:tcPr>
          <w:p w14:paraId="584EA8D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51C900A6" w14:textId="77777777" w:rsidTr="0095463D">
        <w:trPr>
          <w:trHeight w:val="567"/>
        </w:trPr>
        <w:tc>
          <w:tcPr>
            <w:tcW w:w="1106" w:type="dxa"/>
            <w:hideMark/>
          </w:tcPr>
          <w:p w14:paraId="457EF91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70</w:t>
            </w:r>
          </w:p>
        </w:tc>
        <w:tc>
          <w:tcPr>
            <w:tcW w:w="1583" w:type="dxa"/>
            <w:hideMark/>
          </w:tcPr>
          <w:p w14:paraId="332797D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Itterbium</w:t>
            </w:r>
          </w:p>
        </w:tc>
        <w:tc>
          <w:tcPr>
            <w:tcW w:w="949" w:type="dxa"/>
            <w:hideMark/>
          </w:tcPr>
          <w:p w14:paraId="10F9DA5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Yb</w:t>
            </w:r>
          </w:p>
        </w:tc>
        <w:tc>
          <w:tcPr>
            <w:tcW w:w="893" w:type="dxa"/>
            <w:hideMark/>
          </w:tcPr>
          <w:p w14:paraId="5C3937E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3131</w:t>
            </w:r>
          </w:p>
        </w:tc>
        <w:tc>
          <w:tcPr>
            <w:tcW w:w="1047" w:type="dxa"/>
            <w:hideMark/>
          </w:tcPr>
          <w:p w14:paraId="1A21A68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173,94</w:t>
            </w:r>
          </w:p>
        </w:tc>
        <w:tc>
          <w:tcPr>
            <w:tcW w:w="1276" w:type="dxa"/>
            <w:hideMark/>
          </w:tcPr>
          <w:p w14:paraId="17FD6EB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171,70</w:t>
            </w:r>
          </w:p>
        </w:tc>
        <w:tc>
          <w:tcPr>
            <w:tcW w:w="1646" w:type="dxa"/>
            <w:hideMark/>
          </w:tcPr>
          <w:p w14:paraId="708C4F3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7B7D621A" w14:textId="77777777" w:rsidTr="0095463D">
        <w:trPr>
          <w:trHeight w:val="567"/>
        </w:trPr>
        <w:tc>
          <w:tcPr>
            <w:tcW w:w="1106" w:type="dxa"/>
            <w:hideMark/>
          </w:tcPr>
          <w:p w14:paraId="272AB55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71</w:t>
            </w:r>
          </w:p>
        </w:tc>
        <w:tc>
          <w:tcPr>
            <w:tcW w:w="1583" w:type="dxa"/>
            <w:hideMark/>
          </w:tcPr>
          <w:p w14:paraId="2C7BF76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Lutécium</w:t>
            </w:r>
          </w:p>
        </w:tc>
        <w:tc>
          <w:tcPr>
            <w:tcW w:w="949" w:type="dxa"/>
            <w:hideMark/>
          </w:tcPr>
          <w:p w14:paraId="2ACE8BE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Lu</w:t>
            </w:r>
          </w:p>
        </w:tc>
        <w:tc>
          <w:tcPr>
            <w:tcW w:w="893" w:type="dxa"/>
            <w:hideMark/>
          </w:tcPr>
          <w:p w14:paraId="50DAB95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3171</w:t>
            </w:r>
          </w:p>
        </w:tc>
        <w:tc>
          <w:tcPr>
            <w:tcW w:w="1047" w:type="dxa"/>
            <w:hideMark/>
          </w:tcPr>
          <w:p w14:paraId="7205524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176,17</w:t>
            </w:r>
          </w:p>
        </w:tc>
        <w:tc>
          <w:tcPr>
            <w:tcW w:w="1276" w:type="dxa"/>
            <w:hideMark/>
          </w:tcPr>
          <w:p w14:paraId="5132BB3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173,60</w:t>
            </w:r>
          </w:p>
        </w:tc>
        <w:tc>
          <w:tcPr>
            <w:tcW w:w="1646" w:type="dxa"/>
            <w:hideMark/>
          </w:tcPr>
          <w:p w14:paraId="22463C2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43BB43DD" w14:textId="77777777" w:rsidTr="0095463D">
        <w:trPr>
          <w:trHeight w:val="567"/>
        </w:trPr>
        <w:tc>
          <w:tcPr>
            <w:tcW w:w="1106" w:type="dxa"/>
            <w:hideMark/>
          </w:tcPr>
          <w:p w14:paraId="14296E6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72</w:t>
            </w:r>
          </w:p>
        </w:tc>
        <w:tc>
          <w:tcPr>
            <w:tcW w:w="1583" w:type="dxa"/>
            <w:hideMark/>
          </w:tcPr>
          <w:p w14:paraId="147DB2C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Hafnium</w:t>
            </w:r>
          </w:p>
        </w:tc>
        <w:tc>
          <w:tcPr>
            <w:tcW w:w="949" w:type="dxa"/>
            <w:hideMark/>
          </w:tcPr>
          <w:p w14:paraId="3541113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Hf</w:t>
            </w:r>
          </w:p>
        </w:tc>
        <w:tc>
          <w:tcPr>
            <w:tcW w:w="893" w:type="dxa"/>
            <w:hideMark/>
          </w:tcPr>
          <w:p w14:paraId="1C3EC51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3211</w:t>
            </w:r>
          </w:p>
        </w:tc>
        <w:tc>
          <w:tcPr>
            <w:tcW w:w="1047" w:type="dxa"/>
            <w:hideMark/>
          </w:tcPr>
          <w:p w14:paraId="2F1C208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178,38</w:t>
            </w:r>
          </w:p>
        </w:tc>
        <w:tc>
          <w:tcPr>
            <w:tcW w:w="1276" w:type="dxa"/>
            <w:hideMark/>
          </w:tcPr>
          <w:p w14:paraId="6519C49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177,20</w:t>
            </w:r>
          </w:p>
        </w:tc>
        <w:tc>
          <w:tcPr>
            <w:tcW w:w="1646" w:type="dxa"/>
            <w:hideMark/>
          </w:tcPr>
          <w:p w14:paraId="2896FED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6BD4F828" w14:textId="77777777" w:rsidTr="0095463D">
        <w:trPr>
          <w:trHeight w:val="567"/>
        </w:trPr>
        <w:tc>
          <w:tcPr>
            <w:tcW w:w="1106" w:type="dxa"/>
            <w:hideMark/>
          </w:tcPr>
          <w:p w14:paraId="0227534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73</w:t>
            </w:r>
          </w:p>
        </w:tc>
        <w:tc>
          <w:tcPr>
            <w:tcW w:w="1583" w:type="dxa"/>
            <w:hideMark/>
          </w:tcPr>
          <w:p w14:paraId="39B1692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Tantál</w:t>
            </w:r>
          </w:p>
        </w:tc>
        <w:tc>
          <w:tcPr>
            <w:tcW w:w="949" w:type="dxa"/>
            <w:hideMark/>
          </w:tcPr>
          <w:p w14:paraId="661D0CF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Ta</w:t>
            </w:r>
          </w:p>
        </w:tc>
        <w:tc>
          <w:tcPr>
            <w:tcW w:w="893" w:type="dxa"/>
            <w:hideMark/>
          </w:tcPr>
          <w:p w14:paraId="0388196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3279</w:t>
            </w:r>
          </w:p>
        </w:tc>
        <w:tc>
          <w:tcPr>
            <w:tcW w:w="1047" w:type="dxa"/>
            <w:hideMark/>
          </w:tcPr>
          <w:p w14:paraId="1742856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182,17</w:t>
            </w:r>
          </w:p>
        </w:tc>
        <w:tc>
          <w:tcPr>
            <w:tcW w:w="1276" w:type="dxa"/>
            <w:hideMark/>
          </w:tcPr>
          <w:p w14:paraId="6E0511E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179,50</w:t>
            </w:r>
          </w:p>
        </w:tc>
        <w:tc>
          <w:tcPr>
            <w:tcW w:w="1646" w:type="dxa"/>
            <w:hideMark/>
          </w:tcPr>
          <w:p w14:paraId="538D391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39FBDAD3" w14:textId="77777777" w:rsidTr="0095463D">
        <w:trPr>
          <w:trHeight w:val="567"/>
        </w:trPr>
        <w:tc>
          <w:tcPr>
            <w:tcW w:w="1106" w:type="dxa"/>
            <w:hideMark/>
          </w:tcPr>
          <w:p w14:paraId="6441029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74</w:t>
            </w:r>
          </w:p>
        </w:tc>
        <w:tc>
          <w:tcPr>
            <w:tcW w:w="1583" w:type="dxa"/>
            <w:hideMark/>
          </w:tcPr>
          <w:p w14:paraId="2D0CBEE9"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Volfrám</w:t>
            </w:r>
          </w:p>
        </w:tc>
        <w:tc>
          <w:tcPr>
            <w:tcW w:w="949" w:type="dxa"/>
            <w:hideMark/>
          </w:tcPr>
          <w:p w14:paraId="5D04ADA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w:t>
            </w:r>
          </w:p>
        </w:tc>
        <w:tc>
          <w:tcPr>
            <w:tcW w:w="893" w:type="dxa"/>
            <w:hideMark/>
          </w:tcPr>
          <w:p w14:paraId="17861A8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3299</w:t>
            </w:r>
          </w:p>
        </w:tc>
        <w:tc>
          <w:tcPr>
            <w:tcW w:w="1047" w:type="dxa"/>
            <w:hideMark/>
          </w:tcPr>
          <w:p w14:paraId="0EB3D45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183,28</w:t>
            </w:r>
          </w:p>
        </w:tc>
        <w:tc>
          <w:tcPr>
            <w:tcW w:w="1276" w:type="dxa"/>
            <w:hideMark/>
          </w:tcPr>
          <w:p w14:paraId="23E571F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182,50</w:t>
            </w:r>
          </w:p>
        </w:tc>
        <w:tc>
          <w:tcPr>
            <w:tcW w:w="1646" w:type="dxa"/>
            <w:hideMark/>
          </w:tcPr>
          <w:p w14:paraId="34519CD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1FD224D6" w14:textId="77777777" w:rsidTr="0095463D">
        <w:trPr>
          <w:trHeight w:val="567"/>
        </w:trPr>
        <w:tc>
          <w:tcPr>
            <w:tcW w:w="1106" w:type="dxa"/>
            <w:hideMark/>
          </w:tcPr>
          <w:p w14:paraId="0E0692E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75</w:t>
            </w:r>
          </w:p>
        </w:tc>
        <w:tc>
          <w:tcPr>
            <w:tcW w:w="1583" w:type="dxa"/>
            <w:hideMark/>
          </w:tcPr>
          <w:p w14:paraId="2D3DFE2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Rénium</w:t>
            </w:r>
          </w:p>
        </w:tc>
        <w:tc>
          <w:tcPr>
            <w:tcW w:w="949" w:type="dxa"/>
            <w:hideMark/>
          </w:tcPr>
          <w:p w14:paraId="3E4D243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Re</w:t>
            </w:r>
          </w:p>
        </w:tc>
        <w:tc>
          <w:tcPr>
            <w:tcW w:w="893" w:type="dxa"/>
            <w:hideMark/>
          </w:tcPr>
          <w:p w14:paraId="3074503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3368</w:t>
            </w:r>
          </w:p>
        </w:tc>
        <w:tc>
          <w:tcPr>
            <w:tcW w:w="1047" w:type="dxa"/>
            <w:hideMark/>
          </w:tcPr>
          <w:p w14:paraId="7935305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187,11</w:t>
            </w:r>
          </w:p>
        </w:tc>
        <w:tc>
          <w:tcPr>
            <w:tcW w:w="1276" w:type="dxa"/>
            <w:hideMark/>
          </w:tcPr>
          <w:p w14:paraId="088C002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184,80</w:t>
            </w:r>
          </w:p>
        </w:tc>
        <w:tc>
          <w:tcPr>
            <w:tcW w:w="1646" w:type="dxa"/>
            <w:hideMark/>
          </w:tcPr>
          <w:p w14:paraId="7DED9DF8"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0E074217" w14:textId="77777777" w:rsidTr="0095463D">
        <w:trPr>
          <w:trHeight w:val="567"/>
        </w:trPr>
        <w:tc>
          <w:tcPr>
            <w:tcW w:w="1106" w:type="dxa"/>
            <w:hideMark/>
          </w:tcPr>
          <w:p w14:paraId="5BDBF56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76</w:t>
            </w:r>
          </w:p>
        </w:tc>
        <w:tc>
          <w:tcPr>
            <w:tcW w:w="1583" w:type="dxa"/>
            <w:hideMark/>
          </w:tcPr>
          <w:p w14:paraId="2061DA6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Ozmium</w:t>
            </w:r>
          </w:p>
        </w:tc>
        <w:tc>
          <w:tcPr>
            <w:tcW w:w="949" w:type="dxa"/>
            <w:hideMark/>
          </w:tcPr>
          <w:p w14:paraId="6503F8B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Os</w:t>
            </w:r>
          </w:p>
        </w:tc>
        <w:tc>
          <w:tcPr>
            <w:tcW w:w="893" w:type="dxa"/>
            <w:hideMark/>
          </w:tcPr>
          <w:p w14:paraId="646A05E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3430</w:t>
            </w:r>
          </w:p>
        </w:tc>
        <w:tc>
          <w:tcPr>
            <w:tcW w:w="1047" w:type="dxa"/>
            <w:hideMark/>
          </w:tcPr>
          <w:p w14:paraId="5272802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190,55</w:t>
            </w:r>
          </w:p>
        </w:tc>
        <w:tc>
          <w:tcPr>
            <w:tcW w:w="1276" w:type="dxa"/>
            <w:hideMark/>
          </w:tcPr>
          <w:p w14:paraId="0DAB72A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188,70</w:t>
            </w:r>
          </w:p>
        </w:tc>
        <w:tc>
          <w:tcPr>
            <w:tcW w:w="1646" w:type="dxa"/>
            <w:hideMark/>
          </w:tcPr>
          <w:p w14:paraId="055AF8C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443C9754" w14:textId="77777777" w:rsidTr="0095463D">
        <w:trPr>
          <w:trHeight w:val="567"/>
        </w:trPr>
        <w:tc>
          <w:tcPr>
            <w:tcW w:w="1106" w:type="dxa"/>
            <w:hideMark/>
          </w:tcPr>
          <w:p w14:paraId="477F24A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77</w:t>
            </w:r>
          </w:p>
        </w:tc>
        <w:tc>
          <w:tcPr>
            <w:tcW w:w="1583" w:type="dxa"/>
            <w:hideMark/>
          </w:tcPr>
          <w:p w14:paraId="73ACF7C5"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Irídium</w:t>
            </w:r>
          </w:p>
        </w:tc>
        <w:tc>
          <w:tcPr>
            <w:tcW w:w="949" w:type="dxa"/>
            <w:hideMark/>
          </w:tcPr>
          <w:p w14:paraId="4DAA451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Ir</w:t>
            </w:r>
          </w:p>
        </w:tc>
        <w:tc>
          <w:tcPr>
            <w:tcW w:w="893" w:type="dxa"/>
            <w:hideMark/>
          </w:tcPr>
          <w:p w14:paraId="182A4FD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3458</w:t>
            </w:r>
          </w:p>
        </w:tc>
        <w:tc>
          <w:tcPr>
            <w:tcW w:w="1047" w:type="dxa"/>
            <w:hideMark/>
          </w:tcPr>
          <w:p w14:paraId="2A44B61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192,11</w:t>
            </w:r>
          </w:p>
        </w:tc>
        <w:tc>
          <w:tcPr>
            <w:tcW w:w="1276" w:type="dxa"/>
            <w:hideMark/>
          </w:tcPr>
          <w:p w14:paraId="2909FD1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191,60</w:t>
            </w:r>
          </w:p>
        </w:tc>
        <w:tc>
          <w:tcPr>
            <w:tcW w:w="1646" w:type="dxa"/>
            <w:hideMark/>
          </w:tcPr>
          <w:p w14:paraId="7F3F8E2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376BC353" w14:textId="77777777" w:rsidTr="0095463D">
        <w:trPr>
          <w:trHeight w:val="567"/>
        </w:trPr>
        <w:tc>
          <w:tcPr>
            <w:tcW w:w="1106" w:type="dxa"/>
            <w:hideMark/>
          </w:tcPr>
          <w:p w14:paraId="6386376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78</w:t>
            </w:r>
          </w:p>
        </w:tc>
        <w:tc>
          <w:tcPr>
            <w:tcW w:w="1583" w:type="dxa"/>
            <w:hideMark/>
          </w:tcPr>
          <w:p w14:paraId="2F091622"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Platina A</w:t>
            </w:r>
          </w:p>
        </w:tc>
        <w:tc>
          <w:tcPr>
            <w:tcW w:w="949" w:type="dxa"/>
            <w:hideMark/>
          </w:tcPr>
          <w:p w14:paraId="0AA2DF6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Pt</w:t>
            </w:r>
          </w:p>
        </w:tc>
        <w:tc>
          <w:tcPr>
            <w:tcW w:w="893" w:type="dxa"/>
            <w:hideMark/>
          </w:tcPr>
          <w:p w14:paraId="2561767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3486</w:t>
            </w:r>
          </w:p>
        </w:tc>
        <w:tc>
          <w:tcPr>
            <w:tcW w:w="1047" w:type="dxa"/>
            <w:hideMark/>
          </w:tcPr>
          <w:p w14:paraId="2709A8D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193,66</w:t>
            </w:r>
          </w:p>
        </w:tc>
        <w:tc>
          <w:tcPr>
            <w:tcW w:w="1276" w:type="dxa"/>
            <w:hideMark/>
          </w:tcPr>
          <w:p w14:paraId="389F072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193,70</w:t>
            </w:r>
          </w:p>
        </w:tc>
        <w:tc>
          <w:tcPr>
            <w:tcW w:w="1646" w:type="dxa"/>
            <w:hideMark/>
          </w:tcPr>
          <w:p w14:paraId="47E1AB0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11DD608E" w14:textId="77777777" w:rsidTr="0095463D">
        <w:trPr>
          <w:trHeight w:val="567"/>
        </w:trPr>
        <w:tc>
          <w:tcPr>
            <w:tcW w:w="1106" w:type="dxa"/>
            <w:hideMark/>
          </w:tcPr>
          <w:p w14:paraId="3C312A6F" w14:textId="5894AAEE"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4535B1A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Platina B</w:t>
            </w:r>
          </w:p>
        </w:tc>
        <w:tc>
          <w:tcPr>
            <w:tcW w:w="949" w:type="dxa"/>
            <w:hideMark/>
          </w:tcPr>
          <w:p w14:paraId="37ED1887" w14:textId="5A6E5E20"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1DD2CA1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3514</w:t>
            </w:r>
          </w:p>
        </w:tc>
        <w:tc>
          <w:tcPr>
            <w:tcW w:w="1047" w:type="dxa"/>
            <w:hideMark/>
          </w:tcPr>
          <w:p w14:paraId="3AA0708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195,22</w:t>
            </w:r>
          </w:p>
        </w:tc>
        <w:tc>
          <w:tcPr>
            <w:tcW w:w="1276" w:type="dxa"/>
            <w:hideMark/>
          </w:tcPr>
          <w:p w14:paraId="380AF65E" w14:textId="571DE085"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179A348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Rúd</w:t>
            </w:r>
          </w:p>
        </w:tc>
      </w:tr>
      <w:tr w:rsidR="00322B0A" w:rsidRPr="00322B0A" w14:paraId="5F782693" w14:textId="77777777" w:rsidTr="0095463D">
        <w:trPr>
          <w:trHeight w:val="567"/>
        </w:trPr>
        <w:tc>
          <w:tcPr>
            <w:tcW w:w="1106" w:type="dxa"/>
            <w:hideMark/>
          </w:tcPr>
          <w:p w14:paraId="74CDEEB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79</w:t>
            </w:r>
          </w:p>
        </w:tc>
        <w:tc>
          <w:tcPr>
            <w:tcW w:w="1583" w:type="dxa"/>
            <w:hideMark/>
          </w:tcPr>
          <w:p w14:paraId="1B4AE49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Arany</w:t>
            </w:r>
          </w:p>
        </w:tc>
        <w:tc>
          <w:tcPr>
            <w:tcW w:w="949" w:type="dxa"/>
            <w:hideMark/>
          </w:tcPr>
          <w:p w14:paraId="2330BBC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Au</w:t>
            </w:r>
          </w:p>
        </w:tc>
        <w:tc>
          <w:tcPr>
            <w:tcW w:w="893" w:type="dxa"/>
            <w:hideMark/>
          </w:tcPr>
          <w:p w14:paraId="1FA1180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3546</w:t>
            </w:r>
          </w:p>
        </w:tc>
        <w:tc>
          <w:tcPr>
            <w:tcW w:w="1047" w:type="dxa"/>
            <w:hideMark/>
          </w:tcPr>
          <w:p w14:paraId="0224017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197,00</w:t>
            </w:r>
          </w:p>
        </w:tc>
        <w:tc>
          <w:tcPr>
            <w:tcW w:w="1276" w:type="dxa"/>
            <w:hideMark/>
          </w:tcPr>
          <w:p w14:paraId="3A57FC4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195,60</w:t>
            </w:r>
          </w:p>
        </w:tc>
        <w:tc>
          <w:tcPr>
            <w:tcW w:w="1646" w:type="dxa"/>
            <w:hideMark/>
          </w:tcPr>
          <w:p w14:paraId="5C77154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2D37DEE1" w14:textId="77777777" w:rsidTr="0095463D">
        <w:trPr>
          <w:trHeight w:val="567"/>
        </w:trPr>
        <w:tc>
          <w:tcPr>
            <w:tcW w:w="1106" w:type="dxa"/>
            <w:hideMark/>
          </w:tcPr>
          <w:p w14:paraId="1F6CB0D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80</w:t>
            </w:r>
          </w:p>
        </w:tc>
        <w:tc>
          <w:tcPr>
            <w:tcW w:w="1583" w:type="dxa"/>
            <w:hideMark/>
          </w:tcPr>
          <w:p w14:paraId="27C80C7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Higany A</w:t>
            </w:r>
          </w:p>
        </w:tc>
        <w:tc>
          <w:tcPr>
            <w:tcW w:w="949" w:type="dxa"/>
            <w:hideMark/>
          </w:tcPr>
          <w:p w14:paraId="40939A4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Hg</w:t>
            </w:r>
          </w:p>
        </w:tc>
        <w:tc>
          <w:tcPr>
            <w:tcW w:w="893" w:type="dxa"/>
            <w:hideMark/>
          </w:tcPr>
          <w:p w14:paraId="7991AC1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3576</w:t>
            </w:r>
          </w:p>
        </w:tc>
        <w:tc>
          <w:tcPr>
            <w:tcW w:w="1047" w:type="dxa"/>
            <w:hideMark/>
          </w:tcPr>
          <w:p w14:paraId="6482FD1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198,66</w:t>
            </w:r>
          </w:p>
        </w:tc>
        <w:tc>
          <w:tcPr>
            <w:tcW w:w="1276" w:type="dxa"/>
            <w:hideMark/>
          </w:tcPr>
          <w:p w14:paraId="1033367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199,10</w:t>
            </w:r>
          </w:p>
        </w:tc>
        <w:tc>
          <w:tcPr>
            <w:tcW w:w="1646" w:type="dxa"/>
            <w:hideMark/>
          </w:tcPr>
          <w:p w14:paraId="17BC488C"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18A40880" w14:textId="77777777" w:rsidTr="0095463D">
        <w:trPr>
          <w:trHeight w:val="567"/>
        </w:trPr>
        <w:tc>
          <w:tcPr>
            <w:tcW w:w="1106" w:type="dxa"/>
            <w:hideMark/>
          </w:tcPr>
          <w:p w14:paraId="536E242C" w14:textId="303B2190"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436E7BE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Higany B</w:t>
            </w:r>
          </w:p>
        </w:tc>
        <w:tc>
          <w:tcPr>
            <w:tcW w:w="949" w:type="dxa"/>
            <w:hideMark/>
          </w:tcPr>
          <w:p w14:paraId="00955266" w14:textId="67836395"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7B86CCF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3600</w:t>
            </w:r>
          </w:p>
        </w:tc>
        <w:tc>
          <w:tcPr>
            <w:tcW w:w="1047" w:type="dxa"/>
            <w:hideMark/>
          </w:tcPr>
          <w:p w14:paraId="7D7255F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200,00</w:t>
            </w:r>
          </w:p>
        </w:tc>
        <w:tc>
          <w:tcPr>
            <w:tcW w:w="1276" w:type="dxa"/>
            <w:hideMark/>
          </w:tcPr>
          <w:p w14:paraId="265873CB" w14:textId="369035E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2A5EF9D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2A4CDB11" w14:textId="77777777" w:rsidTr="0095463D">
        <w:trPr>
          <w:trHeight w:val="567"/>
        </w:trPr>
        <w:tc>
          <w:tcPr>
            <w:tcW w:w="1106" w:type="dxa"/>
            <w:hideMark/>
          </w:tcPr>
          <w:p w14:paraId="67E6C3F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81</w:t>
            </w:r>
          </w:p>
        </w:tc>
        <w:tc>
          <w:tcPr>
            <w:tcW w:w="1583" w:type="dxa"/>
            <w:hideMark/>
          </w:tcPr>
          <w:p w14:paraId="1AF957D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Tallium</w:t>
            </w:r>
          </w:p>
        </w:tc>
        <w:tc>
          <w:tcPr>
            <w:tcW w:w="949" w:type="dxa"/>
            <w:hideMark/>
          </w:tcPr>
          <w:p w14:paraId="6AAB9CE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Tl</w:t>
            </w:r>
          </w:p>
        </w:tc>
        <w:tc>
          <w:tcPr>
            <w:tcW w:w="893" w:type="dxa"/>
            <w:hideMark/>
          </w:tcPr>
          <w:p w14:paraId="54AF6D4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3678</w:t>
            </w:r>
          </w:p>
        </w:tc>
        <w:tc>
          <w:tcPr>
            <w:tcW w:w="1047" w:type="dxa"/>
            <w:hideMark/>
          </w:tcPr>
          <w:p w14:paraId="68FF7C4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204,33</w:t>
            </w:r>
          </w:p>
        </w:tc>
        <w:tc>
          <w:tcPr>
            <w:tcW w:w="1276" w:type="dxa"/>
            <w:hideMark/>
          </w:tcPr>
          <w:p w14:paraId="2C4FA0F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202,80</w:t>
            </w:r>
          </w:p>
        </w:tc>
        <w:tc>
          <w:tcPr>
            <w:tcW w:w="1646" w:type="dxa"/>
            <w:hideMark/>
          </w:tcPr>
          <w:p w14:paraId="05DDD54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2E7E6502" w14:textId="77777777" w:rsidTr="0095463D">
        <w:trPr>
          <w:trHeight w:val="567"/>
        </w:trPr>
        <w:tc>
          <w:tcPr>
            <w:tcW w:w="1106" w:type="dxa"/>
            <w:hideMark/>
          </w:tcPr>
          <w:p w14:paraId="617CEAD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82</w:t>
            </w:r>
          </w:p>
        </w:tc>
        <w:tc>
          <w:tcPr>
            <w:tcW w:w="1583" w:type="dxa"/>
            <w:hideMark/>
          </w:tcPr>
          <w:p w14:paraId="10497DB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Ólom</w:t>
            </w:r>
          </w:p>
        </w:tc>
        <w:tc>
          <w:tcPr>
            <w:tcW w:w="949" w:type="dxa"/>
            <w:hideMark/>
          </w:tcPr>
          <w:p w14:paraId="6E689FE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Pb</w:t>
            </w:r>
          </w:p>
        </w:tc>
        <w:tc>
          <w:tcPr>
            <w:tcW w:w="893" w:type="dxa"/>
            <w:hideMark/>
          </w:tcPr>
          <w:p w14:paraId="3ECA891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3727</w:t>
            </w:r>
          </w:p>
        </w:tc>
        <w:tc>
          <w:tcPr>
            <w:tcW w:w="1047" w:type="dxa"/>
            <w:hideMark/>
          </w:tcPr>
          <w:p w14:paraId="7AFA88C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207,06</w:t>
            </w:r>
          </w:p>
        </w:tc>
        <w:tc>
          <w:tcPr>
            <w:tcW w:w="1276" w:type="dxa"/>
            <w:hideMark/>
          </w:tcPr>
          <w:p w14:paraId="785E2E6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205,60</w:t>
            </w:r>
          </w:p>
        </w:tc>
        <w:tc>
          <w:tcPr>
            <w:tcW w:w="1646" w:type="dxa"/>
            <w:hideMark/>
          </w:tcPr>
          <w:p w14:paraId="502820C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6A043A8E" w14:textId="77777777" w:rsidTr="0095463D">
        <w:trPr>
          <w:trHeight w:val="567"/>
        </w:trPr>
        <w:tc>
          <w:tcPr>
            <w:tcW w:w="1106" w:type="dxa"/>
            <w:hideMark/>
          </w:tcPr>
          <w:p w14:paraId="41F5DB1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83</w:t>
            </w:r>
          </w:p>
        </w:tc>
        <w:tc>
          <w:tcPr>
            <w:tcW w:w="1583" w:type="dxa"/>
            <w:hideMark/>
          </w:tcPr>
          <w:p w14:paraId="0FE2C14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Bizmut</w:t>
            </w:r>
          </w:p>
        </w:tc>
        <w:tc>
          <w:tcPr>
            <w:tcW w:w="949" w:type="dxa"/>
            <w:hideMark/>
          </w:tcPr>
          <w:p w14:paraId="091D4B9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Bi</w:t>
            </w:r>
          </w:p>
        </w:tc>
        <w:tc>
          <w:tcPr>
            <w:tcW w:w="893" w:type="dxa"/>
            <w:hideMark/>
          </w:tcPr>
          <w:p w14:paraId="43E972F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3753</w:t>
            </w:r>
          </w:p>
        </w:tc>
        <w:tc>
          <w:tcPr>
            <w:tcW w:w="1047" w:type="dxa"/>
            <w:hideMark/>
          </w:tcPr>
          <w:p w14:paraId="6DEC2D6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208,50</w:t>
            </w:r>
          </w:p>
        </w:tc>
        <w:tc>
          <w:tcPr>
            <w:tcW w:w="1276" w:type="dxa"/>
            <w:hideMark/>
          </w:tcPr>
          <w:p w14:paraId="18974AD9"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207,60</w:t>
            </w:r>
          </w:p>
        </w:tc>
        <w:tc>
          <w:tcPr>
            <w:tcW w:w="1646" w:type="dxa"/>
            <w:hideMark/>
          </w:tcPr>
          <w:p w14:paraId="7F1F2CBD"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20C89234" w14:textId="77777777" w:rsidTr="0095463D">
        <w:trPr>
          <w:trHeight w:val="567"/>
        </w:trPr>
        <w:tc>
          <w:tcPr>
            <w:tcW w:w="1106" w:type="dxa"/>
            <w:hideMark/>
          </w:tcPr>
          <w:p w14:paraId="3F47490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84</w:t>
            </w:r>
          </w:p>
        </w:tc>
        <w:tc>
          <w:tcPr>
            <w:tcW w:w="1583" w:type="dxa"/>
            <w:hideMark/>
          </w:tcPr>
          <w:p w14:paraId="2CC8890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Polónium</w:t>
            </w:r>
          </w:p>
        </w:tc>
        <w:tc>
          <w:tcPr>
            <w:tcW w:w="949" w:type="dxa"/>
            <w:hideMark/>
          </w:tcPr>
          <w:p w14:paraId="243D86F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Po</w:t>
            </w:r>
          </w:p>
        </w:tc>
        <w:tc>
          <w:tcPr>
            <w:tcW w:w="893" w:type="dxa"/>
            <w:hideMark/>
          </w:tcPr>
          <w:p w14:paraId="676F9F2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3789</w:t>
            </w:r>
          </w:p>
        </w:tc>
        <w:tc>
          <w:tcPr>
            <w:tcW w:w="1047" w:type="dxa"/>
            <w:hideMark/>
          </w:tcPr>
          <w:p w14:paraId="40386FF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210,50</w:t>
            </w:r>
          </w:p>
        </w:tc>
        <w:tc>
          <w:tcPr>
            <w:tcW w:w="1276" w:type="dxa"/>
            <w:hideMark/>
          </w:tcPr>
          <w:p w14:paraId="502BE1F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208,30</w:t>
            </w:r>
          </w:p>
        </w:tc>
        <w:tc>
          <w:tcPr>
            <w:tcW w:w="1646" w:type="dxa"/>
            <w:hideMark/>
          </w:tcPr>
          <w:p w14:paraId="3E88CA6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44261547" w14:textId="77777777" w:rsidTr="0095463D">
        <w:trPr>
          <w:trHeight w:val="567"/>
        </w:trPr>
        <w:tc>
          <w:tcPr>
            <w:tcW w:w="1106" w:type="dxa"/>
            <w:hideMark/>
          </w:tcPr>
          <w:p w14:paraId="499D99C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85</w:t>
            </w:r>
          </w:p>
        </w:tc>
        <w:tc>
          <w:tcPr>
            <w:tcW w:w="1583" w:type="dxa"/>
            <w:hideMark/>
          </w:tcPr>
          <w:p w14:paraId="3E2031D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85-ös elem [Asztácium]</w:t>
            </w:r>
          </w:p>
        </w:tc>
        <w:tc>
          <w:tcPr>
            <w:tcW w:w="949" w:type="dxa"/>
            <w:hideMark/>
          </w:tcPr>
          <w:p w14:paraId="7423FB4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At</w:t>
            </w:r>
          </w:p>
        </w:tc>
        <w:tc>
          <w:tcPr>
            <w:tcW w:w="893" w:type="dxa"/>
            <w:hideMark/>
          </w:tcPr>
          <w:p w14:paraId="236D047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3978</w:t>
            </w:r>
          </w:p>
        </w:tc>
        <w:tc>
          <w:tcPr>
            <w:tcW w:w="1047" w:type="dxa"/>
            <w:hideMark/>
          </w:tcPr>
          <w:p w14:paraId="2851A30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221,00</w:t>
            </w:r>
          </w:p>
        </w:tc>
        <w:tc>
          <w:tcPr>
            <w:tcW w:w="1276" w:type="dxa"/>
            <w:hideMark/>
          </w:tcPr>
          <w:p w14:paraId="5EE8DE5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208,30</w:t>
            </w:r>
          </w:p>
        </w:tc>
        <w:tc>
          <w:tcPr>
            <w:tcW w:w="1646" w:type="dxa"/>
            <w:hideMark/>
          </w:tcPr>
          <w:p w14:paraId="26A5DD4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Súlyzó</w:t>
            </w:r>
          </w:p>
        </w:tc>
      </w:tr>
      <w:tr w:rsidR="00322B0A" w:rsidRPr="00322B0A" w14:paraId="6B67A4D8" w14:textId="77777777" w:rsidTr="0095463D">
        <w:trPr>
          <w:trHeight w:val="567"/>
        </w:trPr>
        <w:tc>
          <w:tcPr>
            <w:tcW w:w="1106" w:type="dxa"/>
            <w:hideMark/>
          </w:tcPr>
          <w:p w14:paraId="040B18A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86</w:t>
            </w:r>
          </w:p>
        </w:tc>
        <w:tc>
          <w:tcPr>
            <w:tcW w:w="1583" w:type="dxa"/>
            <w:hideMark/>
          </w:tcPr>
          <w:p w14:paraId="38BD08D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Radon</w:t>
            </w:r>
          </w:p>
        </w:tc>
        <w:tc>
          <w:tcPr>
            <w:tcW w:w="949" w:type="dxa"/>
            <w:hideMark/>
          </w:tcPr>
          <w:p w14:paraId="470A1CD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Rn</w:t>
            </w:r>
          </w:p>
        </w:tc>
        <w:tc>
          <w:tcPr>
            <w:tcW w:w="893" w:type="dxa"/>
            <w:hideMark/>
          </w:tcPr>
          <w:p w14:paraId="6A00548A"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3990</w:t>
            </w:r>
          </w:p>
        </w:tc>
        <w:tc>
          <w:tcPr>
            <w:tcW w:w="1047" w:type="dxa"/>
            <w:hideMark/>
          </w:tcPr>
          <w:p w14:paraId="29B83170"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221,66</w:t>
            </w:r>
          </w:p>
        </w:tc>
        <w:tc>
          <w:tcPr>
            <w:tcW w:w="1276" w:type="dxa"/>
            <w:hideMark/>
          </w:tcPr>
          <w:p w14:paraId="1A4D607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220,20</w:t>
            </w:r>
          </w:p>
        </w:tc>
        <w:tc>
          <w:tcPr>
            <w:tcW w:w="1646" w:type="dxa"/>
            <w:hideMark/>
          </w:tcPr>
          <w:p w14:paraId="257A99B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7557BC4C" w14:textId="77777777" w:rsidTr="0095463D">
        <w:trPr>
          <w:trHeight w:val="567"/>
        </w:trPr>
        <w:tc>
          <w:tcPr>
            <w:tcW w:w="1106" w:type="dxa"/>
            <w:hideMark/>
          </w:tcPr>
          <w:p w14:paraId="022BE87C" w14:textId="5570B289"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583" w:type="dxa"/>
            <w:hideMark/>
          </w:tcPr>
          <w:p w14:paraId="698293D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Meta-Radon</w:t>
            </w:r>
          </w:p>
        </w:tc>
        <w:tc>
          <w:tcPr>
            <w:tcW w:w="949" w:type="dxa"/>
            <w:hideMark/>
          </w:tcPr>
          <w:p w14:paraId="516DB0AA" w14:textId="5F7E26E1"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893" w:type="dxa"/>
            <w:hideMark/>
          </w:tcPr>
          <w:p w14:paraId="781F3E46"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4032</w:t>
            </w:r>
          </w:p>
        </w:tc>
        <w:tc>
          <w:tcPr>
            <w:tcW w:w="1047" w:type="dxa"/>
            <w:hideMark/>
          </w:tcPr>
          <w:p w14:paraId="61A4FF6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224,00</w:t>
            </w:r>
          </w:p>
        </w:tc>
        <w:tc>
          <w:tcPr>
            <w:tcW w:w="1276" w:type="dxa"/>
            <w:hideMark/>
          </w:tcPr>
          <w:p w14:paraId="11E836D8" w14:textId="05A68246"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w:t>
            </w:r>
          </w:p>
        </w:tc>
        <w:tc>
          <w:tcPr>
            <w:tcW w:w="1646" w:type="dxa"/>
            <w:hideMark/>
          </w:tcPr>
          <w:p w14:paraId="148CB711"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Csillag</w:t>
            </w:r>
          </w:p>
        </w:tc>
      </w:tr>
      <w:tr w:rsidR="00322B0A" w:rsidRPr="00322B0A" w14:paraId="74BECF00" w14:textId="77777777" w:rsidTr="0095463D">
        <w:trPr>
          <w:trHeight w:val="567"/>
        </w:trPr>
        <w:tc>
          <w:tcPr>
            <w:tcW w:w="1106" w:type="dxa"/>
            <w:hideMark/>
          </w:tcPr>
          <w:p w14:paraId="41DFA77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87</w:t>
            </w:r>
          </w:p>
        </w:tc>
        <w:tc>
          <w:tcPr>
            <w:tcW w:w="1583" w:type="dxa"/>
            <w:hideMark/>
          </w:tcPr>
          <w:p w14:paraId="3C297E9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87-es elem [Francium]</w:t>
            </w:r>
          </w:p>
        </w:tc>
        <w:tc>
          <w:tcPr>
            <w:tcW w:w="949" w:type="dxa"/>
            <w:hideMark/>
          </w:tcPr>
          <w:p w14:paraId="1EEA3D53"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Fr</w:t>
            </w:r>
          </w:p>
        </w:tc>
        <w:tc>
          <w:tcPr>
            <w:tcW w:w="893" w:type="dxa"/>
            <w:hideMark/>
          </w:tcPr>
          <w:p w14:paraId="1B3F642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4006</w:t>
            </w:r>
          </w:p>
        </w:tc>
        <w:tc>
          <w:tcPr>
            <w:tcW w:w="1047" w:type="dxa"/>
            <w:hideMark/>
          </w:tcPr>
          <w:p w14:paraId="69F2258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222,55</w:t>
            </w:r>
          </w:p>
        </w:tc>
        <w:tc>
          <w:tcPr>
            <w:tcW w:w="1276" w:type="dxa"/>
            <w:hideMark/>
          </w:tcPr>
          <w:p w14:paraId="099775F5"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221,20</w:t>
            </w:r>
          </w:p>
        </w:tc>
        <w:tc>
          <w:tcPr>
            <w:tcW w:w="1646" w:type="dxa"/>
            <w:hideMark/>
          </w:tcPr>
          <w:p w14:paraId="1294E26B"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Tüske</w:t>
            </w:r>
          </w:p>
        </w:tc>
      </w:tr>
      <w:tr w:rsidR="00322B0A" w:rsidRPr="00322B0A" w14:paraId="574BB235" w14:textId="77777777" w:rsidTr="0095463D">
        <w:trPr>
          <w:trHeight w:val="567"/>
        </w:trPr>
        <w:tc>
          <w:tcPr>
            <w:tcW w:w="1106" w:type="dxa"/>
            <w:hideMark/>
          </w:tcPr>
          <w:p w14:paraId="571832A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88</w:t>
            </w:r>
          </w:p>
        </w:tc>
        <w:tc>
          <w:tcPr>
            <w:tcW w:w="1583" w:type="dxa"/>
            <w:hideMark/>
          </w:tcPr>
          <w:p w14:paraId="565D0477"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Rádium</w:t>
            </w:r>
          </w:p>
        </w:tc>
        <w:tc>
          <w:tcPr>
            <w:tcW w:w="949" w:type="dxa"/>
            <w:hideMark/>
          </w:tcPr>
          <w:p w14:paraId="49813F78"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Ra</w:t>
            </w:r>
          </w:p>
        </w:tc>
        <w:tc>
          <w:tcPr>
            <w:tcW w:w="893" w:type="dxa"/>
            <w:hideMark/>
          </w:tcPr>
          <w:p w14:paraId="7E6CAA3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4087</w:t>
            </w:r>
          </w:p>
        </w:tc>
        <w:tc>
          <w:tcPr>
            <w:tcW w:w="1047" w:type="dxa"/>
            <w:hideMark/>
          </w:tcPr>
          <w:p w14:paraId="29CA2492"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227,06</w:t>
            </w:r>
          </w:p>
        </w:tc>
        <w:tc>
          <w:tcPr>
            <w:tcW w:w="1276" w:type="dxa"/>
            <w:hideMark/>
          </w:tcPr>
          <w:p w14:paraId="4AE9B7C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224,30</w:t>
            </w:r>
          </w:p>
        </w:tc>
        <w:tc>
          <w:tcPr>
            <w:tcW w:w="1646" w:type="dxa"/>
            <w:hideMark/>
          </w:tcPr>
          <w:p w14:paraId="033D073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r w:rsidR="00322B0A" w:rsidRPr="00322B0A" w14:paraId="229C11A7" w14:textId="77777777" w:rsidTr="0095463D">
        <w:trPr>
          <w:trHeight w:val="567"/>
        </w:trPr>
        <w:tc>
          <w:tcPr>
            <w:tcW w:w="1106" w:type="dxa"/>
            <w:hideMark/>
          </w:tcPr>
          <w:p w14:paraId="0E008F8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89</w:t>
            </w:r>
          </w:p>
        </w:tc>
        <w:tc>
          <w:tcPr>
            <w:tcW w:w="1583" w:type="dxa"/>
            <w:hideMark/>
          </w:tcPr>
          <w:p w14:paraId="468FB4BE"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Aktínium</w:t>
            </w:r>
          </w:p>
        </w:tc>
        <w:tc>
          <w:tcPr>
            <w:tcW w:w="949" w:type="dxa"/>
            <w:hideMark/>
          </w:tcPr>
          <w:p w14:paraId="1215B06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Ac</w:t>
            </w:r>
          </w:p>
        </w:tc>
        <w:tc>
          <w:tcPr>
            <w:tcW w:w="893" w:type="dxa"/>
            <w:hideMark/>
          </w:tcPr>
          <w:p w14:paraId="651DD91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4140</w:t>
            </w:r>
          </w:p>
        </w:tc>
        <w:tc>
          <w:tcPr>
            <w:tcW w:w="1047" w:type="dxa"/>
            <w:hideMark/>
          </w:tcPr>
          <w:p w14:paraId="451DB6C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230,00</w:t>
            </w:r>
          </w:p>
        </w:tc>
        <w:tc>
          <w:tcPr>
            <w:tcW w:w="1276" w:type="dxa"/>
            <w:hideMark/>
          </w:tcPr>
          <w:p w14:paraId="1FFA847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225,20</w:t>
            </w:r>
          </w:p>
        </w:tc>
        <w:tc>
          <w:tcPr>
            <w:tcW w:w="1646" w:type="dxa"/>
            <w:hideMark/>
          </w:tcPr>
          <w:p w14:paraId="68B92A6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3AFB270F" w14:textId="77777777" w:rsidTr="0095463D">
        <w:trPr>
          <w:trHeight w:val="567"/>
        </w:trPr>
        <w:tc>
          <w:tcPr>
            <w:tcW w:w="1106" w:type="dxa"/>
            <w:hideMark/>
          </w:tcPr>
          <w:p w14:paraId="585DE68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90</w:t>
            </w:r>
          </w:p>
        </w:tc>
        <w:tc>
          <w:tcPr>
            <w:tcW w:w="1583" w:type="dxa"/>
            <w:hideMark/>
          </w:tcPr>
          <w:p w14:paraId="25624926"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Tórium</w:t>
            </w:r>
          </w:p>
        </w:tc>
        <w:tc>
          <w:tcPr>
            <w:tcW w:w="949" w:type="dxa"/>
            <w:hideMark/>
          </w:tcPr>
          <w:p w14:paraId="469D0ACD"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Th</w:t>
            </w:r>
          </w:p>
        </w:tc>
        <w:tc>
          <w:tcPr>
            <w:tcW w:w="893" w:type="dxa"/>
            <w:hideMark/>
          </w:tcPr>
          <w:p w14:paraId="11B425B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4187</w:t>
            </w:r>
          </w:p>
        </w:tc>
        <w:tc>
          <w:tcPr>
            <w:tcW w:w="1047" w:type="dxa"/>
            <w:hideMark/>
          </w:tcPr>
          <w:p w14:paraId="47172BF4"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232,61</w:t>
            </w:r>
          </w:p>
        </w:tc>
        <w:tc>
          <w:tcPr>
            <w:tcW w:w="1276" w:type="dxa"/>
            <w:hideMark/>
          </w:tcPr>
          <w:p w14:paraId="5EFE0701"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230,30</w:t>
            </w:r>
          </w:p>
        </w:tc>
        <w:tc>
          <w:tcPr>
            <w:tcW w:w="1646" w:type="dxa"/>
            <w:hideMark/>
          </w:tcPr>
          <w:p w14:paraId="525FA99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Oktaéder</w:t>
            </w:r>
          </w:p>
        </w:tc>
      </w:tr>
      <w:tr w:rsidR="00322B0A" w:rsidRPr="00322B0A" w14:paraId="7CDF4D99" w14:textId="77777777" w:rsidTr="0095463D">
        <w:trPr>
          <w:trHeight w:val="567"/>
        </w:trPr>
        <w:tc>
          <w:tcPr>
            <w:tcW w:w="1106" w:type="dxa"/>
            <w:hideMark/>
          </w:tcPr>
          <w:p w14:paraId="50162C4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91</w:t>
            </w:r>
          </w:p>
        </w:tc>
        <w:tc>
          <w:tcPr>
            <w:tcW w:w="1583" w:type="dxa"/>
            <w:hideMark/>
          </w:tcPr>
          <w:p w14:paraId="7DAEC5EF"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Protaktínium</w:t>
            </w:r>
          </w:p>
        </w:tc>
        <w:tc>
          <w:tcPr>
            <w:tcW w:w="949" w:type="dxa"/>
            <w:hideMark/>
          </w:tcPr>
          <w:p w14:paraId="34EC6FF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Pa</w:t>
            </w:r>
          </w:p>
        </w:tc>
        <w:tc>
          <w:tcPr>
            <w:tcW w:w="893" w:type="dxa"/>
            <w:hideMark/>
          </w:tcPr>
          <w:p w14:paraId="6D90203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4227</w:t>
            </w:r>
          </w:p>
        </w:tc>
        <w:tc>
          <w:tcPr>
            <w:tcW w:w="1047" w:type="dxa"/>
            <w:hideMark/>
          </w:tcPr>
          <w:p w14:paraId="4D317EE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234,83</w:t>
            </w:r>
          </w:p>
        </w:tc>
        <w:tc>
          <w:tcPr>
            <w:tcW w:w="1276" w:type="dxa"/>
            <w:hideMark/>
          </w:tcPr>
          <w:p w14:paraId="7EDE4D5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229,20</w:t>
            </w:r>
          </w:p>
        </w:tc>
        <w:tc>
          <w:tcPr>
            <w:tcW w:w="1646" w:type="dxa"/>
            <w:hideMark/>
          </w:tcPr>
          <w:p w14:paraId="3149F240"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Kocka</w:t>
            </w:r>
          </w:p>
        </w:tc>
      </w:tr>
      <w:tr w:rsidR="00322B0A" w:rsidRPr="00322B0A" w14:paraId="34356297" w14:textId="77777777" w:rsidTr="0095463D">
        <w:trPr>
          <w:trHeight w:val="567"/>
        </w:trPr>
        <w:tc>
          <w:tcPr>
            <w:tcW w:w="1106" w:type="dxa"/>
            <w:hideMark/>
          </w:tcPr>
          <w:p w14:paraId="1DB0EA4F"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92</w:t>
            </w:r>
          </w:p>
        </w:tc>
        <w:tc>
          <w:tcPr>
            <w:tcW w:w="1583" w:type="dxa"/>
            <w:hideMark/>
          </w:tcPr>
          <w:p w14:paraId="271998C4"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Urán</w:t>
            </w:r>
          </w:p>
        </w:tc>
        <w:tc>
          <w:tcPr>
            <w:tcW w:w="949" w:type="dxa"/>
            <w:hideMark/>
          </w:tcPr>
          <w:p w14:paraId="1C06564C"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U</w:t>
            </w:r>
          </w:p>
        </w:tc>
        <w:tc>
          <w:tcPr>
            <w:tcW w:w="893" w:type="dxa"/>
            <w:hideMark/>
          </w:tcPr>
          <w:p w14:paraId="3A2952D7"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4267</w:t>
            </w:r>
          </w:p>
        </w:tc>
        <w:tc>
          <w:tcPr>
            <w:tcW w:w="1047" w:type="dxa"/>
            <w:hideMark/>
          </w:tcPr>
          <w:p w14:paraId="5E5BC28B"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237,06</w:t>
            </w:r>
          </w:p>
        </w:tc>
        <w:tc>
          <w:tcPr>
            <w:tcW w:w="1276" w:type="dxa"/>
            <w:hideMark/>
          </w:tcPr>
          <w:p w14:paraId="0143306E" w14:textId="77777777" w:rsidR="00322B0A" w:rsidRPr="00322B0A" w:rsidRDefault="00322B0A" w:rsidP="0095463D">
            <w:pPr>
              <w:spacing w:after="0" w:line="240" w:lineRule="auto"/>
              <w:ind w:firstLine="0"/>
              <w:jc w:val="center"/>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236,20</w:t>
            </w:r>
          </w:p>
        </w:tc>
        <w:tc>
          <w:tcPr>
            <w:tcW w:w="1646" w:type="dxa"/>
            <w:hideMark/>
          </w:tcPr>
          <w:p w14:paraId="09A5AEF3" w14:textId="77777777" w:rsidR="00322B0A" w:rsidRPr="00322B0A" w:rsidRDefault="00322B0A" w:rsidP="0095463D">
            <w:pPr>
              <w:spacing w:after="0" w:line="240" w:lineRule="auto"/>
              <w:ind w:firstLine="0"/>
              <w:rPr>
                <w:rFonts w:asciiTheme="minorHAnsi" w:eastAsia="Times New Roman" w:hAnsiTheme="minorHAnsi" w:cstheme="minorHAnsi"/>
                <w:color w:val="000000"/>
                <w:sz w:val="20"/>
                <w:szCs w:val="20"/>
                <w:lang w:eastAsia="hu-HU"/>
              </w:rPr>
            </w:pPr>
            <w:r w:rsidRPr="00322B0A">
              <w:rPr>
                <w:rFonts w:asciiTheme="minorHAnsi" w:eastAsia="Times New Roman" w:hAnsiTheme="minorHAnsi" w:cstheme="minorHAnsi"/>
                <w:color w:val="000000"/>
                <w:sz w:val="20"/>
                <w:szCs w:val="20"/>
                <w:lang w:eastAsia="hu-HU"/>
              </w:rPr>
              <w:t>Tetraéder</w:t>
            </w:r>
          </w:p>
        </w:tc>
      </w:tr>
    </w:tbl>
    <w:p w14:paraId="7F18CFCA" w14:textId="44841491" w:rsidR="00E61799" w:rsidRDefault="00E61799">
      <w:pPr>
        <w:spacing w:after="0" w:line="240" w:lineRule="auto"/>
        <w:ind w:firstLine="0"/>
        <w:rPr>
          <w:caps/>
          <w:sz w:val="28"/>
          <w:szCs w:val="28"/>
        </w:rPr>
      </w:pPr>
      <w:r>
        <w:br w:type="page"/>
      </w:r>
    </w:p>
    <w:p w14:paraId="6A4AD226" w14:textId="6BE8463D" w:rsidR="00506352" w:rsidRDefault="007B0309" w:rsidP="00FB49E5">
      <w:pPr>
        <w:pStyle w:val="Cmsor2"/>
      </w:pPr>
      <w:bookmarkStart w:id="531" w:name="_Toc131801392"/>
      <w:r>
        <w:t>FELJEGYZÉSEK</w:t>
      </w:r>
      <w:r w:rsidR="003D1D5B">
        <w:t xml:space="preserve"> ÉS JELENTÉSEK NÉHÁNY VIZSGÁLATRÓL</w:t>
      </w:r>
      <w:bookmarkEnd w:id="531"/>
    </w:p>
    <w:p w14:paraId="48659F54" w14:textId="7D9E397F" w:rsidR="009B2D2B" w:rsidRDefault="009B2D2B" w:rsidP="009B2D2B"/>
    <w:p w14:paraId="3A10B120" w14:textId="4A0AE161" w:rsidR="009B2D2B" w:rsidRDefault="009B2D2B" w:rsidP="009B2D2B">
      <w:r>
        <w:t>Az alábbi szemelvényeket azzal a céllal adjuk közre, hogy szemléltessük a munka során alkalmazott módszereket és körülményeket. Az olvasónak ezeket a korábban közreadott ábrákkal együtt érdemes tanulmányoznia. Hogy ezt megkönnyítsük, a szemelvényeket ugyanolyan sorrendben közöljük, ahogy az általuk megcélzott területek és ábrák a könyvben megjelennek</w:t>
      </w:r>
      <w:r w:rsidR="00855E1E">
        <w:t>, és e könyvben az oldalszámot is megadjuk ezekhez</w:t>
      </w:r>
      <w:r>
        <w:t xml:space="preserve">. </w:t>
      </w:r>
      <w:r w:rsidR="00855E1E">
        <w:t>A jegyzetek</w:t>
      </w:r>
      <w:r>
        <w:t xml:space="preserve"> alapján Leadbeater úr vizsgálódásainak tényszerű volta </w:t>
      </w:r>
      <w:r w:rsidR="00855E1E">
        <w:t>nagyon</w:t>
      </w:r>
      <w:r>
        <w:t xml:space="preserve"> nyilvánvaló. </w:t>
      </w:r>
    </w:p>
    <w:p w14:paraId="134189A4" w14:textId="17B7D3F3" w:rsidR="009B2D2B" w:rsidRDefault="009B2D2B" w:rsidP="009B2D2B">
      <w:r>
        <w:t>A megfigyelések Leadbeater úrtól származnak, a kérdéseket C. Jinar</w:t>
      </w:r>
      <w:r w:rsidRPr="009B2D2B">
        <w:t>ã</w:t>
      </w:r>
      <w:r>
        <w:t>jad</w:t>
      </w:r>
      <w:r w:rsidRPr="009B2D2B">
        <w:t>ã</w:t>
      </w:r>
      <w:r>
        <w:t xml:space="preserve">sa úr teszi fel. </w:t>
      </w:r>
      <w:r w:rsidR="00855E1E">
        <w:t xml:space="preserve">A megfigyelések mindegyike 1922. és 1933. között zajlott, vagy Ausztráliában, vagy a Madras-beli Adyar-ban. Ausztráliában K. V. Maddox kisasszony működött közre, mint gyorsíró. </w:t>
      </w:r>
    </w:p>
    <w:p w14:paraId="3CAF7CC1" w14:textId="29A3B595" w:rsidR="00855E1E" w:rsidRDefault="00855E1E" w:rsidP="009B2D2B"/>
    <w:p w14:paraId="0879D56C" w14:textId="77777777" w:rsidR="0002104B" w:rsidRDefault="0002104B" w:rsidP="009B2D2B"/>
    <w:p w14:paraId="63DC5BBA" w14:textId="77777777" w:rsidR="00855E1E" w:rsidRPr="009B2D2B" w:rsidRDefault="00855E1E" w:rsidP="009B2D2B"/>
    <w:p w14:paraId="636D1DCE" w14:textId="20FB8727" w:rsidR="00922F6B" w:rsidRDefault="00735425" w:rsidP="00855E1E">
      <w:pPr>
        <w:pStyle w:val="Cmsor3"/>
      </w:pPr>
      <w:bookmarkStart w:id="532" w:name="_Toc131801393"/>
      <w:r>
        <w:t>NEHÉZ HIDROGÉN, DEUTÉRIUM (LÁSD</w:t>
      </w:r>
      <w:r w:rsidR="00855E1E">
        <w:t xml:space="preserve"> </w:t>
      </w:r>
      <w:r w:rsidR="00855E1E">
        <w:fldChar w:fldCharType="begin"/>
      </w:r>
      <w:r w:rsidR="00855E1E">
        <w:instrText xml:space="preserve"> PAGEREF _Ref128934736 \h </w:instrText>
      </w:r>
      <w:r w:rsidR="00855E1E">
        <w:fldChar w:fldCharType="separate"/>
      </w:r>
      <w:r w:rsidR="00855E1E">
        <w:rPr>
          <w:noProof/>
        </w:rPr>
        <w:t>54</w:t>
      </w:r>
      <w:r w:rsidR="00855E1E">
        <w:fldChar w:fldCharType="end"/>
      </w:r>
      <w:r w:rsidR="00855E1E">
        <w:t xml:space="preserve">. </w:t>
      </w:r>
      <w:r>
        <w:t>OLD</w:t>
      </w:r>
      <w:r w:rsidR="00855E1E">
        <w:t>.</w:t>
      </w:r>
      <w:r>
        <w:t>)</w:t>
      </w:r>
      <w:bookmarkEnd w:id="532"/>
    </w:p>
    <w:p w14:paraId="7158D1F0" w14:textId="777AD986" w:rsidR="00855E1E" w:rsidRDefault="00855E1E" w:rsidP="00855E1E"/>
    <w:p w14:paraId="3EF7D4E7" w14:textId="20ED0510" w:rsidR="00855E1E" w:rsidRDefault="00855E1E" w:rsidP="00855E1E">
      <w:r>
        <w:t>A víz elektromos áram általi bontásának alábbi megfigyelése Adyar-ban zajlott</w:t>
      </w:r>
      <w:r w:rsidR="00926D98">
        <w:t xml:space="preserve"> le. Egy-egy desztillált és csapvizet tartalmazó edényt használtak, és ezekbe két réz elektródát merítettek, amiket az épület egyenáramú elektromos hálózatához kapcsoltak. Délután 2:30-kor Leadebeater úr egy ablaknál ült, előtte a két víztartállyal. (Ekkor bekapcsoltuk az áramot.)</w:t>
      </w:r>
    </w:p>
    <w:p w14:paraId="3FE807CF" w14:textId="42AD183E" w:rsidR="00926D98" w:rsidRDefault="00926D98" w:rsidP="004E4A56">
      <w:pPr>
        <w:ind w:left="720" w:hanging="720"/>
      </w:pPr>
      <w:r>
        <w:t>C.J: Jön kifelé a Hidrogén?</w:t>
      </w:r>
    </w:p>
    <w:p w14:paraId="0587E5CF" w14:textId="7CA0D9D6" w:rsidR="00926D98" w:rsidRDefault="00926D98" w:rsidP="004E4A56">
      <w:pPr>
        <w:ind w:left="720" w:hanging="720"/>
      </w:pPr>
      <w:r>
        <w:t>C.W.L: Jön, de nagyon lassan.</w:t>
      </w:r>
    </w:p>
    <w:p w14:paraId="782D1479" w14:textId="426A6AEB" w:rsidR="00926D98" w:rsidRDefault="00926D98" w:rsidP="004E4A56">
      <w:pPr>
        <w:ind w:left="720" w:hanging="720"/>
      </w:pPr>
      <w:r>
        <w:t>C.J: Az a fő kérdés, hogy ami jön, normál Hidrogén vagy a dupla változat?</w:t>
      </w:r>
    </w:p>
    <w:p w14:paraId="2456CB33" w14:textId="346B13B0" w:rsidR="00926D98" w:rsidRDefault="00926D98" w:rsidP="004E4A56">
      <w:pPr>
        <w:ind w:left="720" w:hanging="720"/>
      </w:pPr>
      <w:r>
        <w:t>C.W.L:</w:t>
      </w:r>
      <w:r w:rsidR="00791288">
        <w:t xml:space="preserve"> </w:t>
      </w:r>
      <w:r>
        <w:t>Egyelőre nem látok semmi különbséget. Egy pillanat. Lehet, hogy felgyorsíthatnánk kicsit</w:t>
      </w:r>
      <w:r w:rsidR="004E4A56">
        <w:t>, ha adnánk neki valamit, amivel vegyületet alkothat - például egy rozsdás szöget? (Szög nem akadt, egy rozsdás kulcsot tettünk a tartályba.)</w:t>
      </w:r>
    </w:p>
    <w:p w14:paraId="12F94AFB" w14:textId="345EF93A" w:rsidR="00926D98" w:rsidRDefault="00926D98" w:rsidP="004E4A56">
      <w:pPr>
        <w:ind w:left="720" w:hanging="720"/>
      </w:pPr>
      <w:r>
        <w:t>C.J:</w:t>
      </w:r>
      <w:r w:rsidR="004E4A56">
        <w:t xml:space="preserve"> Ez itt desztillált víz. Jön valami. Látom, amint gyorsan fejlődik a gáz.</w:t>
      </w:r>
    </w:p>
    <w:p w14:paraId="5A2698DA" w14:textId="6E76CC64" w:rsidR="004E4A56" w:rsidRDefault="00926D98" w:rsidP="004E4A56">
      <w:pPr>
        <w:ind w:left="720" w:hanging="720"/>
      </w:pPr>
      <w:r>
        <w:t>C.W.L:</w:t>
      </w:r>
      <w:r w:rsidR="004E4A56">
        <w:t xml:space="preserve"> Hát, gondolom, ez valószínűleg nem valami tiszta.</w:t>
      </w:r>
    </w:p>
    <w:p w14:paraId="0DEB576F" w14:textId="6F4FEFB3" w:rsidR="00926D98" w:rsidRDefault="00926D98" w:rsidP="004E4A56">
      <w:pPr>
        <w:ind w:left="720" w:hanging="720"/>
      </w:pPr>
      <w:r>
        <w:t>C.J:</w:t>
      </w:r>
      <w:r w:rsidR="004E4A56">
        <w:t xml:space="preserve"> Jó sok Hidrogén jön kifelé.</w:t>
      </w:r>
    </w:p>
    <w:p w14:paraId="1885E544" w14:textId="23443BD5" w:rsidR="00926D98" w:rsidRDefault="00926D98" w:rsidP="004E4A56">
      <w:pPr>
        <w:ind w:left="720" w:hanging="720"/>
      </w:pPr>
      <w:r>
        <w:t>C.W.L:</w:t>
      </w:r>
      <w:r w:rsidR="004E4A56">
        <w:t xml:space="preserve"> És az a feltételezés, hogy ezerből egy lesz kettős Hidrogén?</w:t>
      </w:r>
    </w:p>
    <w:p w14:paraId="63B90E0F" w14:textId="36F710B3" w:rsidR="00926D98" w:rsidRDefault="00926D98" w:rsidP="004E4A56">
      <w:pPr>
        <w:ind w:left="720" w:hanging="720"/>
      </w:pPr>
      <w:r>
        <w:t>C.J:</w:t>
      </w:r>
      <w:r w:rsidR="004E4A56">
        <w:t xml:space="preserve"> A súlya kettős, de hogy milyen lehet a felépítése, senki sem tudja.</w:t>
      </w:r>
    </w:p>
    <w:p w14:paraId="4D5D43AB" w14:textId="7E94EADD" w:rsidR="00926D98" w:rsidRPr="00855E1E" w:rsidRDefault="00926D98" w:rsidP="004E4A56">
      <w:pPr>
        <w:ind w:left="720" w:hanging="720"/>
      </w:pPr>
      <w:r>
        <w:t>C.W.L:</w:t>
      </w:r>
      <w:r w:rsidR="004E4A56">
        <w:t xml:space="preserve"> Na, várjunk egy kicsit és meglátjuk. Ebből nem jönnek olyan gyorsan a buborékok, mint a másikból. </w:t>
      </w:r>
    </w:p>
    <w:p w14:paraId="732B3934" w14:textId="3FBE9601" w:rsidR="00926D98" w:rsidRDefault="00926D98" w:rsidP="004E4A56">
      <w:pPr>
        <w:ind w:left="720" w:hanging="720"/>
      </w:pPr>
      <w:r>
        <w:t>C.J:</w:t>
      </w:r>
      <w:r w:rsidR="004E4A56">
        <w:t xml:space="preserve"> Ez csapvíz, több a szennyezés benne, így több Hidrogén szabadul fel. Még most is mind egyformák a Hidrogén atomok? </w:t>
      </w:r>
    </w:p>
    <w:p w14:paraId="5C3E6F3C" w14:textId="45DE8A95" w:rsidR="00926D98" w:rsidRDefault="00926D98" w:rsidP="004E4A56">
      <w:pPr>
        <w:ind w:left="720" w:hanging="720"/>
      </w:pPr>
      <w:r>
        <w:t>C.W.L:</w:t>
      </w:r>
      <w:r w:rsidR="004E4A56">
        <w:t xml:space="preserve"> Eddig még nem láttam egyet sem, ami másféle lett volna.</w:t>
      </w:r>
    </w:p>
    <w:p w14:paraId="623E27A3" w14:textId="4420BB30" w:rsidR="00926D98" w:rsidRDefault="00926D98" w:rsidP="00B01559">
      <w:pPr>
        <w:ind w:firstLine="0"/>
      </w:pPr>
      <w:r>
        <w:t>C.J:</w:t>
      </w:r>
      <w:r w:rsidR="001A15B8">
        <w:t xml:space="preserve"> Lassísam le?</w:t>
      </w:r>
    </w:p>
    <w:p w14:paraId="05838610" w14:textId="45E1CE1A" w:rsidR="00926D98" w:rsidRDefault="00926D98" w:rsidP="00C56FD0">
      <w:pPr>
        <w:ind w:left="720" w:hanging="720"/>
      </w:pPr>
      <w:r>
        <w:t>C.W.L:</w:t>
      </w:r>
      <w:r w:rsidR="001A15B8">
        <w:t xml:space="preserve"> Nem. Ha az egy-az-ezerben arányt nézzük, valószínűleg egy kicsit több időt kell rászánnunk. (Fél perc eltelik.) Tartósan fenn kéne tartaniuk azt a kettős formát? Mert van itt egy dolog – tudod, hogy néz ki? Mert most néha kettő jön ki keresztben állva, mintha keresztben átfednék egymást.</w:t>
      </w:r>
    </w:p>
    <w:p w14:paraId="2E3AA8F2" w14:textId="7521F3CE" w:rsidR="00926D98" w:rsidRDefault="00926D98" w:rsidP="00C56FD0">
      <w:pPr>
        <w:ind w:left="720" w:hanging="720"/>
      </w:pPr>
      <w:r>
        <w:t>C.J:</w:t>
      </w:r>
      <w:r w:rsidR="001A15B8">
        <w:t xml:space="preserve"> Kettő micsoda?</w:t>
      </w:r>
    </w:p>
    <w:p w14:paraId="1B701413" w14:textId="069AF06E" w:rsidR="00926D98" w:rsidRDefault="00926D98" w:rsidP="00C56FD0">
      <w:pPr>
        <w:ind w:left="720" w:hanging="720"/>
      </w:pPr>
      <w:r>
        <w:t>C.W.L:</w:t>
      </w:r>
      <w:r w:rsidR="001A15B8">
        <w:t xml:space="preserve"> Hidrogén atomok. Keresztbe</w:t>
      </w:r>
      <w:r w:rsidR="00B01559">
        <w:t>n</w:t>
      </w:r>
      <w:r w:rsidR="001A15B8">
        <w:t xml:space="preserve"> átfedik egymást így (szemlélteti a képet két keresztezett ujjal). De aztán szétválhatnak megint. Azt hiszem, ez csak egy átmeneti összekapcsolódás közöttük. A közönséges Hidrogén, ahogy ismerjük, nem keveredik</w:t>
      </w:r>
      <w:r w:rsidR="00C56FD0">
        <w:t>.</w:t>
      </w:r>
    </w:p>
    <w:p w14:paraId="35BECD4F" w14:textId="5D803C6A" w:rsidR="00926D98" w:rsidRDefault="00926D98" w:rsidP="00C56FD0">
      <w:pPr>
        <w:ind w:left="720" w:hanging="720"/>
      </w:pPr>
      <w:r>
        <w:t>C.J:</w:t>
      </w:r>
      <w:r w:rsidR="00C56FD0">
        <w:t xml:space="preserve"> Így néz ki (két egymást keresztező kört rajzol)?</w:t>
      </w:r>
    </w:p>
    <w:p w14:paraId="73D71036" w14:textId="5F4D86EE" w:rsidR="00926D98" w:rsidRDefault="00926D98" w:rsidP="00C56FD0">
      <w:pPr>
        <w:ind w:left="720" w:hanging="720"/>
      </w:pPr>
      <w:r>
        <w:t>C.W.L:</w:t>
      </w:r>
      <w:r w:rsidR="00C56FD0">
        <w:t xml:space="preserve"> Ellipszoid alakú. Némely esetben egy másik ellipszoid is fekszik keresztben rajta. Úgy is mondhatnánk, hogy összeházasodtak, de attól tartok az ilyen egyesülésekben a válás lehetséges.</w:t>
      </w:r>
    </w:p>
    <w:p w14:paraId="11459831" w14:textId="4E645234" w:rsidR="00C56FD0" w:rsidRDefault="00C56FD0" w:rsidP="00C56FD0">
      <w:pPr>
        <w:ind w:left="720" w:hanging="720"/>
      </w:pPr>
      <w:r>
        <w:t xml:space="preserve">C.J: </w:t>
      </w:r>
      <w:r w:rsidR="00D849C4">
        <w:t xml:space="preserve">És azt megnéznéd, hogy a két Hidrogén egyforma-e? A Hidrogénben két háromszöget találtunk. Nem lehet, hogy </w:t>
      </w:r>
      <w:r w:rsidR="0052157D">
        <w:t xml:space="preserve">itt is </w:t>
      </w:r>
      <w:r w:rsidR="00D849C4">
        <w:t>a két Hidrogén közül az egyik egy pozitívabb változat?</w:t>
      </w:r>
    </w:p>
    <w:p w14:paraId="35EC5470" w14:textId="5FBD4F10" w:rsidR="00C56FD0" w:rsidRDefault="00C56FD0" w:rsidP="00C56FD0">
      <w:pPr>
        <w:ind w:left="720" w:hanging="720"/>
      </w:pPr>
      <w:r>
        <w:t>C.W.L:</w:t>
      </w:r>
      <w:r w:rsidR="00D849C4">
        <w:t xml:space="preserve"> Két fajta kapcsolódik össze </w:t>
      </w:r>
      <w:r w:rsidR="0052157D">
        <w:t>valami</w:t>
      </w:r>
      <w:r w:rsidR="00D849C4">
        <w:t xml:space="preserve"> fura módon. </w:t>
      </w:r>
    </w:p>
    <w:p w14:paraId="46700ED9" w14:textId="5E8401B1" w:rsidR="00C56FD0" w:rsidRDefault="00C56FD0" w:rsidP="00C56FD0">
      <w:pPr>
        <w:ind w:left="720" w:hanging="720"/>
      </w:pPr>
      <w:r>
        <w:t>C.J:</w:t>
      </w:r>
      <w:r w:rsidR="00D849C4">
        <w:t xml:space="preserve"> Nem maradnak együtt?</w:t>
      </w:r>
    </w:p>
    <w:p w14:paraId="3C3E2EDB" w14:textId="6C5A1F6D" w:rsidR="00C56FD0" w:rsidRDefault="00C56FD0" w:rsidP="00C56FD0">
      <w:pPr>
        <w:ind w:left="720" w:hanging="720"/>
      </w:pPr>
      <w:r>
        <w:t>C.W.L:</w:t>
      </w:r>
      <w:r w:rsidR="00D849C4">
        <w:t xml:space="preserve"> Nem szükségszerűen maradnak így, de </w:t>
      </w:r>
      <w:r w:rsidR="0052157D">
        <w:t xml:space="preserve">gondolom </w:t>
      </w:r>
      <w:r w:rsidR="00B01559">
        <w:t>a</w:t>
      </w:r>
      <w:r w:rsidR="00D849C4">
        <w:t xml:space="preserve">z is előfordul. Ahogy látom, kialakítják ezt az átmeneti kötődést, majd később ismét szétválnak. De akadnak olyanok is, amik nem. </w:t>
      </w:r>
    </w:p>
    <w:p w14:paraId="32FE3F23" w14:textId="1AF4D8F7" w:rsidR="00C56FD0" w:rsidRDefault="00C56FD0" w:rsidP="00C56FD0">
      <w:pPr>
        <w:ind w:left="720" w:hanging="720"/>
      </w:pPr>
      <w:r>
        <w:t>C.J:</w:t>
      </w:r>
      <w:r w:rsidR="00D849C4">
        <w:t xml:space="preserve"> Amikor összekapcsolódnak, a két atomot határoló gömbfalak egymásba olvadnak?</w:t>
      </w:r>
    </w:p>
    <w:p w14:paraId="5EC9037F" w14:textId="2C43BE58" w:rsidR="00C56FD0" w:rsidRDefault="00C56FD0" w:rsidP="00C56FD0">
      <w:pPr>
        <w:ind w:left="720" w:hanging="720"/>
      </w:pPr>
      <w:r>
        <w:t>C.W.L:</w:t>
      </w:r>
      <w:r w:rsidR="00D849C4">
        <w:t xml:space="preserve"> Nem. Keresztben átlapolva fekszenek egymáson. (Lerajzolja.) A Hidrogén jellemzően tojásforma, de néha előfordul olyan is, aminek átmenetileg ilyen a formája. (Rajzol.) </w:t>
      </w:r>
      <w:r w:rsidR="005F0462">
        <w:t>Igen, összeolvadnak, de úgy, hogy mindkettő egy körbe.</w:t>
      </w:r>
    </w:p>
    <w:p w14:paraId="6098118D" w14:textId="7A1A93E2" w:rsidR="00C56FD0" w:rsidRDefault="00C56FD0" w:rsidP="00C56FD0">
      <w:pPr>
        <w:ind w:left="720" w:hanging="720"/>
      </w:pPr>
      <w:r>
        <w:t>C.J:</w:t>
      </w:r>
      <w:r w:rsidR="005F0462">
        <w:t xml:space="preserve"> Értem.</w:t>
      </w:r>
    </w:p>
    <w:p w14:paraId="57897429" w14:textId="37F39788" w:rsidR="00C56FD0" w:rsidRDefault="00C56FD0" w:rsidP="00C56FD0">
      <w:pPr>
        <w:ind w:left="720" w:hanging="720"/>
      </w:pPr>
      <w:r>
        <w:t>C.W.L:</w:t>
      </w:r>
      <w:r w:rsidR="005F0462">
        <w:t xml:space="preserve"> Eddig még csak hármat emeltél ki ezekből. Most hogy jönnek?</w:t>
      </w:r>
    </w:p>
    <w:p w14:paraId="0087C18B" w14:textId="74146C71" w:rsidR="00C56FD0" w:rsidRDefault="00C56FD0" w:rsidP="00C56FD0">
      <w:pPr>
        <w:ind w:left="720" w:hanging="720"/>
      </w:pPr>
      <w:r>
        <w:t>C.J:</w:t>
      </w:r>
      <w:r w:rsidR="005F0462">
        <w:t xml:space="preserve"> Most kivehetem a desztillált vízből. Több jön ki a szennyezett vízből, mint a desztilláltból?</w:t>
      </w:r>
    </w:p>
    <w:p w14:paraId="7318AD49" w14:textId="03036CD9" w:rsidR="00C56FD0" w:rsidRDefault="00C56FD0" w:rsidP="00C56FD0">
      <w:pPr>
        <w:ind w:left="720" w:hanging="720"/>
      </w:pPr>
      <w:r>
        <w:t>C.W.L:</w:t>
      </w:r>
      <w:r w:rsidR="005F0462">
        <w:t xml:space="preserve"> Eddig összesen</w:t>
      </w:r>
      <w:r w:rsidR="0052157D">
        <w:t xml:space="preserve"> csak</w:t>
      </w:r>
      <w:r w:rsidR="005F0462">
        <w:t xml:space="preserve"> három (kettős Hidrogén). Most várok egy másikra. </w:t>
      </w:r>
    </w:p>
    <w:p w14:paraId="14BCC7C7" w14:textId="01CE6B47" w:rsidR="00C56FD0" w:rsidRDefault="00C56FD0" w:rsidP="00C56FD0">
      <w:pPr>
        <w:ind w:left="720" w:hanging="720"/>
      </w:pPr>
      <w:r>
        <w:t>C.J:</w:t>
      </w:r>
      <w:r w:rsidR="005F0462">
        <w:t xml:space="preserve"> Gondolod, hogy az elektromos áramtól keletkezik? Hogy nem természetes képződmény?</w:t>
      </w:r>
    </w:p>
    <w:p w14:paraId="1B7D2AFE" w14:textId="5B657724" w:rsidR="00C56FD0" w:rsidRDefault="00C56FD0" w:rsidP="00C56FD0">
      <w:pPr>
        <w:ind w:left="720" w:hanging="720"/>
      </w:pPr>
      <w:r>
        <w:t>C.W.L:</w:t>
      </w:r>
      <w:r w:rsidR="005F0462">
        <w:t xml:space="preserve"> Az áram felbontja a vizet.</w:t>
      </w:r>
    </w:p>
    <w:p w14:paraId="4FA3769A" w14:textId="0373B55F" w:rsidR="00C56FD0" w:rsidRDefault="00C56FD0" w:rsidP="00C56FD0">
      <w:pPr>
        <w:ind w:left="720" w:hanging="720"/>
      </w:pPr>
      <w:r>
        <w:t>C.J:</w:t>
      </w:r>
      <w:r w:rsidR="005F0462">
        <w:t xml:space="preserve"> Lehet, hogy mesterséges képződmény, amit az elektromos áram okoz.</w:t>
      </w:r>
    </w:p>
    <w:p w14:paraId="4D09CC15" w14:textId="33D65A44" w:rsidR="00C56FD0" w:rsidRDefault="00C56FD0" w:rsidP="00C56FD0">
      <w:pPr>
        <w:ind w:left="720" w:hanging="720"/>
      </w:pPr>
      <w:r>
        <w:t>C.W.L:</w:t>
      </w:r>
      <w:r w:rsidR="005F0462">
        <w:t xml:space="preserve"> Átlagolnunk kéne, nem igaz? Az ott nagyon koszos víz. Gyorsabban jön belőle?</w:t>
      </w:r>
    </w:p>
    <w:p w14:paraId="0BE72F2D" w14:textId="3FC7168E" w:rsidR="00C56FD0" w:rsidRDefault="00C56FD0" w:rsidP="00C56FD0">
      <w:pPr>
        <w:ind w:left="720" w:hanging="720"/>
      </w:pPr>
      <w:r>
        <w:t>C.J:</w:t>
      </w:r>
      <w:r w:rsidR="005F0462">
        <w:t xml:space="preserve"> Igen, sokkal gyorsabban. </w:t>
      </w:r>
    </w:p>
    <w:p w14:paraId="19D2ABFF" w14:textId="33B40748" w:rsidR="00C56FD0" w:rsidRDefault="00C56FD0" w:rsidP="00C56FD0">
      <w:pPr>
        <w:ind w:left="720" w:hanging="720"/>
      </w:pPr>
      <w:r>
        <w:t>C.W.L:</w:t>
      </w:r>
      <w:r w:rsidR="005F0462">
        <w:t xml:space="preserve"> </w:t>
      </w:r>
      <w:r w:rsidR="00084921">
        <w:t>Igen, itt jön egy újabb trükkös fickó, keresztezett. Érezni valami szagot?</w:t>
      </w:r>
    </w:p>
    <w:p w14:paraId="4A0E1F5A" w14:textId="0F009559" w:rsidR="00084921" w:rsidRDefault="00084921" w:rsidP="00084921">
      <w:pPr>
        <w:ind w:left="720" w:hanging="720"/>
      </w:pPr>
      <w:r>
        <w:t>C.J: Hát, a Hidrogénnek nem sok szaga van. Látsz többet is kijönni abból a pontból?</w:t>
      </w:r>
    </w:p>
    <w:p w14:paraId="1AD5999D" w14:textId="6FAD89DF" w:rsidR="00084921" w:rsidRDefault="00084921" w:rsidP="00084921">
      <w:pPr>
        <w:ind w:left="720" w:hanging="720"/>
      </w:pPr>
      <w:r>
        <w:t>C.W.L: Elég ritka a jelenség, amennyire látom.</w:t>
      </w:r>
    </w:p>
    <w:p w14:paraId="0F72CE51" w14:textId="08639EEC" w:rsidR="00084921" w:rsidRDefault="00084921" w:rsidP="00084921">
      <w:pPr>
        <w:ind w:left="720" w:hanging="720"/>
      </w:pPr>
      <w:r>
        <w:t>C.J: Most mi történik?</w:t>
      </w:r>
    </w:p>
    <w:p w14:paraId="5EB41ED4" w14:textId="463FBDAD" w:rsidR="00084921" w:rsidRDefault="00084921" w:rsidP="00084921">
      <w:pPr>
        <w:ind w:left="720" w:hanging="720"/>
      </w:pPr>
      <w:r>
        <w:t>C.W.L: Van ott egy fickó összekapaszkodva egy másikkal, ami felszállt a mennyezethez.</w:t>
      </w:r>
    </w:p>
    <w:p w14:paraId="7F14B2FC" w14:textId="3D342015" w:rsidR="00084921" w:rsidRDefault="00084921" w:rsidP="00084921">
      <w:pPr>
        <w:ind w:left="720" w:hanging="720"/>
      </w:pPr>
      <w:r>
        <w:t>C.J: Most a desztillált vizet nézzük.</w:t>
      </w:r>
    </w:p>
    <w:p w14:paraId="58236B6D" w14:textId="10C28553" w:rsidR="00084921" w:rsidRDefault="00084921" w:rsidP="00084921">
      <w:pPr>
        <w:ind w:left="720" w:hanging="720"/>
      </w:pPr>
      <w:r>
        <w:t xml:space="preserve">C.W.L: Ez nem annyira gyors. Különös, hogy ilyen furcsa módon keresztezik egymást. Abban a két vagy három példányban, amit láttunk, természetesen kétfajta Hidrogén atom szerepelt. Ezek szerencsés véletlennek tűnnek. </w:t>
      </w:r>
      <w:r w:rsidR="00791288">
        <w:t xml:space="preserve">De ennél többről kell, hogy szó legyen, mivel mindig két különböző fajta van bennük. </w:t>
      </w:r>
    </w:p>
    <w:p w14:paraId="118185DD" w14:textId="35736E8A" w:rsidR="00791288" w:rsidRDefault="00791288" w:rsidP="00084921">
      <w:pPr>
        <w:ind w:left="720" w:hanging="720"/>
      </w:pPr>
    </w:p>
    <w:p w14:paraId="28647655" w14:textId="77777777" w:rsidR="0052157D" w:rsidRDefault="0052157D" w:rsidP="00084921">
      <w:pPr>
        <w:ind w:left="720" w:hanging="720"/>
      </w:pPr>
    </w:p>
    <w:p w14:paraId="63F61F22" w14:textId="0ADF2547" w:rsidR="00791288" w:rsidRDefault="00791288" w:rsidP="00084921">
      <w:pPr>
        <w:ind w:left="720" w:hanging="720"/>
      </w:pPr>
    </w:p>
    <w:p w14:paraId="2DA5BC35" w14:textId="291A3EE0" w:rsidR="00791288" w:rsidRDefault="00791288" w:rsidP="00791288">
      <w:pPr>
        <w:pStyle w:val="Cmsor3"/>
      </w:pPr>
      <w:bookmarkStart w:id="533" w:name="_Toc131801394"/>
      <w:r>
        <w:t>MEGFIGYELÉS TÁVOLBÓL</w:t>
      </w:r>
      <w:bookmarkEnd w:id="533"/>
      <w:r w:rsidR="00E12405">
        <w:t xml:space="preserve"> </w:t>
      </w:r>
    </w:p>
    <w:p w14:paraId="457B9D0E" w14:textId="77777777" w:rsidR="00791288" w:rsidRDefault="00791288" w:rsidP="00084921">
      <w:pPr>
        <w:ind w:left="720" w:hanging="720"/>
      </w:pPr>
    </w:p>
    <w:p w14:paraId="7212CC01" w14:textId="393D5869" w:rsidR="00791288" w:rsidRDefault="00B72947" w:rsidP="00B72947">
      <w:r>
        <w:t>Leadebeater úr egy idő után ráébredt, nem szükséges számára az, hogy a vizsgált minta előtte legyen, ha egyébként tudta, hogy hol lelhető fel</w:t>
      </w:r>
      <w:r w:rsidR="00E92B44">
        <w:t xml:space="preserve"> az</w:t>
      </w:r>
      <w:r>
        <w:t xml:space="preserve">. </w:t>
      </w:r>
      <w:r w:rsidR="005160D7">
        <w:t>Például egy alkalommal az Adyar-ban végzett vizsgálatok során az egyik hiányzó minta a Mazúriumé volt</w:t>
      </w:r>
      <w:r w:rsidR="00E12405">
        <w:t xml:space="preserve"> (lá</w:t>
      </w:r>
      <w:r w:rsidR="000832C9">
        <w:t>sd</w:t>
      </w:r>
      <w:r w:rsidR="00E12405">
        <w:t xml:space="preserve"> </w:t>
      </w:r>
      <w:r w:rsidR="00E12405">
        <w:fldChar w:fldCharType="begin"/>
      </w:r>
      <w:r w:rsidR="00E12405">
        <w:instrText xml:space="preserve"> PAGEREF _Ref129011773 \h </w:instrText>
      </w:r>
      <w:r w:rsidR="00E12405">
        <w:fldChar w:fldCharType="separate"/>
      </w:r>
      <w:r w:rsidR="00E12405">
        <w:rPr>
          <w:noProof/>
        </w:rPr>
        <w:t>68</w:t>
      </w:r>
      <w:r w:rsidR="00E12405">
        <w:fldChar w:fldCharType="end"/>
      </w:r>
      <w:r w:rsidR="00E12405">
        <w:t>. old)</w:t>
      </w:r>
      <w:r w:rsidR="005160D7">
        <w:t>. Valószínűnek látszott, hogy ez az újonnan felfedezett elem előfordulhat a Rubídium sókat tartalmazó ásványokban, de nekem nem volt kéznél, és a vizsgálatok idején Madras-ból sem tudtam ilyent beszerezni. Szükségessé vált hát, hogy valami más helyről kerítsünk belőle. Volt nálam néhány különféle vegyszer, amiket a Hilger and Co. cégtől szereztem be. A címük -Rochester Place, Camden, London- rajta volt a mintákon. Leadbeater úr</w:t>
      </w:r>
      <w:r w:rsidR="00860561">
        <w:t xml:space="preserve"> könnyedén meglelte ezt az utcát, és Adyar-ból beazonosította a cég laboratóriumát, és ugyanígy</w:t>
      </w:r>
      <w:r w:rsidR="005160D7">
        <w:t xml:space="preserve"> </w:t>
      </w:r>
      <w:r w:rsidR="00860561">
        <w:t xml:space="preserve">azt is megtalálta, hol vannak a vegyszereket és mintákat tartalmazó </w:t>
      </w:r>
      <w:r w:rsidR="005160D7">
        <w:t>üvegcséket</w:t>
      </w:r>
      <w:r w:rsidR="00860561">
        <w:t xml:space="preserve"> tároló polcok. A következő feladat az volt, hogy megtalálja, hol vannak a Rubídium sókat tartalmazó üvegcsék. Ehhez igénybe kellett vennie azon asszisztensek egyikének az elméjét, akik az üvegcsék raktározásával foglalkoztak. Ekkor sikerül megtalálnia a keresett sókat, ám ezekben nem fordult elő Mazúrium. Leadbeater úr ekkor megígérte, hogy </w:t>
      </w:r>
      <w:r w:rsidR="003155AC">
        <w:t xml:space="preserve">majd éjszaka, álmában tovább folytatja a keresést. Eközben én megtudtam, hogy bizonyos oxidokban Mazúriumot találtak, és ilyen oxidok a Hilger and Co.-tól általam beszerzett ritkaföldfém-minták között is akadtak. </w:t>
      </w:r>
    </w:p>
    <w:p w14:paraId="328AA977" w14:textId="04B8C85F" w:rsidR="003155AC" w:rsidRDefault="003155AC" w:rsidP="00B72947">
      <w:r>
        <w:t xml:space="preserve">Egy másik alkalom, ami példaként szolgálhat arra, hogyan lehet a távolból tisztánlátói vizsgálatokat lefolytatni, a Rádium bomlási folyamatának megfigyelése volt. Adyar-ban mi nem rendelkeztünk Rádium mintával, de a madrasi kórházban volt egy kevés ebből. Elmentem a kórházba, és </w:t>
      </w:r>
      <w:r w:rsidR="00E12405">
        <w:t>megfigyeltem, hogy ezeket a Rádium tűket hol tartják elzárva egy ólom kazettában. Visszatértemkor Leadebeater úrnak már elég információ volt, ami a szobáról és benne a lezárt ólom kazettáról az elmémben megmaradt ahhoz, hogy a Rádium bomlási folyamatát megfigyelhesse.</w:t>
      </w:r>
    </w:p>
    <w:p w14:paraId="3FEB87CE" w14:textId="643AEEC0" w:rsidR="00047F40" w:rsidRDefault="00047F40" w:rsidP="00B72947"/>
    <w:p w14:paraId="43E617C3" w14:textId="6D2A6FC6" w:rsidR="0002104B" w:rsidRDefault="0002104B" w:rsidP="00B72947"/>
    <w:p w14:paraId="100EFA44" w14:textId="77777777" w:rsidR="0002104B" w:rsidRDefault="0002104B" w:rsidP="00B72947"/>
    <w:p w14:paraId="405E5323" w14:textId="072B639B" w:rsidR="00047F40" w:rsidRDefault="000832C9" w:rsidP="000832C9">
      <w:pPr>
        <w:pStyle w:val="Cmsor3"/>
      </w:pPr>
      <w:bookmarkStart w:id="534" w:name="_Toc131801395"/>
      <w:r>
        <w:t>IZOTÓPOK</w:t>
      </w:r>
      <w:bookmarkEnd w:id="534"/>
    </w:p>
    <w:p w14:paraId="226417E8" w14:textId="74F5EBDB" w:rsidR="00047F40" w:rsidRDefault="00047F40" w:rsidP="00B72947"/>
    <w:p w14:paraId="196622D4" w14:textId="11223A60" w:rsidR="00047F40" w:rsidRDefault="00047F40" w:rsidP="00B72947">
      <w:r>
        <w:t xml:space="preserve">A vizsgálatok során megfigyelt egyik érdekes tény az izotópok létezésének ténye volt. Ezek létére a kémia tudósai csak 1913-ban derítettek fényt. Ám az e könyvben leírt okkult vizsgálatok során már 1907-ben leírtunk és szerkezeti vázlatot is adtunk a Neon, Argon, Xenon és Kripton nemesgázok izotópjairól. </w:t>
      </w:r>
    </w:p>
    <w:p w14:paraId="69263370" w14:textId="051CD571" w:rsidR="00047F40" w:rsidRDefault="00CE6B7D" w:rsidP="00B72947">
      <w:r>
        <w:t xml:space="preserve">A tisztánlátói vizsgálóknak nem volt kifejezetten célja, hogy izotópokat keressen, de találtak néhányat és rendszerbe foglalták ezeket. De ezt anélkül, hogy határozottan elnevezték volna őket azon túl, hogy az elsődleges változatuk neve elé a „meta” szócskát illesszék, vagy -ahogy a Platina ill. a Higany esetében tették- „Platina B” vagy „Higany B” néven említsék őket. </w:t>
      </w:r>
    </w:p>
    <w:p w14:paraId="3E350C25" w14:textId="29821AF7" w:rsidR="00CE6B7D" w:rsidRDefault="00CE6B7D" w:rsidP="00B72947">
      <w:r>
        <w:t>1908 áprilisában Leadbeater úr Annie Besant-nak küldött levelében így írt: „nagyon is elképzelhető, hogy mivel a Rádium egy nehéz elem, létezik belőle két vagy három változat is, amik csak néhány Anu különbséget mutatnak minden tüskéjükben vagy tölcsérükben.„  Annak lehetősége is felsejlett benne</w:t>
      </w:r>
      <w:r w:rsidR="00EF14F8">
        <w:t xml:space="preserve"> -ami azóta már elfogadott ténnyé vált-</w:t>
      </w:r>
      <w:r>
        <w:t xml:space="preserve">, hogy </w:t>
      </w:r>
      <w:r w:rsidR="00EF14F8">
        <w:t>egy részecske sebessége hatással lehet annak tömegére, mert ugyanebben a levelében ezt írja: „Ami az atomsúly illeti, azon gondolkodom, hogy ez talán nem mindig pusztán az Anuk számától függ. Nem lehet, hogy ezt befolyásolhatja az Anuk elrendezése, valamint mozgásuk iránya és gyorsasága is?”</w:t>
      </w:r>
    </w:p>
    <w:p w14:paraId="7F5134E4" w14:textId="696713C0" w:rsidR="00B01559" w:rsidRDefault="00B01559" w:rsidP="00B72947"/>
    <w:p w14:paraId="326D8F95" w14:textId="77777777" w:rsidR="00B01559" w:rsidRDefault="00B01559" w:rsidP="00B72947"/>
    <w:p w14:paraId="7C60FC5A" w14:textId="2FBE0FCB" w:rsidR="000832C9" w:rsidRDefault="000832C9" w:rsidP="00B72947"/>
    <w:p w14:paraId="2970A568" w14:textId="478A56D8" w:rsidR="000832C9" w:rsidRDefault="000832C9" w:rsidP="000832C9">
      <w:pPr>
        <w:pStyle w:val="Cmsor3"/>
      </w:pPr>
      <w:bookmarkStart w:id="535" w:name="_Toc131801396"/>
      <w:r>
        <w:t xml:space="preserve">A KLÓR (LÁSD </w:t>
      </w:r>
      <w:r>
        <w:fldChar w:fldCharType="begin"/>
      </w:r>
      <w:r>
        <w:instrText xml:space="preserve"> PAGEREF _Ref129014227 \h </w:instrText>
      </w:r>
      <w:r>
        <w:fldChar w:fldCharType="separate"/>
      </w:r>
      <w:r>
        <w:rPr>
          <w:noProof/>
        </w:rPr>
        <w:t>83</w:t>
      </w:r>
      <w:r>
        <w:fldChar w:fldCharType="end"/>
      </w:r>
      <w:r>
        <w:t>. OLD.) IZOTÓPJÁNAK KERESÉSE</w:t>
      </w:r>
      <w:bookmarkEnd w:id="535"/>
    </w:p>
    <w:p w14:paraId="37473D2F" w14:textId="21326800" w:rsidR="000832C9" w:rsidRDefault="000832C9" w:rsidP="00B72947"/>
    <w:p w14:paraId="4DBD9DEA" w14:textId="2D4A5AD1" w:rsidR="00084921" w:rsidRDefault="00084921" w:rsidP="00084921">
      <w:pPr>
        <w:ind w:left="720" w:hanging="720"/>
      </w:pPr>
      <w:r>
        <w:t>C.W.L:</w:t>
      </w:r>
      <w:r w:rsidR="000832C9">
        <w:t xml:space="preserve"> Tudunk szerezni Klór mintát? Van egy olyan érzésem, hogy létezik </w:t>
      </w:r>
      <w:r w:rsidR="00077BE1">
        <w:t xml:space="preserve">hímnemű és nőnemű Klór atom is. Úgy emlékszem így néz ki. Ugye a Klórnak 12 tölcsére van fent és 12 az alján is? </w:t>
      </w:r>
    </w:p>
    <w:p w14:paraId="029E0444" w14:textId="68A4B153" w:rsidR="00084921" w:rsidRDefault="00084921" w:rsidP="00084921">
      <w:pPr>
        <w:ind w:left="720" w:hanging="720"/>
      </w:pPr>
      <w:r>
        <w:t>C.J:</w:t>
      </w:r>
      <w:r w:rsidR="00077BE1">
        <w:t xml:space="preserve"> Ésszerűnek tűnik, hogy az atomjaik egyforma súlyúak legyenek.</w:t>
      </w:r>
    </w:p>
    <w:p w14:paraId="03166898" w14:textId="5FE57E84" w:rsidR="00084921" w:rsidRDefault="00084921" w:rsidP="00084921">
      <w:pPr>
        <w:ind w:left="720" w:hanging="720"/>
      </w:pPr>
      <w:r>
        <w:t>C.W.L:</w:t>
      </w:r>
      <w:r w:rsidR="00077BE1">
        <w:t xml:space="preserve"> Nem látom be, miért kéne egyforma súlyúnak lenniük. Nem tudjuk, hogy ezek közül a dolgok közül egészében melyek pozitívak és melyek negatívak. Egészében feltehetően negatívak lehetnek? </w:t>
      </w:r>
    </w:p>
    <w:p w14:paraId="0DB73211" w14:textId="06CD549D" w:rsidR="00084921" w:rsidRDefault="00084921" w:rsidP="00084921">
      <w:pPr>
        <w:ind w:left="720" w:hanging="720"/>
      </w:pPr>
      <w:r>
        <w:t>C.J:</w:t>
      </w:r>
      <w:r w:rsidR="00077BE1">
        <w:t xml:space="preserve"> Nagyjából ez mondható el az összes Klórról. </w:t>
      </w:r>
    </w:p>
    <w:p w14:paraId="20EF1416" w14:textId="36D380BF" w:rsidR="00084921" w:rsidRDefault="00084921" w:rsidP="00077BE1">
      <w:pPr>
        <w:ind w:left="720" w:hanging="720"/>
      </w:pPr>
      <w:r>
        <w:t>C.W.L:</w:t>
      </w:r>
      <w:r w:rsidR="00077BE1">
        <w:t xml:space="preserve"> Ez egy súlyzó forma dolog, aminek kicsi tölcsérei vannak itt fenn. Elég furcsa zöldes árnyalata van. </w:t>
      </w:r>
      <w:r w:rsidR="007B335F">
        <w:t xml:space="preserve">A tölcsérei pont olyanok, mint a miénké és a két gömbje is. Ez ugyanolyan, mint a miénk. Most elengedem ezt, és el kell kapnunk pár másikat. </w:t>
      </w:r>
    </w:p>
    <w:p w14:paraId="6AFEE6B7" w14:textId="59250F25" w:rsidR="007B335F" w:rsidRDefault="007B335F" w:rsidP="0097009D">
      <w:pPr>
        <w:ind w:left="720" w:firstLine="0"/>
      </w:pPr>
      <w:r>
        <w:t>Ez is ugyanolyan, mint a miénk. Na végre itt van egy, ami kissé puffadtabb. Ez jóval kövérebb középtájon, a tölcsérei is zömökebbek. No nézd csak, ez másmilyen. Úgy rajzoltad le</w:t>
      </w:r>
      <w:r w:rsidR="0097009D">
        <w:t>,</w:t>
      </w:r>
      <w:r>
        <w:t xml:space="preserve"> mint egy kúpot, de igazából így jön lefelé és sokkal erősebben hajlik</w:t>
      </w:r>
      <w:r w:rsidR="0097009D">
        <w:t xml:space="preserve"> befelé</w:t>
      </w:r>
      <w:r>
        <w:t>. Ez a dolog nem egy teljesen egyenes kúp, nincs annyira nagy különbség</w:t>
      </w:r>
      <w:r w:rsidR="0097009D">
        <w:t xml:space="preserve">. Illeszkedik a helyére. Na most ennek a fickónak a szerepe – várjunk csak egy kicsit. Ez az. Az alap változatban két darab Anu duó van egymás felett. Az izotópjában a felső duó helyén egy Anu trió van. </w:t>
      </w:r>
    </w:p>
    <w:p w14:paraId="77C60BC3" w14:textId="06565C83" w:rsidR="00084921" w:rsidRDefault="00084921" w:rsidP="00084921">
      <w:pPr>
        <w:ind w:left="720" w:hanging="720"/>
      </w:pPr>
      <w:r>
        <w:t>C.J:</w:t>
      </w:r>
      <w:r w:rsidR="0030131F">
        <w:t xml:space="preserve"> Akkor ez egy plusz Anut jelent tölcsérenként, összesen 24 plusz Anut. </w:t>
      </w:r>
    </w:p>
    <w:p w14:paraId="03BE3353" w14:textId="293F993A" w:rsidR="00084921" w:rsidRDefault="00084921" w:rsidP="00084921">
      <w:pPr>
        <w:ind w:left="720" w:hanging="720"/>
      </w:pPr>
      <w:r>
        <w:t>C.W.L:</w:t>
      </w:r>
      <w:r w:rsidR="0030131F">
        <w:t xml:space="preserve"> De várjunk csak egy cseppet, arról volt szó, hogy ez kövérebb deréktájon. Várjunk csak, ez a fickó bújócskázik velem, nem sikerült még egészen rá fókuszálnom.</w:t>
      </w:r>
    </w:p>
    <w:p w14:paraId="32C3B7D1" w14:textId="79E48B43" w:rsidR="00084921" w:rsidRDefault="00084921" w:rsidP="00084921">
      <w:pPr>
        <w:ind w:left="720" w:hanging="720"/>
      </w:pPr>
      <w:r>
        <w:t>C.J:</w:t>
      </w:r>
      <w:r w:rsidR="0030131F">
        <w:t xml:space="preserve"> Gondolom a központi rúdja ugyanolyan.</w:t>
      </w:r>
    </w:p>
    <w:p w14:paraId="72F1CFD9" w14:textId="21561EE7" w:rsidR="00084921" w:rsidRDefault="00084921" w:rsidP="00084921">
      <w:pPr>
        <w:ind w:left="720" w:hanging="720"/>
      </w:pPr>
      <w:r>
        <w:t>C.W.L:</w:t>
      </w:r>
      <w:r w:rsidR="0030131F">
        <w:t xml:space="preserve"> Nem, annál kövérebb, és épp most próbálok rájönni, miért vágtázik körbe-körbe ilyen zavarba ejtően vadul. Nem egészen értem. Megvizsgálhatnánk egy másikat. </w:t>
      </w:r>
    </w:p>
    <w:p w14:paraId="43C04AF4" w14:textId="1B74D4FF" w:rsidR="00084921" w:rsidRDefault="00084921" w:rsidP="00084921">
      <w:pPr>
        <w:ind w:left="720" w:hanging="720"/>
      </w:pPr>
      <w:r>
        <w:t>C.J:</w:t>
      </w:r>
      <w:r w:rsidR="0030131F">
        <w:t xml:space="preserve"> Azt mondják, ugyanolyan az atomsúlyuk. Nézzük meg ennél a két felül levő gömbnél. A normál változatnál a gömbben </w:t>
      </w:r>
      <w:r w:rsidR="003860A5">
        <w:t>négy</w:t>
      </w:r>
      <w:r w:rsidR="0030131F">
        <w:t xml:space="preserve"> Anu van a középpontban és </w:t>
      </w:r>
      <w:r w:rsidR="003860A5">
        <w:t>hat</w:t>
      </w:r>
      <w:r w:rsidR="0030131F">
        <w:t xml:space="preserve"> körülötte.</w:t>
      </w:r>
      <w:r w:rsidR="00D97B5F">
        <w:t xml:space="preserve"> </w:t>
      </w:r>
    </w:p>
    <w:p w14:paraId="43084789" w14:textId="51DD08E0" w:rsidR="00084921" w:rsidRDefault="00084921" w:rsidP="00084921">
      <w:pPr>
        <w:ind w:left="720" w:hanging="720"/>
      </w:pPr>
      <w:r>
        <w:t>C.W.L:</w:t>
      </w:r>
      <w:r w:rsidR="00D97B5F">
        <w:t xml:space="preserve"> Nem, te most oldalról nézed. Most körbe fordítom, hogy szembe kerüljön veled. Így a központi rész egy hatszögnek látszik. Ha körbe fordítod, nem fogod látni, hogy igazából </w:t>
      </w:r>
      <w:r w:rsidR="003860A5">
        <w:t>hat</w:t>
      </w:r>
      <w:r w:rsidR="00D97B5F">
        <w:t xml:space="preserve"> Anuról van szó, de nem hatszögben. Nem tudom jobban leírni.</w:t>
      </w:r>
    </w:p>
    <w:p w14:paraId="2FAD24E4" w14:textId="286C0106" w:rsidR="00084921" w:rsidRDefault="00084921" w:rsidP="00084921">
      <w:pPr>
        <w:ind w:left="720" w:hanging="720"/>
      </w:pPr>
      <w:r>
        <w:t>C.J:</w:t>
      </w:r>
      <w:r w:rsidR="00D97B5F">
        <w:t xml:space="preserve"> Egy oktaéder </w:t>
      </w:r>
      <w:r w:rsidR="003860A5">
        <w:t>hat</w:t>
      </w:r>
      <w:r w:rsidR="00D97B5F">
        <w:t xml:space="preserve"> csúcsánál? </w:t>
      </w:r>
    </w:p>
    <w:p w14:paraId="24777C6F" w14:textId="1B80A6DB" w:rsidR="00084921" w:rsidRDefault="00084921" w:rsidP="00084921">
      <w:pPr>
        <w:ind w:left="720" w:hanging="720"/>
      </w:pPr>
      <w:r>
        <w:t>C.W.L:</w:t>
      </w:r>
      <w:r w:rsidR="00D97B5F">
        <w:t xml:space="preserve"> Ez az. Eltaláltad. Négy van belőlük egy síkban, és ha oldalról nézel rá, csak hármat látsz. Hat Anu van ennek a képződménynek a közepén, mindegyik gömb közepén</w:t>
      </w:r>
      <w:r w:rsidR="003860A5">
        <w:t>, a négy helyett. Igen, ez az. Hat van minden ilyen közepén és ez csinál belük egy kissé vastagabb szivart. Nem látom, hogy a szivar más lenne, de vastagabb, és ez a két gömb hatása miatt van így. A hozzához mérten így viszonylag rövidebbé válik. Engedjük útjára ezt a fickót, és kapjunk el egy másikat.</w:t>
      </w:r>
    </w:p>
    <w:p w14:paraId="4AE8A129" w14:textId="1E83AE8E" w:rsidR="00084921" w:rsidRDefault="00084921" w:rsidP="00084921">
      <w:pPr>
        <w:ind w:left="720" w:hanging="720"/>
      </w:pPr>
      <w:r>
        <w:t>C.W.L:</w:t>
      </w:r>
      <w:r w:rsidR="002A1EB0">
        <w:t xml:space="preserve"> Hat Anu van benne négy helyett mindegyik gömbben. Ez 28 plusz Anut jelent. Ez minden különbség, amit látok. Nézzünk meg egy másikat. vagy még jobb lesz, ha fogunk vagy negyvenet. Jönnek ki felfelé lebegve a tengerből. A karcsúbb fickók azok, amikkel korábban dolgunk volt. Amazokból csak néhányat látok. Az a dolog valahogy tisztátalannak érződik. A számai ugyanolyanok, de van ez a furcsa benyomásom vele kapcsolatban. Valami hatott rá, amit még nem sikerült leráznia magáról. Megtisztíthatjuk az egyiket közülük. Megfogom és le tudom pucolni a fizikai síkon. Úgy írnám le ezt, mint </w:t>
      </w:r>
      <w:r w:rsidR="000C63C9">
        <w:t>„</w:t>
      </w:r>
      <w:r w:rsidR="002A1EB0">
        <w:t>zöld mocsok</w:t>
      </w:r>
      <w:r w:rsidR="000C63C9">
        <w:t xml:space="preserve">”. Le lehet fújni róla, le lehet mosni és akkor olyan lesz a megjelenése, mint egy közönséges gömbé. Ilyen hatással bír, de hogy mi volt az a valami, nem tudnám megmondani. De alapvetően nem változtatja meg a dolgot. Része volt valamilyen csoportosulásnak vagy valamilyen körülményeknek volt kitéve, amiből nemrég szabadult és még nem tudta teljesen lerázni magáról a hatást. Csak nagyon kevés ilyen van. Csípjünk el egy másik kövéret. Na, itt van egy szép pocakos figura, olyan, mint valami mandarin. Elég nehézkes a mozgása. A tölcsérei a nagyobb fajtájúak közül valók. A háromszöge oldalt billent. Ez a háromszög 3 dimenziós. Csak </w:t>
      </w:r>
      <w:r w:rsidR="00632324">
        <w:t>azokat hármasokat látom</w:t>
      </w:r>
      <w:r w:rsidR="000C63C9">
        <w:t xml:space="preserve">, és </w:t>
      </w:r>
      <w:r w:rsidR="00632324">
        <w:t>némelyiknek</w:t>
      </w:r>
      <w:r w:rsidR="000C63C9">
        <w:t xml:space="preserve"> a </w:t>
      </w:r>
      <w:r w:rsidR="000C63C9" w:rsidRPr="0002104B">
        <w:t>helyez</w:t>
      </w:r>
      <w:r w:rsidR="00632324" w:rsidRPr="0002104B">
        <w:t>kedek el</w:t>
      </w:r>
      <w:r w:rsidR="000C63C9" w:rsidRPr="0002104B">
        <w:t xml:space="preserve">. </w:t>
      </w:r>
      <w:r w:rsidR="00632324" w:rsidRPr="0002104B">
        <w:t>A hármas</w:t>
      </w:r>
      <w:r w:rsidR="0028689C" w:rsidRPr="0002104B">
        <w:t>ok</w:t>
      </w:r>
      <w:r w:rsidR="00632324" w:rsidRPr="0002104B">
        <w:t xml:space="preserve"> [kettő helyett három Anus gömb</w:t>
      </w:r>
      <w:r w:rsidR="0028689C" w:rsidRPr="0002104B">
        <w:t>ök a tölcsérben</w:t>
      </w:r>
      <w:r w:rsidR="00632324" w:rsidRPr="0002104B">
        <w:t xml:space="preserve">] </w:t>
      </w:r>
      <w:r w:rsidR="0028689C" w:rsidRPr="0002104B">
        <w:t>mind</w:t>
      </w:r>
      <w:r w:rsidR="0028689C">
        <w:t xml:space="preserve"> </w:t>
      </w:r>
      <w:r w:rsidR="00632324">
        <w:t>megvan</w:t>
      </w:r>
      <w:r w:rsidR="0028689C">
        <w:t>nak</w:t>
      </w:r>
      <w:r w:rsidR="00632324">
        <w:t xml:space="preserve"> és a gömbjei a hat Anus változatok.</w:t>
      </w:r>
    </w:p>
    <w:p w14:paraId="1D59B442" w14:textId="5CF1A16B" w:rsidR="00632324" w:rsidRDefault="0028689C" w:rsidP="0028689C">
      <w:pPr>
        <w:ind w:left="720" w:firstLine="0"/>
      </w:pPr>
      <w:r>
        <w:t xml:space="preserve">Közvetlen a rúd közepén van ez az 5 Anus fickó. Azért van ott, mert a 6 Anus gömbök különösképp kötődnek egymáshoz, és igyekeznek a rúd összeroppantása árán is egyesülni. </w:t>
      </w:r>
    </w:p>
    <w:p w14:paraId="597B76F0" w14:textId="4915BD14" w:rsidR="00084921" w:rsidRDefault="00084921" w:rsidP="00084921">
      <w:pPr>
        <w:ind w:left="720" w:hanging="720"/>
      </w:pPr>
      <w:r>
        <w:t>C.J:</w:t>
      </w:r>
      <w:r w:rsidR="0028689C">
        <w:t xml:space="preserve"> Azt látod, hogy van-e bármilyen vonzódás a középen levő ötös meg a felső és alsó rész között? </w:t>
      </w:r>
    </w:p>
    <w:p w14:paraId="5048B5C3" w14:textId="32AE164F" w:rsidR="00084921" w:rsidRPr="00855E1E" w:rsidRDefault="00084921" w:rsidP="00084921">
      <w:pPr>
        <w:ind w:left="720" w:hanging="720"/>
      </w:pPr>
      <w:r>
        <w:t>C.W.L:</w:t>
      </w:r>
      <w:r w:rsidR="0028689C">
        <w:t xml:space="preserve"> </w:t>
      </w:r>
      <w:r w:rsidR="008F6866">
        <w:t>A rúd és a végén levő gömbök is mind a középhez kötődnek. Ez az, ami forgásban tartja őket. A hat Anus vagy erősebben vonz vagy nagyobb vonzóerőt követel meg. Ugyanannyiból áll, de ez itt vonzás tárgya. Azt hiszem, ebben igazad lehet, mert ez megmagyarázná a rúd kövérebbé válását, vagyis azt</w:t>
      </w:r>
      <w:r w:rsidR="0002104B">
        <w:t>,</w:t>
      </w:r>
      <w:r w:rsidR="008F6866">
        <w:t xml:space="preserve"> hogy ennek a rúdja zömökebb.</w:t>
      </w:r>
    </w:p>
    <w:p w14:paraId="63FF5336" w14:textId="4D76218A" w:rsidR="008F6866" w:rsidRDefault="008F6866" w:rsidP="008F6866">
      <w:pPr>
        <w:ind w:left="720" w:hanging="720"/>
      </w:pPr>
      <w:r>
        <w:t>C.J:</w:t>
      </w:r>
      <w:r w:rsidR="008C5825">
        <w:t xml:space="preserve"> Hogy vannak a hatok elrendezve, mivel a többiben nem néztük meg őket? </w:t>
      </w:r>
    </w:p>
    <w:p w14:paraId="55283BD2" w14:textId="727CA40A" w:rsidR="008F6866" w:rsidRDefault="008F6866" w:rsidP="008F6866">
      <w:pPr>
        <w:ind w:left="720" w:hanging="720"/>
      </w:pPr>
      <w:r>
        <w:t>C.W.L:</w:t>
      </w:r>
      <w:r w:rsidR="008C5825">
        <w:t xml:space="preserve"> Ige</w:t>
      </w:r>
      <w:r w:rsidR="0002104B">
        <w:t>n</w:t>
      </w:r>
      <w:r w:rsidR="008C5825">
        <w:t xml:space="preserve">, egy oktaéder sarkaiban vannak. </w:t>
      </w:r>
    </w:p>
    <w:p w14:paraId="038BD523" w14:textId="01CA6BBA" w:rsidR="008F6866" w:rsidRDefault="008F6866" w:rsidP="008F6866">
      <w:pPr>
        <w:ind w:left="720" w:hanging="720"/>
      </w:pPr>
      <w:r>
        <w:t>C.J:</w:t>
      </w:r>
      <w:r w:rsidR="008C5825">
        <w:t xml:space="preserve"> Ezek a külső hatok?</w:t>
      </w:r>
    </w:p>
    <w:p w14:paraId="29B13281" w14:textId="1FAC9F2A" w:rsidR="00926D98" w:rsidRDefault="008F6866" w:rsidP="008F6866">
      <w:pPr>
        <w:ind w:left="720" w:hanging="720"/>
      </w:pPr>
      <w:r>
        <w:t>C.W.L:</w:t>
      </w:r>
      <w:r w:rsidR="008C5825">
        <w:t xml:space="preserve"> De a belsők is úgyszintén. </w:t>
      </w:r>
    </w:p>
    <w:p w14:paraId="3F00CA1B" w14:textId="2CFE889D" w:rsidR="008F6866" w:rsidRDefault="008F6866" w:rsidP="008F6866">
      <w:pPr>
        <w:ind w:left="720" w:hanging="720"/>
      </w:pPr>
      <w:r>
        <w:t>C.W.L:</w:t>
      </w:r>
      <w:r w:rsidR="008C5825">
        <w:t xml:space="preserve"> A belső hatok saját, külön gömböt alkotnak. Az egész dolog nem valami ilyen lapos forma, hanem egy oktaéder, a másikhoz képest egy kissé elfordítva. Olyan, mint mikor egy csomó ágyút úgy rendeznek el, hogy ne keresztezzék egymás tűzvonalát. </w:t>
      </w:r>
    </w:p>
    <w:p w14:paraId="1C564FD1" w14:textId="56D1B1B3" w:rsidR="008F6866" w:rsidRDefault="008F6866" w:rsidP="008F6866">
      <w:pPr>
        <w:ind w:left="720" w:hanging="720"/>
      </w:pPr>
      <w:r>
        <w:t>C.J:</w:t>
      </w:r>
      <w:r w:rsidR="008C5825">
        <w:t xml:space="preserve"> Ez a Klór. Két változatot találtunk belőle. </w:t>
      </w:r>
    </w:p>
    <w:p w14:paraId="459AFEE3" w14:textId="17E2E287" w:rsidR="008C5825" w:rsidRDefault="008C5825" w:rsidP="0002104B">
      <w:pPr>
        <w:ind w:left="720" w:firstLine="0"/>
      </w:pPr>
      <w:r>
        <w:t xml:space="preserve">Ennyi erővel akár egy ilyen kövér példány is lehetett volna az első vizsgálat tárgya. Elég jó esély lenne rá egy ilyen vizsgálat során. Gondolod, hogy az ilyenek előfordulnak a konyhasóban is? </w:t>
      </w:r>
    </w:p>
    <w:p w14:paraId="41946F62" w14:textId="34E53D3E" w:rsidR="008F6866" w:rsidRDefault="008F6866" w:rsidP="008F6866">
      <w:pPr>
        <w:ind w:left="720" w:hanging="720"/>
      </w:pPr>
      <w:r>
        <w:t>C.W.L:</w:t>
      </w:r>
      <w:r w:rsidR="008C5825">
        <w:t xml:space="preserve"> Megpróbálhatjuk. Gondolj a szenteltvízre. Készülj fel, </w:t>
      </w:r>
      <w:r w:rsidR="00CA627F">
        <w:t xml:space="preserve">most megpróbálom lehívni. Abból a bizonyos sóból főleg a 35-ös </w:t>
      </w:r>
      <w:r w:rsidR="00CA627F">
        <w:rPr>
          <w:lang w:val="en-US"/>
        </w:rPr>
        <w:t>[</w:t>
      </w:r>
      <w:r w:rsidR="00CA627F">
        <w:t>atomsúlyú</w:t>
      </w:r>
      <w:r w:rsidR="00CA627F">
        <w:rPr>
          <w:lang w:val="en-US"/>
        </w:rPr>
        <w:t>]</w:t>
      </w:r>
      <w:r w:rsidR="00CA627F">
        <w:t xml:space="preserve"> változatot tudom kiszedni.</w:t>
      </w:r>
      <w:r w:rsidR="0002104B">
        <w:t xml:space="preserve"> Vagyis</w:t>
      </w:r>
      <w:r w:rsidR="00CA627F">
        <w:t xml:space="preserve"> nem 35, hanem 35</w:t>
      </w:r>
      <w:r w:rsidR="008917AF">
        <w:t>.</w:t>
      </w:r>
      <w:r w:rsidR="00CA627F">
        <w:t xml:space="preserve">5. </w:t>
      </w:r>
    </w:p>
    <w:p w14:paraId="469FE037" w14:textId="4826CEBD" w:rsidR="008F6866" w:rsidRDefault="008F6866" w:rsidP="008F6866">
      <w:pPr>
        <w:ind w:left="720" w:hanging="720"/>
      </w:pPr>
      <w:r>
        <w:t>C.J:</w:t>
      </w:r>
      <w:r w:rsidR="00CA627F">
        <w:t xml:space="preserve"> Amikor az eredeti vizsgálatot végezted, ásványvizes palackokból szedted ki őket. </w:t>
      </w:r>
    </w:p>
    <w:p w14:paraId="7E698095" w14:textId="2F1D0FE0" w:rsidR="008F6866" w:rsidRDefault="008F6866" w:rsidP="008F6866">
      <w:pPr>
        <w:ind w:left="720" w:hanging="720"/>
      </w:pPr>
      <w:r>
        <w:t>C.W.L:</w:t>
      </w:r>
      <w:r w:rsidR="00CA627F">
        <w:t xml:space="preserve"> Azt hiszem, a ma reggel használt só főleg a 35-ös változatot tartalmazta. A tengervíz másmilyennek tűnik. Egy csomó más dolog is van nyomokban benne. Az finomított só volt. </w:t>
      </w:r>
    </w:p>
    <w:p w14:paraId="08F6E2A3" w14:textId="2F9014DB" w:rsidR="00CA627F" w:rsidRDefault="00CA627F" w:rsidP="00355F87">
      <w:pPr>
        <w:ind w:left="720" w:firstLine="0"/>
      </w:pPr>
      <w:r>
        <w:t xml:space="preserve">Elmegyünk óceán anyánkhoz. A tenger elég gyengén sós. Itt van egy molekula – nem, ez a 35-ös változat. </w:t>
      </w:r>
    </w:p>
    <w:p w14:paraId="457CD9AB" w14:textId="567DB9D4" w:rsidR="00CA627F" w:rsidRDefault="00CA627F" w:rsidP="0002104B">
      <w:pPr>
        <w:ind w:left="720" w:firstLine="0"/>
      </w:pPr>
      <w:r>
        <w:t xml:space="preserve">Igen, megtalálhatjuk a 37-es változatot a tenger sójában, legalább is én most találtam egyet. Kutassunk továbbiak után. Ez azt jelenti, hogy lehozunk egyet az éterikus szintről </w:t>
      </w:r>
      <w:r w:rsidR="0002104B">
        <w:t xml:space="preserve">a fizikaira. </w:t>
      </w:r>
    </w:p>
    <w:p w14:paraId="304EE89C" w14:textId="2D246938" w:rsidR="0002104B" w:rsidRDefault="0002104B" w:rsidP="0002104B">
      <w:pPr>
        <w:ind w:left="720" w:firstLine="0"/>
      </w:pPr>
      <w:r>
        <w:t xml:space="preserve">Igen, mindkét fajtából akad így is. </w:t>
      </w:r>
    </w:p>
    <w:p w14:paraId="68E55000" w14:textId="6E3720AB" w:rsidR="0002104B" w:rsidRDefault="0002104B" w:rsidP="0002104B">
      <w:pPr>
        <w:ind w:left="720" w:firstLine="0"/>
      </w:pPr>
      <w:r>
        <w:t>Azt hiszem van pár, de nagyon kevés. Tényleg sikerült párat találnom, de viszonylag kevés van belőle. Van pár a kövérebb változatból is.</w:t>
      </w:r>
    </w:p>
    <w:p w14:paraId="3076D5D5" w14:textId="0C1F8BEE" w:rsidR="008F6866" w:rsidRDefault="008F6866" w:rsidP="008F6866">
      <w:pPr>
        <w:ind w:left="720" w:hanging="720"/>
      </w:pPr>
      <w:r>
        <w:t>C.J:</w:t>
      </w:r>
      <w:r w:rsidR="0002104B">
        <w:t xml:space="preserve"> És ez Klór B? </w:t>
      </w:r>
    </w:p>
    <w:p w14:paraId="092677F3" w14:textId="4BE9FB0E" w:rsidR="008F6866" w:rsidRDefault="008F6866" w:rsidP="00355F87">
      <w:pPr>
        <w:ind w:left="720" w:hanging="720"/>
      </w:pPr>
      <w:r>
        <w:t>C.W.L:</w:t>
      </w:r>
      <w:r w:rsidR="0002104B">
        <w:t xml:space="preserve"> Át tudnak ezek változni egyikből a másikká egyáltalán? Két különböző súlyú változatról van szó. De kémiai szempontból ugyanúgy viselkednek. Talán eredetileg mind egyformák voltak. </w:t>
      </w:r>
    </w:p>
    <w:p w14:paraId="6A512CDD" w14:textId="5B9AA625" w:rsidR="0002104B" w:rsidRDefault="0002104B" w:rsidP="0002104B">
      <w:pPr>
        <w:ind w:left="720" w:firstLine="0"/>
      </w:pPr>
      <w:r>
        <w:t xml:space="preserve">Bármekkora számú átmeneti változatot el tudok képzelni, de ezek kihalnának. Nem maradnának fent tartósan, csak néhány maradna belőlük. </w:t>
      </w:r>
    </w:p>
    <w:p w14:paraId="56E4C44A" w14:textId="214B2579" w:rsidR="0002104B" w:rsidRDefault="0002104B" w:rsidP="0002104B">
      <w:pPr>
        <w:ind w:left="720" w:firstLine="0"/>
      </w:pPr>
    </w:p>
    <w:p w14:paraId="5AE95D96" w14:textId="48EC6FDB" w:rsidR="0002104B" w:rsidRDefault="0002104B" w:rsidP="0002104B">
      <w:pPr>
        <w:ind w:left="720" w:firstLine="0"/>
      </w:pPr>
    </w:p>
    <w:p w14:paraId="318C08D0" w14:textId="77777777" w:rsidR="0002104B" w:rsidRDefault="0002104B" w:rsidP="0002104B">
      <w:pPr>
        <w:ind w:left="720" w:firstLine="0"/>
      </w:pPr>
    </w:p>
    <w:p w14:paraId="42CB9D3E" w14:textId="3AB63895" w:rsidR="0002104B" w:rsidRDefault="00355F87" w:rsidP="00355F87">
      <w:pPr>
        <w:pStyle w:val="Cmsor3"/>
      </w:pPr>
      <w:bookmarkStart w:id="536" w:name="_Toc131801397"/>
      <w:r>
        <w:t xml:space="preserve">MESTERSÉGES ÉS TERMÉSZETES ERBIUM (LÁSD </w:t>
      </w:r>
      <w:r>
        <w:fldChar w:fldCharType="begin"/>
      </w:r>
      <w:r>
        <w:instrText xml:space="preserve"> PAGEREF _Ref129024071 \h </w:instrText>
      </w:r>
      <w:r>
        <w:fldChar w:fldCharType="separate"/>
      </w:r>
      <w:r>
        <w:rPr>
          <w:noProof/>
        </w:rPr>
        <w:t>89</w:t>
      </w:r>
      <w:r>
        <w:fldChar w:fldCharType="end"/>
      </w:r>
      <w:r>
        <w:t>. OLD) ÉS SEGÍTSÉG TERMÉSZET SZELLEMEKTŐL</w:t>
      </w:r>
      <w:bookmarkEnd w:id="536"/>
    </w:p>
    <w:p w14:paraId="21A16D57" w14:textId="432BB3A6" w:rsidR="0002104B" w:rsidRDefault="0002104B" w:rsidP="0002104B">
      <w:pPr>
        <w:ind w:left="720" w:firstLine="0"/>
      </w:pPr>
    </w:p>
    <w:p w14:paraId="7E97B4ED" w14:textId="7D3F2DA6" w:rsidR="00355F87" w:rsidRDefault="00135514" w:rsidP="0002104B">
      <w:pPr>
        <w:ind w:left="720" w:firstLine="0"/>
      </w:pPr>
      <w:r>
        <w:t xml:space="preserve">Leadbeater úr képes volt bármikor a vizsgálatokra, feltéve, hogy az agya nem volt kifárasztva. Néhány az 1933-as vizsgálatok közül este zajlott, és ő a heverőn feküdt, miközben egy masszőr a lábszárát és lábfejét masszírozta. Egy alkalommal, amikor az öreg masszőr őt dögönyözte, igyekeztünk Erbiumot fellelni. Az Erbium ugyanabba a családba tartozik, ahová a Szamárium és a Jód is, amiket korábban már leírtunk. Mivel akkor nem találtunk Erbium mintát, C.W.L.-nek eszébe jutott, hogy elvégezzünk egy kísérletet. Összerakta azokat az alkotórészeket, amik a Szamárium központi rúdjában találhatók, de ez alkalommal kettő helyett hármat, hogy lássa, együtt maradnak-e. Nem maradtak. </w:t>
      </w:r>
      <w:r w:rsidR="00792BD0">
        <w:t xml:space="preserve">Ám </w:t>
      </w:r>
      <w:r>
        <w:t>amikor az Ezüst atom 19 Anus központi rúdját elhelyezte e három középpontjába</w:t>
      </w:r>
      <w:r w:rsidR="00792BD0">
        <w:t>n</w:t>
      </w:r>
      <w:r>
        <w:t xml:space="preserve">, nem csak hogy nagy összetartó erő mutatkozott meg közöttük, hanem erős </w:t>
      </w:r>
      <w:r w:rsidR="00792BD0">
        <w:t xml:space="preserve">vitalitást is tapasztalt. Igy már a Szamárium tölcsérei is megragadtak a helyükön, és az egész egyben maradt. Ez arra engedett következtetni, hogy a kísérlet sikeres volt, és az így összeszerelt dolog valóban egy Erbium atom volt. </w:t>
      </w:r>
    </w:p>
    <w:p w14:paraId="7BC74066" w14:textId="6FFADB95" w:rsidR="00792BD0" w:rsidRDefault="00792BD0" w:rsidP="0002104B">
      <w:pPr>
        <w:ind w:left="720" w:firstLine="0"/>
      </w:pPr>
      <w:r>
        <w:t xml:space="preserve">De </w:t>
      </w:r>
      <w:r w:rsidR="00D80696">
        <w:t>így</w:t>
      </w:r>
      <w:r>
        <w:t xml:space="preserve"> nyilván nem volt kielégítő</w:t>
      </w:r>
      <w:r w:rsidR="00D80696">
        <w:t xml:space="preserve"> a vizsgálat</w:t>
      </w:r>
      <w:r>
        <w:t xml:space="preserve">, ezért a keresés tovább folytatódott. Mi legyen a következő lépés? Azt tudtuk, hogy a Jód előfordul a tengervízben. Ebből rögtön eszébe ötlött, hogy a tengerben próbáljunk Erbiumot találni. Kapcsolatba lépett egy tengeri természet szellemmel, egy Tritonnal, akiről korábbról tudta, hogy </w:t>
      </w:r>
      <w:r w:rsidR="0029161F">
        <w:t>A</w:t>
      </w:r>
      <w:r>
        <w:t>dyar közelében a tengerben él.</w:t>
      </w:r>
      <w:r w:rsidR="001B1E47">
        <w:t xml:space="preserve"> Megkérdezt</w:t>
      </w:r>
      <w:r w:rsidR="006B3EF3">
        <w:t>e</w:t>
      </w:r>
      <w:r w:rsidR="001B1E47">
        <w:t xml:space="preserve"> tőle, tud-e valami ilyenről a tengerben, és megmutatta neki a mesterségesen előállított Erbium atomot. A lény azt válaszolta, hogy „igen, mindjárt hozom is”, </w:t>
      </w:r>
      <w:r w:rsidR="006B3EF3">
        <w:t>majd</w:t>
      </w:r>
      <w:r w:rsidR="001B1E47">
        <w:t xml:space="preserve"> nem sokkal később hozott egy maréknyi természetes Erbiumot. A Tritontól kapott Erbium mint</w:t>
      </w:r>
      <w:r w:rsidR="006B3EF3">
        <w:t>ák</w:t>
      </w:r>
      <w:r w:rsidR="001B1E47">
        <w:t xml:space="preserve"> olyanok voltak, mint a tövisek, vagy mint egy maréknyi apró ceruza.</w:t>
      </w:r>
    </w:p>
    <w:p w14:paraId="615917D2" w14:textId="72CCF609" w:rsidR="00355F87" w:rsidRDefault="001B1E47" w:rsidP="0002104B">
      <w:pPr>
        <w:ind w:left="720" w:firstLine="0"/>
      </w:pPr>
      <w:r>
        <w:t xml:space="preserve">Egy másik eset, amikor Leadbeater úr szintén természetszellemek segítségét vette igénybe akkor fordult elő, amikor 1933-ban a Polónium volt a vizsgálat tárgya. </w:t>
      </w:r>
      <w:r w:rsidR="003C2DB1">
        <w:t xml:space="preserve">A Polónium uránszurokércben fordul elő, és Ceylon Sabargamuwa megyéjében akad néhány bánya, ahol fellehető ilyen. Leadebeater úr járt ott munkássága korai éveiben, amikor Ceylonban dolgozott. Így hát aznap éjjel álmában ellátogatott Ceylonba és megkereste a bányákat. Ott rávett néhány természetszellemet, hogy felderítsék neki a terepet és megtalálják a keresett elemet. Ez egyfajta játékos küldetés volt azoknak a teremtményeknek. Végül sikerült </w:t>
      </w:r>
      <w:r w:rsidR="006B3EF3">
        <w:t xml:space="preserve">is </w:t>
      </w:r>
      <w:r w:rsidR="003C2DB1">
        <w:t xml:space="preserve">találniuk 3 Polónium atomot. </w:t>
      </w:r>
    </w:p>
    <w:p w14:paraId="3F2E08A6" w14:textId="3818D93F" w:rsidR="006B3EF3" w:rsidRDefault="006B3EF3" w:rsidP="0002104B">
      <w:pPr>
        <w:ind w:left="720" w:firstLine="0"/>
      </w:pPr>
    </w:p>
    <w:p w14:paraId="2C5310BE" w14:textId="09B60E1C" w:rsidR="00D80696" w:rsidRDefault="00D80696" w:rsidP="0002104B">
      <w:pPr>
        <w:ind w:left="720" w:firstLine="0"/>
      </w:pPr>
    </w:p>
    <w:p w14:paraId="28480DC8" w14:textId="6F4581AD" w:rsidR="00D80696" w:rsidRDefault="00D80696" w:rsidP="0002104B">
      <w:pPr>
        <w:ind w:left="720" w:firstLine="0"/>
      </w:pPr>
    </w:p>
    <w:p w14:paraId="588CC9C0" w14:textId="3B165B49" w:rsidR="00D80696" w:rsidRDefault="00D80696" w:rsidP="00735425">
      <w:pPr>
        <w:pStyle w:val="Cmsor3"/>
      </w:pPr>
      <w:bookmarkStart w:id="537" w:name="_Toc131801398"/>
      <w:r>
        <w:t>EGY ARANYBÓL (LÁS</w:t>
      </w:r>
      <w:r w:rsidR="0020220F">
        <w:t xml:space="preserve">D </w:t>
      </w:r>
      <w:r>
        <w:fldChar w:fldCharType="begin"/>
      </w:r>
      <w:r>
        <w:instrText xml:space="preserve"> PAGEREF _Ref129027661 \h </w:instrText>
      </w:r>
      <w:r>
        <w:fldChar w:fldCharType="separate"/>
      </w:r>
      <w:r>
        <w:rPr>
          <w:noProof/>
        </w:rPr>
        <w:t>92</w:t>
      </w:r>
      <w:r>
        <w:fldChar w:fldCharType="end"/>
      </w:r>
      <w:r w:rsidR="0020220F">
        <w:t>.</w:t>
      </w:r>
      <w:r>
        <w:t xml:space="preserve"> OLD.) ÉS KÉNBŐL KÉSZÍTETT MESTERSÉGES ELEM</w:t>
      </w:r>
      <w:bookmarkEnd w:id="537"/>
    </w:p>
    <w:p w14:paraId="63B8E220" w14:textId="46C7C0F6" w:rsidR="0020220F" w:rsidRDefault="0020220F" w:rsidP="0002104B">
      <w:pPr>
        <w:ind w:left="720" w:firstLine="0"/>
      </w:pPr>
    </w:p>
    <w:p w14:paraId="78428750" w14:textId="1DC3C72E" w:rsidR="0020220F" w:rsidRDefault="0020220F" w:rsidP="0002104B">
      <w:pPr>
        <w:ind w:left="720" w:firstLine="0"/>
      </w:pPr>
      <w:r>
        <w:t>Egy alkalommal Jinar</w:t>
      </w:r>
      <w:r w:rsidRPr="0020220F">
        <w:t>ã</w:t>
      </w:r>
      <w:r>
        <w:t>jad</w:t>
      </w:r>
      <w:r w:rsidRPr="0020220F">
        <w:t>ã</w:t>
      </w:r>
      <w:r>
        <w:t xml:space="preserve">sa úr egy, az indiai Ayurvédikus gyógyászat receptje szerint készült erősítő szerrel állított be, ami arany és kén vegyületét tartalmazta. Az Ayurvédikus gyógyászat szerinti számos finomítási fázis eredményeként az arany már nem kolloid formában </w:t>
      </w:r>
      <w:r w:rsidR="00735425">
        <w:t>volt meg</w:t>
      </w:r>
      <w:r>
        <w:t>található benne, hanem valamilyen más formában. Kiderült, hogy mikor ez a vegyület bekerült a testbe, annak életerői egy új összeállítást alakítanak ki belőle. Az arany tölcsérei ilyenkor eltűnnek, és csak annak Okkultum</w:t>
      </w:r>
      <w:r w:rsidR="00502894">
        <w:t xml:space="preserve"> atomokból felépülő </w:t>
      </w:r>
      <w:r>
        <w:t xml:space="preserve">„központi naprendszere” </w:t>
      </w:r>
      <w:r w:rsidR="00502894">
        <w:t xml:space="preserve">marad meg. A Kén atom tölcsérei leválnak róla, és ezekből kettő a „naprendszer” fölött, kettő az alatt kering. Ez egy új, mesterségesen született elem volt, ami </w:t>
      </w:r>
      <w:r w:rsidR="00735425">
        <w:t xml:space="preserve">bekerült </w:t>
      </w:r>
      <w:r w:rsidR="00502894">
        <w:t xml:space="preserve">a véráramba. Azt nem vizsgáltuk, mi történt a későbbiekben ezzel a mesterséges képződménnyel. </w:t>
      </w:r>
    </w:p>
    <w:p w14:paraId="66F22089" w14:textId="71D71E3A" w:rsidR="00502894" w:rsidRDefault="00502894" w:rsidP="0002104B">
      <w:pPr>
        <w:ind w:left="720" w:firstLine="0"/>
      </w:pPr>
    </w:p>
    <w:p w14:paraId="64AF9DF0" w14:textId="404AFE98" w:rsidR="00502894" w:rsidRDefault="00502894" w:rsidP="0002104B">
      <w:pPr>
        <w:ind w:left="720" w:firstLine="0"/>
      </w:pPr>
    </w:p>
    <w:p w14:paraId="1815D11B" w14:textId="1803C204" w:rsidR="00502894" w:rsidRDefault="00502894" w:rsidP="0002104B">
      <w:pPr>
        <w:ind w:left="720" w:firstLine="0"/>
      </w:pPr>
    </w:p>
    <w:p w14:paraId="6336D8AF" w14:textId="637AEBCF" w:rsidR="00502894" w:rsidRDefault="00502894" w:rsidP="00735425">
      <w:pPr>
        <w:pStyle w:val="Cmsor3"/>
      </w:pPr>
      <w:bookmarkStart w:id="538" w:name="_Toc131801399"/>
      <w:r>
        <w:t xml:space="preserve">ÓZON (LÁSD </w:t>
      </w:r>
      <w:r>
        <w:fldChar w:fldCharType="begin"/>
      </w:r>
      <w:r>
        <w:instrText xml:space="preserve"> PAGEREF _Ref129028568 \h </w:instrText>
      </w:r>
      <w:r>
        <w:fldChar w:fldCharType="separate"/>
      </w:r>
      <w:r>
        <w:rPr>
          <w:noProof/>
        </w:rPr>
        <w:t>117</w:t>
      </w:r>
      <w:r>
        <w:fldChar w:fldCharType="end"/>
      </w:r>
      <w:r>
        <w:t>. OLD.)</w:t>
      </w:r>
      <w:bookmarkEnd w:id="538"/>
    </w:p>
    <w:p w14:paraId="7DB545AD" w14:textId="2E3F0A1D" w:rsidR="00502894" w:rsidRDefault="00502894" w:rsidP="0002104B">
      <w:pPr>
        <w:ind w:left="720" w:firstLine="0"/>
      </w:pPr>
    </w:p>
    <w:p w14:paraId="1243D160" w14:textId="3BF452AB" w:rsidR="008F6866" w:rsidRPr="00802EB6" w:rsidRDefault="008F6866" w:rsidP="008F6866">
      <w:pPr>
        <w:ind w:left="720" w:hanging="720"/>
      </w:pPr>
      <w:r w:rsidRPr="00802EB6">
        <w:t>C.J:</w:t>
      </w:r>
      <w:r w:rsidR="00502894" w:rsidRPr="00802EB6">
        <w:t xml:space="preserve"> </w:t>
      </w:r>
      <w:r w:rsidR="006449CA" w:rsidRPr="00802EB6">
        <w:t xml:space="preserve">Na és mi a helyzet az Ózonnal? Két változatból áll, azaz egy hímnemű másfélből, meg egy nőneműből? </w:t>
      </w:r>
    </w:p>
    <w:p w14:paraId="4EC415DC" w14:textId="41539873" w:rsidR="008F6866" w:rsidRPr="00802EB6" w:rsidRDefault="008F6866" w:rsidP="008F6866">
      <w:pPr>
        <w:ind w:left="720" w:hanging="720"/>
      </w:pPr>
      <w:r w:rsidRPr="00802EB6">
        <w:t>C.W.L:</w:t>
      </w:r>
      <w:r w:rsidR="006449CA" w:rsidRPr="00802EB6">
        <w:t xml:space="preserve"> Meg kell próbálnunk megfigyelni a keletkezését, és három Oxigénből összerakni egy Ózont.</w:t>
      </w:r>
    </w:p>
    <w:p w14:paraId="5387656C" w14:textId="3D276553" w:rsidR="008F6866" w:rsidRPr="00802EB6" w:rsidRDefault="008F6866" w:rsidP="008F6866">
      <w:pPr>
        <w:ind w:left="720" w:hanging="720"/>
      </w:pPr>
      <w:r w:rsidRPr="00802EB6">
        <w:t>C.J:</w:t>
      </w:r>
      <w:r w:rsidR="006449CA" w:rsidRPr="00802EB6">
        <w:t xml:space="preserve"> Vagy elcsípni egyet és leírni.</w:t>
      </w:r>
    </w:p>
    <w:p w14:paraId="4CAD7735" w14:textId="60FAB699" w:rsidR="008F6866" w:rsidRPr="00802EB6" w:rsidRDefault="008F6866" w:rsidP="008F6866">
      <w:pPr>
        <w:ind w:left="720" w:hanging="720"/>
      </w:pPr>
      <w:r w:rsidRPr="00802EB6">
        <w:t>C.W.L:</w:t>
      </w:r>
      <w:r w:rsidR="00867848" w:rsidRPr="00802EB6">
        <w:t xml:space="preserve"> Amire kíváncsiak vagyunk az az, hogy hogyan keletkezik.</w:t>
      </w:r>
    </w:p>
    <w:p w14:paraId="78377297" w14:textId="20E76C95" w:rsidR="008F6866" w:rsidRPr="00802EB6" w:rsidRDefault="008F6866" w:rsidP="008F6866">
      <w:pPr>
        <w:ind w:left="720" w:hanging="720"/>
      </w:pPr>
      <w:r w:rsidRPr="00802EB6">
        <w:t>C.J:</w:t>
      </w:r>
      <w:r w:rsidR="00867848" w:rsidRPr="00802EB6">
        <w:t xml:space="preserve"> Nem, amit tudni akarunk, az az, hogy kétféle van-e.</w:t>
      </w:r>
    </w:p>
    <w:p w14:paraId="023411F5" w14:textId="2F5481CE" w:rsidR="008F6866" w:rsidRPr="00802EB6" w:rsidRDefault="008F6866" w:rsidP="008F6866">
      <w:pPr>
        <w:ind w:left="720" w:hanging="720"/>
      </w:pPr>
      <w:r w:rsidRPr="00802EB6">
        <w:t>C.W.L:</w:t>
      </w:r>
      <w:r w:rsidR="00867848" w:rsidRPr="00802EB6">
        <w:t xml:space="preserve"> Úgy néz ki, hogy kettőnek kell lennie. Az Oxigén spiráljainak súlya egyforma? </w:t>
      </w:r>
    </w:p>
    <w:p w14:paraId="22A1844D" w14:textId="77BA5C83" w:rsidR="008F6866" w:rsidRPr="00802EB6" w:rsidRDefault="008F6866" w:rsidP="008F6866">
      <w:pPr>
        <w:ind w:left="720" w:hanging="720"/>
      </w:pPr>
      <w:r w:rsidRPr="00802EB6">
        <w:t>C.J:</w:t>
      </w:r>
      <w:r w:rsidR="00867848" w:rsidRPr="00802EB6">
        <w:t xml:space="preserve"> Igen, a jegyzeteink szerint így van. </w:t>
      </w:r>
    </w:p>
    <w:p w14:paraId="39240D51" w14:textId="6A57D623" w:rsidR="008F6866" w:rsidRPr="00802EB6" w:rsidRDefault="008F6866" w:rsidP="008F6866">
      <w:pPr>
        <w:ind w:left="720" w:hanging="720"/>
      </w:pPr>
      <w:r w:rsidRPr="00802EB6">
        <w:t>C.W.L:</w:t>
      </w:r>
      <w:r w:rsidR="00867848" w:rsidRPr="00802EB6">
        <w:t xml:space="preserve"> Azt hiszem elfogadhatjuk, hogy kétféle Ózon van. Igen. De, amit nem értek az, hogy az egyik könnyebbnek látszik a másiknál. Pedig nem lehet könnyebb, így valamilyen taszítóerőnek kell hatnia.</w:t>
      </w:r>
    </w:p>
    <w:p w14:paraId="73B0E49A" w14:textId="45645171" w:rsidR="00867848" w:rsidRPr="00802EB6" w:rsidRDefault="00867848" w:rsidP="00867848">
      <w:pPr>
        <w:ind w:left="720" w:hanging="720"/>
      </w:pPr>
      <w:r w:rsidRPr="00802EB6">
        <w:t>C.J: Egyébként gondolom egyformának tűnnek.</w:t>
      </w:r>
    </w:p>
    <w:p w14:paraId="643ECC1F" w14:textId="05874BD1" w:rsidR="00867848" w:rsidRPr="00802EB6" w:rsidRDefault="00867848" w:rsidP="00867848">
      <w:pPr>
        <w:ind w:left="720" w:hanging="720"/>
      </w:pPr>
      <w:r w:rsidRPr="00802EB6">
        <w:t>C.W.L: Háromszög alakba vannak rendezve. Úgy látom, hogy kettő keresztezi egymást valahogy így. Közelebb kerülnek egymáshoz</w:t>
      </w:r>
      <w:r w:rsidR="008B0989" w:rsidRPr="00802EB6">
        <w:t xml:space="preserve">, és a másik úgy helyezkedik el, hogy egymástól azonos távolságra legyenek. </w:t>
      </w:r>
    </w:p>
    <w:p w14:paraId="5829BBEB" w14:textId="20F3863F" w:rsidR="00867848" w:rsidRPr="00802EB6" w:rsidRDefault="00867848" w:rsidP="00867848">
      <w:pPr>
        <w:ind w:left="720" w:hanging="720"/>
      </w:pPr>
      <w:r w:rsidRPr="00802EB6">
        <w:t>C.J:</w:t>
      </w:r>
      <w:r w:rsidR="008B0989" w:rsidRPr="00802EB6">
        <w:t xml:space="preserve"> Gondolom az első kettő egymásba fonódik.</w:t>
      </w:r>
    </w:p>
    <w:p w14:paraId="541B0D79" w14:textId="1DE8BCF1" w:rsidR="00867848" w:rsidRPr="00802EB6" w:rsidRDefault="00867848" w:rsidP="00867848">
      <w:pPr>
        <w:ind w:left="720" w:hanging="720"/>
      </w:pPr>
      <w:r w:rsidRPr="00802EB6">
        <w:t>C.W.L:</w:t>
      </w:r>
      <w:r w:rsidR="008B0989" w:rsidRPr="00802EB6">
        <w:t xml:space="preserve"> Igen, de érdekes módon. Az egyik erre forog, jobb felé. A másik amarra, így ni, és itt van a harmadik, ami ugyanarra forog, de félúton van a kettő között. De ugyanazoknál a csomópontoknál [feltehetően az oxigén spirálok 7 Anus gömbjeiről lehet itt szó] </w:t>
      </w:r>
      <w:r w:rsidR="00035F73" w:rsidRPr="00802EB6">
        <w:t xml:space="preserve">érnek össze mind. Az eredeti kettős egy bizonyos pontnál érintkezik, és ez ugyanaz marad. </w:t>
      </w:r>
    </w:p>
    <w:p w14:paraId="2CE0B266" w14:textId="51F7B1EF" w:rsidR="00867848" w:rsidRPr="00802EB6" w:rsidRDefault="00867848" w:rsidP="00867848">
      <w:pPr>
        <w:ind w:left="720" w:hanging="720"/>
      </w:pPr>
      <w:r w:rsidRPr="00802EB6">
        <w:t>C.J:</w:t>
      </w:r>
      <w:r w:rsidR="00035F73" w:rsidRPr="00802EB6">
        <w:t xml:space="preserve"> Ez fontos.</w:t>
      </w:r>
    </w:p>
    <w:p w14:paraId="4328CBEB" w14:textId="78C49B2E" w:rsidR="00867848" w:rsidRPr="00802EB6" w:rsidRDefault="00867848" w:rsidP="00867848">
      <w:pPr>
        <w:ind w:left="720" w:hanging="720"/>
      </w:pPr>
      <w:r w:rsidRPr="00802EB6">
        <w:t>C.W.L:</w:t>
      </w:r>
      <w:r w:rsidR="00035F73" w:rsidRPr="00802EB6">
        <w:t xml:space="preserve"> De az különös, hogy minden olyan egyed, amit két pozitív és egy negatív [spirál]</w:t>
      </w:r>
      <w:r w:rsidR="00B01559">
        <w:t>,</w:t>
      </w:r>
      <w:r w:rsidR="00035F73" w:rsidRPr="00802EB6">
        <w:t xml:space="preserve"> két hímnemű és egy nőnemű alkot, rögtön felfelé mennek, mintha könnyebbek lennének. Pedig nem könnyebbek, mert a bennük levő Anuk száma ugyanannyi. </w:t>
      </w:r>
    </w:p>
    <w:p w14:paraId="0F23E08C" w14:textId="77E051C1" w:rsidR="00867848" w:rsidRPr="00802EB6" w:rsidRDefault="00867848" w:rsidP="00867848">
      <w:pPr>
        <w:ind w:left="720" w:hanging="720"/>
      </w:pPr>
      <w:r w:rsidRPr="00802EB6">
        <w:t>C.J:</w:t>
      </w:r>
      <w:r w:rsidR="00035F73" w:rsidRPr="00802EB6">
        <w:t xml:space="preserve"> Itt van a rajzuk.</w:t>
      </w:r>
    </w:p>
    <w:p w14:paraId="6E6A1D18" w14:textId="22E8A3C9" w:rsidR="00867848" w:rsidRPr="00802EB6" w:rsidRDefault="00867848" w:rsidP="00867848">
      <w:pPr>
        <w:ind w:left="720" w:hanging="720"/>
      </w:pPr>
      <w:r w:rsidRPr="00802EB6">
        <w:t>C.W.L:</w:t>
      </w:r>
      <w:r w:rsidR="00035F73" w:rsidRPr="00802EB6">
        <w:t xml:space="preserve"> Igen, így kell kinéznie, egyforma távolságra kell legyenek egymástól ahogy ránéz az ember. Ezt a benyomást tette rám, de emlékezzünk rá, hogy ez a dolog több dimenziós képződmény. Amit tudni akarok az az, hogy amit itt lent</w:t>
      </w:r>
      <w:r w:rsidR="00EB2580" w:rsidRPr="00802EB6">
        <w:t>, ezen a síkon</w:t>
      </w:r>
      <w:r w:rsidR="00035F73" w:rsidRPr="00802EB6">
        <w:t xml:space="preserve"> Ózonnak ismerünk, </w:t>
      </w:r>
      <w:r w:rsidR="00EB2580" w:rsidRPr="00802EB6">
        <w:t xml:space="preserve">az két nőnemű és egy hímnemű részből áll-e. Van másik fajta Ózon is, ami két hímnemű és egy nőnemű részből áll, de az felfelé, magasabb rétegek felé igyekszik. Úgy értem fizikailag felfelé száll. </w:t>
      </w:r>
    </w:p>
    <w:p w14:paraId="77EB116F" w14:textId="1E095B27" w:rsidR="00867848" w:rsidRPr="00802EB6" w:rsidRDefault="00867848" w:rsidP="00867848">
      <w:pPr>
        <w:ind w:left="720" w:hanging="720"/>
      </w:pPr>
      <w:r w:rsidRPr="00802EB6">
        <w:t>C.J:</w:t>
      </w:r>
      <w:r w:rsidR="00EB2580" w:rsidRPr="00802EB6">
        <w:t xml:space="preserve"> A légkör felső rétegei ebből állnak?</w:t>
      </w:r>
    </w:p>
    <w:p w14:paraId="1008C8F0" w14:textId="549CEB63" w:rsidR="00867848" w:rsidRPr="00802EB6" w:rsidRDefault="00867848" w:rsidP="00867848">
      <w:pPr>
        <w:ind w:left="720" w:hanging="720"/>
      </w:pPr>
      <w:r w:rsidRPr="00802EB6">
        <w:t>C.W.L:</w:t>
      </w:r>
      <w:r w:rsidR="00EB2580" w:rsidRPr="00802EB6">
        <w:t xml:space="preserve"> Nem válik könnyebbé, mint a Hidrogén, de felfel száll. Nem megy nagyon magasra. Meg fogom nézni a Blue Mountains hegyein. Fedeztek fel Ózont bármikor is a magasabb légrétegekben? </w:t>
      </w:r>
    </w:p>
    <w:p w14:paraId="3C114B2C" w14:textId="3D05635A" w:rsidR="00867848" w:rsidRPr="00802EB6" w:rsidRDefault="00867848" w:rsidP="00867848">
      <w:pPr>
        <w:ind w:left="720" w:hanging="720"/>
      </w:pPr>
      <w:r w:rsidRPr="00802EB6">
        <w:t>C.J:</w:t>
      </w:r>
      <w:r w:rsidR="00EB2580" w:rsidRPr="00802EB6">
        <w:t xml:space="preserve"> Nem tudom. De nem látom okát, miért ne.</w:t>
      </w:r>
    </w:p>
    <w:p w14:paraId="7E7DA25C" w14:textId="1A88229B" w:rsidR="00867848" w:rsidRPr="00802EB6" w:rsidRDefault="00867848" w:rsidP="00867848">
      <w:pPr>
        <w:ind w:left="720" w:hanging="720"/>
      </w:pPr>
      <w:r w:rsidRPr="00802EB6">
        <w:t>C.W.L:</w:t>
      </w:r>
      <w:r w:rsidR="00EB2580" w:rsidRPr="00802EB6">
        <w:t xml:space="preserve"> Ez az Ózon dolog, úgy </w:t>
      </w:r>
      <w:r w:rsidR="00802EB6">
        <w:t>tartják</w:t>
      </w:r>
      <w:r w:rsidR="00EB2580" w:rsidRPr="00802EB6">
        <w:t xml:space="preserve">, hogy ez egy tartós, hosszú élettartamú elem? </w:t>
      </w:r>
    </w:p>
    <w:p w14:paraId="34CA9949" w14:textId="258B0341" w:rsidR="00867848" w:rsidRPr="00802EB6" w:rsidRDefault="00867848" w:rsidP="00867848">
      <w:pPr>
        <w:ind w:left="720" w:hanging="720"/>
      </w:pPr>
      <w:r w:rsidRPr="00802EB6">
        <w:t>C.J:</w:t>
      </w:r>
      <w:r w:rsidR="00EB2580" w:rsidRPr="00802EB6">
        <w:t xml:space="preserve"> Nem hinném, hogy így lenne.</w:t>
      </w:r>
    </w:p>
    <w:p w14:paraId="5B6754B8" w14:textId="61E9ECED" w:rsidR="00867848" w:rsidRPr="00802EB6" w:rsidRDefault="00867848" w:rsidP="00867848">
      <w:pPr>
        <w:ind w:left="720" w:hanging="720"/>
      </w:pPr>
      <w:r w:rsidRPr="00802EB6">
        <w:t>C.W.L:</w:t>
      </w:r>
      <w:r w:rsidR="00EB2580" w:rsidRPr="00802EB6">
        <w:t xml:space="preserve"> Nekem úgy tűnik, hogy hajlamos vissza alakulni. </w:t>
      </w:r>
    </w:p>
    <w:p w14:paraId="2629F076" w14:textId="5A0BB2F4" w:rsidR="00867848" w:rsidRPr="00802EB6" w:rsidRDefault="00867848" w:rsidP="00867848">
      <w:pPr>
        <w:ind w:left="720" w:hanging="720"/>
      </w:pPr>
      <w:r w:rsidRPr="00802EB6">
        <w:t>C.J:</w:t>
      </w:r>
      <w:r w:rsidR="00EB2580" w:rsidRPr="00802EB6">
        <w:t xml:space="preserve"> </w:t>
      </w:r>
      <w:r w:rsidR="00810083" w:rsidRPr="00802EB6">
        <w:t>A fő dolog, ami nekem lejött róla, hogy nem természetes az ilyen extra hím- vagy nőnemű Oxigén [fél]</w:t>
      </w:r>
      <w:r w:rsidR="00A66EAD">
        <w:t xml:space="preserve"> </w:t>
      </w:r>
      <w:r w:rsidR="00810083" w:rsidRPr="00802EB6">
        <w:t xml:space="preserve">egyedekkel való összekapcsolódás. </w:t>
      </w:r>
    </w:p>
    <w:p w14:paraId="31FA9BA3" w14:textId="707EF134" w:rsidR="00867848" w:rsidRDefault="00867848" w:rsidP="00867848">
      <w:pPr>
        <w:ind w:left="720" w:hanging="720"/>
      </w:pPr>
      <w:r w:rsidRPr="00802EB6">
        <w:t>C.W.L:</w:t>
      </w:r>
      <w:r w:rsidR="00810083" w:rsidRPr="00802EB6">
        <w:t xml:space="preserve"> Igen, de még mindig nem </w:t>
      </w:r>
      <w:r w:rsidR="00802EB6">
        <w:t>értem</w:t>
      </w:r>
      <w:r w:rsidR="00810083" w:rsidRPr="00802EB6">
        <w:t xml:space="preserve">, miért száll felfelé a hímnemű Ózon, mikor az Anuinak száma ugyanaz. Valószínűleg a polaritással függ ez össze. </w:t>
      </w:r>
    </w:p>
    <w:p w14:paraId="50F85731" w14:textId="6235E404" w:rsidR="00802EB6" w:rsidRDefault="00802EB6" w:rsidP="00867848">
      <w:pPr>
        <w:ind w:left="720" w:hanging="720"/>
      </w:pPr>
    </w:p>
    <w:p w14:paraId="487958E6" w14:textId="72545B86" w:rsidR="00802EB6" w:rsidRDefault="00802EB6" w:rsidP="00867848">
      <w:pPr>
        <w:ind w:left="720" w:hanging="720"/>
      </w:pPr>
    </w:p>
    <w:p w14:paraId="29481A11" w14:textId="4E1CD7B7" w:rsidR="00802EB6" w:rsidRDefault="00802EB6" w:rsidP="00867848">
      <w:pPr>
        <w:ind w:left="720" w:hanging="720"/>
      </w:pPr>
    </w:p>
    <w:p w14:paraId="438C63A4" w14:textId="75DA559A" w:rsidR="00802EB6" w:rsidRDefault="00802EB6" w:rsidP="008946DE">
      <w:pPr>
        <w:pStyle w:val="Cmsor3"/>
      </w:pPr>
      <w:bookmarkStart w:id="539" w:name="_Toc131801400"/>
      <w:r>
        <w:t xml:space="preserve">AZ ÖT EGYMÁST ÁTHATÓ TETRAÉDER, NE120 (LÁSD </w:t>
      </w:r>
      <w:r w:rsidR="00F90B52">
        <w:fldChar w:fldCharType="begin"/>
      </w:r>
      <w:r w:rsidR="00F90B52">
        <w:instrText xml:space="preserve"> PAGEREF _Ref129077410 \h </w:instrText>
      </w:r>
      <w:r w:rsidR="00F90B52">
        <w:fldChar w:fldCharType="separate"/>
      </w:r>
      <w:r w:rsidR="00F90B52">
        <w:rPr>
          <w:noProof/>
        </w:rPr>
        <w:t>40</w:t>
      </w:r>
      <w:r w:rsidR="00F90B52">
        <w:fldChar w:fldCharType="end"/>
      </w:r>
      <w:r w:rsidR="00F90B52">
        <w:t xml:space="preserve">. ÉS </w:t>
      </w:r>
      <w:r w:rsidR="00F90B52">
        <w:fldChar w:fldCharType="begin"/>
      </w:r>
      <w:r w:rsidR="00F90B52">
        <w:instrText xml:space="preserve"> PAGEREF _Ref129077510 \h </w:instrText>
      </w:r>
      <w:r w:rsidR="00F90B52">
        <w:fldChar w:fldCharType="separate"/>
      </w:r>
      <w:r w:rsidR="00F90B52">
        <w:rPr>
          <w:noProof/>
        </w:rPr>
        <w:t>252</w:t>
      </w:r>
      <w:r w:rsidR="00F90B52">
        <w:fldChar w:fldCharType="end"/>
      </w:r>
      <w:r w:rsidR="00F90B52">
        <w:t>.</w:t>
      </w:r>
      <w:r>
        <w:t xml:space="preserve"> OLD.)</w:t>
      </w:r>
      <w:bookmarkEnd w:id="539"/>
    </w:p>
    <w:p w14:paraId="5412F526" w14:textId="7653848C" w:rsidR="008946DE" w:rsidRDefault="008946DE" w:rsidP="008946DE"/>
    <w:p w14:paraId="7D10F594" w14:textId="02A567CE" w:rsidR="008946DE" w:rsidRDefault="008946DE" w:rsidP="008946DE">
      <w:r>
        <w:t>A Pitagoraszi Iskola ideje óta ismert a kapcsolat a pl</w:t>
      </w:r>
      <w:r w:rsidR="002F0977">
        <w:rPr>
          <w:lang w:val="en-US"/>
        </w:rPr>
        <w:t>átó</w:t>
      </w:r>
      <w:r>
        <w:t>i testek között. Ezek közül az elsődleges alakzat a tetraéder, amit négy háromszög határol, amik k</w:t>
      </w:r>
      <w:r w:rsidR="002F0977">
        <w:t>ö</w:t>
      </w:r>
      <w:r>
        <w:t xml:space="preserve">zül az egyik az alap, </w:t>
      </w:r>
      <w:r w:rsidR="002F0977">
        <w:t xml:space="preserve">és az egész egy háromszög alapú piramist eredményez. Ha két ilyen tetraéder szimmetrikusan áthatja egymást, két további plátói test alakítható ki. Az elsőt úgy, hogy a két tetraéder csúcsait összekötjük - ez egy kockát hoz létre. A másikhoz a tetraéderek metszéspontjait kell összekötnünk, amivel egy oktaédert kapunk. Ahogy már volt szó róla, a dodekaéder és ikozaéder </w:t>
      </w:r>
      <w:r w:rsidR="002F0977">
        <w:rPr>
          <w:i/>
          <w:iCs/>
        </w:rPr>
        <w:t xml:space="preserve">öt </w:t>
      </w:r>
      <w:r w:rsidR="002F0977">
        <w:t>egymást átható tetraéderből származtatható. Ez a bonyolult alakzat az, amivel az Ne120 Anu csoport leírható és ismert volt a vizsgálók előtt, amikor 1907-ben az ezzel kapcsolatos munkát végezték. Egy meglepő tény</w:t>
      </w:r>
      <w:r w:rsidR="00E7782C">
        <w:t xml:space="preserve">, amit itt még érdemes felidézni az, hogy ennek az </w:t>
      </w:r>
      <w:r w:rsidR="00E7782C">
        <w:rPr>
          <w:i/>
          <w:iCs/>
        </w:rPr>
        <w:t>öt</w:t>
      </w:r>
      <w:r w:rsidR="00E7782C">
        <w:t xml:space="preserve"> egymást átható tetraéderből álló képződménynek kétféle változata is van: egy dextro és egy laevo verzió, vagyis az egyik jobbfelé forog, a másik balfelé. </w:t>
      </w:r>
    </w:p>
    <w:p w14:paraId="7C4C104E" w14:textId="0D1A83EA" w:rsidR="00E7782C" w:rsidRDefault="00E7782C" w:rsidP="008946DE"/>
    <w:p w14:paraId="4D4359FC" w14:textId="2BDFF84F" w:rsidR="00E7782C" w:rsidRDefault="00E7782C" w:rsidP="008946DE"/>
    <w:p w14:paraId="4A45A76B" w14:textId="6D34A0F7" w:rsidR="00E7782C" w:rsidRDefault="00E7782C" w:rsidP="008946DE"/>
    <w:p w14:paraId="17100F8E" w14:textId="7141084A" w:rsidR="00E7782C" w:rsidRDefault="0029161F" w:rsidP="0029161F">
      <w:pPr>
        <w:pStyle w:val="Cmsor3"/>
      </w:pPr>
      <w:bookmarkStart w:id="540" w:name="_Toc131801401"/>
      <w:r>
        <w:t xml:space="preserve">NÁTRIUM-HIDROXID, NaOH (LÁSD </w:t>
      </w:r>
      <w:r>
        <w:fldChar w:fldCharType="begin"/>
      </w:r>
      <w:r>
        <w:instrText xml:space="preserve"> PAGEREF _Ref129079581 \h </w:instrText>
      </w:r>
      <w:r>
        <w:fldChar w:fldCharType="separate"/>
      </w:r>
      <w:r>
        <w:rPr>
          <w:noProof/>
        </w:rPr>
        <w:t>267</w:t>
      </w:r>
      <w:r>
        <w:fldChar w:fldCharType="end"/>
      </w:r>
      <w:r>
        <w:t>. OLD.)</w:t>
      </w:r>
      <w:bookmarkEnd w:id="540"/>
    </w:p>
    <w:p w14:paraId="66E804DA" w14:textId="6E0F16B4" w:rsidR="0029161F" w:rsidRDefault="0029161F" w:rsidP="0029161F"/>
    <w:p w14:paraId="635FB668" w14:textId="2E93B009" w:rsidR="00867848" w:rsidRDefault="00867848" w:rsidP="00867848">
      <w:pPr>
        <w:ind w:left="720" w:hanging="720"/>
      </w:pPr>
      <w:r>
        <w:t>C.W.L:</w:t>
      </w:r>
      <w:r w:rsidR="0029161F">
        <w:t xml:space="preserve"> Ez szétmarja a dolgokat, vagyis olyan, mint egy sav? </w:t>
      </w:r>
    </w:p>
    <w:p w14:paraId="69E5B089" w14:textId="33950351" w:rsidR="00867848" w:rsidRDefault="00867848" w:rsidP="00867848">
      <w:pPr>
        <w:ind w:left="720" w:hanging="720"/>
      </w:pPr>
      <w:r>
        <w:t>C.J:</w:t>
      </w:r>
      <w:r w:rsidR="0029161F">
        <w:t xml:space="preserve"> Igen, szétmarja a zsírokat és hasonló anyagokat. Lúgos és maró, égető anyag</w:t>
      </w:r>
      <w:r w:rsidR="00CC2759">
        <w:t>.</w:t>
      </w:r>
    </w:p>
    <w:p w14:paraId="46BEF054" w14:textId="1205C1E3" w:rsidR="00867848" w:rsidRDefault="00867848" w:rsidP="00867848">
      <w:pPr>
        <w:ind w:left="720" w:hanging="720"/>
      </w:pPr>
      <w:r>
        <w:t>C.W.L:</w:t>
      </w:r>
      <w:r w:rsidR="00CC2759">
        <w:t xml:space="preserve"> Akkor mintegy össze kell kevernem ezt a két dolgot?</w:t>
      </w:r>
    </w:p>
    <w:p w14:paraId="248E9D46" w14:textId="30795C96" w:rsidR="0029161F" w:rsidRDefault="0029161F" w:rsidP="0029161F">
      <w:pPr>
        <w:ind w:left="720" w:hanging="720"/>
      </w:pPr>
      <w:r>
        <w:t>C.J:</w:t>
      </w:r>
      <w:r w:rsidR="00CC2759">
        <w:t xml:space="preserve"> Nem, amikor beszereztem, szilárd halmazállapotú volt, de mostanra megváltozott. Eredetileg tiszta fehér rúd forma volt. Szereznem kell másikat belőle. </w:t>
      </w:r>
    </w:p>
    <w:p w14:paraId="0E34575B" w14:textId="2570E50F" w:rsidR="0029161F" w:rsidRDefault="0029161F" w:rsidP="0029161F">
      <w:pPr>
        <w:ind w:left="720" w:hanging="720"/>
      </w:pPr>
      <w:r>
        <w:t>C.W.L:</w:t>
      </w:r>
      <w:r w:rsidR="00CC2759">
        <w:t xml:space="preserve"> Le volt zárva valamilyen módon?</w:t>
      </w:r>
    </w:p>
    <w:p w14:paraId="090803A2" w14:textId="059D7A7E" w:rsidR="0029161F" w:rsidRDefault="0029161F" w:rsidP="0029161F">
      <w:pPr>
        <w:ind w:left="720" w:hanging="720"/>
      </w:pPr>
      <w:r>
        <w:t>C.J:</w:t>
      </w:r>
      <w:r w:rsidR="00CC2759">
        <w:t xml:space="preserve"> Csak egy parafadugóval. </w:t>
      </w:r>
    </w:p>
    <w:p w14:paraId="13801736" w14:textId="3E008DE5" w:rsidR="0029161F" w:rsidRDefault="0029161F" w:rsidP="0029161F">
      <w:pPr>
        <w:ind w:left="720" w:hanging="720"/>
      </w:pPr>
      <w:r>
        <w:t>C.W.L:</w:t>
      </w:r>
      <w:r w:rsidR="00CC2759">
        <w:t xml:space="preserve"> Nedvesség érte, mert jó sok víz van itt. Nem víz, hanem OH. Beszerzett némi friss Hidrogént. Nem gondolod, hogy elemire bomlott? Remélem tudok kezdeni valamit vele. Teljesen szétmarta a parafát.Persze, az erős aktivitásából ítélve lúgos kell, hogy legyen amit most nézek. </w:t>
      </w:r>
    </w:p>
    <w:p w14:paraId="34073B09" w14:textId="1A0E141B" w:rsidR="0029161F" w:rsidRDefault="0029161F" w:rsidP="0029161F">
      <w:pPr>
        <w:ind w:left="720" w:hanging="720"/>
      </w:pPr>
      <w:r>
        <w:t>C.J:</w:t>
      </w:r>
      <w:r w:rsidR="00CC2759">
        <w:t xml:space="preserve"> Hogy néz ki? Gondolom az Oxigén nem változott meg. </w:t>
      </w:r>
    </w:p>
    <w:p w14:paraId="1470A43F" w14:textId="525533FB" w:rsidR="0029161F" w:rsidRDefault="0029161F" w:rsidP="0029161F">
      <w:pPr>
        <w:ind w:left="720" w:hanging="720"/>
      </w:pPr>
      <w:r>
        <w:t>C.W.L:</w:t>
      </w:r>
      <w:r w:rsidR="00CC2759">
        <w:t xml:space="preserve"> Másként helyezkedik el. Várj, amíg rendesen látom. A Nátrium is egy olyan dolog, ami nagyon ragaszkodik eredeti formájához. Nem változtat rajta egykönnyen. </w:t>
      </w:r>
    </w:p>
    <w:p w14:paraId="4059CA29" w14:textId="136A8CE5" w:rsidR="0029161F" w:rsidRDefault="0029161F" w:rsidP="0029161F">
      <w:pPr>
        <w:ind w:left="720" w:hanging="720"/>
      </w:pPr>
      <w:r>
        <w:t>C.J:</w:t>
      </w:r>
      <w:r w:rsidR="00CC2759">
        <w:t xml:space="preserve"> </w:t>
      </w:r>
      <w:r w:rsidR="00E01E18">
        <w:t xml:space="preserve">Azért megtette, a Klórral összeállva a konyhasóban. </w:t>
      </w:r>
    </w:p>
    <w:p w14:paraId="4FAD4ABE" w14:textId="32D52CBC" w:rsidR="0029161F" w:rsidRDefault="0029161F" w:rsidP="0029161F">
      <w:pPr>
        <w:ind w:left="720" w:hanging="720"/>
      </w:pPr>
      <w:r>
        <w:t>C.W.L:</w:t>
      </w:r>
      <w:r w:rsidR="00E01E18">
        <w:t xml:space="preserve"> Ott a Nátrium volt, ami felbomlott. </w:t>
      </w:r>
    </w:p>
    <w:p w14:paraId="461933E3" w14:textId="4B79A51F" w:rsidR="0029161F" w:rsidRDefault="0029161F" w:rsidP="0029161F">
      <w:pPr>
        <w:ind w:left="720" w:hanging="720"/>
      </w:pPr>
      <w:r>
        <w:t>C.J:</w:t>
      </w:r>
      <w:r w:rsidR="00E01E18">
        <w:t xml:space="preserve"> Mindkettő. </w:t>
      </w:r>
    </w:p>
    <w:p w14:paraId="4FE875A3" w14:textId="3ABC7820" w:rsidR="0029161F" w:rsidRDefault="0029161F" w:rsidP="0029161F">
      <w:pPr>
        <w:ind w:left="720" w:hanging="720"/>
      </w:pPr>
      <w:r>
        <w:t>C.W.L:</w:t>
      </w:r>
      <w:r w:rsidR="00E01E18">
        <w:t xml:space="preserve"> Jó lenne, ha lerajzolhatnám. Nem találom el a helyes görbületeket. Hogy görbül ez? Ezek tölcsérek, amiknek a vége sokkal beljebb jön, mint a normális esetben. Normális esetben ezek laposak, de most nem</w:t>
      </w:r>
      <w:r w:rsidR="00DB255F">
        <w:t xml:space="preserve"> azok</w:t>
      </w:r>
      <w:r w:rsidR="00E01E18">
        <w:t xml:space="preserve">. Tudjuk, hogy ezekből tizenkettőnek kéne lennie. </w:t>
      </w:r>
    </w:p>
    <w:p w14:paraId="23F5D6D1" w14:textId="0B6066EB" w:rsidR="0029161F" w:rsidRDefault="0029161F" w:rsidP="0029161F">
      <w:pPr>
        <w:ind w:left="720" w:hanging="720"/>
      </w:pPr>
      <w:r>
        <w:t>C.J:</w:t>
      </w:r>
      <w:r w:rsidR="00E01E18">
        <w:t xml:space="preserve"> Az Oxigén a maga szokott módján kunkorodik. </w:t>
      </w:r>
    </w:p>
    <w:p w14:paraId="293ED948" w14:textId="1756A111" w:rsidR="0029161F" w:rsidRDefault="0029161F" w:rsidP="0029161F">
      <w:pPr>
        <w:ind w:left="720" w:hanging="720"/>
      </w:pPr>
      <w:r>
        <w:t>C.W.L:</w:t>
      </w:r>
      <w:r w:rsidR="00E01E18">
        <w:t xml:space="preserve"> Igen, le van lapítva. Az Oxigén kiszélesedik, és ez bekerül a középpontba a helyett, hogy üresen hagyná. Na itt a Hidrogén elég különös módon oszlik szét. </w:t>
      </w:r>
      <w:r w:rsidR="00DD3EE1">
        <w:t xml:space="preserve">Mondhatnánk, hogy ez a dolog ott csak úgy lebeg, de igazából mindegyikük valahogy hozzá tartozik, valahogy összekapcsolódik néggyel a tölcsérek közül. Nem tudom, mi által, de azt hiszem a valódi iránya inkább e felé a központi gömb felé mutat. Az erővonalai valahogy így haladnak közöttük. </w:t>
      </w:r>
    </w:p>
    <w:p w14:paraId="6B227253" w14:textId="24A91B41" w:rsidR="0029161F" w:rsidRDefault="0029161F" w:rsidP="0029161F">
      <w:pPr>
        <w:ind w:left="720" w:hanging="720"/>
      </w:pPr>
      <w:r>
        <w:t>C.J:</w:t>
      </w:r>
      <w:r w:rsidR="00DD3EE1">
        <w:t xml:space="preserve"> Ez gyakorlatilag ugyanaz, mint az OH-ban. </w:t>
      </w:r>
    </w:p>
    <w:p w14:paraId="2388CBD2" w14:textId="4BEC618B" w:rsidR="0029161F" w:rsidRDefault="0029161F" w:rsidP="0029161F">
      <w:pPr>
        <w:ind w:left="720" w:hanging="720"/>
      </w:pPr>
      <w:r>
        <w:t>C.W.L:</w:t>
      </w:r>
      <w:r w:rsidR="00DD3EE1">
        <w:t xml:space="preserve"> Nyilván, de ez itt NaOH. Hogy fog ez kiszabadulni, ha szétválnak? Könnyen szétválnak? </w:t>
      </w:r>
    </w:p>
    <w:p w14:paraId="51FFFFE5" w14:textId="5174A913" w:rsidR="0029161F" w:rsidRDefault="0029161F" w:rsidP="0029161F">
      <w:pPr>
        <w:ind w:left="720" w:hanging="720"/>
      </w:pPr>
      <w:r>
        <w:t>C.J:</w:t>
      </w:r>
      <w:r w:rsidR="00DD3EE1">
        <w:t xml:space="preserve"> Vegyül.</w:t>
      </w:r>
    </w:p>
    <w:p w14:paraId="6508CE67" w14:textId="581DFBAA" w:rsidR="0029161F" w:rsidRDefault="0029161F" w:rsidP="0029161F">
      <w:pPr>
        <w:ind w:left="720" w:hanging="720"/>
      </w:pPr>
      <w:r>
        <w:t>C.W.L:</w:t>
      </w:r>
      <w:r w:rsidR="00DD3EE1">
        <w:t xml:space="preserve"> Igen, azt tényleg jól látom. Abban persze nincs Oxigén. A különbség az, hogy az Oxigén a Nátrium köré tekeredik, és az egyébként ellipszoid formájú rúdja az ezt körülvevő Oxigén miatt inkább szivar formájú lesz. </w:t>
      </w:r>
    </w:p>
    <w:p w14:paraId="1DE339EF" w14:textId="247CE4CD" w:rsidR="0029161F" w:rsidRDefault="0029161F" w:rsidP="0029161F">
      <w:pPr>
        <w:ind w:left="720" w:hanging="720"/>
      </w:pPr>
      <w:r>
        <w:t>C.J:</w:t>
      </w:r>
      <w:r w:rsidR="00DB255F">
        <w:t xml:space="preserve"> Az Oxigén kövérebbé vált? </w:t>
      </w:r>
    </w:p>
    <w:p w14:paraId="31324A9C" w14:textId="6C1E70D3" w:rsidR="0029161F" w:rsidRDefault="0029161F" w:rsidP="0029161F">
      <w:pPr>
        <w:ind w:left="720" w:hanging="720"/>
      </w:pPr>
      <w:r>
        <w:t>C.W.L:</w:t>
      </w:r>
      <w:r w:rsidR="00DB255F">
        <w:t xml:space="preserve"> Rövidebb és vaskosabb. Kövérebbnek kell lennie, hacsak a részecskék nem kerülnek sokkal távolabb egymástól. Ez a görbület függvénye. Nem jönnek távolabb a központtól ennél az aránynál. Mi is ez a dolog? NaOH. Ez aztán nem valami kellemes anyag. </w:t>
      </w:r>
    </w:p>
    <w:p w14:paraId="716512C4" w14:textId="49DB7148" w:rsidR="0029161F" w:rsidRDefault="0029161F" w:rsidP="0029161F">
      <w:pPr>
        <w:ind w:left="720" w:hanging="720"/>
      </w:pPr>
      <w:r>
        <w:t>C.J:</w:t>
      </w:r>
      <w:r w:rsidR="00DB255F">
        <w:t xml:space="preserve"> Nem az, fazekak és serpenyők mosására meg szappankészítésre használják. </w:t>
      </w:r>
    </w:p>
    <w:p w14:paraId="223B8E5C" w14:textId="33AB1217" w:rsidR="008F6866" w:rsidRDefault="0029161F" w:rsidP="0029161F">
      <w:pPr>
        <w:ind w:left="720" w:hanging="720"/>
      </w:pPr>
      <w:r>
        <w:t>C.W.L:</w:t>
      </w:r>
      <w:r w:rsidR="00DB255F">
        <w:t xml:space="preserve"> Kellemetlen, és olyan érzetet kelt, mintha megégetné az embert. </w:t>
      </w:r>
    </w:p>
    <w:p w14:paraId="19E3B2E2" w14:textId="1A42F9FF" w:rsidR="00DB255F" w:rsidRDefault="00DB255F" w:rsidP="0029161F">
      <w:pPr>
        <w:ind w:left="720" w:hanging="720"/>
      </w:pPr>
      <w:r>
        <w:t xml:space="preserve">C.J: Hát persze, hogy megégetné, hiszen lúg. </w:t>
      </w:r>
    </w:p>
    <w:p w14:paraId="167D6A81" w14:textId="646B998C" w:rsidR="00DB255F" w:rsidRDefault="00DB255F" w:rsidP="0029161F">
      <w:pPr>
        <w:ind w:left="720" w:hanging="720"/>
      </w:pPr>
    </w:p>
    <w:p w14:paraId="0EEE8307" w14:textId="6F255DFC" w:rsidR="00DB255F" w:rsidRDefault="00DB255F" w:rsidP="0029161F">
      <w:pPr>
        <w:ind w:left="720" w:hanging="720"/>
      </w:pPr>
    </w:p>
    <w:p w14:paraId="07938077" w14:textId="40B408B5" w:rsidR="00DB255F" w:rsidRDefault="00DB255F" w:rsidP="0029161F">
      <w:pPr>
        <w:ind w:left="720" w:hanging="720"/>
      </w:pPr>
    </w:p>
    <w:p w14:paraId="55BED96D" w14:textId="47699B67" w:rsidR="00DB255F" w:rsidRDefault="00DB255F" w:rsidP="0029161F">
      <w:pPr>
        <w:ind w:left="720" w:hanging="720"/>
      </w:pPr>
      <w:r>
        <w:t xml:space="preserve">SÓSAV, HCl (LÁSD </w:t>
      </w:r>
      <w:r w:rsidR="00540F80">
        <w:fldChar w:fldCharType="begin"/>
      </w:r>
      <w:r w:rsidR="00540F80">
        <w:instrText xml:space="preserve"> PAGEREF _Ref129083065 \h </w:instrText>
      </w:r>
      <w:r w:rsidR="00540F80">
        <w:fldChar w:fldCharType="separate"/>
      </w:r>
      <w:r w:rsidR="00540F80">
        <w:rPr>
          <w:noProof/>
        </w:rPr>
        <w:t>268</w:t>
      </w:r>
      <w:r w:rsidR="00540F80">
        <w:fldChar w:fldCharType="end"/>
      </w:r>
      <w:r w:rsidR="00540F80">
        <w:t>.</w:t>
      </w:r>
      <w:r>
        <w:t xml:space="preserve"> OLD.)</w:t>
      </w:r>
    </w:p>
    <w:p w14:paraId="397B8BBF" w14:textId="53ACE33F" w:rsidR="00E25FED" w:rsidRDefault="00E25FED" w:rsidP="0029161F">
      <w:pPr>
        <w:ind w:left="720" w:hanging="720"/>
      </w:pPr>
    </w:p>
    <w:p w14:paraId="595AEBF4" w14:textId="659908F7" w:rsidR="00E25FED" w:rsidRDefault="00E25FED" w:rsidP="00E25FED">
      <w:pPr>
        <w:ind w:left="720" w:hanging="720"/>
      </w:pPr>
      <w:r>
        <w:t xml:space="preserve">C.J: Ez </w:t>
      </w:r>
      <w:r w:rsidR="00A66EAD">
        <w:t xml:space="preserve">a </w:t>
      </w:r>
      <w:r>
        <w:t xml:space="preserve">sósav. Érzed, hogy milyen erős? </w:t>
      </w:r>
    </w:p>
    <w:p w14:paraId="101AD22D" w14:textId="1A77B8A2" w:rsidR="00E25FED" w:rsidRDefault="00E25FED" w:rsidP="00E25FED">
      <w:pPr>
        <w:ind w:left="720" w:hanging="720"/>
      </w:pPr>
      <w:r>
        <w:t xml:space="preserve">C.W.L: Érzem, hogy erő sugárzik ki belőle. Ebben nincs Szén, nyilván csak Hidrogén és Klór. Itt van egy súlyzó forma. </w:t>
      </w:r>
    </w:p>
    <w:p w14:paraId="67109A99" w14:textId="781C3B32" w:rsidR="00E25FED" w:rsidRDefault="00E25FED" w:rsidP="00E25FED">
      <w:pPr>
        <w:ind w:left="720" w:hanging="720"/>
      </w:pPr>
      <w:r>
        <w:t>C.J:</w:t>
      </w:r>
      <w:r w:rsidR="00C111EF">
        <w:t xml:space="preserve"> A két fél-Hidrogén alul és felül lebeg, vagy a központi rúd körül táncolnak?</w:t>
      </w:r>
    </w:p>
    <w:p w14:paraId="0307BFDE" w14:textId="44B7198F" w:rsidR="00E25FED" w:rsidRDefault="00E25FED" w:rsidP="00E25FED">
      <w:pPr>
        <w:ind w:left="720" w:hanging="720"/>
      </w:pPr>
      <w:r>
        <w:t>C.W.L:</w:t>
      </w:r>
      <w:r w:rsidR="008929F5">
        <w:t xml:space="preserve"> Ami furcsa – persze gáznak kell lennie, mert a Hidrogén és az Oxigén is gáz, de úgy tűnik, a Hidrogén feszültséget okoz itt alul. Inkább a két központi gömb tűnik ki a súlyzó két végénél. </w:t>
      </w:r>
    </w:p>
    <w:p w14:paraId="5B586AC8" w14:textId="2F06D04C" w:rsidR="00E25FED" w:rsidRDefault="00E25FED" w:rsidP="00E25FED">
      <w:pPr>
        <w:ind w:left="720" w:hanging="720"/>
      </w:pPr>
      <w:r>
        <w:t>C.J:</w:t>
      </w:r>
      <w:r w:rsidR="008929F5">
        <w:t xml:space="preserve"> Mi módon kelt feszültséget? Ahogy a hidroxil csoportnál?</w:t>
      </w:r>
    </w:p>
    <w:p w14:paraId="6A057145" w14:textId="50F6D091" w:rsidR="00E25FED" w:rsidRPr="00994374" w:rsidRDefault="00E25FED" w:rsidP="00E25FED">
      <w:pPr>
        <w:ind w:left="720" w:hanging="720"/>
      </w:pPr>
      <w:r>
        <w:t>C.</w:t>
      </w:r>
      <w:r w:rsidRPr="00994374">
        <w:t>W.L:</w:t>
      </w:r>
      <w:r w:rsidR="008929F5" w:rsidRPr="00994374">
        <w:t xml:space="preserve"> A hidroxil esetében nagyon lazán lebeg. De itt egyáltalán nem. Valahogy szinte kihúzza maga felé a központi gömböket. Ez valahogy olyan megfeszített állapotba hozza az egész dolgot, mint egy kifeszített spárga. Ha elveszem onnan a Hidrogént, a Klór rögtön visszapattan </w:t>
      </w:r>
      <w:r w:rsidR="00C401C5" w:rsidRPr="00994374">
        <w:t>megszokott</w:t>
      </w:r>
      <w:r w:rsidR="008929F5" w:rsidRPr="00994374">
        <w:t xml:space="preserve"> formájába. </w:t>
      </w:r>
      <w:r w:rsidR="00C401C5" w:rsidRPr="00994374">
        <w:t>A hidroxilban az [</w:t>
      </w:r>
      <w:r w:rsidR="0081717F">
        <w:t xml:space="preserve">a fél-Hidrogéneket </w:t>
      </w:r>
      <w:r w:rsidR="00C401C5" w:rsidRPr="00994374">
        <w:t>összekapcsoló] vonalait az Oxigén spirálok belsejében küldi át, de ez nem változtat semmit az Oxigénen. Itt nagyon is megváltoztatja a Klór atomot. Olyan</w:t>
      </w:r>
      <w:r w:rsidR="00994374">
        <w:t>,</w:t>
      </w:r>
      <w:r w:rsidR="00C401C5" w:rsidRPr="00994374">
        <w:t xml:space="preserve"> mint egy gömb középpontja</w:t>
      </w:r>
      <w:r w:rsidR="00994374">
        <w:t>.</w:t>
      </w:r>
      <w:r w:rsidR="00C401C5" w:rsidRPr="00994374">
        <w:t xml:space="preserve"> </w:t>
      </w:r>
      <w:r w:rsidR="00994374">
        <w:t>Mintha a</w:t>
      </w:r>
      <w:r w:rsidR="00C401C5" w:rsidRPr="00994374">
        <w:t xml:space="preserve"> kis gömbök</w:t>
      </w:r>
      <w:r w:rsidR="00994374">
        <w:t>,</w:t>
      </w:r>
      <w:r w:rsidR="00C401C5" w:rsidRPr="00994374">
        <w:t xml:space="preserve"> amikből a tölcsérek kiágaznak, ezek a gömbök felfelé és lefelé húzódnának, de a súlyzó forma közben valahogy mégis összenyomódik – de hogy lehet ez? Gondolom, hogy amikor a Hidrogén két háromszögre szétválik, vonzerő támad a kettő között, </w:t>
      </w:r>
      <w:r w:rsidR="00994374">
        <w:t>p</w:t>
      </w:r>
      <w:r w:rsidR="00C401C5" w:rsidRPr="00994374">
        <w:t>róbálnak újra össze</w:t>
      </w:r>
      <w:r w:rsidR="00723618" w:rsidRPr="00994374">
        <w:t>kerülni. Ez préselheti össze a súlyzó központi rúdját, de a helyett, hogy a virágszirom formációk közepét mintegy benyomná, a rúd két végén, a tölcsérek között levő gömböket inkább maga felé húzza. Hogy csinálják ezt [a Hidrogén háromszögek]? Hogy tudják egyszerre maguk felé húzni a gömböket és összenyomni a központi ruda</w:t>
      </w:r>
      <w:r w:rsidR="004D1C18" w:rsidRPr="00994374">
        <w:t>t</w:t>
      </w:r>
      <w:r w:rsidR="00723618" w:rsidRPr="00994374">
        <w:rPr>
          <w:rStyle w:val="Lbjegyzet-hivatkozs"/>
        </w:rPr>
        <w:footnoteReference w:id="30"/>
      </w:r>
      <w:r w:rsidR="00723618" w:rsidRPr="00994374">
        <w:t xml:space="preserve">? </w:t>
      </w:r>
      <w:r w:rsidR="004D1C18" w:rsidRPr="00994374">
        <w:t xml:space="preserve">Ez két ellentétes irányú hatásnak tűnik. </w:t>
      </w:r>
    </w:p>
    <w:p w14:paraId="6DD74326" w14:textId="6D3AE1DA" w:rsidR="00E25FED" w:rsidRPr="00994374" w:rsidRDefault="00E25FED" w:rsidP="00E25FED">
      <w:pPr>
        <w:ind w:left="720" w:hanging="720"/>
      </w:pPr>
      <w:r w:rsidRPr="00994374">
        <w:t>C.J:</w:t>
      </w:r>
      <w:r w:rsidR="004D1C18" w:rsidRPr="00994374">
        <w:t xml:space="preserve"> Nyilvánvalóan a Klór súlyzó formájának két vége ellentétes elektromos polaritású kell legyen, így amikor a Hidrogén pozitív háromszöge a Klór negatív végéhez kerül, ezek természetes módon húznak egymás felé. </w:t>
      </w:r>
    </w:p>
    <w:p w14:paraId="7637F5E6" w14:textId="1A33A44D" w:rsidR="00E25FED" w:rsidRPr="00994374" w:rsidRDefault="00E25FED" w:rsidP="00E25FED">
      <w:pPr>
        <w:ind w:left="720" w:hanging="720"/>
      </w:pPr>
      <w:r w:rsidRPr="00994374">
        <w:t>C.W.L:</w:t>
      </w:r>
      <w:r w:rsidR="004D1C18" w:rsidRPr="00994374">
        <w:t xml:space="preserve"> Jó, húzzák egymást, de miért gyakorolnak ilyen vonzerőt? Na, kezdem már látni – ez a két [</w:t>
      </w:r>
      <w:r w:rsidR="00BF1742" w:rsidRPr="00994374">
        <w:t>a tölcsérek számára</w:t>
      </w:r>
      <w:r w:rsidR="004D1C18" w:rsidRPr="00994374">
        <w:t xml:space="preserve">] központi gömb, </w:t>
      </w:r>
      <w:r w:rsidR="00BF1742" w:rsidRPr="00994374">
        <w:t>ezek szintén vonzzák egymást.</w:t>
      </w:r>
    </w:p>
    <w:p w14:paraId="5BE16460" w14:textId="4250C1AB" w:rsidR="00E25FED" w:rsidRPr="00994374" w:rsidRDefault="00E25FED" w:rsidP="00E25FED">
      <w:pPr>
        <w:ind w:left="720" w:hanging="720"/>
      </w:pPr>
      <w:r w:rsidRPr="00994374">
        <w:t>C.J:</w:t>
      </w:r>
      <w:r w:rsidR="00BF1742" w:rsidRPr="00994374">
        <w:t xml:space="preserve"> Ne felejtsd el, hogy ők igazából a központi rudat alkotó öt gömbhöz tartoznak. </w:t>
      </w:r>
    </w:p>
    <w:p w14:paraId="70D49F66" w14:textId="5608B2E6" w:rsidR="00E25FED" w:rsidRPr="00994374" w:rsidRDefault="00E25FED" w:rsidP="00E25FED">
      <w:pPr>
        <w:ind w:left="720" w:hanging="720"/>
      </w:pPr>
      <w:r w:rsidRPr="00994374">
        <w:t>C.W.L:</w:t>
      </w:r>
      <w:r w:rsidR="00BF1742" w:rsidRPr="00994374">
        <w:t xml:space="preserve"> Vonzerő támad közöttük és a központi rúd között, és miközben a Hidrogén próbálja eltépni őket onnan, ők igyekeznek egymás felé visszahúzódni. </w:t>
      </w:r>
    </w:p>
    <w:p w14:paraId="26C401D7" w14:textId="68952CBF" w:rsidR="00BF1742" w:rsidRPr="00994374" w:rsidRDefault="00DF5A28" w:rsidP="00994374">
      <w:pPr>
        <w:ind w:left="720" w:firstLine="0"/>
      </w:pPr>
      <w:r w:rsidRPr="00994374">
        <w:t xml:space="preserve">Az eredmény olyan, mintha ez a két gömb egy rúddal lenne összekötve, és így amikor felhúzod őket, változatlan távolságra kell maradniuk, habár kihúzódnak a </w:t>
      </w:r>
      <w:r w:rsidR="00994374" w:rsidRPr="00994374">
        <w:t>tölcsérek</w:t>
      </w:r>
      <w:r w:rsidRPr="00994374">
        <w:t xml:space="preserve"> fölé, következésképpen a központi rúdnak kell rövidebbé válnia. A hatás olyan, mintha a tölcsérek és a központi rúd </w:t>
      </w:r>
      <w:r w:rsidR="00994374" w:rsidRPr="00994374">
        <w:t xml:space="preserve">egy tengelyre lennének felfűzve, ami e két [gömb] között fut, és a tölcsérek közelebb szorulnának egymáshoz a nélkül, hogy hatnának a gömbökre. </w:t>
      </w:r>
    </w:p>
    <w:p w14:paraId="27F3F4CE" w14:textId="00458C99" w:rsidR="00E25FED" w:rsidRDefault="00E25FED" w:rsidP="00E25FED">
      <w:pPr>
        <w:ind w:left="720" w:hanging="720"/>
      </w:pPr>
      <w:r>
        <w:t>C.J:</w:t>
      </w:r>
      <w:r w:rsidR="00994374">
        <w:t xml:space="preserve"> A tölcsérek lekonyulnak?</w:t>
      </w:r>
    </w:p>
    <w:p w14:paraId="55035A47" w14:textId="1D19DDC4" w:rsidR="00E25FED" w:rsidRDefault="00E25FED" w:rsidP="00E25FED">
      <w:pPr>
        <w:ind w:left="720" w:hanging="720"/>
      </w:pPr>
      <w:r>
        <w:t>C.W.L:</w:t>
      </w:r>
      <w:r w:rsidR="00994374">
        <w:t xml:space="preserve"> A tölcsérek ugyanolyanok maradnak, mint eddig, váltakozva fel- és lefelé mutatnak. De közelebb kerültek egymáshoz, és a központi rúd is megrövidül e miatt a hatás miatt. </w:t>
      </w:r>
    </w:p>
    <w:p w14:paraId="045D6A5E" w14:textId="3A499A9F" w:rsidR="00994374" w:rsidRDefault="00994374" w:rsidP="0081717F">
      <w:pPr>
        <w:ind w:left="720" w:firstLine="0"/>
      </w:pPr>
      <w:r>
        <w:t xml:space="preserve">Ez a dolog olyan, mint egy megfeszített rugó. Vissza akar térni alapállapotához, és ez lehet a magyarázat </w:t>
      </w:r>
      <w:r w:rsidR="0081717F">
        <w:t>a képességére, hogy szétmar dolgokat, mert ilyen megfeszített állapotban van, és valószínűleg a rugót feszítő nyomás enyhül akkor, amikor szétmar valamit. Ez magyarázat lehet a rendkívüli erejére, legalább is részben. Amikor két vagy három ilyen jelenséget látsz</w:t>
      </w:r>
      <w:r w:rsidR="00447911">
        <w:t xml:space="preserve"> együtt</w:t>
      </w:r>
      <w:r w:rsidR="0081717F">
        <w:t>, nehéz megmondani, melyik okozza a többit, és mi az, ami valami más, általam nem is észlelt ok következménye.</w:t>
      </w:r>
    </w:p>
    <w:p w14:paraId="34BDA140" w14:textId="69DFE5C5" w:rsidR="00447911" w:rsidRDefault="00447911" w:rsidP="0081717F">
      <w:pPr>
        <w:ind w:left="720" w:firstLine="0"/>
      </w:pPr>
    </w:p>
    <w:p w14:paraId="4D7EA862" w14:textId="0F0E8E12" w:rsidR="00447911" w:rsidRDefault="00447911" w:rsidP="0081717F">
      <w:pPr>
        <w:ind w:left="720" w:firstLine="0"/>
      </w:pPr>
    </w:p>
    <w:p w14:paraId="3C6D138B" w14:textId="3F938E84" w:rsidR="00447911" w:rsidRDefault="00447911" w:rsidP="0081717F">
      <w:pPr>
        <w:ind w:left="720" w:firstLine="0"/>
      </w:pPr>
    </w:p>
    <w:p w14:paraId="1ACF41AF" w14:textId="4186BFCF" w:rsidR="00447911" w:rsidRDefault="00447911" w:rsidP="00873F2A">
      <w:pPr>
        <w:pStyle w:val="Cmsor3"/>
      </w:pPr>
      <w:bookmarkStart w:id="541" w:name="_Toc131801402"/>
      <w:r>
        <w:t>SZÉN-DIOXID, CO</w:t>
      </w:r>
      <w:r w:rsidRPr="00447911">
        <w:rPr>
          <w:vertAlign w:val="subscript"/>
        </w:rPr>
        <w:t>2</w:t>
      </w:r>
      <w:r>
        <w:t xml:space="preserve"> (LÁSD </w:t>
      </w:r>
      <w:r>
        <w:fldChar w:fldCharType="begin"/>
      </w:r>
      <w:r>
        <w:instrText xml:space="preserve"> PAGEREF _Ref129269986 \h </w:instrText>
      </w:r>
      <w:r>
        <w:fldChar w:fldCharType="separate"/>
      </w:r>
      <w:r>
        <w:rPr>
          <w:noProof/>
        </w:rPr>
        <w:t>273</w:t>
      </w:r>
      <w:r>
        <w:fldChar w:fldCharType="end"/>
      </w:r>
      <w:r>
        <w:t>. OLD.)</w:t>
      </w:r>
      <w:bookmarkEnd w:id="541"/>
    </w:p>
    <w:p w14:paraId="69794AE1" w14:textId="6D3A7C0B" w:rsidR="00447911" w:rsidRDefault="00447911" w:rsidP="0081717F">
      <w:pPr>
        <w:ind w:left="720" w:firstLine="0"/>
      </w:pPr>
    </w:p>
    <w:p w14:paraId="77B597D2" w14:textId="57DFC1D9" w:rsidR="00447911" w:rsidRDefault="00447911" w:rsidP="00447911">
      <w:pPr>
        <w:ind w:left="720" w:hanging="720"/>
      </w:pPr>
      <w:r>
        <w:t>C.J: Be tudnál fogni egy Szén-dioxidot</w:t>
      </w:r>
      <w:r w:rsidR="00A66EAD">
        <w:t>,</w:t>
      </w:r>
      <w:r>
        <w:t xml:space="preserve"> hogy megnézzük, az Oxigén miként viselkedik benne?</w:t>
      </w:r>
    </w:p>
    <w:p w14:paraId="4E29CD34" w14:textId="76B5A7C8" w:rsidR="00E25FED" w:rsidRDefault="00E25FED" w:rsidP="00E25FED">
      <w:pPr>
        <w:ind w:left="720" w:hanging="720"/>
      </w:pPr>
      <w:r>
        <w:t>C.W.L:</w:t>
      </w:r>
      <w:r w:rsidR="00447911">
        <w:t xml:space="preserve"> Igen, de van valami központi rész a Szénben?</w:t>
      </w:r>
    </w:p>
    <w:p w14:paraId="34B22C91" w14:textId="07DF394F" w:rsidR="00E25FED" w:rsidRDefault="00E25FED" w:rsidP="00E25FED">
      <w:pPr>
        <w:ind w:left="720" w:hanging="720"/>
      </w:pPr>
      <w:r>
        <w:t>C.J:</w:t>
      </w:r>
      <w:r w:rsidR="00447911">
        <w:t xml:space="preserve"> Csak négy önálló Anu. </w:t>
      </w:r>
    </w:p>
    <w:p w14:paraId="32648700" w14:textId="19A716D6" w:rsidR="00E25FED" w:rsidRDefault="00E25FED" w:rsidP="00E25FED">
      <w:pPr>
        <w:ind w:left="720" w:hanging="720"/>
      </w:pPr>
      <w:r>
        <w:t>C.W.L:</w:t>
      </w:r>
      <w:r w:rsidR="00447911">
        <w:t xml:space="preserve"> Egyáltalán felbomlik valaha is az Oxigén? Nem emlékszem ilyenre – találkoztunk ezzel már bárhol is? A Szénnek meg nyolc tölcsérrel kéne rendelkeznie, nemde? </w:t>
      </w:r>
    </w:p>
    <w:p w14:paraId="559BDA0C" w14:textId="5E47E6F0" w:rsidR="00E25FED" w:rsidRDefault="00E25FED" w:rsidP="00E25FED">
      <w:pPr>
        <w:ind w:left="720" w:hanging="720"/>
      </w:pPr>
      <w:r>
        <w:t>C.J:</w:t>
      </w:r>
      <w:r w:rsidR="00447911">
        <w:t xml:space="preserve"> Igen, nyolc tölcsér </w:t>
      </w:r>
      <w:r w:rsidR="003E205B">
        <w:t>párokba rendezve.</w:t>
      </w:r>
    </w:p>
    <w:p w14:paraId="2A96BEF4" w14:textId="1EB7EE15" w:rsidR="00E25FED" w:rsidRDefault="00E25FED" w:rsidP="00E25FED">
      <w:pPr>
        <w:ind w:left="720" w:hanging="720"/>
      </w:pPr>
      <w:r>
        <w:t>C.W.L:</w:t>
      </w:r>
      <w:r w:rsidR="003E205B">
        <w:t xml:space="preserve"> Igen, már kezdek egész jól ráérezni. De a Szén atomját valahogy nem találom.</w:t>
      </w:r>
    </w:p>
    <w:p w14:paraId="776C357E" w14:textId="3A3393D2" w:rsidR="003E205B" w:rsidRDefault="003E205B" w:rsidP="003E205B">
      <w:pPr>
        <w:ind w:left="720" w:hanging="720"/>
      </w:pPr>
      <w:r>
        <w:t xml:space="preserve">C.J: Gondolom felbomlott részeire. Fentre és alulra is kerül négy tölcsére, ahogy a súlyzónál? </w:t>
      </w:r>
    </w:p>
    <w:p w14:paraId="0D4D1711" w14:textId="3D895046" w:rsidR="003E205B" w:rsidRDefault="003E205B" w:rsidP="003E205B">
      <w:pPr>
        <w:ind w:left="720" w:hanging="720"/>
      </w:pPr>
      <w:r>
        <w:t xml:space="preserve">C.W.L: </w:t>
      </w:r>
      <w:r w:rsidR="00873F2A">
        <w:t>Nem, úgy tűnik – nem látom jól. Azt mondod, nem valószínű, hogy CO-t látnék, de mi van a CO</w:t>
      </w:r>
      <w:r w:rsidR="00873F2A">
        <w:rPr>
          <w:vertAlign w:val="subscript"/>
        </w:rPr>
        <w:t>3</w:t>
      </w:r>
      <w:r w:rsidR="00873F2A">
        <w:t>-mal?</w:t>
      </w:r>
    </w:p>
    <w:p w14:paraId="617A970E" w14:textId="491EF2F8" w:rsidR="003E205B" w:rsidRDefault="003E205B" w:rsidP="003E205B">
      <w:pPr>
        <w:ind w:left="720" w:hanging="720"/>
      </w:pPr>
      <w:r>
        <w:t>C.J:</w:t>
      </w:r>
      <w:r w:rsidR="00873F2A">
        <w:t xml:space="preserve"> Az a karbonátokban van. </w:t>
      </w:r>
    </w:p>
    <w:p w14:paraId="3701D08C" w14:textId="02D805F3" w:rsidR="003E205B" w:rsidRDefault="003E205B" w:rsidP="003E205B">
      <w:pPr>
        <w:ind w:left="720" w:hanging="720"/>
      </w:pPr>
      <w:r>
        <w:t>C.W.L:</w:t>
      </w:r>
      <w:r w:rsidR="00873F2A">
        <w:t xml:space="preserve"> De önállóan nem fordul elő?</w:t>
      </w:r>
    </w:p>
    <w:p w14:paraId="5BAA6A3E" w14:textId="6C8FB441" w:rsidR="003E205B" w:rsidRDefault="003E205B" w:rsidP="003E205B">
      <w:pPr>
        <w:ind w:left="720" w:hanging="720"/>
      </w:pPr>
      <w:r>
        <w:t>C.J:</w:t>
      </w:r>
      <w:r w:rsidR="00873F2A">
        <w:t xml:space="preserve"> Azt hiszem, nem. De talán. </w:t>
      </w:r>
    </w:p>
    <w:p w14:paraId="33BAAF21" w14:textId="61A43E1C" w:rsidR="003E205B" w:rsidRDefault="003E205B" w:rsidP="003E205B">
      <w:pPr>
        <w:ind w:left="720" w:hanging="720"/>
      </w:pPr>
      <w:r>
        <w:t>C.W.L:</w:t>
      </w:r>
      <w:r w:rsidR="00873F2A">
        <w:t xml:space="preserve"> Nem, most fogtam el egyet, amiben a két Oxigén egymás mellett áll, és a jelek szerint a végeiknél felosztották a Szén atomját egymás között. </w:t>
      </w:r>
    </w:p>
    <w:p w14:paraId="1BDD6054" w14:textId="358C21A9" w:rsidR="003E205B" w:rsidRDefault="003E205B" w:rsidP="003E205B">
      <w:pPr>
        <w:ind w:left="720" w:hanging="720"/>
      </w:pPr>
      <w:r>
        <w:t>C.J:</w:t>
      </w:r>
      <w:r w:rsidR="00873F2A">
        <w:t xml:space="preserve"> Két tölcsér mindegyik végen? </w:t>
      </w:r>
    </w:p>
    <w:p w14:paraId="16C53A1B" w14:textId="7E78F6A5" w:rsidR="003E205B" w:rsidRDefault="003E205B" w:rsidP="003E205B">
      <w:pPr>
        <w:ind w:left="720" w:hanging="720"/>
      </w:pPr>
      <w:r>
        <w:t>C.W.L:</w:t>
      </w:r>
      <w:r w:rsidR="00873F2A">
        <w:t xml:space="preserve"> Vagy ezek már nem is tölcsérek, inkább gömbök? Ez a dolog forog. Melyik részét hasznosítják a növények? </w:t>
      </w:r>
    </w:p>
    <w:p w14:paraId="2752CB24" w14:textId="07A8FF64" w:rsidR="003E205B" w:rsidRDefault="003E205B" w:rsidP="003E205B">
      <w:pPr>
        <w:ind w:left="720" w:hanging="720"/>
      </w:pPr>
      <w:r>
        <w:t>C.J:</w:t>
      </w:r>
      <w:r w:rsidR="00873F2A">
        <w:t xml:space="preserve"> Szerintem a Szenet. </w:t>
      </w:r>
    </w:p>
    <w:p w14:paraId="2E47F9CC" w14:textId="33FBE9A9" w:rsidR="003E205B" w:rsidRDefault="003E205B" w:rsidP="003E205B">
      <w:pPr>
        <w:ind w:left="720" w:hanging="720"/>
      </w:pPr>
      <w:r>
        <w:t>C.W.L:</w:t>
      </w:r>
      <w:r w:rsidR="00873F2A">
        <w:t xml:space="preserve"> Követnem és meg kell néznem ezt. </w:t>
      </w:r>
    </w:p>
    <w:p w14:paraId="1A46D929" w14:textId="0CEAC3FC" w:rsidR="003E205B" w:rsidRDefault="003E205B" w:rsidP="003E205B">
      <w:pPr>
        <w:ind w:left="720" w:hanging="720"/>
      </w:pPr>
      <w:r>
        <w:t>C.J:</w:t>
      </w:r>
      <w:r w:rsidR="00873F2A">
        <w:t xml:space="preserve"> A növények felhasználják a Szenet és </w:t>
      </w:r>
      <w:r w:rsidR="001B1670">
        <w:t xml:space="preserve">felszabadítják az Oxigént. Hasznosak, mert Oxigént engednek a levegőbe. </w:t>
      </w:r>
    </w:p>
    <w:p w14:paraId="2B05A967" w14:textId="1AD2BF65" w:rsidR="003E205B" w:rsidRDefault="003E205B" w:rsidP="003E205B">
      <w:pPr>
        <w:ind w:left="720" w:hanging="720"/>
      </w:pPr>
      <w:r>
        <w:t>C.W.L:</w:t>
      </w:r>
      <w:r w:rsidR="001B1670">
        <w:t xml:space="preserve"> Igen, elég könnyen ki lehet venni a Szenet belőle. Nem egészen értem, mitől maradnak együtt az Oxigén spirálok. Nahát, leválnak, amint eltávolítom a Szén tölcséreket. </w:t>
      </w:r>
    </w:p>
    <w:p w14:paraId="13408E0A" w14:textId="079A0853" w:rsidR="003E205B" w:rsidRDefault="003E205B" w:rsidP="003E205B">
      <w:pPr>
        <w:ind w:left="720" w:hanging="720"/>
      </w:pPr>
      <w:r>
        <w:t>C.J:</w:t>
      </w:r>
      <w:r w:rsidR="001B1670">
        <w:t xml:space="preserve"> Együtt maradnak ezt követően?</w:t>
      </w:r>
    </w:p>
    <w:p w14:paraId="2E95E343" w14:textId="56DDE527" w:rsidR="003E205B" w:rsidRPr="00D5600B" w:rsidRDefault="003E205B" w:rsidP="003E205B">
      <w:pPr>
        <w:ind w:left="720" w:hanging="720"/>
      </w:pPr>
      <w:r w:rsidRPr="00D5600B">
        <w:t>C.W.L:</w:t>
      </w:r>
      <w:r w:rsidR="001B1670" w:rsidRPr="00D5600B">
        <w:t xml:space="preserve"> Valami módon a Szén összetartó ereje lehet az ok. </w:t>
      </w:r>
    </w:p>
    <w:p w14:paraId="473C3BB5" w14:textId="20ACB553" w:rsidR="003E205B" w:rsidRPr="00D5600B" w:rsidRDefault="003E205B" w:rsidP="003E205B">
      <w:pPr>
        <w:ind w:left="720" w:hanging="720"/>
      </w:pPr>
      <w:r w:rsidRPr="00D5600B">
        <w:t>C.J:</w:t>
      </w:r>
      <w:r w:rsidR="001B1670" w:rsidRPr="00D5600B">
        <w:t xml:space="preserve"> Mi lett azzal a [Szén atom] középpontban levő négy szabad Anuval? </w:t>
      </w:r>
    </w:p>
    <w:p w14:paraId="6CCB7BB2" w14:textId="0DB65C62" w:rsidR="003E205B" w:rsidRPr="00D5600B" w:rsidRDefault="003E205B" w:rsidP="003E205B">
      <w:pPr>
        <w:ind w:left="720" w:hanging="720"/>
      </w:pPr>
      <w:r w:rsidRPr="00D5600B">
        <w:t>C.W.L:</w:t>
      </w:r>
      <w:r w:rsidR="001B1670" w:rsidRPr="00D5600B">
        <w:t xml:space="preserve"> Végig kell mennem a visszaépítési folyamaton, hogy lássam, hova lettek. Talán azok szolgálnak összekötő kapocsként. </w:t>
      </w:r>
    </w:p>
    <w:p w14:paraId="55555FE9" w14:textId="4520BF50" w:rsidR="003E205B" w:rsidRPr="00D5600B" w:rsidRDefault="003E205B" w:rsidP="003E205B">
      <w:pPr>
        <w:ind w:left="720" w:hanging="720"/>
      </w:pPr>
      <w:r w:rsidRPr="00D5600B">
        <w:t>C.J:</w:t>
      </w:r>
      <w:r w:rsidR="001B1670" w:rsidRPr="00D5600B">
        <w:t xml:space="preserve"> Azt gondoltam felvetem, hogy hátha ezek tartják a helyén a két Oxigént.</w:t>
      </w:r>
    </w:p>
    <w:p w14:paraId="474D5E69" w14:textId="097EC817" w:rsidR="003E205B" w:rsidRPr="00D5600B" w:rsidRDefault="003E205B" w:rsidP="003E205B">
      <w:pPr>
        <w:ind w:left="720" w:hanging="720"/>
      </w:pPr>
      <w:r w:rsidRPr="00D5600B">
        <w:t>C.W.L:</w:t>
      </w:r>
      <w:r w:rsidR="001B1670" w:rsidRPr="00D5600B">
        <w:t xml:space="preserve"> Igen, </w:t>
      </w:r>
      <w:r w:rsidR="00BD4CC3" w:rsidRPr="00D5600B">
        <w:t>csak a Szén [tölcsérek] most nem mutatnak szanaszét úgy ahogy eredetileg, hanem a végeknél gyűlnek össze.</w:t>
      </w:r>
    </w:p>
    <w:p w14:paraId="7E2BCA24" w14:textId="585436B5" w:rsidR="003E205B" w:rsidRPr="00D5600B" w:rsidRDefault="003E205B" w:rsidP="003E205B">
      <w:pPr>
        <w:ind w:left="720" w:hanging="720"/>
      </w:pPr>
      <w:r w:rsidRPr="00D5600B">
        <w:t>C.J:</w:t>
      </w:r>
      <w:r w:rsidR="00BD4CC3" w:rsidRPr="00D5600B">
        <w:t xml:space="preserve"> Mindkét Oxigén két végén? Akkor ez végenként két tölcsért jelent, és mindkét Oxigénnél. És ezek most tölcsérek, nem gömbök?</w:t>
      </w:r>
    </w:p>
    <w:p w14:paraId="113554CD" w14:textId="4DF7E8E4" w:rsidR="003E205B" w:rsidRDefault="003E205B" w:rsidP="003E205B">
      <w:pPr>
        <w:ind w:left="720" w:hanging="720"/>
      </w:pPr>
      <w:r w:rsidRPr="00D5600B">
        <w:t>C.W.L:</w:t>
      </w:r>
      <w:r w:rsidR="00BD4CC3" w:rsidRPr="00D5600B">
        <w:t xml:space="preserve"> Megcsonkított figurák. El vannak </w:t>
      </w:r>
      <w:r w:rsidR="00BD4CC3">
        <w:t>lapítva, de nem igazán gömbök, inkább körte formájúak.</w:t>
      </w:r>
    </w:p>
    <w:p w14:paraId="5802781A" w14:textId="6AE05B26" w:rsidR="00BD4CC3" w:rsidRDefault="00BD4CC3" w:rsidP="00BD4CC3">
      <w:pPr>
        <w:ind w:left="720" w:hanging="720"/>
      </w:pPr>
      <w:r>
        <w:t>C.J: Kettő egymás mellett?</w:t>
      </w:r>
    </w:p>
    <w:p w14:paraId="71C66299" w14:textId="67742E85" w:rsidR="00BD4CC3" w:rsidRDefault="00BD4CC3" w:rsidP="00BD4CC3">
      <w:pPr>
        <w:ind w:left="720" w:hanging="720"/>
      </w:pPr>
      <w:r>
        <w:t>C.W.L: Igen.</w:t>
      </w:r>
    </w:p>
    <w:p w14:paraId="62C169A9" w14:textId="338D24D7" w:rsidR="00BD4CC3" w:rsidRDefault="00BD4CC3" w:rsidP="00BD4CC3">
      <w:pPr>
        <w:ind w:left="720" w:hanging="720"/>
      </w:pPr>
      <w:r>
        <w:t xml:space="preserve">C.J: És azokban a kettősökben most nincsenek jelen az őket összekapcsoló Anuk, hanem ezek átkerültek a központba, a „H” alakzat vízszintes rúdjába, igaz? </w:t>
      </w:r>
    </w:p>
    <w:p w14:paraId="30FF6FC2" w14:textId="40BE7984" w:rsidR="00BD4CC3" w:rsidRDefault="00BD4CC3" w:rsidP="00BD4CC3">
      <w:pPr>
        <w:ind w:left="720" w:hanging="720"/>
      </w:pPr>
      <w:r>
        <w:t>C.W.L: Igen, de ez másféle elrendezés, mint amit korábban láttunk.</w:t>
      </w:r>
    </w:p>
    <w:p w14:paraId="526F2683" w14:textId="78A6EC08" w:rsidR="00BD4CC3" w:rsidRDefault="00BD4CC3" w:rsidP="00BD4CC3">
      <w:pPr>
        <w:ind w:left="720" w:hanging="720"/>
      </w:pPr>
      <w:r>
        <w:t>C.J: Hogy helyezkedik el az a négy Anu a központban</w:t>
      </w:r>
      <w:r w:rsidR="005E727D">
        <w:t>, laposan?</w:t>
      </w:r>
    </w:p>
    <w:p w14:paraId="0D2562E8" w14:textId="0DDD2215" w:rsidR="00BD4CC3" w:rsidRDefault="00BD4CC3" w:rsidP="00BD4CC3">
      <w:pPr>
        <w:ind w:left="720" w:hanging="720"/>
      </w:pPr>
      <w:r>
        <w:t>C.W.L:</w:t>
      </w:r>
      <w:r w:rsidR="005E727D">
        <w:t xml:space="preserve"> Nagyon nehéz irányokat megkülönböztetni – körbe-körbe száguldanak, és nincs fent vagy lent irány. Valahogy úgy kéne nézni őket, hogy – nem. </w:t>
      </w:r>
    </w:p>
    <w:p w14:paraId="6E5026A9" w14:textId="10694657" w:rsidR="00BD4CC3" w:rsidRDefault="00BD4CC3" w:rsidP="00BD4CC3">
      <w:pPr>
        <w:ind w:left="720" w:hanging="720"/>
      </w:pPr>
      <w:r>
        <w:t>C.J:</w:t>
      </w:r>
      <w:r w:rsidR="005E727D">
        <w:t xml:space="preserve"> Esetleg egy tetraéder sarkainál vannak? </w:t>
      </w:r>
    </w:p>
    <w:p w14:paraId="13E80D12" w14:textId="68211756" w:rsidR="00BD4CC3" w:rsidRDefault="00BD4CC3" w:rsidP="00BD4CC3">
      <w:pPr>
        <w:ind w:left="720" w:hanging="720"/>
      </w:pPr>
      <w:r>
        <w:t>C.W.L:</w:t>
      </w:r>
      <w:r w:rsidR="005E727D">
        <w:t xml:space="preserve"> Nem, úgy látom, hogy egy van középen, három pedig körülötte egy döntött síkban.</w:t>
      </w:r>
    </w:p>
    <w:p w14:paraId="484A1FC4" w14:textId="573D6EAF" w:rsidR="00BD4CC3" w:rsidRDefault="00BD4CC3" w:rsidP="00BD4CC3">
      <w:pPr>
        <w:ind w:left="720" w:hanging="720"/>
      </w:pPr>
      <w:r>
        <w:t>C.J:</w:t>
      </w:r>
      <w:r w:rsidR="005E727D">
        <w:t xml:space="preserve"> És ez a négy Anu, mindegyik</w:t>
      </w:r>
      <w:r w:rsidR="00D5600B">
        <w:t>ük</w:t>
      </w:r>
      <w:r w:rsidR="005E727D">
        <w:t xml:space="preserve"> pozitív? </w:t>
      </w:r>
    </w:p>
    <w:p w14:paraId="1F7A0B3D" w14:textId="20690CA3" w:rsidR="005E727D" w:rsidRDefault="00BD4CC3" w:rsidP="005E727D">
      <w:pPr>
        <w:ind w:left="720" w:hanging="720"/>
      </w:pPr>
      <w:r>
        <w:t>C.W.L:</w:t>
      </w:r>
      <w:r w:rsidR="005E727D">
        <w:t xml:space="preserve"> Igen, ez a Szén-dioxid. Egyfajta burokban van és gyorsan pörög. Az Oxigén jócskán szétszedte a Szén atomot.</w:t>
      </w:r>
    </w:p>
    <w:p w14:paraId="57A8FDEC" w14:textId="6F0A5BA7" w:rsidR="00BD4CC3" w:rsidRPr="00DA3A7D" w:rsidRDefault="00BD4CC3" w:rsidP="005E727D">
      <w:pPr>
        <w:ind w:left="720" w:hanging="720"/>
      </w:pPr>
      <w:r w:rsidRPr="00DA3A7D">
        <w:t>C.J:</w:t>
      </w:r>
      <w:r w:rsidR="005E727D" w:rsidRPr="00DA3A7D">
        <w:t xml:space="preserve"> Mondjuk inkább, hogy átrendezte?</w:t>
      </w:r>
    </w:p>
    <w:p w14:paraId="092218B6" w14:textId="14E3E31E" w:rsidR="00BD4CC3" w:rsidRPr="00DA3A7D" w:rsidRDefault="00BD4CC3" w:rsidP="00BD4CC3">
      <w:pPr>
        <w:ind w:left="720" w:hanging="720"/>
      </w:pPr>
      <w:r w:rsidRPr="00DA3A7D">
        <w:t>C.W.L:</w:t>
      </w:r>
      <w:r w:rsidR="005E727D" w:rsidRPr="00DA3A7D">
        <w:t xml:space="preserve"> Nagyon szétdarabolta. Két-két tölcsért átirányított alulra és fentre. Az egész olyan mintha tűzijátékot néznénk. Kevésbé hasonlít egy molekulára, mint bármelyik másik. </w:t>
      </w:r>
      <w:r w:rsidR="00881E2E" w:rsidRPr="00DA3A7D">
        <w:t xml:space="preserve">Az összes többinek volt valamilyen formai szabályossága. Az egyik vége felfelé mutat. Egy bizonyos nézetben olyan, mint egy „H”. Eddig az összeset [molekulát] körbe lehetett forgatni, de ha </w:t>
      </w:r>
      <w:r w:rsidR="00DA3A7D">
        <w:t xml:space="preserve">ezt </w:t>
      </w:r>
      <w:r w:rsidR="00881E2E" w:rsidRPr="00DA3A7D">
        <w:t>oldalt fordítod, inkább egy vonal lesz belőle. Ez a Sz</w:t>
      </w:r>
      <w:r w:rsidR="00DA3A7D">
        <w:t>é</w:t>
      </w:r>
      <w:r w:rsidR="00881E2E" w:rsidRPr="00DA3A7D">
        <w:t xml:space="preserve">n-dioxid alighanem az alacsonyabb fejlettségűek közé tartozik, nemde? Stabil vegyület, vagy nem? </w:t>
      </w:r>
    </w:p>
    <w:p w14:paraId="7C1AA6A6" w14:textId="09919F18" w:rsidR="00BD4CC3" w:rsidRPr="00DA3A7D" w:rsidRDefault="00BD4CC3" w:rsidP="00BD4CC3">
      <w:pPr>
        <w:ind w:left="720" w:hanging="720"/>
      </w:pPr>
      <w:r w:rsidRPr="00DA3A7D">
        <w:t>C.J:</w:t>
      </w:r>
      <w:r w:rsidR="00881E2E" w:rsidRPr="00DA3A7D">
        <w:t xml:space="preserve"> Igen, azt hiszem az. Na, íme a Szén-dioxid, négy Anuval a közepén. De, amit még tudnom kéne, az az, hogy a tölcsérek felfelé állnak, vagy oldalra kinyúlnak, vagy egy síkban forognak.</w:t>
      </w:r>
    </w:p>
    <w:p w14:paraId="257838C6" w14:textId="3ABFD396" w:rsidR="00BD4CC3" w:rsidRPr="00DA3A7D" w:rsidRDefault="00BD4CC3" w:rsidP="00BD4CC3">
      <w:pPr>
        <w:ind w:left="720" w:hanging="720"/>
      </w:pPr>
      <w:r w:rsidRPr="00DA3A7D">
        <w:t>C.W.L:</w:t>
      </w:r>
      <w:r w:rsidR="00881E2E" w:rsidRPr="00DA3A7D">
        <w:t xml:space="preserve"> Azt hiszem ferdén felfelé. De ne feledd, </w:t>
      </w:r>
      <w:r w:rsidR="00F30CE2" w:rsidRPr="00DA3A7D">
        <w:t>mind együtt</w:t>
      </w:r>
      <w:r w:rsidR="00881E2E" w:rsidRPr="00DA3A7D">
        <w:t xml:space="preserve"> forog, az egész szerkezet együtt pörög, valahogy így.</w:t>
      </w:r>
      <w:r w:rsidR="00F30CE2" w:rsidRPr="00DA3A7D">
        <w:t xml:space="preserve"> Na, hogy is néz ki ez a Szén-dioxid? Lássuk csak. Először szerezni kell egyet [másikat]. Most elkapok egyet. Folyamatosan, állandóan lélegezzük ki őket. Nem egészen értem, hogy viselkednek ezek a fickók. Nagyon egyformán emelkednek. Mindegy, itt van is egy. Látszik a kettős elrendezés a központi rész mindkét oldalán. </w:t>
      </w:r>
    </w:p>
    <w:p w14:paraId="1026D12F" w14:textId="3A9C3E84" w:rsidR="00BD4CC3" w:rsidRPr="00DA3A7D" w:rsidRDefault="00BD4CC3" w:rsidP="00BD4CC3">
      <w:pPr>
        <w:ind w:left="720" w:hanging="720"/>
      </w:pPr>
      <w:r w:rsidRPr="00DA3A7D">
        <w:t>C.J:</w:t>
      </w:r>
      <w:r w:rsidR="00F30CE2" w:rsidRPr="00DA3A7D">
        <w:t xml:space="preserve"> A négy Anuval a közepén.</w:t>
      </w:r>
    </w:p>
    <w:p w14:paraId="3C33B5F7" w14:textId="1535DDA7" w:rsidR="00BD4CC3" w:rsidRPr="00DA3A7D" w:rsidRDefault="00BD4CC3" w:rsidP="00BD4CC3">
      <w:pPr>
        <w:ind w:left="720" w:hanging="720"/>
      </w:pPr>
      <w:r w:rsidRPr="00DA3A7D">
        <w:t>C.W.L:</w:t>
      </w:r>
      <w:r w:rsidR="00F30CE2" w:rsidRPr="00DA3A7D">
        <w:t xml:space="preserve"> Igen, a középen levő Anuk olyanok, mint apró világító pontok. Az egész egység gyors forgásban van. A tetején két tölcsért látok, amik úgy állnak, mint valami állat füle, miközben állandóan pörögnek körbe. Kiállnak úgy, mint a nyúl füle, csak épp ezek gyorsan pörögnek körbe-körbe. </w:t>
      </w:r>
    </w:p>
    <w:p w14:paraId="26D89FEC" w14:textId="3C0D489F" w:rsidR="00BD4CC3" w:rsidRPr="00DA3A7D" w:rsidRDefault="00BD4CC3" w:rsidP="00BD4CC3">
      <w:pPr>
        <w:ind w:left="720" w:hanging="720"/>
      </w:pPr>
      <w:r w:rsidRPr="00DA3A7D">
        <w:t>C.J:</w:t>
      </w:r>
      <w:r w:rsidR="00F30CE2" w:rsidRPr="00DA3A7D">
        <w:t xml:space="preserve"> Fogj el egy ilyen CO</w:t>
      </w:r>
      <w:r w:rsidR="00F30CE2" w:rsidRPr="00DA3A7D">
        <w:rPr>
          <w:vertAlign w:val="subscript"/>
        </w:rPr>
        <w:t>2</w:t>
      </w:r>
      <w:r w:rsidR="00F30CE2" w:rsidRPr="00DA3A7D">
        <w:t xml:space="preserve">-t és szedd ki belőle </w:t>
      </w:r>
      <w:r w:rsidR="00FB6F69" w:rsidRPr="00DA3A7D">
        <w:t>az egyik Oxigént, hogy lássuk mi történik a többi tölcsérrel.</w:t>
      </w:r>
    </w:p>
    <w:p w14:paraId="5F7BD662" w14:textId="26C338C7" w:rsidR="00BD4CC3" w:rsidRPr="00DA3A7D" w:rsidRDefault="00BD4CC3" w:rsidP="00BD4CC3">
      <w:pPr>
        <w:ind w:left="720" w:hanging="720"/>
      </w:pPr>
      <w:r w:rsidRPr="00DA3A7D">
        <w:t>C.W.L:</w:t>
      </w:r>
      <w:r w:rsidR="00FB6F69" w:rsidRPr="00DA3A7D">
        <w:t xml:space="preserve"> De nézzenek oda, nem lehet eltávolítani a tölcséreket. A tölcsérek ott maradnak. Ki lehet húzni az Oxigént belőle, de a tölcsérek akkor is ott maradnak, és csatlakoznak a maradék szerkezethez. Csatlakoznak a többihez, és úgy látom, az egész szétesik. Nem tudom egyben tartani őket. Ha kihúzom az egyik Oxigént, a másik is elszökik. </w:t>
      </w:r>
    </w:p>
    <w:p w14:paraId="2C17B94E" w14:textId="058CC481" w:rsidR="00FB6F69" w:rsidRDefault="00FB6F69" w:rsidP="00FB6F69">
      <w:pPr>
        <w:ind w:left="720" w:firstLine="0"/>
      </w:pPr>
      <w:r w:rsidRPr="00DA3A7D">
        <w:t xml:space="preserve">Na, várjunk csak, lehet, hogy mégis egyben tudom tartani, ha egyet elveszek. Az </w:t>
      </w:r>
      <w:r>
        <w:t xml:space="preserve">egész szerkezet hajlik rá, hogy mintegy szétrobbanjon. A Szén tölcsérei ismét összeállnak és a másik Oxigén hajlamos meglógni. Megpróbálom ott tartani és összehozni a Szénnel. Azt hiszem létre tudom így hozni mesterséges módon a Szén-monoxidot. De nagyon tünékeny, nem </w:t>
      </w:r>
      <w:r w:rsidR="00DA3A7D">
        <w:t>egy</w:t>
      </w:r>
      <w:r>
        <w:t xml:space="preserve"> stabil </w:t>
      </w:r>
      <w:r w:rsidR="00DA3A7D">
        <w:t>szerkezet</w:t>
      </w:r>
      <w:r>
        <w:t>. Nem nagyon akaródzik neki részt venni egy ilyen összeállításban.</w:t>
      </w:r>
    </w:p>
    <w:p w14:paraId="045B2ABC" w14:textId="388325AB" w:rsidR="00DA3A7D" w:rsidRDefault="00DA3A7D" w:rsidP="00FB6F69">
      <w:pPr>
        <w:ind w:left="720" w:firstLine="0"/>
      </w:pPr>
    </w:p>
    <w:p w14:paraId="1A48F3E1" w14:textId="7BC0C1A5" w:rsidR="00DA3A7D" w:rsidRDefault="00DA3A7D" w:rsidP="00FB6F69">
      <w:pPr>
        <w:ind w:left="720" w:firstLine="0"/>
      </w:pPr>
    </w:p>
    <w:p w14:paraId="2CD1DF03" w14:textId="0A654A8A" w:rsidR="00DA3A7D" w:rsidRDefault="00DA3A7D" w:rsidP="00FB6F69">
      <w:pPr>
        <w:ind w:left="720" w:firstLine="0"/>
      </w:pPr>
    </w:p>
    <w:p w14:paraId="6AE93871" w14:textId="68E653C6" w:rsidR="00DA3A7D" w:rsidRDefault="00DA3A7D" w:rsidP="0057013F">
      <w:pPr>
        <w:pStyle w:val="Cmsor3"/>
        <w:keepNext/>
        <w:keepLines/>
      </w:pPr>
      <w:bookmarkStart w:id="542" w:name="_Toc131801403"/>
      <w:r>
        <w:t xml:space="preserve">SZÉN-MONOXID, CO (LÁSD </w:t>
      </w:r>
      <w:r>
        <w:fldChar w:fldCharType="begin"/>
      </w:r>
      <w:r>
        <w:instrText xml:space="preserve"> PAGEREF _Ref129275870 \h </w:instrText>
      </w:r>
      <w:r>
        <w:fldChar w:fldCharType="separate"/>
      </w:r>
      <w:r>
        <w:rPr>
          <w:noProof/>
        </w:rPr>
        <w:t>271</w:t>
      </w:r>
      <w:r>
        <w:fldChar w:fldCharType="end"/>
      </w:r>
      <w:r>
        <w:t>. OLD.)</w:t>
      </w:r>
      <w:bookmarkEnd w:id="542"/>
    </w:p>
    <w:p w14:paraId="6728D501" w14:textId="24806DCB" w:rsidR="00DA3A7D" w:rsidRDefault="00DA3A7D" w:rsidP="0057013F">
      <w:pPr>
        <w:keepNext/>
        <w:keepLines/>
        <w:ind w:left="720" w:firstLine="0"/>
      </w:pPr>
    </w:p>
    <w:p w14:paraId="2CDC498A" w14:textId="40EF406D" w:rsidR="00BD4CC3" w:rsidRDefault="00BD4CC3" w:rsidP="0057013F">
      <w:pPr>
        <w:keepNext/>
        <w:keepLines/>
        <w:ind w:left="720" w:hanging="720"/>
      </w:pPr>
      <w:r>
        <w:t>C.</w:t>
      </w:r>
      <w:r w:rsidR="007150BB">
        <w:t>W.L</w:t>
      </w:r>
      <w:r>
        <w:t>:</w:t>
      </w:r>
      <w:r w:rsidR="00D5600B">
        <w:t xml:space="preserve"> Azt mondtad, tudok fogni Szénmonoxidot. Hol találok belőle? </w:t>
      </w:r>
    </w:p>
    <w:p w14:paraId="35877D60" w14:textId="2E19C11E" w:rsidR="007150BB" w:rsidRDefault="007150BB" w:rsidP="0057013F">
      <w:pPr>
        <w:keepLines/>
        <w:ind w:left="720" w:hanging="720"/>
      </w:pPr>
      <w:r>
        <w:t xml:space="preserve">C.J: </w:t>
      </w:r>
      <w:r w:rsidR="00CC7F55">
        <w:t>Attól tartok nem tudok ilyet adni. A monoxid ritka vegyület, hacsak nem kiütöd az egyik Oxigént és meglátjuk, mi történik.</w:t>
      </w:r>
    </w:p>
    <w:p w14:paraId="5E008EDC" w14:textId="5D8C8477" w:rsidR="00DB255F" w:rsidRPr="00855E1E" w:rsidRDefault="00BD4CC3" w:rsidP="0057013F">
      <w:pPr>
        <w:keepLines/>
        <w:ind w:left="720" w:hanging="720"/>
      </w:pPr>
      <w:r>
        <w:t>C.W.L:</w:t>
      </w:r>
      <w:r w:rsidR="00CC7F55">
        <w:t xml:space="preserve"> A Szén jobban összehúzódik. Ekkor a Szén atom két csoportba oszlik az Oxigén felett és alatt. Igen, ekkor mindkét végen négy-négy tölcsérrel. </w:t>
      </w:r>
    </w:p>
    <w:p w14:paraId="550DC827" w14:textId="7D5A9AC7" w:rsidR="00CC7F55" w:rsidRDefault="00CC7F55" w:rsidP="00CC7F55">
      <w:pPr>
        <w:ind w:left="720" w:hanging="720"/>
      </w:pPr>
      <w:r>
        <w:t xml:space="preserve">C.J: Igy van, és akkor még hátravan a négy Anu. </w:t>
      </w:r>
    </w:p>
    <w:p w14:paraId="0CC4628D" w14:textId="67DF827E" w:rsidR="00CC7F55" w:rsidRDefault="00CC7F55" w:rsidP="00CC7F55">
      <w:pPr>
        <w:ind w:left="720" w:hanging="720"/>
      </w:pPr>
      <w:r>
        <w:t xml:space="preserve">C.W.L: A négy Anu összeáll, mert nincs hely máshol nekik. Nem tudom, mi mást csinálhatnának. Elveszíthetnek Anukat ezek? Elég új a felállás, ami az összképet illeti. </w:t>
      </w:r>
    </w:p>
    <w:p w14:paraId="650581A7" w14:textId="5FC1F66A" w:rsidR="00CC7F55" w:rsidRDefault="00CC7F55" w:rsidP="00CC7F55">
      <w:pPr>
        <w:ind w:left="720" w:hanging="720"/>
      </w:pPr>
      <w:r>
        <w:t xml:space="preserve">C.J: Hogy állnak a tölcsér-négyesek? Egyszerűen csak egy lapos síkban, a négy Anuval középpontként? </w:t>
      </w:r>
    </w:p>
    <w:p w14:paraId="1F4BD9FB" w14:textId="58032038" w:rsidR="00CC7F55" w:rsidRDefault="00CC7F55" w:rsidP="00CC7F55">
      <w:pPr>
        <w:ind w:left="720" w:hanging="720"/>
      </w:pPr>
      <w:r>
        <w:t>C.W.L: Igen</w:t>
      </w:r>
      <w:r w:rsidR="00C72451">
        <w:t xml:space="preserve">, próbálom megérteni, miért festenek ki ilyen furcsán. Valahogy nem kielégítő, </w:t>
      </w:r>
      <w:r w:rsidR="0057013F">
        <w:t>a</w:t>
      </w:r>
      <w:r w:rsidR="00C72451">
        <w:t xml:space="preserve">hogy kinéznek. Más, mint bármelyik eddigi dolog. </w:t>
      </w:r>
    </w:p>
    <w:p w14:paraId="3BF644C1" w14:textId="5F260E8B" w:rsidR="00CC7F55" w:rsidRDefault="00CC7F55" w:rsidP="00CC7F55">
      <w:pPr>
        <w:ind w:left="720" w:hanging="720"/>
      </w:pPr>
      <w:r>
        <w:t>C.J:</w:t>
      </w:r>
      <w:r w:rsidR="00C72451">
        <w:t xml:space="preserve"> Tudnom kéne, hova került az a négy Anu. </w:t>
      </w:r>
    </w:p>
    <w:p w14:paraId="71B88065" w14:textId="596B4D28" w:rsidR="00CC7F55" w:rsidRDefault="00CC7F55" w:rsidP="00CC7F55">
      <w:pPr>
        <w:ind w:left="720" w:hanging="720"/>
      </w:pPr>
      <w:r>
        <w:t>C.W.L:</w:t>
      </w:r>
      <w:r w:rsidR="00C72451">
        <w:t xml:space="preserve"> A négy Anut az Oxigén közepe körül egyensúlyozva látom. </w:t>
      </w:r>
    </w:p>
    <w:p w14:paraId="4E228C31" w14:textId="75C6CD5F" w:rsidR="00CC7F55" w:rsidRDefault="00CC7F55" w:rsidP="00CC7F55">
      <w:pPr>
        <w:ind w:left="720" w:hanging="720"/>
      </w:pPr>
      <w:r>
        <w:t>C.J:</w:t>
      </w:r>
      <w:r w:rsidR="00C72451">
        <w:t xml:space="preserve"> A belsejében?</w:t>
      </w:r>
    </w:p>
    <w:p w14:paraId="1E69040D" w14:textId="7089F833" w:rsidR="00CC7F55" w:rsidRDefault="00CC7F55" w:rsidP="00CC7F55">
      <w:pPr>
        <w:ind w:left="720" w:hanging="720"/>
      </w:pPr>
      <w:r>
        <w:t>C.W.L:</w:t>
      </w:r>
      <w:r w:rsidR="00C72451">
        <w:t xml:space="preserve"> Nem, hanem azon kívül, és egymástól, meg az Oxigén vége</w:t>
      </w:r>
      <w:r w:rsidR="00777FDB">
        <w:t>k</w:t>
      </w:r>
      <w:r w:rsidR="00C72451">
        <w:t>től</w:t>
      </w:r>
      <w:r w:rsidR="00777FDB">
        <w:t xml:space="preserve"> is</w:t>
      </w:r>
      <w:r w:rsidR="00C72451">
        <w:t xml:space="preserve"> egyenlő távolságot tartva. De ez az én szüleményem, és nem állíthatom biztosan, hogy a természetben is így nézne ki. Megvizsgáltam egyet. Ez a fickó állandóan igyekszik meglógni a jelek szerint azért, hogy találjon magának egy másik Oxigént. Az én CO-m egy teljes egészében mesterséges teremtmény, így lehet, hogy nem képviseli a</w:t>
      </w:r>
      <w:r w:rsidR="00020F74">
        <w:t>z eredetit. Most az útjára engedtem őt. Igen, ilyen a felépítése. Tudok vajon CO</w:t>
      </w:r>
      <w:r w:rsidR="00020F74" w:rsidRPr="00020F74">
        <w:rPr>
          <w:vertAlign w:val="subscript"/>
        </w:rPr>
        <w:t>3</w:t>
      </w:r>
      <w:r w:rsidR="00020F74">
        <w:t>-at is csinálni? Nem tudom a szüleményemet egyben tartani. Előfordul a CO</w:t>
      </w:r>
      <w:r w:rsidR="00020F74" w:rsidRPr="00777FDB">
        <w:rPr>
          <w:vertAlign w:val="subscript"/>
        </w:rPr>
        <w:t>3</w:t>
      </w:r>
      <w:r w:rsidR="00020F74">
        <w:t xml:space="preserve"> </w:t>
      </w:r>
      <w:r w:rsidR="00777FDB">
        <w:t>ön</w:t>
      </w:r>
      <w:r w:rsidR="00020F74">
        <w:t>magában a természetben? Mert én nem tudom egyben tartani. Ha hozzákapcsolom a harmadik Oxigént, először nem is akar ott maradni. De ha megpróbálom tovább összefogni őket,</w:t>
      </w:r>
      <w:r w:rsidR="00777FDB">
        <w:t xml:space="preserve"> akkor négyen együtt összeállnak egy közös középpont körüli forgásba, valahogy úgy mintha egy kétlábú széket egy három párhuzamos lábú székké alakítunk át. A négy Anu az egész közepére kerül, de a tölcséreket nem tudom szétosztani. Ragaszkodnak az eredeti helyükhöz. Sikerült odaragasztanom az Oxigént, de ez szabad maradt. Semmi nincs egyik végén sem, ami kiegyensúlyozná. Másodsorban meg az egész összeállítást folyamatosan körbe forgatja, és ha elvonom az akaraterőmet róla, nem is marad ott. </w:t>
      </w:r>
    </w:p>
    <w:p w14:paraId="7803C053" w14:textId="42F61D79" w:rsidR="00627515" w:rsidRDefault="00627515" w:rsidP="00CC7F55">
      <w:pPr>
        <w:ind w:left="720" w:hanging="720"/>
      </w:pPr>
    </w:p>
    <w:p w14:paraId="76D58564" w14:textId="786B56BE" w:rsidR="00627515" w:rsidRDefault="00627515" w:rsidP="00CC7F55">
      <w:pPr>
        <w:ind w:left="720" w:hanging="720"/>
      </w:pPr>
    </w:p>
    <w:p w14:paraId="48EBBC52" w14:textId="16A47507" w:rsidR="00627515" w:rsidRDefault="00627515" w:rsidP="00CC7F55">
      <w:pPr>
        <w:ind w:left="720" w:hanging="720"/>
      </w:pPr>
    </w:p>
    <w:p w14:paraId="3E2A3BD9" w14:textId="5AB21939" w:rsidR="00627515" w:rsidRDefault="00627515" w:rsidP="00A66EAD">
      <w:pPr>
        <w:pStyle w:val="Cmsor3"/>
        <w:keepNext/>
        <w:keepLines/>
      </w:pPr>
      <w:bookmarkStart w:id="543" w:name="_Toc131801404"/>
      <w:r>
        <w:t>KALCIUM-KARBONÁT, CACO</w:t>
      </w:r>
      <w:r w:rsidRPr="00627515">
        <w:rPr>
          <w:vertAlign w:val="subscript"/>
        </w:rPr>
        <w:t>3</w:t>
      </w:r>
      <w:r>
        <w:t xml:space="preserve">, (LÁSD </w:t>
      </w:r>
      <w:r>
        <w:fldChar w:fldCharType="begin"/>
      </w:r>
      <w:r>
        <w:instrText xml:space="preserve"> PAGEREF _Ref129280318 \h </w:instrText>
      </w:r>
      <w:r>
        <w:fldChar w:fldCharType="separate"/>
      </w:r>
      <w:r>
        <w:rPr>
          <w:noProof/>
        </w:rPr>
        <w:t>276</w:t>
      </w:r>
      <w:r>
        <w:fldChar w:fldCharType="end"/>
      </w:r>
      <w:r>
        <w:t>. OLD.)</w:t>
      </w:r>
      <w:bookmarkEnd w:id="543"/>
    </w:p>
    <w:p w14:paraId="39C2C058" w14:textId="77777777" w:rsidR="00627515" w:rsidRDefault="00627515" w:rsidP="00A66EAD">
      <w:pPr>
        <w:keepNext/>
        <w:keepLines/>
        <w:ind w:left="720" w:hanging="720"/>
      </w:pPr>
    </w:p>
    <w:p w14:paraId="038964A3" w14:textId="4FE73A55" w:rsidR="00CC7F55" w:rsidRDefault="00CC7F55" w:rsidP="00A66EAD">
      <w:pPr>
        <w:keepNext/>
        <w:keepLines/>
        <w:ind w:left="720" w:hanging="720"/>
      </w:pPr>
      <w:r>
        <w:t>C.W.L:</w:t>
      </w:r>
      <w:r w:rsidR="00627515">
        <w:t xml:space="preserve"> Ez egyike azoknak a karbonát cuccoknak. Hogy oszlik el benne a Kalcium? Van erről valami rajzunk? </w:t>
      </w:r>
    </w:p>
    <w:p w14:paraId="48E685D9" w14:textId="093FFB68" w:rsidR="00CC7F55" w:rsidRDefault="00CC7F55" w:rsidP="00CC7F55">
      <w:pPr>
        <w:ind w:left="720" w:hanging="720"/>
      </w:pPr>
      <w:r>
        <w:t>C.J:</w:t>
      </w:r>
      <w:r w:rsidR="00627515">
        <w:t xml:space="preserve"> Igen, korábban már megnéztük a Nátrium-karbonátot. Itt van az Oxigén, és a Nátrium egyenesen keresztülment rajta. És itt van a harmadik Oxigén, ami úgy tűnik felaprította a Szén atomot. </w:t>
      </w:r>
    </w:p>
    <w:p w14:paraId="4EA9BE5B" w14:textId="47E9D357" w:rsidR="00CC7F55" w:rsidRDefault="00CC7F55" w:rsidP="00CC7F55">
      <w:pPr>
        <w:ind w:left="720" w:hanging="720"/>
      </w:pPr>
      <w:r>
        <w:t>C.W.L:</w:t>
      </w:r>
      <w:r w:rsidR="00627515">
        <w:t xml:space="preserve"> E két fickó mindegyikéhez egy Nátrium kapcsolódik, és a harmadik Oxigén kapja meg a Szén tölcséreit, de Szén központjának négy Anuja az egész molekula középpontjává válik, ami körül az egész </w:t>
      </w:r>
      <w:r w:rsidR="00E1352C">
        <w:t xml:space="preserve">összeállítás forog. </w:t>
      </w:r>
      <w:r w:rsidR="00627515">
        <w:t xml:space="preserve"> </w:t>
      </w:r>
    </w:p>
    <w:p w14:paraId="705D98FA" w14:textId="57046E80" w:rsidR="00E1352C" w:rsidRDefault="00E1352C" w:rsidP="0057013F">
      <w:pPr>
        <w:ind w:left="720" w:firstLine="0"/>
      </w:pPr>
      <w:r>
        <w:t>Itt ugyanez a helyzet. De ki kell cserélnünk a Nátriumot Kalciumra. A két Nátrium helyett csak egy Kalcium atomunk van.</w:t>
      </w:r>
    </w:p>
    <w:p w14:paraId="60F891CF" w14:textId="26A7BCE8" w:rsidR="00CC7F55" w:rsidRDefault="00CC7F55" w:rsidP="00CC7F55">
      <w:pPr>
        <w:ind w:left="720" w:hanging="720"/>
      </w:pPr>
      <w:r>
        <w:t>C.J:</w:t>
      </w:r>
      <w:r w:rsidR="00E1352C">
        <w:t xml:space="preserve"> A Kalciumban négy tölcsér van és egy központi gömb. </w:t>
      </w:r>
    </w:p>
    <w:p w14:paraId="3AFE897E" w14:textId="498A555F" w:rsidR="00CC7F55" w:rsidRDefault="00CC7F55" w:rsidP="00CC7F55">
      <w:pPr>
        <w:ind w:left="720" w:hanging="720"/>
      </w:pPr>
      <w:r>
        <w:t>C.W.L:</w:t>
      </w:r>
      <w:r w:rsidR="00E1352C">
        <w:t xml:space="preserve"> Egy jóval nagyobb központ. Ez egész másféle jószág, ezzel a 80 Anus központi gömbbel. Ez már jóval nagyobb szerkezet. </w:t>
      </w:r>
    </w:p>
    <w:p w14:paraId="5AF9F926" w14:textId="6C8A2798" w:rsidR="00E1352C" w:rsidRDefault="00E1352C" w:rsidP="0057013F">
      <w:pPr>
        <w:ind w:left="720" w:firstLine="0"/>
      </w:pPr>
      <w:r>
        <w:t xml:space="preserve">Meg tudjuk ezt duplázni és két Kalciumot bevinni? Nem világos, hogy tudna két Kalcium beleférni. Ha sikerülne, az az elrendezésnek át kell alakulnia. Azt látom, egy Kalciummal hogyan működik, de az nem világos, hogy nézne ki kettővel. </w:t>
      </w:r>
    </w:p>
    <w:p w14:paraId="51ED71B3" w14:textId="66FE2B73" w:rsidR="00CC7F55" w:rsidRDefault="00CC7F55" w:rsidP="00CC7F55">
      <w:pPr>
        <w:ind w:left="720" w:hanging="720"/>
      </w:pPr>
      <w:r>
        <w:t>C.J:</w:t>
      </w:r>
      <w:r w:rsidR="00E1352C">
        <w:t xml:space="preserve"> Akkor ne foglalkozz vele. Nincs rá szükség, hiszen a Kalciumnak van egy rá jellemző vegyértéke.  </w:t>
      </w:r>
    </w:p>
    <w:p w14:paraId="1D2FD272" w14:textId="62843F0A" w:rsidR="00CC7F55" w:rsidRDefault="00CC7F55" w:rsidP="00CC7F55">
      <w:pPr>
        <w:ind w:left="720" w:hanging="720"/>
      </w:pPr>
      <w:r>
        <w:t>C.W.L:</w:t>
      </w:r>
      <w:r w:rsidR="00E1352C">
        <w:t xml:space="preserve"> Igen, viszont a három Oxigén közül az egyikhez úgy kötődnek a Szén darabjai, ahogy korábban láttuk. De a másik két Oxigén pillér megosztozik a Kalciumon. </w:t>
      </w:r>
    </w:p>
    <w:p w14:paraId="4EA920E7" w14:textId="69301CC4" w:rsidR="00CC7F55" w:rsidRDefault="00CC7F55" w:rsidP="00CC7F55">
      <w:pPr>
        <w:ind w:left="720" w:hanging="720"/>
      </w:pPr>
      <w:r>
        <w:t>C.J:</w:t>
      </w:r>
      <w:r w:rsidR="00E1352C">
        <w:t xml:space="preserve"> Hát, a Kalcium négy tölcsér</w:t>
      </w:r>
      <w:r w:rsidR="00492FC9">
        <w:t>ből épül fel</w:t>
      </w:r>
      <w:r w:rsidR="00E1352C">
        <w:t xml:space="preserve">. </w:t>
      </w:r>
      <w:r w:rsidR="00492FC9">
        <w:t>Hogy oszlanak szét ezek?</w:t>
      </w:r>
    </w:p>
    <w:p w14:paraId="49600E51" w14:textId="1A646AEC" w:rsidR="00CC7F55" w:rsidRDefault="00CC7F55" w:rsidP="00CC7F55">
      <w:pPr>
        <w:ind w:left="720" w:hanging="720"/>
      </w:pPr>
      <w:r>
        <w:t>C.W.L:</w:t>
      </w:r>
      <w:r w:rsidR="00492FC9">
        <w:t xml:space="preserve"> Itt van a négy tölcsér, egy-egy a két Oxigén pillér mindkét végén. De a középpontban levő játékos egy bonyolult felépítésű, fura szerzett. Az a négy Anu a közös középpont körül kering. </w:t>
      </w:r>
    </w:p>
    <w:p w14:paraId="05120F73" w14:textId="45A13603" w:rsidR="00CC7F55" w:rsidRDefault="00CC7F55" w:rsidP="00CC7F55">
      <w:pPr>
        <w:ind w:left="720" w:hanging="720"/>
      </w:pPr>
      <w:r>
        <w:t>C.J:</w:t>
      </w:r>
      <w:r w:rsidR="00492FC9">
        <w:t xml:space="preserve"> Melyik négy Anu? A Kalciumé?</w:t>
      </w:r>
    </w:p>
    <w:p w14:paraId="62BD9AA7" w14:textId="7DB6C072" w:rsidR="009B2D2B" w:rsidRDefault="00CC7F55" w:rsidP="00CC7F55">
      <w:pPr>
        <w:ind w:left="720" w:hanging="720"/>
      </w:pPr>
      <w:r>
        <w:t>C.W.L:</w:t>
      </w:r>
      <w:r w:rsidR="00492FC9">
        <w:t xml:space="preserve"> Nem, ezek valami másnak a bomlásából jöttek. </w:t>
      </w:r>
    </w:p>
    <w:p w14:paraId="4CEF4EFC" w14:textId="55D05B3D" w:rsidR="00492FC9" w:rsidRDefault="00492FC9" w:rsidP="00492FC9">
      <w:pPr>
        <w:ind w:left="720" w:hanging="720"/>
      </w:pPr>
      <w:r>
        <w:t xml:space="preserve">C.J: Akkor biztos a négy Anu a Szén atom közepéből. </w:t>
      </w:r>
    </w:p>
    <w:p w14:paraId="13B5F111" w14:textId="75CC7BD1" w:rsidR="00492FC9" w:rsidRDefault="00492FC9" w:rsidP="00492FC9">
      <w:pPr>
        <w:ind w:left="720" w:hanging="720"/>
      </w:pPr>
      <w:r>
        <w:t xml:space="preserve">C.W.L: </w:t>
      </w:r>
      <w:r w:rsidR="0057013F">
        <w:t>D</w:t>
      </w:r>
      <w:r>
        <w:t xml:space="preserve">e ott látom a Szén atom közepéből származó négy Anut a Kalcium jóval nagyobb központi gömbje körül keringeni. </w:t>
      </w:r>
    </w:p>
    <w:p w14:paraId="45EDD2A5" w14:textId="45A18669" w:rsidR="00492FC9" w:rsidRDefault="00492FC9" w:rsidP="00492FC9">
      <w:pPr>
        <w:ind w:left="720" w:hanging="720"/>
      </w:pPr>
      <w:r>
        <w:t xml:space="preserve">C.J: A központi gömb a Kalciumból jött? </w:t>
      </w:r>
    </w:p>
    <w:p w14:paraId="4FB6E9FE" w14:textId="47BBC06C" w:rsidR="00492FC9" w:rsidRDefault="00492FC9" w:rsidP="00492FC9">
      <w:pPr>
        <w:ind w:left="720" w:hanging="720"/>
      </w:pPr>
      <w:r>
        <w:t>C.W.L: A Kalcium központi gömbje foglalja el</w:t>
      </w:r>
      <w:r w:rsidR="0057013F">
        <w:t xml:space="preserve"> a</w:t>
      </w:r>
      <w:r>
        <w:t xml:space="preserve"> központi helyet az egész összeállításban, és úgy tűnik, négy Anu kering körülötte úgy, mint holdak a bolygójuk körül. A Kalcium központi gömbje nem bomlik fel részekre. De e miatt a középső dolog miatt úgy nézem, hogy némi görbület mutatkozik az Oxigén pilléreken. </w:t>
      </w:r>
      <w:r w:rsidR="001652E4">
        <w:t xml:space="preserve">Ahogy látom, ez a központi mag olyan nagy a többihez viszonyítva, hogy ettől a többiek kissé meggörbülnek. De csak kicsit. Állandó forgásban van, és nekem úgy mutatkozik meg, hogy a szerkezet végei mintha ilyesféle hullámmozgást végeznének, nem pedig egyszerűen egyetlen tengely körül forognának, valahogy így. Ez az egész pedig mintha enyhe elektromos kisüléseket vagy efféle jelenségeket eredményezne, vagy legalább is ilyenek kísérnék. Ez a dolog vagy elektromosságot gerjeszt forgása közben, vagy elektromos erők forgatják. </w:t>
      </w:r>
    </w:p>
    <w:p w14:paraId="373B9E40" w14:textId="5A84C0A7" w:rsidR="00492FC9" w:rsidRDefault="00492FC9" w:rsidP="00492FC9">
      <w:pPr>
        <w:ind w:left="720" w:hanging="720"/>
      </w:pPr>
      <w:r>
        <w:t>C.J:</w:t>
      </w:r>
      <w:r w:rsidR="001652E4">
        <w:t xml:space="preserve"> Elektromos jelenségnek gondolják. Egyfajta elektromos minőségek kicserélődése történik meg. </w:t>
      </w:r>
    </w:p>
    <w:p w14:paraId="0532C316" w14:textId="2B2B741C" w:rsidR="00492FC9" w:rsidRDefault="00492FC9" w:rsidP="00492FC9">
      <w:pPr>
        <w:ind w:left="720" w:hanging="720"/>
      </w:pPr>
      <w:r>
        <w:t>C.W.L:</w:t>
      </w:r>
      <w:r w:rsidR="001652E4">
        <w:t xml:space="preserve"> </w:t>
      </w:r>
      <w:r w:rsidR="00422AB2">
        <w:t xml:space="preserve">Egyáltalán nem vagyok meggyőződve róla, </w:t>
      </w:r>
      <w:r w:rsidR="001652E4">
        <w:t xml:space="preserve">hogy nem elektromos erők tartják mozgásban az egészet. </w:t>
      </w:r>
      <w:r w:rsidR="00422AB2">
        <w:t xml:space="preserve">Vagy ez a </w:t>
      </w:r>
      <w:r w:rsidR="00422AB2" w:rsidRPr="0057013F">
        <w:t>helyzet, vagy a működése során [a molekula]</w:t>
      </w:r>
      <w:r w:rsidR="00422AB2">
        <w:rPr>
          <w:lang w:val="en-US"/>
        </w:rPr>
        <w:t xml:space="preserve"> </w:t>
      </w:r>
      <w:r w:rsidR="00422AB2">
        <w:t>elektromosságot gerjeszt. Melyik a valószínű: egyik, egyik sem, vagy mindkettő? Gondolom nem tudod megmondani.</w:t>
      </w:r>
    </w:p>
    <w:p w14:paraId="0772E190" w14:textId="3E51ECF0" w:rsidR="00492FC9" w:rsidRDefault="00492FC9" w:rsidP="00492FC9">
      <w:pPr>
        <w:ind w:left="720" w:hanging="720"/>
      </w:pPr>
      <w:r>
        <w:t>C.J:</w:t>
      </w:r>
      <w:r w:rsidR="00422AB2">
        <w:t xml:space="preserve"> Nem tudom a választ, de nagyon is el tudom képzelni, hogy bármilyen új összeállítás esetén egy másfajta erő áradjon le rajta keresztül a fizikai feletti síkról. </w:t>
      </w:r>
    </w:p>
    <w:p w14:paraId="5D43F820" w14:textId="4ED8ED1D" w:rsidR="00492FC9" w:rsidRDefault="00492FC9" w:rsidP="00492FC9">
      <w:pPr>
        <w:ind w:left="720" w:hanging="720"/>
      </w:pPr>
      <w:r>
        <w:t>C.W.L:</w:t>
      </w:r>
      <w:r w:rsidR="00422AB2">
        <w:t xml:space="preserve"> Mert ez a Második Kiáradás működési megnyilvánulása lenne, a Logosz Második Aspektusáé. Sajnos nem tudom, és bárcsak tudnám, hogy mi itt az ok és mi a következmény. Amennyire látom, egyformán lehetséges, hogy az elektromosság </w:t>
      </w:r>
      <w:r w:rsidR="00E216F9">
        <w:t>a</w:t>
      </w:r>
      <w:r w:rsidR="00275954">
        <w:t xml:space="preserve"> következmény</w:t>
      </w:r>
      <w:r w:rsidR="00422AB2">
        <w:t xml:space="preserve">, </w:t>
      </w:r>
      <w:r w:rsidR="00275954">
        <w:t>és</w:t>
      </w:r>
      <w:r w:rsidR="00422AB2">
        <w:t xml:space="preserve"> </w:t>
      </w:r>
      <w:r w:rsidR="00275954">
        <w:t xml:space="preserve">azt is, hogy </w:t>
      </w:r>
      <w:r w:rsidR="00E216F9">
        <w:t xml:space="preserve">az </w:t>
      </w:r>
      <w:r w:rsidR="00422AB2">
        <w:t xml:space="preserve">hajtja ezeket a dolgokat. </w:t>
      </w:r>
      <w:r w:rsidR="00E216F9">
        <w:t xml:space="preserve">Lehet, hogy az elektromosság miatt van a jelenség, de az is, hogy a jelenség miatt keletkezik elektromosság. Mert </w:t>
      </w:r>
      <w:r w:rsidR="00275954">
        <w:t xml:space="preserve">igaz, hogy </w:t>
      </w:r>
      <w:r w:rsidR="00E216F9">
        <w:t xml:space="preserve">az alkotórészek, a pörgő Oxigén oszlopok és ez a kis középső gömb nem érintkeznek egymással, de ne feledjük, hogy aurájuk, </w:t>
      </w:r>
      <w:r w:rsidR="00275954">
        <w:t>-</w:t>
      </w:r>
      <w:r w:rsidR="00E216F9">
        <w:t>vagy nevezzük ezt létezési terüknek</w:t>
      </w:r>
      <w:r w:rsidR="00275954">
        <w:t>-</w:t>
      </w:r>
      <w:r w:rsidR="00E216F9">
        <w:t xml:space="preserve"> viszont igen, és így igenis van súrlódás ezek között. Ez a súrlódás generálhat elektromosságot, másrészről az elektromosság is lehet az, ami a forgást előidézi. Amennyire meg tudom ítélni, bármelyik változat igaz lehet. Hogy lehetne kitalálni? Nem gondolod, hogy talán itt valami magasabb rendű, vagy korábbi eredetű elektromossággal lehet dolgunk, mint ami számunkra ismerős? Ez megint egy atomi szintű jelenség, molekuláris elektromosság. Nem lehet, hogy ez valami finomabb (már </w:t>
      </w:r>
      <w:r w:rsidR="00530A25">
        <w:t xml:space="preserve">persze </w:t>
      </w:r>
      <w:r w:rsidR="00E216F9">
        <w:t>ha az elektromosság esetében beszélhetünk finomabbról)</w:t>
      </w:r>
      <w:r w:rsidR="00530A25">
        <w:t xml:space="preserve"> elektromosság, mint amit mi gépekkel csinálunk? Léteznek az elektromosságnak olyan eltérő változatai a különböző </w:t>
      </w:r>
      <w:r w:rsidR="00530A25">
        <w:rPr>
          <w:lang w:val="en-US"/>
        </w:rPr>
        <w:t>[</w:t>
      </w:r>
      <w:r w:rsidR="00530A25">
        <w:t xml:space="preserve">anyagi] rétegekben, amikről még nem hallottam? Mert hát az elektromosság, amivel mi jellemzően kapcsolatba kerülünk, határozottan a fizikai szinthez kötődő elektromosság. De ott van még az is, ami </w:t>
      </w:r>
      <w:r w:rsidR="00F43E6D">
        <w:t xml:space="preserve">az </w:t>
      </w:r>
      <w:r w:rsidR="00530A25">
        <w:t xml:space="preserve">ennek megfelelő erő az asztrális síkon, és amit mindig is asztrális elektromosságnak hívtunk, bár nem biztos, hogy ez találó elnevezés. </w:t>
      </w:r>
    </w:p>
    <w:p w14:paraId="1392C0EA" w14:textId="730D412E" w:rsidR="00492FC9" w:rsidRDefault="00492FC9" w:rsidP="00492FC9">
      <w:pPr>
        <w:ind w:left="720" w:hanging="720"/>
      </w:pPr>
      <w:r>
        <w:t>C.J:</w:t>
      </w:r>
      <w:r w:rsidR="00583DB9">
        <w:t xml:space="preserve"> Az asztrális síkon is működnie kell a Harmadik Logosz energiájának, és az elektromosság ennek egy formája a fizikain</w:t>
      </w:r>
      <w:r w:rsidR="00275954">
        <w:t>.</w:t>
      </w:r>
      <w:r w:rsidR="00583DB9">
        <w:t xml:space="preserve"> </w:t>
      </w:r>
    </w:p>
    <w:p w14:paraId="7FFF89F3" w14:textId="23CBE2EE" w:rsidR="00492FC9" w:rsidRDefault="00492FC9" w:rsidP="00492FC9">
      <w:pPr>
        <w:ind w:left="720" w:hanging="720"/>
      </w:pPr>
      <w:r>
        <w:t>C.W.L:</w:t>
      </w:r>
      <w:r w:rsidR="00583DB9">
        <w:t xml:space="preserve"> Igen, úgy tudjuk, hogy a Fohat-nak felel meg. </w:t>
      </w:r>
    </w:p>
    <w:p w14:paraId="095C3148" w14:textId="596B5022" w:rsidR="00492FC9" w:rsidRDefault="00492FC9" w:rsidP="00492FC9">
      <w:pPr>
        <w:ind w:left="720" w:hanging="720"/>
      </w:pPr>
      <w:r>
        <w:t>C.J:</w:t>
      </w:r>
      <w:r w:rsidR="00583DB9">
        <w:t xml:space="preserve"> Az az asztrális Fohat.</w:t>
      </w:r>
    </w:p>
    <w:p w14:paraId="30DB5054" w14:textId="5E8A8522" w:rsidR="00492FC9" w:rsidRDefault="00492FC9" w:rsidP="00492FC9">
      <w:pPr>
        <w:ind w:left="720" w:hanging="720"/>
      </w:pPr>
      <w:r>
        <w:t>C.W.L:</w:t>
      </w:r>
      <w:r w:rsidR="00583DB9">
        <w:t xml:space="preserve"> Ez itt nem épp az. Azt hiszem </w:t>
      </w:r>
      <w:r w:rsidR="0035581B">
        <w:t>le tudom írni. Az elektromosság, ami súrlódáskor keletkezik, az éterikus szint legalsó rétegével van kölcsönhatásban. Kizárólag fizikai anyagú testekre hat, mint a papírdarab, meg ilyenek. Mármost azt hiszem, tudunk olyan elektromosságot előállítani és hasznosítani, ami -bár nem biztos, hogy jó rá az elnevezés- minden tekintetben ugyanolyan. Igen, emlékszel, amikor Dr. Besant felbontott kémiai elemeket, négy fázist tudott megkülönböztetni, amik megfeleltek a négy éterikus szintnek. Nem vagyok teljesen biztos benne, de azt gondolom, hogy az az elektromosság, amit mi rendszerint használunk, az e szerinti negyedik éterikus szinten hat. De amikor felbontjuk a kémia</w:t>
      </w:r>
      <w:r w:rsidR="00275954">
        <w:t>i</w:t>
      </w:r>
      <w:r w:rsidR="0035581B">
        <w:t xml:space="preserve"> atomokat, vagyis az anyagok kémiai atomjait, az általuk keltett elektromosság a következő, harmadik éterikus szinthez tartozik, ezért szerintem </w:t>
      </w:r>
      <w:r w:rsidR="00F81601">
        <w:t xml:space="preserve">nem is észlelhető a mi szokványos műszereinkkel. De még ha észlelhető lenne is, alighanem nagyon gyenge, elhanyagolható mértékű töltésnek tűnne itt lent. Pedig a saját síkján ez egyáltalán nem elhanyagolható. Úgy tűnik, nagyon gyors mozgást képes létrehozni, vagy ilyen mozgás hozza őt létre. Vagyis ez egy nagyon erős hatás a saját síkján, még akkor is, ha itt lent nagyon gyenge, észrevehetetlen csordogálásnak látszik. </w:t>
      </w:r>
    </w:p>
    <w:p w14:paraId="09C02754" w14:textId="2404333B" w:rsidR="00F81601" w:rsidRPr="0057013F" w:rsidRDefault="00F81601" w:rsidP="0057013F">
      <w:pPr>
        <w:ind w:left="1440" w:hanging="720"/>
      </w:pPr>
      <w:r w:rsidRPr="0057013F">
        <w:t>Tudnak bármit is [a tudósok] valamilyen finomabb elektromosságról?</w:t>
      </w:r>
    </w:p>
    <w:p w14:paraId="68A570B1" w14:textId="20AEE095" w:rsidR="00492FC9" w:rsidRDefault="00492FC9" w:rsidP="00492FC9">
      <w:pPr>
        <w:ind w:left="720" w:hanging="720"/>
      </w:pPr>
      <w:r>
        <w:t>C.J:</w:t>
      </w:r>
      <w:r w:rsidR="00F81601">
        <w:t xml:space="preserve"> Nem hallottam róla, hogy tudnának.</w:t>
      </w:r>
    </w:p>
    <w:p w14:paraId="58483F25" w14:textId="0962D92E" w:rsidR="00F81601" w:rsidRDefault="00492FC9" w:rsidP="00F81601">
      <w:pPr>
        <w:ind w:left="720" w:hanging="720"/>
      </w:pPr>
      <w:r>
        <w:t>C.W.L:</w:t>
      </w:r>
      <w:r w:rsidR="00F81601">
        <w:t xml:space="preserve"> Nagyon könnyen lehet, hogy a megszokott formája -aminek létezését bizonyosságnak tekintem- a negyedik éterikus szinten működik, és a harmadikon egy másik fajta hat. És gyakorlatilag biztosra veszem, hogy még finomabb fajtája működik a második és az első éterikus szinteken. </w:t>
      </w:r>
      <w:r w:rsidR="00BF22D5">
        <w:t xml:space="preserve"> Lenne ezeknek bármilyen észrevehető hatása a fizikai síkon? </w:t>
      </w:r>
    </w:p>
    <w:p w14:paraId="32F2102D" w14:textId="7A5AD93E" w:rsidR="00492FC9" w:rsidRDefault="00492FC9" w:rsidP="00492FC9">
      <w:pPr>
        <w:ind w:left="720" w:hanging="720"/>
      </w:pPr>
      <w:r>
        <w:t>C.J:</w:t>
      </w:r>
      <w:r w:rsidR="00BF22D5">
        <w:t xml:space="preserve"> Ha igen, az csak nagyon enyhe lenne.</w:t>
      </w:r>
    </w:p>
    <w:p w14:paraId="0B635B01" w14:textId="32ED5029" w:rsidR="00492FC9" w:rsidRDefault="00492FC9" w:rsidP="00492FC9">
      <w:pPr>
        <w:ind w:left="720" w:hanging="720"/>
      </w:pPr>
      <w:r>
        <w:t>C.W.L:</w:t>
      </w:r>
      <w:r w:rsidR="00BF22D5">
        <w:t xml:space="preserve"> Elég lehet arra, hogy hatást fejtsen ki egy vákuumcsőben. </w:t>
      </w:r>
    </w:p>
    <w:p w14:paraId="5528F675" w14:textId="1F83BDDF" w:rsidR="00BF22D5" w:rsidRDefault="00BF22D5" w:rsidP="00492FC9">
      <w:pPr>
        <w:ind w:left="720" w:hanging="720"/>
      </w:pPr>
    </w:p>
    <w:p w14:paraId="1C17E5E9" w14:textId="5BDBE393" w:rsidR="00BF22D5" w:rsidRDefault="00BF22D5" w:rsidP="00492FC9">
      <w:pPr>
        <w:ind w:left="720" w:hanging="720"/>
      </w:pPr>
    </w:p>
    <w:p w14:paraId="1DB666A1" w14:textId="798BFB5D" w:rsidR="00BF22D5" w:rsidRDefault="00BF22D5" w:rsidP="00492FC9">
      <w:pPr>
        <w:ind w:left="720" w:hanging="720"/>
      </w:pPr>
    </w:p>
    <w:p w14:paraId="0A370691" w14:textId="6AE08596" w:rsidR="00BF22D5" w:rsidRDefault="00BF22D5" w:rsidP="00BF22D5">
      <w:pPr>
        <w:pStyle w:val="Cmsor3"/>
      </w:pPr>
      <w:bookmarkStart w:id="544" w:name="_Toc131801405"/>
      <w:r>
        <w:t>KÉNSAV, H</w:t>
      </w:r>
      <w:r w:rsidRPr="00BF22D5">
        <w:rPr>
          <w:vertAlign w:val="subscript"/>
        </w:rPr>
        <w:t>2</w:t>
      </w:r>
      <w:r>
        <w:t>SO</w:t>
      </w:r>
      <w:r w:rsidRPr="00BF22D5">
        <w:rPr>
          <w:vertAlign w:val="subscript"/>
        </w:rPr>
        <w:t>4</w:t>
      </w:r>
      <w:r>
        <w:t xml:space="preserve"> (LÁSD </w:t>
      </w:r>
      <w:r>
        <w:fldChar w:fldCharType="begin"/>
      </w:r>
      <w:r>
        <w:instrText xml:space="preserve"> PAGEREF _Ref129286465 \h </w:instrText>
      </w:r>
      <w:r>
        <w:fldChar w:fldCharType="separate"/>
      </w:r>
      <w:r>
        <w:rPr>
          <w:noProof/>
        </w:rPr>
        <w:t>279</w:t>
      </w:r>
      <w:r>
        <w:fldChar w:fldCharType="end"/>
      </w:r>
      <w:r>
        <w:t>. OLD.)</w:t>
      </w:r>
      <w:bookmarkEnd w:id="544"/>
    </w:p>
    <w:p w14:paraId="4271B78A" w14:textId="77777777" w:rsidR="00BF22D5" w:rsidRPr="00BF22D5" w:rsidRDefault="00BF22D5" w:rsidP="00BF22D5"/>
    <w:p w14:paraId="0633FDCF" w14:textId="4C31DC16" w:rsidR="00492FC9" w:rsidRDefault="00492FC9" w:rsidP="00DB25D9">
      <w:pPr>
        <w:ind w:left="720" w:hanging="720"/>
      </w:pPr>
      <w:r>
        <w:t>C.W.L:</w:t>
      </w:r>
      <w:r w:rsidR="00DB25D9">
        <w:t xml:space="preserve"> Ez nyilván egy borzasztó erős anyag. Egyike az olyanoknak, ami szétmar dolgokat. Hogy működik? Biztos az Oxigén lép ki belőle és alkot vegyületet. </w:t>
      </w:r>
    </w:p>
    <w:p w14:paraId="139CA0EE" w14:textId="03225A46" w:rsidR="00492FC9" w:rsidRDefault="00492FC9" w:rsidP="00492FC9">
      <w:pPr>
        <w:ind w:left="720" w:hanging="720"/>
      </w:pPr>
      <w:r>
        <w:t>C.J:</w:t>
      </w:r>
      <w:r w:rsidR="00DB25D9">
        <w:t xml:space="preserve"> Akkor úgy látod, hogy az Oxigén lazán kapcsolódik és könnyen kilép belőle?</w:t>
      </w:r>
    </w:p>
    <w:p w14:paraId="6701BFBC" w14:textId="7545A581" w:rsidR="00492FC9" w:rsidRDefault="00492FC9" w:rsidP="00492FC9">
      <w:pPr>
        <w:ind w:left="720" w:hanging="720"/>
      </w:pPr>
      <w:r>
        <w:t>C.W.L:</w:t>
      </w:r>
      <w:r w:rsidR="00DB25D9">
        <w:t xml:space="preserve"> Azt nem mondanám. Valahogy másmilyen az elrendezés. Hadd lássam csak. Na, ez különös. Hogy áll össze ez a dolog egyáltalán? Hogy tudják foglyul ejteni az Oxigént ilyen szokatlan módon?</w:t>
      </w:r>
    </w:p>
    <w:p w14:paraId="45719B7D" w14:textId="48E605A8" w:rsidR="003A6C7E" w:rsidRDefault="003A6C7E" w:rsidP="00AA3E5C">
      <w:pPr>
        <w:ind w:left="720" w:hanging="720"/>
      </w:pPr>
      <w:r>
        <w:t>C.J:</w:t>
      </w:r>
      <w:r w:rsidR="00DB25D9">
        <w:t xml:space="preserve"> Ez nyilvánvalóan egy tetraéder. A hidrogén nyilván a tetraéder sarkainál lebeg. </w:t>
      </w:r>
    </w:p>
    <w:p w14:paraId="3266E85F" w14:textId="561889A0" w:rsidR="003A6C7E" w:rsidRDefault="003A6C7E" w:rsidP="003F08A9">
      <w:pPr>
        <w:ind w:left="720" w:hanging="720"/>
      </w:pPr>
      <w:r>
        <w:t>C.W.L:</w:t>
      </w:r>
      <w:r w:rsidR="00DB25D9">
        <w:t xml:space="preserve"> </w:t>
      </w:r>
      <w:r w:rsidR="007214C9">
        <w:t xml:space="preserve">Rosszul </w:t>
      </w:r>
      <w:r w:rsidR="00275954">
        <w:t>képzelték</w:t>
      </w:r>
      <w:r w:rsidR="007214C9">
        <w:t xml:space="preserve"> el. A Kén atomot </w:t>
      </w:r>
      <w:r w:rsidR="00275954">
        <w:t>gondolták</w:t>
      </w:r>
      <w:r w:rsidR="007214C9">
        <w:t xml:space="preserve"> középre. De a jelek szerint nem így néz ki. A négy Oxigén laposan fekszik és egy csillagot formál a közepén, egymástól sugárirányban kifelé. Általában úgy képzeljük el őket, hogy egyenesen állnak. Ha egyenesbe állítjuk őket, egy keresztet kapunk. Mindegyiktől kifelé haladva ott van egy Kén tölcsér, de a</w:t>
      </w:r>
      <w:r w:rsidR="00275954">
        <w:t>z a</w:t>
      </w:r>
      <w:r w:rsidR="007214C9">
        <w:t xml:space="preserve"> szokott három helyett úgy látszik, hogy kilenc részből áll. </w:t>
      </w:r>
      <w:r w:rsidR="00F62D2A">
        <w:t>Úgy értem,</w:t>
      </w:r>
      <w:r w:rsidR="007214C9">
        <w:t xml:space="preserve"> a szokott három itt részekre bomlott az összes tölcsérben.</w:t>
      </w:r>
      <w:r w:rsidR="00F62D2A">
        <w:t xml:space="preserve"> Egy tölcsér tartozik minden Oxigénhez. Hadd rajzoljam le. Az Oxigén a szokott spirál forma, de ez a spirál egy ilyesféle elrendezésben vesz részt. A kilenc dolog egy körben helyezkedik el e pont körül, csak nem laposan, hanem körkörösen. És aztán itt lebeg egy fél Hidrogén. De az Oxigén van középen, és itt középen ugyan semmi nem látható, de az erő ott tör fel. </w:t>
      </w:r>
    </w:p>
    <w:p w14:paraId="30ED55CF" w14:textId="375A53FA" w:rsidR="003A6C7E" w:rsidRDefault="003A6C7E" w:rsidP="003F08A9">
      <w:pPr>
        <w:ind w:left="720" w:hanging="720"/>
      </w:pPr>
      <w:r>
        <w:t>C.J:</w:t>
      </w:r>
      <w:r w:rsidR="00F62D2A">
        <w:t xml:space="preserve"> Ez egy olyan erő, ami az alsóbb világból származik? Negatív erő lehet, hiszen nincs semmilyen centruma ott középen. </w:t>
      </w:r>
    </w:p>
    <w:p w14:paraId="1C01C31D" w14:textId="1B693784" w:rsidR="003A6C7E" w:rsidRDefault="003A6C7E" w:rsidP="003F08A9">
      <w:pPr>
        <w:ind w:left="720" w:hanging="720"/>
      </w:pPr>
      <w:r>
        <w:t>C.W.L:</w:t>
      </w:r>
      <w:r w:rsidR="00F62D2A">
        <w:t xml:space="preserve"> Nincs látható cetrum, de hatalmas erőről van szó. </w:t>
      </w:r>
    </w:p>
    <w:p w14:paraId="0AA6EC02" w14:textId="7DFA1D52" w:rsidR="003A6C7E" w:rsidRDefault="003A6C7E" w:rsidP="003F08A9">
      <w:pPr>
        <w:ind w:left="720" w:hanging="720"/>
      </w:pPr>
      <w:r>
        <w:t>C.J:</w:t>
      </w:r>
      <w:r w:rsidR="00F62D2A">
        <w:t xml:space="preserve"> Az egész dolog negatív, maga a vegyület egy sav.</w:t>
      </w:r>
    </w:p>
    <w:p w14:paraId="40B8AC3E" w14:textId="095C9093" w:rsidR="003A6C7E" w:rsidRDefault="003A6C7E" w:rsidP="003F08A9">
      <w:pPr>
        <w:ind w:left="720" w:hanging="720"/>
      </w:pPr>
      <w:r>
        <w:t>C.W.L:</w:t>
      </w:r>
      <w:r w:rsidR="00F62D2A">
        <w:t xml:space="preserve"> </w:t>
      </w:r>
      <w:r w:rsidR="007D480D">
        <w:t xml:space="preserve">Nem negatív jellegű a működése. De a hatása rendkívül erőteljes. </w:t>
      </w:r>
    </w:p>
    <w:p w14:paraId="07B4A41D" w14:textId="34C22C22" w:rsidR="003A6C7E" w:rsidRDefault="003A6C7E" w:rsidP="003F08A9">
      <w:pPr>
        <w:ind w:left="720" w:hanging="720"/>
      </w:pPr>
      <w:r>
        <w:t>C.J:</w:t>
      </w:r>
      <w:r w:rsidR="007D480D">
        <w:t xml:space="preserve"> Akkor ez egy olyan erő, ami a fizikai feletti szintekről származik. Az olyan erőket, amik a fizikainál finomabb síkokról jönnek le a fizikaira, eddig pozitívnak neveztük. A másik, ellenkező irányba hatót pedig negatívnak. </w:t>
      </w:r>
    </w:p>
    <w:p w14:paraId="38089AFE" w14:textId="59F98FD3" w:rsidR="003A6C7E" w:rsidRDefault="003A6C7E" w:rsidP="003F08A9">
      <w:pPr>
        <w:ind w:left="720" w:hanging="720"/>
      </w:pPr>
      <w:r>
        <w:t>C.W.L:</w:t>
      </w:r>
      <w:r w:rsidR="007D480D">
        <w:t xml:space="preserve"> Az egész dolog rendkívül erőteljes, aktív valaminek tűnik nekem. Nem tudom, mennyire lehetne rá azt mondani, hogy negatív, de ha ezzel a szóval valamilyen passzív, tétlen jelenlévőt próbálnánk jellemezni, hát ez biztos nem az. Nagyon is erőteljes egy dolog, de persze nevezhető negatívnak abból a nézőpontból, amit az előbb említettél. </w:t>
      </w:r>
    </w:p>
    <w:p w14:paraId="3D2ECD6D" w14:textId="0B570435" w:rsidR="003A6C7E" w:rsidRDefault="003A6C7E" w:rsidP="003F08A9">
      <w:pPr>
        <w:ind w:left="720" w:hanging="720"/>
      </w:pPr>
      <w:r>
        <w:t>C.J:</w:t>
      </w:r>
      <w:r w:rsidR="007D480D">
        <w:t xml:space="preserve"> Úgy értettem, hogy az afféle összeállítások lelkesen ugranának, hogy összeálljanak egy pozitív dologgal. Ez ilyen?</w:t>
      </w:r>
    </w:p>
    <w:p w14:paraId="478BAF8E" w14:textId="4C8D6A71" w:rsidR="003A6C7E" w:rsidRDefault="003A6C7E" w:rsidP="003F08A9">
      <w:pPr>
        <w:ind w:left="720" w:hanging="720"/>
      </w:pPr>
      <w:r>
        <w:t>C.W.L:</w:t>
      </w:r>
      <w:r w:rsidR="007D480D">
        <w:t xml:space="preserve"> Ezt fogom most megvizsgálni.</w:t>
      </w:r>
    </w:p>
    <w:p w14:paraId="54DAB613" w14:textId="1823DB63" w:rsidR="003A6C7E" w:rsidRDefault="003A6C7E" w:rsidP="003F08A9">
      <w:pPr>
        <w:ind w:left="720" w:hanging="720"/>
      </w:pPr>
      <w:r>
        <w:t>C.J:</w:t>
      </w:r>
      <w:r w:rsidR="00E9164A">
        <w:t xml:space="preserve"> </w:t>
      </w:r>
      <w:r w:rsidR="00D87227">
        <w:t>Úgy képzelem, hogy a négy Oxigén a Kén négy tölcsérével együtt egy negatív csoportot képez. Ezért csatlakozik hozzájuk a pozitív Hidrogén. Hasonlóan ahhoz, ahogy a Kalcium és a Nátrium tesz</w:t>
      </w:r>
      <w:r w:rsidR="001D1AED">
        <w:t>i</w:t>
      </w:r>
      <w:r w:rsidR="00D87227">
        <w:t xml:space="preserve">. A vonzás a pozitív részecskék és e között a dolog közt lép fel, ami negatív. De nem tudom, itt így lesz-e. </w:t>
      </w:r>
    </w:p>
    <w:p w14:paraId="6587C86C" w14:textId="2867176E" w:rsidR="003A6C7E" w:rsidRDefault="003A6C7E" w:rsidP="003F08A9">
      <w:pPr>
        <w:ind w:left="720" w:hanging="720"/>
      </w:pPr>
      <w:r>
        <w:t>C.W.L:</w:t>
      </w:r>
      <w:r w:rsidR="00D87227">
        <w:t xml:space="preserve"> Ez a valami a legtöbb anyagot szétszedi. Persze ezt megteheti vonzás által épp úgy, mint taszítással. Nem szükségszerű, hogy ezt az általa kiárasztott erővel tegye, tehet így szívóerővel is. </w:t>
      </w:r>
    </w:p>
    <w:p w14:paraId="15FA9E98" w14:textId="77777777" w:rsidR="003F08A9" w:rsidRDefault="003F08A9" w:rsidP="003F08A9">
      <w:pPr>
        <w:ind w:left="720" w:hanging="720"/>
      </w:pPr>
    </w:p>
    <w:p w14:paraId="22A8DE54" w14:textId="4AA2F992" w:rsidR="00D87227" w:rsidRDefault="00D87227" w:rsidP="00A66EAD">
      <w:pPr>
        <w:ind w:left="720" w:hanging="720"/>
      </w:pPr>
    </w:p>
    <w:p w14:paraId="694D3366" w14:textId="77777777" w:rsidR="003F08A9" w:rsidRDefault="003F08A9" w:rsidP="003A6C7E">
      <w:pPr>
        <w:spacing w:after="0" w:line="240" w:lineRule="auto"/>
        <w:ind w:firstLine="0"/>
      </w:pPr>
    </w:p>
    <w:p w14:paraId="38DA1344" w14:textId="384F4C41" w:rsidR="00D87227" w:rsidRDefault="00D87227" w:rsidP="00A66EAD">
      <w:pPr>
        <w:ind w:left="720" w:hanging="720"/>
      </w:pPr>
      <w:r>
        <w:t>VAS-KLORID, FeCl</w:t>
      </w:r>
      <w:r w:rsidRPr="00D87227">
        <w:rPr>
          <w:vertAlign w:val="subscript"/>
        </w:rPr>
        <w:t>3</w:t>
      </w:r>
      <w:r>
        <w:t xml:space="preserve"> (LÁSD </w:t>
      </w:r>
      <w:r>
        <w:fldChar w:fldCharType="begin"/>
      </w:r>
      <w:r>
        <w:instrText xml:space="preserve"> PAGEREF _Ref129448107 \h </w:instrText>
      </w:r>
      <w:r>
        <w:fldChar w:fldCharType="separate"/>
      </w:r>
      <w:r>
        <w:rPr>
          <w:noProof/>
        </w:rPr>
        <w:t>283</w:t>
      </w:r>
      <w:r>
        <w:fldChar w:fldCharType="end"/>
      </w:r>
      <w:r>
        <w:t>. OLD.)</w:t>
      </w:r>
    </w:p>
    <w:p w14:paraId="1B177333" w14:textId="6DAB1AC4" w:rsidR="00D87227" w:rsidRDefault="00D87227" w:rsidP="00A66EAD">
      <w:pPr>
        <w:ind w:left="720" w:hanging="720"/>
      </w:pPr>
    </w:p>
    <w:p w14:paraId="2520C90D" w14:textId="4C83B2D2" w:rsidR="003A6C7E" w:rsidRDefault="003A6C7E" w:rsidP="003F08A9">
      <w:pPr>
        <w:ind w:left="720" w:hanging="720"/>
      </w:pPr>
      <w:r>
        <w:t>C.J:</w:t>
      </w:r>
      <w:r w:rsidR="003F08A9">
        <w:t xml:space="preserve"> </w:t>
      </w:r>
      <w:r w:rsidR="001D1AED">
        <w:t>Íme a vas-klorid, Egy Vas és három Klór atommal. Gondolom a Vas ugyanolyan marad?</w:t>
      </w:r>
    </w:p>
    <w:p w14:paraId="75CDCE30" w14:textId="3E702097" w:rsidR="003A6C7E" w:rsidRDefault="003A6C7E" w:rsidP="003F08A9">
      <w:pPr>
        <w:ind w:left="720" w:hanging="720"/>
      </w:pPr>
      <w:r>
        <w:t>C.W.L:</w:t>
      </w:r>
      <w:r w:rsidR="001D1AED">
        <w:t xml:space="preserve"> Nagyon fura dolog ez a Vassal, csupa tüske az egész. </w:t>
      </w:r>
    </w:p>
    <w:p w14:paraId="736BF8CD" w14:textId="42E29595" w:rsidR="003A6C7E" w:rsidRDefault="003A6C7E" w:rsidP="003F08A9">
      <w:pPr>
        <w:ind w:left="720" w:hanging="720"/>
      </w:pPr>
      <w:r>
        <w:t>C.J:</w:t>
      </w:r>
      <w:r w:rsidR="001D1AED">
        <w:t xml:space="preserve"> Soha nem értettem, hogy lehet 14 rúdja, ez annyira szokatlan dolog. Valahogy olyan, hogy is mondjam, aránytalan. </w:t>
      </w:r>
    </w:p>
    <w:p w14:paraId="1034C9EF" w14:textId="2B99E1B3" w:rsidR="003A6C7E" w:rsidRPr="001D1AED" w:rsidRDefault="003A6C7E" w:rsidP="003F08A9">
      <w:pPr>
        <w:ind w:left="720" w:hanging="720"/>
      </w:pPr>
      <w:r>
        <w:t>C.W.L:</w:t>
      </w:r>
      <w:r w:rsidR="001D1AED">
        <w:t xml:space="preserve"> A Vas úgy tűnik nem rendelkezik saját központtal.</w:t>
      </w:r>
      <w:r w:rsidR="00FF11DF">
        <w:t xml:space="preserve"> </w:t>
      </w:r>
      <w:r w:rsidR="001D1AED">
        <w:t>A</w:t>
      </w:r>
      <w:r w:rsidR="00A66EAD">
        <w:t xml:space="preserve"> </w:t>
      </w:r>
      <w:r w:rsidR="001D1AED">
        <w:t>14 [fél rúd</w:t>
      </w:r>
      <w:r w:rsidR="00A66EAD">
        <w:t>-</w:t>
      </w:r>
      <w:r w:rsidR="001D1AED">
        <w:rPr>
          <w:lang w:val="en-US"/>
        </w:rPr>
        <w:t xml:space="preserve">] </w:t>
      </w:r>
      <w:r w:rsidR="001D1AED">
        <w:t xml:space="preserve">pár nem valami középpontból mered kifelé. Olyan, mint mikor 7 ceruzát </w:t>
      </w:r>
      <w:r w:rsidR="00FF11DF">
        <w:t xml:space="preserve">keresztül döfnek valamin. </w:t>
      </w:r>
    </w:p>
    <w:p w14:paraId="54339A3C" w14:textId="11EE3D95" w:rsidR="003A6C7E" w:rsidRDefault="003A6C7E" w:rsidP="003F08A9">
      <w:pPr>
        <w:ind w:left="720" w:hanging="720"/>
      </w:pPr>
      <w:r>
        <w:t>C.J:</w:t>
      </w:r>
      <w:r w:rsidR="00FF11DF">
        <w:t xml:space="preserve"> Nem ilyennek írtuk le. Hanem úgy, hogy van hat kiegyensúlyozott pár, és még egy-egy kifelé a középpontból alul és felül.</w:t>
      </w:r>
    </w:p>
    <w:p w14:paraId="5AB0C36A" w14:textId="0F07E582" w:rsidR="003A6C7E" w:rsidRDefault="003A6C7E" w:rsidP="003F08A9">
      <w:pPr>
        <w:ind w:left="720" w:hanging="720"/>
      </w:pPr>
      <w:r>
        <w:t>C.W.L:</w:t>
      </w:r>
      <w:r w:rsidR="00FF11DF">
        <w:t xml:space="preserve"> Úgy értsem, hogy egy középen és hat körülötte, és ugyanez fölül, lényegében egymással szemben? </w:t>
      </w:r>
    </w:p>
    <w:p w14:paraId="4A45AE9F" w14:textId="12CE6E0E" w:rsidR="003A6C7E" w:rsidRDefault="003A6C7E" w:rsidP="003F08A9">
      <w:pPr>
        <w:ind w:left="720" w:hanging="720"/>
      </w:pPr>
      <w:r>
        <w:t>C.J:</w:t>
      </w:r>
      <w:r w:rsidR="00FF11DF">
        <w:t xml:space="preserve"> De nem szimmetrikusak. </w:t>
      </w:r>
    </w:p>
    <w:p w14:paraId="5FF6F61C" w14:textId="21CA337D" w:rsidR="00CC7F55" w:rsidRDefault="003A6C7E" w:rsidP="003F08A9">
      <w:pPr>
        <w:ind w:left="720" w:hanging="720"/>
      </w:pPr>
      <w:r>
        <w:t>C.W.L:</w:t>
      </w:r>
      <w:r w:rsidR="00FF11DF">
        <w:t xml:space="preserve"> Nincsenek egyenlő távolságra?</w:t>
      </w:r>
    </w:p>
    <w:p w14:paraId="60A0DD52" w14:textId="4789B68D" w:rsidR="00FF11DF" w:rsidRDefault="00FF11DF" w:rsidP="00FF11DF">
      <w:pPr>
        <w:ind w:left="720" w:hanging="720"/>
      </w:pPr>
      <w:r>
        <w:t>C.J: Nincsenek, mert a felső és az alsó rész nem lehet egyforma távolságra, hiszen nem lehet a tizennégyet egymástól azonos távolságra tartva bevinni egy gömbbe.</w:t>
      </w:r>
    </w:p>
    <w:p w14:paraId="16578C8D" w14:textId="100A0469" w:rsidR="00FF11DF" w:rsidRDefault="00FF11DF" w:rsidP="00FF11DF">
      <w:pPr>
        <w:ind w:left="720" w:hanging="720"/>
      </w:pPr>
      <w:r>
        <w:t xml:space="preserve">C.W.L: Van még másik ugyanolyan négy a másik oldalon, ami nem látható. </w:t>
      </w:r>
      <w:r w:rsidR="003D170E">
        <w:t xml:space="preserve">Már kezdem érteni. </w:t>
      </w:r>
    </w:p>
    <w:p w14:paraId="37B7B711" w14:textId="719D67E4" w:rsidR="00FF11DF" w:rsidRPr="00AC68A0" w:rsidRDefault="00FF11DF" w:rsidP="00FF11DF">
      <w:pPr>
        <w:ind w:left="720" w:hanging="720"/>
      </w:pPr>
      <w:r w:rsidRPr="00AC68A0">
        <w:t>C.J:</w:t>
      </w:r>
      <w:r w:rsidR="003D170E" w:rsidRPr="00AC68A0">
        <w:t xml:space="preserve"> Sajnos három Klór atomot kell elhelyezni benne valahogy, ami nagyon nehéz ügy lesz. </w:t>
      </w:r>
    </w:p>
    <w:p w14:paraId="1DF6E9B5" w14:textId="1959F151" w:rsidR="00FF11DF" w:rsidRDefault="00FF11DF" w:rsidP="00FF11DF">
      <w:pPr>
        <w:ind w:left="720" w:hanging="720"/>
      </w:pPr>
      <w:r w:rsidRPr="00AC68A0">
        <w:t>C.W.L:</w:t>
      </w:r>
      <w:r w:rsidR="003D170E" w:rsidRPr="00AC68A0">
        <w:t xml:space="preserve"> Ez összesen vagy 900 Anut fog jelenteni. Kissé komplikált lesz, de azt hiszem ki tudom bogozni. Csak nem a szokott nézőpontból kell megközelítenem. Van itt egy nagy csomó tölcsér, amik a rudak körül kifelé néznek, és valahogy nem látom az elrendeződésüket egymáshoz képest. Ez itt egy olyan elrendezés, amilyennel még nem találkoztam. A súlyzó formának megfelelően minden Klór atomnál látom a központi alakzatot a [rúd] végeken, a virágszirmok közepén. Hat virágunk van, hat virág középpel. A tölcsérek adják a szirmokat. A tölcsérek szétszóródtak valami más formációba. </w:t>
      </w:r>
      <w:r w:rsidR="00AE5B98" w:rsidRPr="00AC68A0">
        <w:t>Látom a hat virág-közepet meg a három rudat, de ezek valahogy be vannak zárva valami tojásdad formába, nem a rudak köz</w:t>
      </w:r>
      <w:r w:rsidR="00A66EAD">
        <w:t>ött vannak</w:t>
      </w:r>
      <w:r w:rsidR="00AE5B98" w:rsidRPr="00AC68A0">
        <w:t>. Egy fura központi csoportosulást -gömb</w:t>
      </w:r>
      <w:r w:rsidR="00A66EAD">
        <w:t xml:space="preserve"> csoportot</w:t>
      </w:r>
      <w:r w:rsidR="00AE5B98" w:rsidRPr="00AC68A0">
        <w:t>- alkotnak, ami úgy nézem a Vas atom belsejébe kerül. De közben tőlük függetlenül ott vannak legkívül a tölcséreik. Mintha a központban levő rész különvált volna, és ezek meg azonos távolságra helyezkednének el. Nem úgy tűnik, hogy bármi kapcsolat</w:t>
      </w:r>
      <w:r w:rsidR="00A66EAD">
        <w:t>uk</w:t>
      </w:r>
      <w:r w:rsidR="00AE5B98" w:rsidRPr="00AC68A0">
        <w:t xml:space="preserve"> lenne </w:t>
      </w:r>
      <w:r w:rsidR="00AC68A0" w:rsidRPr="00AC68A0">
        <w:t xml:space="preserve">a saját rúdjaikkal, a rudak </w:t>
      </w:r>
      <w:r w:rsidR="00A66EAD">
        <w:t xml:space="preserve">csak </w:t>
      </w:r>
      <w:r w:rsidR="00AC68A0" w:rsidRPr="00AC68A0">
        <w:t>a maguk táncát járják középen, gyorsan pörögve, miközben a tölcsérek nagyjából egyforma távolságra helyezkednek el. Csoportjaik nem állnak kapcsolatban a</w:t>
      </w:r>
      <w:r w:rsidR="00AC68A0">
        <w:t xml:space="preserve"> rudakkal. </w:t>
      </w:r>
    </w:p>
    <w:p w14:paraId="24709920" w14:textId="126C6363" w:rsidR="00FF11DF" w:rsidRDefault="00FF11DF" w:rsidP="00FF11DF">
      <w:pPr>
        <w:ind w:left="720" w:hanging="720"/>
      </w:pPr>
      <w:r>
        <w:t>C.J:</w:t>
      </w:r>
      <w:r w:rsidR="00AC68A0">
        <w:t xml:space="preserve"> Hány csoport van?</w:t>
      </w:r>
    </w:p>
    <w:p w14:paraId="0EAF2856" w14:textId="6962099F" w:rsidR="00FF11DF" w:rsidRDefault="00FF11DF" w:rsidP="00FF11DF">
      <w:pPr>
        <w:ind w:left="720" w:hanging="720"/>
      </w:pPr>
      <w:r>
        <w:t>C.W.L:</w:t>
      </w:r>
      <w:r w:rsidR="00AC68A0">
        <w:t xml:space="preserve"> Na, várjunk csak. Nincs egyértelmű csoportosulásuk. Nagyjából egyforma távolságot tartanak. Kitüremkednek, mint a sün tüskéi, tövisek minden irányban. Ami zavar engem az, hogy bár sugárirányúnak látszanak, a köztük levő távolság körben mégis </w:t>
      </w:r>
      <w:r w:rsidR="00A66EAD">
        <w:t>egyforma marad</w:t>
      </w:r>
      <w:r w:rsidR="00AC68A0">
        <w:t xml:space="preserve">. </w:t>
      </w:r>
    </w:p>
    <w:p w14:paraId="71180ABA" w14:textId="426065F9" w:rsidR="00A66EAD" w:rsidRDefault="00A66EAD" w:rsidP="00FF11DF">
      <w:pPr>
        <w:ind w:left="720" w:hanging="720"/>
      </w:pPr>
    </w:p>
    <w:p w14:paraId="0734EA96" w14:textId="141829E7" w:rsidR="00A66EAD" w:rsidRDefault="00A66EAD" w:rsidP="00FF11DF">
      <w:pPr>
        <w:ind w:left="720" w:hanging="720"/>
      </w:pPr>
    </w:p>
    <w:p w14:paraId="7E0C393D" w14:textId="35FCCD73" w:rsidR="00A66EAD" w:rsidRDefault="00A66EAD" w:rsidP="00FF11DF">
      <w:pPr>
        <w:ind w:left="720" w:hanging="720"/>
      </w:pPr>
    </w:p>
    <w:p w14:paraId="3E628B05" w14:textId="6C97A2D5" w:rsidR="00A66EAD" w:rsidRDefault="00A66EAD" w:rsidP="005971FB">
      <w:pPr>
        <w:pStyle w:val="Cmsor3"/>
      </w:pPr>
      <w:bookmarkStart w:id="545" w:name="_Toc131801406"/>
      <w:r>
        <w:t>FOSZFORSAV, H</w:t>
      </w:r>
      <w:r w:rsidRPr="005971FB">
        <w:rPr>
          <w:vertAlign w:val="subscript"/>
        </w:rPr>
        <w:t>3</w:t>
      </w:r>
      <w:r>
        <w:t>PO</w:t>
      </w:r>
      <w:r w:rsidRPr="005971FB">
        <w:rPr>
          <w:vertAlign w:val="subscript"/>
        </w:rPr>
        <w:t>4</w:t>
      </w:r>
      <w:r>
        <w:t xml:space="preserve"> (LÁSD </w:t>
      </w:r>
      <w:r w:rsidR="005971FB">
        <w:fldChar w:fldCharType="begin"/>
      </w:r>
      <w:r w:rsidR="005971FB">
        <w:instrText xml:space="preserve"> PAGEREF _Ref129455672 \h </w:instrText>
      </w:r>
      <w:r w:rsidR="005971FB">
        <w:fldChar w:fldCharType="separate"/>
      </w:r>
      <w:r w:rsidR="005971FB">
        <w:rPr>
          <w:noProof/>
        </w:rPr>
        <w:t>288</w:t>
      </w:r>
      <w:r w:rsidR="005971FB">
        <w:fldChar w:fldCharType="end"/>
      </w:r>
      <w:r>
        <w:t>.</w:t>
      </w:r>
      <w:r w:rsidR="005971FB">
        <w:t xml:space="preserve"> </w:t>
      </w:r>
      <w:r>
        <w:t>OLD)</w:t>
      </w:r>
      <w:bookmarkEnd w:id="545"/>
    </w:p>
    <w:p w14:paraId="6668BF75" w14:textId="77777777" w:rsidR="00A66EAD" w:rsidRDefault="00A66EAD" w:rsidP="00A66EAD">
      <w:pPr>
        <w:keepNext/>
        <w:keepLines/>
        <w:ind w:left="720" w:hanging="720"/>
      </w:pPr>
    </w:p>
    <w:p w14:paraId="6ECC35C4" w14:textId="739447D7" w:rsidR="00FF11DF" w:rsidRPr="00EF335B" w:rsidRDefault="00FF11DF" w:rsidP="00FF11DF">
      <w:pPr>
        <w:ind w:left="720" w:hanging="720"/>
      </w:pPr>
      <w:r>
        <w:t>C.W.L</w:t>
      </w:r>
      <w:r w:rsidRPr="00EF335B">
        <w:t>:</w:t>
      </w:r>
      <w:r w:rsidR="005971FB" w:rsidRPr="00EF335B">
        <w:t xml:space="preserve"> Elmondom, mit látok, de nem értem, miért látom. Nem világos, miért ilyen egyszer, máskor meg amolyan. Kétféle változatom van a foszforsavból. Egy bizonyos nézőpontból egy keresztet formál, máshonnan nézve meg egy oktaéder közepe felé mutat sugár irányban. Ha kiterítem síkba, hogy le lehessen rajzolni, egy kereszt lesz belőle, de ha meg nem, akkor reménytelen lerajzolni, mert egyes részei felém böknek, mások meg </w:t>
      </w:r>
      <w:r w:rsidR="00DB127B">
        <w:t xml:space="preserve">az </w:t>
      </w:r>
      <w:r w:rsidR="005971FB" w:rsidRPr="00EF335B">
        <w:t xml:space="preserve">ellenkező irányban. De belülről nézve az egész </w:t>
      </w:r>
      <w:r w:rsidR="00DB127B">
        <w:t xml:space="preserve">olyan, </w:t>
      </w:r>
      <w:r w:rsidR="005971FB" w:rsidRPr="00EF335B">
        <w:t>mintha egy oktaéder oldalai felé mutatnának</w:t>
      </w:r>
      <w:r w:rsidR="00DB127B">
        <w:t xml:space="preserve"> a részei</w:t>
      </w:r>
      <w:r w:rsidR="005971FB" w:rsidRPr="00EF335B">
        <w:t>. Ez az O</w:t>
      </w:r>
      <w:r w:rsidR="005971FB" w:rsidRPr="00EF335B">
        <w:rPr>
          <w:vertAlign w:val="subscript"/>
        </w:rPr>
        <w:t xml:space="preserve">4, </w:t>
      </w:r>
      <w:r w:rsidR="005971FB" w:rsidRPr="00EF335B">
        <w:t xml:space="preserve">ami mintegy az egész dolog törzsének látszik. </w:t>
      </w:r>
    </w:p>
    <w:p w14:paraId="718E7E56" w14:textId="1A94E903" w:rsidR="005971FB" w:rsidRPr="00EF335B" w:rsidRDefault="00704020" w:rsidP="00EF335B">
      <w:pPr>
        <w:ind w:left="720" w:firstLine="0"/>
      </w:pPr>
      <w:r w:rsidRPr="00EF335B">
        <w:t xml:space="preserve">Mármost ez némely esetben szétszedi a Foszfort, de más esetekben meg úgy látszik, hogy nem. Itt van előttem egy elrendezés, amiben a Foszfor hat tölcsére eltűnik, és az ezeket alkotó tizenkét szivar vagy minek neveztük őket, mintegy borospohárként rendeződik el az Oxigén atomok végeinél. Úgy értem, hogy három ilyen kerül mindegyikhez, és a Hidrogének a megfelelő módon szétválva ezek felett lebegnek. De van egy másik elrendezésű példányom, amiben a Foszfor nem bomlik fel így, hanem megtartja mind a hat tölcsérét, amik nem irányulnak egyik Oxigén felé sem, hanem inkább az egész közepe felé mutatnak.  Eközben meg a négy Oxigénből álló csoport belsejében levő Oxigén atom sokkal gyorsabban forog, mint a többiek. </w:t>
      </w:r>
    </w:p>
    <w:p w14:paraId="2B3786EE" w14:textId="0A540A95" w:rsidR="00FF11DF" w:rsidRPr="00EF335B" w:rsidRDefault="00FF11DF" w:rsidP="00FF11DF">
      <w:pPr>
        <w:ind w:left="720" w:hanging="720"/>
      </w:pPr>
      <w:r w:rsidRPr="00EF335B">
        <w:t>C.J:</w:t>
      </w:r>
      <w:r w:rsidR="005971FB" w:rsidRPr="00EF335B">
        <w:t xml:space="preserve"> </w:t>
      </w:r>
      <w:r w:rsidR="00704020" w:rsidRPr="00EF335B">
        <w:t xml:space="preserve">A hat tölcsér </w:t>
      </w:r>
      <w:r w:rsidR="000768BE" w:rsidRPr="00EF335B">
        <w:t>gyakorlatilag egy kocka alakzatot jelöl ki?</w:t>
      </w:r>
    </w:p>
    <w:p w14:paraId="0C403381" w14:textId="5DBBCCC3" w:rsidR="00FF11DF" w:rsidRPr="00EF335B" w:rsidRDefault="00FF11DF" w:rsidP="00FF11DF">
      <w:pPr>
        <w:ind w:left="720" w:hanging="720"/>
      </w:pPr>
      <w:r w:rsidRPr="00EF335B">
        <w:t>C.W.L:</w:t>
      </w:r>
      <w:r w:rsidR="000768BE" w:rsidRPr="00EF335B">
        <w:t xml:space="preserve"> A négy együtt központi egységként viselkedik. Mindegyik vadul pörög. A többiek velük együtt mozognak, de nem pörögnek velük [a tengelyük körül]. A másik változatnál meg az Oxigén szétszedte [a Foszfort]. </w:t>
      </w:r>
    </w:p>
    <w:p w14:paraId="4DB00A84" w14:textId="1C5211DD" w:rsidR="000768BE" w:rsidRPr="00EF335B" w:rsidRDefault="000768BE" w:rsidP="00EF335B">
      <w:pPr>
        <w:ind w:left="720" w:firstLine="0"/>
      </w:pPr>
      <w:r w:rsidRPr="00EF335B">
        <w:t xml:space="preserve">Az egyik esetben ahogy egy Oxigén ment körbe, a négy kis borospohár vele tartott. De a másiknál meg az Oxigén nagyon gyorsan pörög saját magában, és ez a többi dolog sokkal lassabban mozog, és mind az Oxigén által jelentett középpont felé mutatnak. A négy Oxigénből álló csoport önállóan kering a középpontban. Ezek itt körülötte </w:t>
      </w:r>
      <w:r w:rsidR="00656AF0" w:rsidRPr="00EF335B">
        <w:t xml:space="preserve">meg a középpont felé mutatnak, ami körül keringenek, de nem úgy néz ki, hogy a pörgő Oxigénekhez kapcsolódnának. </w:t>
      </w:r>
    </w:p>
    <w:p w14:paraId="13840DD3" w14:textId="12C40C22" w:rsidR="00656AF0" w:rsidRPr="00EF335B" w:rsidRDefault="00656AF0" w:rsidP="00EF335B">
      <w:pPr>
        <w:ind w:left="720" w:firstLine="0"/>
      </w:pPr>
      <w:r w:rsidRPr="00EF335B">
        <w:t xml:space="preserve">Tudod, némely esetben két Hidrogén van jelen. Az előbb említett második változatnál, ahol az Oxigének olyan gyorsan pörögnek, a Hidrogén egy magasabb szintre bomlik, és több részre esik szét. Ekkor a triók felbomlanak. </w:t>
      </w:r>
    </w:p>
    <w:p w14:paraId="16048394" w14:textId="48A34272" w:rsidR="00FF11DF" w:rsidRPr="00EF335B" w:rsidRDefault="00656AF0" w:rsidP="00FF11DF">
      <w:pPr>
        <w:ind w:left="720" w:hanging="720"/>
      </w:pPr>
      <w:r w:rsidRPr="00EF335B">
        <w:t>C.</w:t>
      </w:r>
      <w:r w:rsidR="00FF11DF" w:rsidRPr="00EF335B">
        <w:t>J:</w:t>
      </w:r>
      <w:r w:rsidRPr="00EF335B">
        <w:t xml:space="preserve"> Milyen triók?</w:t>
      </w:r>
    </w:p>
    <w:p w14:paraId="46388295" w14:textId="1673AB26" w:rsidR="00FF11DF" w:rsidRPr="00EF335B" w:rsidRDefault="00FF11DF" w:rsidP="00FF11DF">
      <w:pPr>
        <w:ind w:left="720" w:hanging="720"/>
      </w:pPr>
      <w:r w:rsidRPr="00EF335B">
        <w:t>C.W.L:</w:t>
      </w:r>
      <w:r w:rsidR="00656AF0" w:rsidRPr="00EF335B">
        <w:t xml:space="preserve"> A Hidrogén [első lépésben] két darab, Anu-triókból álló háromszögre bomlik. De az itt vizsgált esetben ezek a háromszögek felbomlanak úgy, hogy megkapod mindk</w:t>
      </w:r>
      <w:r w:rsidR="00EF335B">
        <w:t>e</w:t>
      </w:r>
      <w:r w:rsidR="00656AF0" w:rsidRPr="00EF335B">
        <w:t xml:space="preserve">ttőből annak három gömböcskéjét. Mármost, kettő ilyen </w:t>
      </w:r>
      <w:r w:rsidR="00DB127B">
        <w:t xml:space="preserve">gömböcske </w:t>
      </w:r>
      <w:r w:rsidR="002817B8" w:rsidRPr="00EF335B">
        <w:t xml:space="preserve">lebeg minden egyes Foszfor tölcsér felett, de ez </w:t>
      </w:r>
      <w:r w:rsidR="00EF335B">
        <w:t xml:space="preserve">a bomlás </w:t>
      </w:r>
      <w:r w:rsidR="002817B8" w:rsidRPr="00EF335B">
        <w:t xml:space="preserve">egy másik </w:t>
      </w:r>
      <w:r w:rsidR="00EF335B">
        <w:t>éterikus</w:t>
      </w:r>
      <w:r w:rsidR="002817B8" w:rsidRPr="00EF335B">
        <w:t xml:space="preserve"> alsíkot igényelt.</w:t>
      </w:r>
    </w:p>
    <w:p w14:paraId="00F6625A" w14:textId="7661E336" w:rsidR="00FF11DF" w:rsidRPr="00EF335B" w:rsidRDefault="00FF11DF" w:rsidP="00FF11DF">
      <w:pPr>
        <w:ind w:left="720" w:hanging="720"/>
      </w:pPr>
      <w:r w:rsidRPr="00EF335B">
        <w:t>C.J:</w:t>
      </w:r>
      <w:r w:rsidR="002817B8" w:rsidRPr="00EF335B">
        <w:t xml:space="preserve"> Kettő ilyen. Mi történt a harmadikkal</w:t>
      </w:r>
      <w:r w:rsidR="00EF335B">
        <w:t>?</w:t>
      </w:r>
    </w:p>
    <w:p w14:paraId="0727D078" w14:textId="61086914" w:rsidR="00FF11DF" w:rsidRPr="00EF335B" w:rsidRDefault="00FF11DF" w:rsidP="00FF11DF">
      <w:pPr>
        <w:ind w:left="720" w:hanging="720"/>
      </w:pPr>
      <w:r w:rsidRPr="00EF335B">
        <w:t>C.W.L:</w:t>
      </w:r>
      <w:r w:rsidR="002817B8" w:rsidRPr="00EF335B">
        <w:t xml:space="preserve"> Az átkerül a másik, egy közbeeső tölcsér fölé. Hat ilyen tölcsérünk van, és mindegyikük felett ott lebeg egy-egy Hidrogénből származó gömböcske-duó. </w:t>
      </w:r>
    </w:p>
    <w:p w14:paraId="3A4749C7" w14:textId="098F348E" w:rsidR="002817B8" w:rsidRPr="00EF335B" w:rsidRDefault="002817B8" w:rsidP="00EF335B">
      <w:pPr>
        <w:ind w:left="720" w:firstLine="0"/>
      </w:pPr>
      <w:r w:rsidRPr="00EF335B">
        <w:t xml:space="preserve">Az egész egy másik alsíkon létezik, hiszen a háromszög, amiből származnak egy alsíkkal odébb van, </w:t>
      </w:r>
      <w:r w:rsidR="00DB127B">
        <w:t xml:space="preserve">az </w:t>
      </w:r>
      <w:r w:rsidRPr="00EF335B">
        <w:t>fel kellett bomoljon, vagyis egy [anyagi] szintet visszalépett. Két Hidrogén atomunk van itt, ami négy háromszöget jelent. De így a négy háromszög helyett hat darab kettes csoport keletkezett</w:t>
      </w:r>
    </w:p>
    <w:p w14:paraId="3B911AB1" w14:textId="7B0691A2" w:rsidR="002817B8" w:rsidRPr="00EF335B" w:rsidRDefault="00CF5142" w:rsidP="00EF335B">
      <w:pPr>
        <w:ind w:left="720" w:firstLine="0"/>
      </w:pPr>
      <w:r w:rsidRPr="00EF335B">
        <w:t>Miért van kétféle változata ennek a dolognak, amik ugyanolyan összetevőkkel bírnak, de kémiai szempontból másféle elrendezésűek? Ezek egy [tudományos?] vizsgálatban gyakorlatilag azonosak bizonyulnának, pedig nyilvánvalóan eltérőek. M</w:t>
      </w:r>
      <w:r w:rsidR="00EF335B">
        <w:t>i</w:t>
      </w:r>
      <w:r w:rsidRPr="00EF335B">
        <w:t>ért különböznek, és mi a különb</w:t>
      </w:r>
      <w:r w:rsidR="00EF335B">
        <w:t>öző</w:t>
      </w:r>
      <w:r w:rsidRPr="00EF335B">
        <w:t>ségük eredménye? Nem tudom.</w:t>
      </w:r>
    </w:p>
    <w:p w14:paraId="1D7540CC" w14:textId="18255253" w:rsidR="00FF11DF" w:rsidRPr="00EF335B" w:rsidRDefault="00FF11DF" w:rsidP="00FF11DF">
      <w:pPr>
        <w:ind w:left="720" w:hanging="720"/>
      </w:pPr>
      <w:r w:rsidRPr="00EF335B">
        <w:t>C.J:</w:t>
      </w:r>
      <w:r w:rsidR="00CF5142" w:rsidRPr="00EF335B">
        <w:t xml:space="preserve"> Azt mondtad, hat csoport van, amiből az következik, hogy a Hidrogén egy magasabb szintre bomlott. </w:t>
      </w:r>
    </w:p>
    <w:p w14:paraId="36438FBD" w14:textId="2289CDB0" w:rsidR="00FF11DF" w:rsidRPr="00EF335B" w:rsidRDefault="00FF11DF" w:rsidP="00FF11DF">
      <w:pPr>
        <w:ind w:left="720" w:hanging="720"/>
      </w:pPr>
      <w:r w:rsidRPr="00EF335B">
        <w:t>C.W.L:</w:t>
      </w:r>
      <w:r w:rsidR="00CF5142" w:rsidRPr="00EF335B">
        <w:t xml:space="preserve"> Figyelj csak. A Hidrogénben 18 Anu van, és úgy emlékszem ezek hat darab Anu-trióba rendeződnek. És ezekből </w:t>
      </w:r>
      <w:r w:rsidR="00DB127B">
        <w:t xml:space="preserve">itt </w:t>
      </w:r>
      <w:r w:rsidR="00CF5142" w:rsidRPr="00EF335B">
        <w:t xml:space="preserve">kettő lebeg minden egyes tölcsér felett. Csak az egyik tölcsér felett ez a kettő, a másik felett meg egy ebből [a Hidrogén háromszögből], egy meg a másikból. </w:t>
      </w:r>
      <w:r w:rsidR="00EF335B" w:rsidRPr="00EF335B">
        <w:t xml:space="preserve">De miért? Nem tehetünk mást, csak </w:t>
      </w:r>
      <w:r w:rsidR="00EF335B">
        <w:t>fel</w:t>
      </w:r>
      <w:r w:rsidR="00EF335B" w:rsidRPr="00EF335B">
        <w:t>jegyezzük</w:t>
      </w:r>
      <w:r w:rsidR="00EF335B">
        <w:t>,</w:t>
      </w:r>
      <w:r w:rsidR="00EF335B" w:rsidRPr="00EF335B">
        <w:t xml:space="preserve"> amit észleltünk és megpróbáljuk értelmezni.</w:t>
      </w:r>
    </w:p>
    <w:p w14:paraId="6ADDDFE4" w14:textId="5CE32A82" w:rsidR="00EF335B" w:rsidRDefault="00EF335B" w:rsidP="00FF11DF">
      <w:pPr>
        <w:ind w:left="720" w:hanging="720"/>
        <w:rPr>
          <w:lang w:val="en-US"/>
        </w:rPr>
      </w:pPr>
    </w:p>
    <w:p w14:paraId="11E2A0A9" w14:textId="3E3A284B" w:rsidR="00EF335B" w:rsidRDefault="00EF335B" w:rsidP="00FF11DF">
      <w:pPr>
        <w:ind w:left="720" w:hanging="720"/>
        <w:rPr>
          <w:lang w:val="en-US"/>
        </w:rPr>
      </w:pPr>
    </w:p>
    <w:p w14:paraId="5828A83A" w14:textId="2ACA90E3" w:rsidR="00EF335B" w:rsidRDefault="00EF335B" w:rsidP="00FF11DF">
      <w:pPr>
        <w:ind w:left="720" w:hanging="720"/>
        <w:rPr>
          <w:lang w:val="en-US"/>
        </w:rPr>
      </w:pPr>
    </w:p>
    <w:p w14:paraId="382529CF" w14:textId="0C7AD74C" w:rsidR="00EF335B" w:rsidRDefault="00EF335B" w:rsidP="00EF335B">
      <w:pPr>
        <w:pStyle w:val="Cmsor3"/>
        <w:rPr>
          <w:lang w:val="en-US"/>
        </w:rPr>
      </w:pPr>
      <w:bookmarkStart w:id="546" w:name="_Toc131801407"/>
      <w:r>
        <w:rPr>
          <w:lang w:val="en-US"/>
        </w:rPr>
        <w:t>AMMÓNIA, NH</w:t>
      </w:r>
      <w:r w:rsidRPr="00EF335B">
        <w:rPr>
          <w:vertAlign w:val="subscript"/>
          <w:lang w:val="en-US"/>
        </w:rPr>
        <w:t>3</w:t>
      </w:r>
      <w:r>
        <w:rPr>
          <w:lang w:val="en-US"/>
        </w:rPr>
        <w:t xml:space="preserve"> (LÁSD </w:t>
      </w:r>
      <w:r>
        <w:rPr>
          <w:lang w:val="en-US"/>
        </w:rPr>
        <w:fldChar w:fldCharType="begin"/>
      </w:r>
      <w:r>
        <w:rPr>
          <w:lang w:val="en-US"/>
        </w:rPr>
        <w:instrText xml:space="preserve"> PAGEREF _Ref129459274 \h </w:instrText>
      </w:r>
      <w:r>
        <w:rPr>
          <w:lang w:val="en-US"/>
        </w:rPr>
      </w:r>
      <w:r>
        <w:rPr>
          <w:lang w:val="en-US"/>
        </w:rPr>
        <w:fldChar w:fldCharType="separate"/>
      </w:r>
      <w:r>
        <w:rPr>
          <w:noProof/>
          <w:lang w:val="en-US"/>
        </w:rPr>
        <w:t>289</w:t>
      </w:r>
      <w:r>
        <w:rPr>
          <w:lang w:val="en-US"/>
        </w:rPr>
        <w:fldChar w:fldCharType="end"/>
      </w:r>
      <w:r>
        <w:rPr>
          <w:lang w:val="en-US"/>
        </w:rPr>
        <w:t>. OLD.)</w:t>
      </w:r>
      <w:bookmarkEnd w:id="546"/>
    </w:p>
    <w:p w14:paraId="45627666" w14:textId="77777777" w:rsidR="00EF335B" w:rsidRPr="00CF5142" w:rsidRDefault="00EF335B" w:rsidP="00FF11DF">
      <w:pPr>
        <w:ind w:left="720" w:hanging="720"/>
        <w:rPr>
          <w:lang w:val="en-US"/>
        </w:rPr>
      </w:pPr>
    </w:p>
    <w:p w14:paraId="58EE1BA4" w14:textId="5F7E390D" w:rsidR="00FF11DF" w:rsidRDefault="00FF11DF" w:rsidP="00FF11DF">
      <w:pPr>
        <w:ind w:left="720" w:hanging="720"/>
      </w:pPr>
      <w:r>
        <w:t>C.J:</w:t>
      </w:r>
      <w:r w:rsidR="00F67BB7">
        <w:t xml:space="preserve"> Nem tudom elképzelni, hogy a Nitrogén felbomoljon. </w:t>
      </w:r>
    </w:p>
    <w:p w14:paraId="41A739CB" w14:textId="0DA60BC0" w:rsidR="00FF11DF" w:rsidRDefault="00FF11DF" w:rsidP="00FF11DF">
      <w:pPr>
        <w:ind w:left="720" w:hanging="720"/>
      </w:pPr>
      <w:r>
        <w:t>C.W.L:</w:t>
      </w:r>
      <w:r w:rsidR="00F67BB7">
        <w:t xml:space="preserve"> A három Hidrogén körülötte lebeg. A Nitrogén egy nagyon passzív jószág. </w:t>
      </w:r>
    </w:p>
    <w:p w14:paraId="47610B12" w14:textId="2704B496" w:rsidR="00FF11DF" w:rsidRDefault="00FF11DF" w:rsidP="00FF11DF">
      <w:pPr>
        <w:ind w:left="720" w:hanging="720"/>
      </w:pPr>
      <w:r>
        <w:t>C.J:</w:t>
      </w:r>
      <w:r w:rsidR="00F67BB7">
        <w:t xml:space="preserve"> Hogy rendeződik el a Nitrogén? </w:t>
      </w:r>
    </w:p>
    <w:p w14:paraId="56B6F8A1" w14:textId="04117FBA" w:rsidR="00D87227" w:rsidRDefault="00FF11DF" w:rsidP="00FF11DF">
      <w:pPr>
        <w:ind w:left="720" w:hanging="720"/>
      </w:pPr>
      <w:r>
        <w:t>C.W.L:</w:t>
      </w:r>
      <w:r w:rsidR="00F67BB7">
        <w:t xml:space="preserve"> A Hidrogén szép egyenletesen eloszlik körülötte. Három dupla háromszöget rajzolhatsz. </w:t>
      </w:r>
    </w:p>
    <w:p w14:paraId="60DED39F" w14:textId="4DC81E61" w:rsidR="003C2FD3" w:rsidRDefault="003C2FD3" w:rsidP="003C2FD3">
      <w:pPr>
        <w:ind w:left="720" w:hanging="720"/>
      </w:pPr>
      <w:r>
        <w:t>C.J:</w:t>
      </w:r>
      <w:r w:rsidR="00F67BB7">
        <w:t xml:space="preserve"> Elég könnyű a dolog, egy háromszintes valami. </w:t>
      </w:r>
    </w:p>
    <w:p w14:paraId="5F6955F3" w14:textId="4F3C41C5" w:rsidR="003C2FD3" w:rsidRDefault="003C2FD3" w:rsidP="003C2FD3">
      <w:pPr>
        <w:ind w:left="720" w:hanging="720"/>
      </w:pPr>
      <w:r>
        <w:t>C.W.L:</w:t>
      </w:r>
      <w:r w:rsidR="00F67BB7">
        <w:t xml:space="preserve"> Ott van a tojás forma, és középtájon kéne legyen a léggömb. </w:t>
      </w:r>
    </w:p>
    <w:p w14:paraId="55B3F1B1" w14:textId="4CD70452" w:rsidR="00F67BB7" w:rsidRDefault="00F67BB7" w:rsidP="008D3648">
      <w:pPr>
        <w:ind w:left="720" w:firstLine="0"/>
      </w:pPr>
      <w:r>
        <w:t xml:space="preserve">Három negatív kéne legyen. Majdnem olyan hatást kelt, mint valami súlyzó, mert van itt három negatív e körül keringve, és három pozitív egy síkban keringve e körül. Egy síkban vannak. </w:t>
      </w:r>
      <w:r w:rsidR="00E21624">
        <w:t>Ezt itt a végére tegyük, de azok ott igazából így keringenek. Ha ezt tekintjük a tojásnak, egy csapat itt kering, amik negatívak. Aztán ott van egy másik csoport, amik ott keringenek e körül a dolog körül, a</w:t>
      </w:r>
      <w:r w:rsidR="00325D1F">
        <w:t>mik</w:t>
      </w:r>
      <w:r w:rsidR="00E21624">
        <w:t xml:space="preserve"> meg pozitívak. Az a dolog meg változatlan, attól eltekintve, hogy látok egy szokatlan réteget a Nitrogén belsejében. Ezek a csoportok kívülről hatnak, lényegében magnetikusan befolyásolják a mozgásokat a Nitrogén belsejében, terelgetik azokat, eltérítik őket a szokott helyzetükből. Az egész szerkezet körbe forog. Egy kicsit megnyújtották a léggömb formát is. </w:t>
      </w:r>
      <w:r w:rsidR="00822776">
        <w:t xml:space="preserve">Ha feltételezzük, hogy az itteni keringő triók valamiféle erőtölcsért vagy feszülést hoznak létre, és ezek meg itt egy másikat, akkor az ott közöttük megnyúlik valamennyire, kinyújtózik a feszítő erők felé. </w:t>
      </w:r>
    </w:p>
    <w:p w14:paraId="6713274A" w14:textId="4E07BE6B" w:rsidR="003C2FD3" w:rsidRDefault="003C2FD3" w:rsidP="003C2FD3">
      <w:pPr>
        <w:ind w:left="720" w:hanging="720"/>
      </w:pPr>
      <w:r>
        <w:t>C.J:</w:t>
      </w:r>
      <w:r w:rsidR="00822776">
        <w:t xml:space="preserve"> Nézzünk csak rá erre a két keringő csoportra itt. Ezek egyike az óramutató járásával egyező, a másik meg azzal ellentétes irányban forog?</w:t>
      </w:r>
    </w:p>
    <w:p w14:paraId="64D71DD1" w14:textId="1199726F" w:rsidR="003C2FD3" w:rsidRDefault="003C2FD3" w:rsidP="003C2FD3">
      <w:pPr>
        <w:ind w:left="720" w:hanging="720"/>
      </w:pPr>
      <w:r>
        <w:t>C.W.L:</w:t>
      </w:r>
      <w:r w:rsidR="00822776">
        <w:t xml:space="preserve"> Nem hinném. Ha így tennének, megcsavarnák a Nitrogén atomot és feszülést keltenének benne, nem gondolod? Melyik a negatív fele?</w:t>
      </w:r>
    </w:p>
    <w:p w14:paraId="2B9FD642" w14:textId="2EAAEAF1" w:rsidR="003C2FD3" w:rsidRDefault="003C2FD3" w:rsidP="003C2FD3">
      <w:pPr>
        <w:ind w:left="720" w:hanging="720"/>
      </w:pPr>
      <w:r>
        <w:t>C.J:</w:t>
      </w:r>
      <w:r w:rsidR="00A24907">
        <w:t xml:space="preserve"> Feltehetően az a fickó, ott felül a pozitív, és az alján levő a negatív.  </w:t>
      </w:r>
    </w:p>
    <w:p w14:paraId="2C1A8346" w14:textId="77777777" w:rsidR="008D3648" w:rsidRDefault="003C2FD3" w:rsidP="003C2FD3">
      <w:pPr>
        <w:ind w:left="720" w:hanging="720"/>
      </w:pPr>
      <w:r>
        <w:t>C.W.L:</w:t>
      </w:r>
      <w:r w:rsidR="00A24907">
        <w:t xml:space="preserve"> A Hidrogén alapvetően pozitív.</w:t>
      </w:r>
      <w:r w:rsidR="008D3648">
        <w:t xml:space="preserve"> </w:t>
      </w:r>
    </w:p>
    <w:p w14:paraId="3CD0198D" w14:textId="43018365" w:rsidR="00A24907" w:rsidRDefault="00A24907" w:rsidP="008D3648">
      <w:pPr>
        <w:ind w:left="720" w:firstLine="0"/>
      </w:pPr>
      <w:r>
        <w:t xml:space="preserve">Az a benyomásom, hogy ezek a háromszögként elrendeződő Anuk pozitív csoportot képeznek, az egy vonal mentén felsorakozók pedig negatívat. Ahol kettő van belőlük, - ott hiba van és megmutatom a hibát azon a rajzon. Arra számitanék, hogy két darab vonalas van egyben. Egy háromszögben, ez jól van egy háromszögben, ezek mind egy középpont felé mutatnak. Az ott pozitív, amaz meg negatív. </w:t>
      </w:r>
    </w:p>
    <w:p w14:paraId="3DDD13E4" w14:textId="5BED0377" w:rsidR="003C2FD3" w:rsidRDefault="003C2FD3" w:rsidP="003C2FD3">
      <w:pPr>
        <w:ind w:left="720" w:hanging="720"/>
      </w:pPr>
      <w:r>
        <w:t>C.J:</w:t>
      </w:r>
      <w:r w:rsidR="00A24907">
        <w:t xml:space="preserve"> Két negatív van, és egy pozitív. </w:t>
      </w:r>
    </w:p>
    <w:p w14:paraId="6550EE10" w14:textId="6F452AA6" w:rsidR="003C2FD3" w:rsidRDefault="003C2FD3" w:rsidP="003C2FD3">
      <w:pPr>
        <w:ind w:left="720" w:hanging="720"/>
      </w:pPr>
      <w:r>
        <w:t>C.W.L:</w:t>
      </w:r>
      <w:r w:rsidR="00A24907">
        <w:t xml:space="preserve"> Akkor </w:t>
      </w:r>
      <w:r w:rsidR="003723BF">
        <w:t xml:space="preserve">azt kell, hogy mondjam, a háromszög elrendezés nem számít. A lényeg az, hogy az Anuk befelé mutatnak vagy kifelé. Így hát nyilvánvaló, hogy amelyiknek két negatívja van, az a negatív háromszög. </w:t>
      </w:r>
    </w:p>
    <w:p w14:paraId="6CC9CCA7" w14:textId="625C3609" w:rsidR="003C2FD3" w:rsidRDefault="003C2FD3" w:rsidP="003C2FD3">
      <w:pPr>
        <w:ind w:left="720" w:hanging="720"/>
      </w:pPr>
      <w:r>
        <w:t>C.J:</w:t>
      </w:r>
      <w:r w:rsidR="003723BF">
        <w:t xml:space="preserve"> Ebben az összeállításban ez az alsó háromszög a pozitív, és a felső negatív. </w:t>
      </w:r>
    </w:p>
    <w:p w14:paraId="14BD11A4" w14:textId="10764C18" w:rsidR="003C2FD3" w:rsidRDefault="003C2FD3" w:rsidP="003C2FD3">
      <w:pPr>
        <w:ind w:left="720" w:hanging="720"/>
      </w:pPr>
      <w:r>
        <w:t>C.W.L:</w:t>
      </w:r>
      <w:r w:rsidR="003723BF">
        <w:t xml:space="preserve"> Akkor az lesz a pozitív, ami a negatív felé irányul, és a negatív meg az, amelyik a pozitív felé fordul. </w:t>
      </w:r>
    </w:p>
    <w:p w14:paraId="2551ED97" w14:textId="53148E86" w:rsidR="003723BF" w:rsidRDefault="003723BF" w:rsidP="003C2FD3">
      <w:pPr>
        <w:ind w:left="720" w:hanging="720"/>
      </w:pPr>
    </w:p>
    <w:p w14:paraId="56AC8E42" w14:textId="34DA632D" w:rsidR="003723BF" w:rsidRDefault="003723BF" w:rsidP="003C2FD3">
      <w:pPr>
        <w:ind w:left="720" w:hanging="720"/>
      </w:pPr>
    </w:p>
    <w:p w14:paraId="391B9016" w14:textId="7173748E" w:rsidR="003723BF" w:rsidRDefault="003723BF" w:rsidP="003C2FD3">
      <w:pPr>
        <w:ind w:left="720" w:hanging="720"/>
      </w:pPr>
    </w:p>
    <w:p w14:paraId="754B603F" w14:textId="29B18965" w:rsidR="003723BF" w:rsidRDefault="003723BF" w:rsidP="008D3648">
      <w:pPr>
        <w:pStyle w:val="Cmsor3"/>
      </w:pPr>
      <w:bookmarkStart w:id="547" w:name="_Toc131801408"/>
      <w:r>
        <w:t>AMMÓNIUM-HIDROXID, NH</w:t>
      </w:r>
      <w:r w:rsidRPr="003723BF">
        <w:rPr>
          <w:vertAlign w:val="subscript"/>
        </w:rPr>
        <w:t>4</w:t>
      </w:r>
      <w:r>
        <w:t xml:space="preserve">OH (LÁSD </w:t>
      </w:r>
      <w:r>
        <w:fldChar w:fldCharType="begin"/>
      </w:r>
      <w:r>
        <w:instrText xml:space="preserve"> PAGEREF _Ref129508859 \h </w:instrText>
      </w:r>
      <w:r>
        <w:fldChar w:fldCharType="separate"/>
      </w:r>
      <w:r>
        <w:rPr>
          <w:noProof/>
        </w:rPr>
        <w:t>291</w:t>
      </w:r>
      <w:r>
        <w:fldChar w:fldCharType="end"/>
      </w:r>
      <w:r>
        <w:t>. OLD)</w:t>
      </w:r>
      <w:bookmarkEnd w:id="547"/>
    </w:p>
    <w:p w14:paraId="23FD7D43" w14:textId="77777777" w:rsidR="003723BF" w:rsidRDefault="003723BF" w:rsidP="003C2FD3">
      <w:pPr>
        <w:ind w:left="720" w:hanging="720"/>
      </w:pPr>
    </w:p>
    <w:p w14:paraId="345A7481" w14:textId="4759ACC3" w:rsidR="003C2FD3" w:rsidRDefault="003C2FD3" w:rsidP="003C2FD3">
      <w:pPr>
        <w:ind w:left="720" w:hanging="720"/>
      </w:pPr>
      <w:r>
        <w:t>C.J:</w:t>
      </w:r>
      <w:r w:rsidR="003723BF">
        <w:t xml:space="preserve"> </w:t>
      </w:r>
      <w:r w:rsidR="00867773">
        <w:t>Már megnéztünk egy olyat, amiben 3 Hidrogén volt. Ez itt NH</w:t>
      </w:r>
      <w:r w:rsidR="00867773" w:rsidRPr="00867773">
        <w:rPr>
          <w:vertAlign w:val="subscript"/>
        </w:rPr>
        <w:t>4</w:t>
      </w:r>
      <w:r w:rsidR="00867773">
        <w:rPr>
          <w:vertAlign w:val="subscript"/>
        </w:rPr>
        <w:t>,</w:t>
      </w:r>
      <w:r w:rsidR="00867773">
        <w:t xml:space="preserve"> meg egy hozzáadott OH. </w:t>
      </w:r>
    </w:p>
    <w:p w14:paraId="0D344DFC" w14:textId="78917803" w:rsidR="003C2FD3" w:rsidRDefault="003C2FD3" w:rsidP="003C2FD3">
      <w:pPr>
        <w:ind w:left="720" w:hanging="720"/>
      </w:pPr>
      <w:r>
        <w:t>C.W.L:</w:t>
      </w:r>
      <w:r w:rsidR="00867773">
        <w:t xml:space="preserve"> Azt tudod, miért vették azt az OH-t külön?</w:t>
      </w:r>
    </w:p>
    <w:p w14:paraId="2AA07D36" w14:textId="3071B78F" w:rsidR="003C2FD3" w:rsidRDefault="003C2FD3" w:rsidP="003C2FD3">
      <w:pPr>
        <w:ind w:left="720" w:hanging="720"/>
      </w:pPr>
      <w:r>
        <w:t>C.J:</w:t>
      </w:r>
      <w:r w:rsidR="00867773">
        <w:t xml:space="preserve"> Mivel alkalmas eljárások útján leválasztható róla. </w:t>
      </w:r>
    </w:p>
    <w:p w14:paraId="69F05117" w14:textId="42975C0B" w:rsidR="003C2FD3" w:rsidRDefault="003C2FD3" w:rsidP="003C2FD3">
      <w:pPr>
        <w:ind w:left="720" w:hanging="720"/>
      </w:pPr>
      <w:r>
        <w:t>C.W.L:</w:t>
      </w:r>
      <w:r w:rsidR="00255983">
        <w:t xml:space="preserve"> </w:t>
      </w:r>
      <w:r w:rsidR="000774E3">
        <w:t xml:space="preserve">A hidroxil itt is hozzá van ragadva, szóval az egyetlen különbség, hogy itt négy Hidrogén van </w:t>
      </w:r>
      <w:r w:rsidR="009511CF">
        <w:t>h</w:t>
      </w:r>
      <w:r w:rsidR="000774E3">
        <w:t xml:space="preserve">árom helyett. Ez nem sokban különbözik. Úgy látom, valamilyen kereszt alakzat van itt. </w:t>
      </w:r>
    </w:p>
    <w:p w14:paraId="4363BC57" w14:textId="15BC3CF8" w:rsidR="003C2FD3" w:rsidRDefault="003C2FD3" w:rsidP="003C2FD3">
      <w:pPr>
        <w:ind w:left="720" w:hanging="720"/>
      </w:pPr>
      <w:r>
        <w:t>C.J:</w:t>
      </w:r>
      <w:r w:rsidR="000774E3">
        <w:t xml:space="preserve"> Mi van a hidroxil csoporttal?</w:t>
      </w:r>
    </w:p>
    <w:p w14:paraId="0FE163BB" w14:textId="77777777" w:rsidR="00BF753F" w:rsidRDefault="003C2FD3" w:rsidP="003C2FD3">
      <w:pPr>
        <w:ind w:left="720" w:hanging="720"/>
      </w:pPr>
      <w:r>
        <w:t>C.W.L:</w:t>
      </w:r>
      <w:r w:rsidR="000774E3">
        <w:t xml:space="preserve"> Egyelőre még nem jutottam el a hidroxilig. Próbálom kisakkozni a másik részét. Úgy látom, itt ezekből a dolgokból több kering körben. Az Oxigén és a Nitrogén egymás körül keringőzik, közben meg a többi fickó körbe jár körülöttük. Meg is van az öt Hidrogénünk. Egyikük</w:t>
      </w:r>
      <w:r w:rsidR="00F13175">
        <w:t xml:space="preserve"> azt hiszem </w:t>
      </w:r>
      <w:r w:rsidR="000774E3">
        <w:t>az Oxigén</w:t>
      </w:r>
      <w:r w:rsidR="00F13175">
        <w:t xml:space="preserve"> és Hidrogén csoportosulásban van lekötve. Úgy fest, négyen vesznek részt ebben a táncban, és mikor ez a valami egyben van</w:t>
      </w:r>
      <w:r w:rsidR="00BF753F">
        <w:t xml:space="preserve">, e kettő körül táncolnak. De ha azt elveszed, a Nitrogénhez húznak, a másik fickó meg az Oxigénhez kapcsolódik. De még ő is felbomlik, ha szétszakítod őket. </w:t>
      </w:r>
    </w:p>
    <w:p w14:paraId="643D3F67" w14:textId="213B16B9" w:rsidR="003C2FD3" w:rsidRDefault="00BF753F" w:rsidP="009511CF">
      <w:pPr>
        <w:ind w:left="720" w:firstLine="0"/>
      </w:pPr>
      <w:r>
        <w:t xml:space="preserve">Legelőször is az a három test válik le ezzel. A három a tetejéről meg a három az aljáról. De nagyon hajlamosak együttesen elszakadni. Ha szétszakítja az ember, nagyon úgy tűnik nekem, hogy vissza alakulnak Oxigénné, Hidrogénné és Nitrogénné. </w:t>
      </w:r>
    </w:p>
    <w:p w14:paraId="1CB63E8B" w14:textId="0015D81D" w:rsidR="003C2FD3" w:rsidRDefault="003C2FD3" w:rsidP="003C2FD3">
      <w:pPr>
        <w:ind w:left="720" w:hanging="720"/>
      </w:pPr>
      <w:r>
        <w:t>C.J:</w:t>
      </w:r>
      <w:r w:rsidR="00BF753F">
        <w:t xml:space="preserve"> Az a két másik dolog, amik keringenek, két körön mozognak. A tetején négy negatív van? Ha ránézel az egyik Hidrogénre, </w:t>
      </w:r>
      <w:r w:rsidR="009511CF">
        <w:t>három</w:t>
      </w:r>
      <w:r w:rsidR="00BF753F">
        <w:t xml:space="preserve"> gömböt kéne látnod egy </w:t>
      </w:r>
      <w:r w:rsidR="009511CF">
        <w:t>vonalban</w:t>
      </w:r>
      <w:r w:rsidR="00BF753F">
        <w:t xml:space="preserve">. </w:t>
      </w:r>
    </w:p>
    <w:p w14:paraId="168A1219" w14:textId="7E0396BD" w:rsidR="003C2FD3" w:rsidRDefault="003C2FD3" w:rsidP="003C2FD3">
      <w:pPr>
        <w:ind w:left="720" w:hanging="720"/>
      </w:pPr>
      <w:r>
        <w:t>C.W.L:</w:t>
      </w:r>
      <w:r w:rsidR="00C65D00">
        <w:t xml:space="preserve"> Igen, pont így van. Úgy érted, hogy az egyenes vonalban levők az egyik végére csoportosulnak, és a háromszögben elhelyezkedők meg a másik végére? Itt négy háromszögünk van. </w:t>
      </w:r>
    </w:p>
    <w:p w14:paraId="49E4F404" w14:textId="28BA5ED7" w:rsidR="003C2FD3" w:rsidRDefault="003C2FD3" w:rsidP="003C2FD3">
      <w:pPr>
        <w:ind w:left="720" w:hanging="720"/>
      </w:pPr>
      <w:r>
        <w:t>C.J:</w:t>
      </w:r>
      <w:r w:rsidR="00C65D00">
        <w:t xml:space="preserve"> Mindegyikük negatív? </w:t>
      </w:r>
    </w:p>
    <w:p w14:paraId="2F12E0AF" w14:textId="5168DB7A" w:rsidR="00CC7F55" w:rsidRDefault="003C2FD3" w:rsidP="003C2FD3">
      <w:pPr>
        <w:ind w:left="720" w:hanging="720"/>
      </w:pPr>
      <w:r>
        <w:t>C.W.L:</w:t>
      </w:r>
      <w:r w:rsidR="00C65D00">
        <w:t xml:space="preserve"> Nem hinném. Ahogy látom, három negatív és egy pozitív. De azt hiszem fel tudom cserélni őket. Körbe cserélgethetem őket, és a jelek szerint ez nem sokat számít. K</w:t>
      </w:r>
      <w:r w:rsidR="009511CF">
        <w:t>i</w:t>
      </w:r>
      <w:r w:rsidR="00C65D00">
        <w:t xml:space="preserve"> tudom venni azt a pozitív fickót, és kicserélem egy negatívval, de az egész szerkezet ugyanúgy pörög tovább, kivéve talán azt, hogy így nem mutatkozik az a hullámzás körben a felszínén. Van ennek valami jelentősége?</w:t>
      </w:r>
    </w:p>
    <w:p w14:paraId="545023B8" w14:textId="1D5136A1" w:rsidR="00C65D00" w:rsidRDefault="00C65D00" w:rsidP="00C65D00">
      <w:pPr>
        <w:ind w:left="720" w:hanging="720"/>
      </w:pPr>
      <w:r>
        <w:t>C.J: Nem, de ha megnézed azt itt, ahol három van fent a legtetején, ezek mind negatívak. Én rögtön így értelmeztem. Hogy oszlanak szét a gyűrűkben?</w:t>
      </w:r>
    </w:p>
    <w:p w14:paraId="21772E66" w14:textId="411B62D6" w:rsidR="00C65D00" w:rsidRDefault="00C65D00" w:rsidP="00C65D00">
      <w:pPr>
        <w:ind w:left="720" w:hanging="720"/>
      </w:pPr>
      <w:r>
        <w:t>C.W.L: Hárm</w:t>
      </w:r>
      <w:r w:rsidR="005413DC">
        <w:t xml:space="preserve">an vannak egymás felett, egyikükben két egyenes vonalban elrendezett trióval.  A legfelsőben van két egyenes vonalban elrendezett trió. </w:t>
      </w:r>
    </w:p>
    <w:p w14:paraId="743BCFC0" w14:textId="3EB8C82A" w:rsidR="00C65D00" w:rsidRDefault="00C65D00" w:rsidP="00C65D00">
      <w:pPr>
        <w:ind w:left="720" w:hanging="720"/>
      </w:pPr>
      <w:r>
        <w:t>C.J:</w:t>
      </w:r>
      <w:r w:rsidR="005413DC">
        <w:t xml:space="preserve"> Két</w:t>
      </w:r>
      <w:r w:rsidR="009511CF">
        <w:t>,</w:t>
      </w:r>
      <w:r w:rsidR="005413DC">
        <w:t xml:space="preserve"> triókból álló háromszög?</w:t>
      </w:r>
    </w:p>
    <w:p w14:paraId="359DEAA4" w14:textId="2BFD14AB" w:rsidR="00C65D00" w:rsidRDefault="00C65D00" w:rsidP="00C65D00">
      <w:pPr>
        <w:ind w:left="720" w:hanging="720"/>
      </w:pPr>
      <w:r>
        <w:t>C.W.L:</w:t>
      </w:r>
      <w:r w:rsidR="005413DC">
        <w:t xml:space="preserve"> Igen, de némelyikben háromszöget alkotnak, máskor meg egyenes vonalban vannak. Ezek azok, amiket te negatívnak vagy pozitívnak nevezel. Két pozitív van az egyik gyűrűn, két negatív egy másikon, és egy pozitív meg egy negatív a középsőn. De ebben a másik összeállításban négy ilyet találsz egy gyűrűn, és csak két gyűrű van. De ahogy a múltkor sikerült megfejteni, az egyik vég</w:t>
      </w:r>
      <w:r w:rsidR="003B29DA">
        <w:t>é</w:t>
      </w:r>
      <w:r w:rsidR="005413DC">
        <w:t xml:space="preserve">n három egyenes vonalban elrendezett trió </w:t>
      </w:r>
      <w:r w:rsidR="003B29DA">
        <w:t xml:space="preserve">és egy háromszög van, a másikon meg három háromszög és egy egyenes vonalban elrendezett. De mikor erőszakkal megváltoztattam az eloszlásukat úgy, hogy négy háromszög legyen az egyik és négy háromszög a másik végén is, ez semmit nem módosított a dolgon, csak belül. Az egész dolog ugyanúgy forgott tovább körbe. Pozitívnak és negatívnak fogjuk hívni őket. Ahogy a háromszög kering körülötte, hatással van annak a testnek a felületére, ami körül kering, és mintegy árapályt idéz elő rajta. Az egyenes vonalú elrendezésűek nem, szóval így </w:t>
      </w:r>
      <w:r w:rsidR="00417C5D">
        <w:t>árapály fut körbe-körbe a Nitrogén felszínén. Árhullám követi őt, ahogy ez a dolog kering, és ha nincs ez az árhullám rajta, akkor e miatt egy kissé felduzzad az egyik végén. Van ennek egyáltalán valami jelentősége? Én magam nem látom, hogy lenne, de a tényt rögzítjük, hátha lesz valami haszna. Érdemes lehet feljegyezni, hogy egyfajta árapály jelenség zajlik a beágyazott atom felületén, amit a Hidrogén hoz létre. Az egyenes vonalban elhelyezkedők nem okoznak ilyet.</w:t>
      </w:r>
    </w:p>
    <w:p w14:paraId="485822CA" w14:textId="783B7D57" w:rsidR="00417C5D" w:rsidRDefault="00417C5D" w:rsidP="00C65D00">
      <w:pPr>
        <w:ind w:left="720" w:hanging="720"/>
      </w:pPr>
    </w:p>
    <w:p w14:paraId="1D446A45" w14:textId="64AD8FB0" w:rsidR="00417C5D" w:rsidRDefault="00417C5D" w:rsidP="00C65D00">
      <w:pPr>
        <w:ind w:left="720" w:hanging="720"/>
      </w:pPr>
    </w:p>
    <w:p w14:paraId="716E3CBC" w14:textId="2D1CE46B" w:rsidR="00417C5D" w:rsidRDefault="00417C5D" w:rsidP="00C65D00">
      <w:pPr>
        <w:ind w:left="720" w:hanging="720"/>
      </w:pPr>
    </w:p>
    <w:p w14:paraId="4873BAE8" w14:textId="39048EAB" w:rsidR="00417C5D" w:rsidRDefault="00417C5D" w:rsidP="00417C5D">
      <w:pPr>
        <w:pStyle w:val="Cmsor3"/>
      </w:pPr>
      <w:bookmarkStart w:id="548" w:name="_Toc131801409"/>
      <w:r>
        <w:t xml:space="preserve">KARBAMID, </w:t>
      </w:r>
      <w:r w:rsidRPr="00417C5D">
        <w:t>(NH</w:t>
      </w:r>
      <w:r w:rsidRPr="00417C5D">
        <w:rPr>
          <w:vertAlign w:val="subscript"/>
        </w:rPr>
        <w:t>2</w:t>
      </w:r>
      <w:r w:rsidRPr="00417C5D">
        <w:t>)</w:t>
      </w:r>
      <w:r w:rsidRPr="00417C5D">
        <w:rPr>
          <w:vertAlign w:val="subscript"/>
        </w:rPr>
        <w:t>2</w:t>
      </w:r>
      <w:r w:rsidRPr="00417C5D">
        <w:t xml:space="preserve">CO (LÁSD </w:t>
      </w:r>
      <w:r w:rsidRPr="00417C5D">
        <w:fldChar w:fldCharType="begin"/>
      </w:r>
      <w:r w:rsidRPr="00417C5D">
        <w:instrText xml:space="preserve"> PAGEREF _Ref129548208 \h </w:instrText>
      </w:r>
      <w:r w:rsidRPr="00417C5D">
        <w:fldChar w:fldCharType="separate"/>
      </w:r>
      <w:r w:rsidRPr="00417C5D">
        <w:rPr>
          <w:noProof/>
        </w:rPr>
        <w:t>292</w:t>
      </w:r>
      <w:r w:rsidRPr="00417C5D">
        <w:fldChar w:fldCharType="end"/>
      </w:r>
      <w:r w:rsidRPr="00417C5D">
        <w:t>.</w:t>
      </w:r>
      <w:r>
        <w:t xml:space="preserve"> </w:t>
      </w:r>
      <w:r w:rsidRPr="00417C5D">
        <w:t>OLD)</w:t>
      </w:r>
      <w:bookmarkEnd w:id="548"/>
    </w:p>
    <w:p w14:paraId="7EE20B89" w14:textId="77777777" w:rsidR="00417C5D" w:rsidRDefault="00417C5D" w:rsidP="00C65D00">
      <w:pPr>
        <w:ind w:left="720" w:hanging="720"/>
      </w:pPr>
    </w:p>
    <w:p w14:paraId="063F7304" w14:textId="0DAA7F5B" w:rsidR="00C65D00" w:rsidRPr="0008548B" w:rsidRDefault="00C65D00" w:rsidP="00C65D00">
      <w:pPr>
        <w:ind w:left="720" w:hanging="720"/>
      </w:pPr>
      <w:r>
        <w:t>C.J:</w:t>
      </w:r>
      <w:r w:rsidR="005A1CB6">
        <w:t xml:space="preserve"> </w:t>
      </w:r>
      <w:r w:rsidR="0082346A">
        <w:t>Ez nagyon érdekes vizsgálat</w:t>
      </w:r>
      <w:r w:rsidR="004B7A6B">
        <w:t xml:space="preserve"> lesz</w:t>
      </w:r>
      <w:r w:rsidR="0082346A">
        <w:t xml:space="preserve">. Itt van a Szén-monoxid, ez itt, az Oxigén és a </w:t>
      </w:r>
      <w:r w:rsidR="0082346A" w:rsidRPr="0008548B">
        <w:t>középtá</w:t>
      </w:r>
      <w:r w:rsidR="004B7A6B" w:rsidRPr="0008548B">
        <w:t xml:space="preserve">ján </w:t>
      </w:r>
      <w:r w:rsidR="0082346A" w:rsidRPr="0008548B">
        <w:t>keringő négy Anu. Most még mellé itt van a Nitrogén léggömbje, meg hozzá két Hidrogén, az NH</w:t>
      </w:r>
      <w:r w:rsidR="0082346A" w:rsidRPr="0008548B">
        <w:rPr>
          <w:vertAlign w:val="subscript"/>
        </w:rPr>
        <w:t>2</w:t>
      </w:r>
      <w:r w:rsidR="0082346A" w:rsidRPr="0008548B">
        <w:t xml:space="preserve">. </w:t>
      </w:r>
    </w:p>
    <w:p w14:paraId="4B2C2756" w14:textId="7306F341" w:rsidR="00C65D00" w:rsidRPr="0008548B" w:rsidRDefault="00C65D00" w:rsidP="00C65D00">
      <w:pPr>
        <w:ind w:left="720" w:hanging="720"/>
      </w:pPr>
      <w:r w:rsidRPr="0008548B">
        <w:t>C.W.L:</w:t>
      </w:r>
      <w:r w:rsidR="0082346A" w:rsidRPr="0008548B">
        <w:t xml:space="preserve"> Nem rémlik nekem az NH</w:t>
      </w:r>
      <w:r w:rsidR="0082346A" w:rsidRPr="0008548B">
        <w:rPr>
          <w:vertAlign w:val="subscript"/>
        </w:rPr>
        <w:t xml:space="preserve">2. </w:t>
      </w:r>
    </w:p>
    <w:p w14:paraId="77EDE1A2" w14:textId="1CBD6BE3" w:rsidR="00C65D00" w:rsidRPr="0008548B" w:rsidRDefault="00C65D00" w:rsidP="00C65D00">
      <w:pPr>
        <w:ind w:left="720" w:hanging="720"/>
      </w:pPr>
      <w:r w:rsidRPr="0008548B">
        <w:t>C.J:</w:t>
      </w:r>
      <w:r w:rsidR="0082346A" w:rsidRPr="0008548B">
        <w:t xml:space="preserve"> Mi lenne a karbamid rajzának általános leírása? </w:t>
      </w:r>
    </w:p>
    <w:p w14:paraId="7BF60A6B" w14:textId="7D852BB9" w:rsidR="00C65D00" w:rsidRPr="0008548B" w:rsidRDefault="00C65D00" w:rsidP="00C65D00">
      <w:pPr>
        <w:ind w:left="720" w:hanging="720"/>
      </w:pPr>
      <w:r w:rsidRPr="0008548B">
        <w:t>C.W.L:</w:t>
      </w:r>
      <w:r w:rsidR="0082346A" w:rsidRPr="0008548B">
        <w:t xml:space="preserve"> Hát, a Szén és az Oxigén lenne a közepén, és ezek a dolgok itt [lennének], a két Nitrogén mindegyike </w:t>
      </w:r>
      <w:r w:rsidR="00F05A1A" w:rsidRPr="0008548B">
        <w:t>a</w:t>
      </w:r>
      <w:r w:rsidR="0082346A" w:rsidRPr="0008548B">
        <w:t xml:space="preserve"> Hidrogénnel. </w:t>
      </w:r>
    </w:p>
    <w:p w14:paraId="28FAB3C4" w14:textId="38A75BE1" w:rsidR="00C65D00" w:rsidRPr="0008548B" w:rsidRDefault="00C65D00" w:rsidP="00C65D00">
      <w:pPr>
        <w:ind w:left="720" w:hanging="720"/>
      </w:pPr>
      <w:r w:rsidRPr="0008548B">
        <w:t>C.J:</w:t>
      </w:r>
      <w:r w:rsidR="0082346A" w:rsidRPr="0008548B">
        <w:t xml:space="preserve"> Kétoldalt, mint valami támaszték?</w:t>
      </w:r>
    </w:p>
    <w:p w14:paraId="34CF3AA6" w14:textId="04EE39CF" w:rsidR="00C65D00" w:rsidRPr="0008548B" w:rsidRDefault="00C65D00" w:rsidP="00C65D00">
      <w:pPr>
        <w:ind w:left="720" w:hanging="720"/>
      </w:pPr>
      <w:r w:rsidRPr="0008548B">
        <w:t>C.W.L:</w:t>
      </w:r>
      <w:r w:rsidR="0082346A" w:rsidRPr="0008548B">
        <w:t xml:space="preserve"> Igen, a Hidrogénekkel körülöttük lebegve. Szerintem </w:t>
      </w:r>
      <w:r w:rsidR="00A069F2" w:rsidRPr="0008548B">
        <w:t xml:space="preserve">bizonyos körülmények fennállásakor </w:t>
      </w:r>
      <w:r w:rsidR="0082346A" w:rsidRPr="0008548B">
        <w:t>a központi rész képes magához vonzani a Hidrogént.</w:t>
      </w:r>
      <w:r w:rsidR="00A069F2" w:rsidRPr="0008548B">
        <w:t xml:space="preserve"> </w:t>
      </w:r>
    </w:p>
    <w:p w14:paraId="0D09C0FC" w14:textId="103967B0" w:rsidR="00C65D00" w:rsidRPr="0008548B" w:rsidRDefault="00C65D00" w:rsidP="00C65D00">
      <w:pPr>
        <w:ind w:left="720" w:hanging="720"/>
      </w:pPr>
      <w:r w:rsidRPr="0008548B">
        <w:t>C.J:</w:t>
      </w:r>
      <w:r w:rsidR="0082346A" w:rsidRPr="0008548B">
        <w:t xml:space="preserve"> </w:t>
      </w:r>
      <w:r w:rsidR="00A069F2" w:rsidRPr="0008548B">
        <w:t>Emlékezz vissza, hogy oszlik meg a víz molekulájában a Hidrogén. Ez itt hasonló ahhoz, vagy inkább az ammóniára emlékeztet? Hogy helyezkedik el a Hidrogén?</w:t>
      </w:r>
    </w:p>
    <w:p w14:paraId="4A3D2C62" w14:textId="2CFEC48A" w:rsidR="00C65D00" w:rsidRPr="0008548B" w:rsidRDefault="00C65D00" w:rsidP="00C65D00">
      <w:pPr>
        <w:ind w:left="720" w:hanging="720"/>
      </w:pPr>
      <w:r w:rsidRPr="0008548B">
        <w:t>C.W.L:</w:t>
      </w:r>
      <w:r w:rsidR="00A069F2" w:rsidRPr="0008548B">
        <w:t xml:space="preserve"> Kezdjük azokkal, amik a Nitrogénhez kapcsolódnak a normális módon </w:t>
      </w:r>
      <w:r w:rsidR="00F05A1A" w:rsidRPr="0008548B">
        <w:t xml:space="preserve">úgy, </w:t>
      </w:r>
      <w:r w:rsidR="00A069F2" w:rsidRPr="0008548B">
        <w:t xml:space="preserve">ahogy az ammóniában. Ezek mindig a Nitrogénhez kötődnek – két gyűrűben, ahogy azt nem </w:t>
      </w:r>
      <w:r w:rsidR="00F05A1A" w:rsidRPr="0008548B">
        <w:t xml:space="preserve">is </w:t>
      </w:r>
      <w:r w:rsidR="00A069F2" w:rsidRPr="0008548B">
        <w:t>lehet a tudomány módszereivel reprodukálni. Ha bevetjük az erőnket az Oxigén</w:t>
      </w:r>
      <w:r w:rsidR="00F05A1A" w:rsidRPr="0008548B">
        <w:t>ét felerősítve</w:t>
      </w:r>
      <w:r w:rsidR="00A069F2" w:rsidRPr="0008548B">
        <w:t xml:space="preserve">, </w:t>
      </w:r>
      <w:r w:rsidR="00E16831" w:rsidRPr="0008548B">
        <w:t>a</w:t>
      </w:r>
      <w:r w:rsidR="00A069F2" w:rsidRPr="0008548B">
        <w:t xml:space="preserve">z elvonja az erőt a Hidrogéntől és az így lebegve marad a [Oxigén] végeinél, a Szén </w:t>
      </w:r>
      <w:r w:rsidR="00E16831" w:rsidRPr="0008548B">
        <w:t>[tölcsére</w:t>
      </w:r>
      <w:r w:rsidR="00F05A1A" w:rsidRPr="0008548B">
        <w:t>k</w:t>
      </w:r>
      <w:r w:rsidR="00E16831" w:rsidRPr="0008548B">
        <w:t xml:space="preserve">] </w:t>
      </w:r>
      <w:r w:rsidR="00A069F2" w:rsidRPr="0008548B">
        <w:t xml:space="preserve">felett. </w:t>
      </w:r>
      <w:r w:rsidR="00E16831" w:rsidRPr="0008548B">
        <w:t xml:space="preserve">De így </w:t>
      </w:r>
      <w:r w:rsidR="00F05A1A" w:rsidRPr="0008548B">
        <w:t xml:space="preserve">azt </w:t>
      </w:r>
      <w:r w:rsidR="00E16831" w:rsidRPr="0008548B">
        <w:t>kockáztatjuk, hogy leválik a Nitrogén. Valami erre hajazó lenne a különbség a kétféle -mesterséges és természetes- módon keletkező karbamid között, amit ki szeretnél deríteni? A vegyi üzemekben mesterségesen előállított [karbamid] vajon ugy</w:t>
      </w:r>
      <w:r w:rsidR="0008548B">
        <w:t>a</w:t>
      </w:r>
      <w:r w:rsidR="00E16831" w:rsidRPr="0008548B">
        <w:t xml:space="preserve">nolyan stabil, mint ez a természetes eredetű itt? </w:t>
      </w:r>
    </w:p>
    <w:p w14:paraId="27DC8538" w14:textId="5BF9B4E0" w:rsidR="00C65D00" w:rsidRPr="0008548B" w:rsidRDefault="00C65D00" w:rsidP="00C65D00">
      <w:pPr>
        <w:ind w:left="720" w:hanging="720"/>
      </w:pPr>
      <w:r w:rsidRPr="0008548B">
        <w:t>C.J:</w:t>
      </w:r>
      <w:r w:rsidR="00E16831" w:rsidRPr="0008548B">
        <w:t xml:space="preserve"> Igen, azt hiszem. </w:t>
      </w:r>
      <w:r w:rsidR="004B7A6B" w:rsidRPr="0008548B">
        <w:t>Amennyire</w:t>
      </w:r>
      <w:r w:rsidR="00F05A1A" w:rsidRPr="0008548B">
        <w:t xml:space="preserve"> ez</w:t>
      </w:r>
      <w:r w:rsidR="004B7A6B" w:rsidRPr="0008548B">
        <w:t xml:space="preserve"> </w:t>
      </w:r>
      <w:r w:rsidR="00F05A1A" w:rsidRPr="0008548B">
        <w:t>ismert</w:t>
      </w:r>
      <w:r w:rsidR="004B7A6B" w:rsidRPr="0008548B">
        <w:t>, a kettő ugyanolyan. Bármely élő szervezetből, vagy élő szövetből származó anyag esetében ott van az a különbség, amit az élet közreműködése okoz, ami a Hidrogént közelebb vonzza az Oxigénhez.</w:t>
      </w:r>
    </w:p>
    <w:p w14:paraId="51EF721C" w14:textId="79C6C119" w:rsidR="00C65D00" w:rsidRPr="0008548B" w:rsidRDefault="00C65D00" w:rsidP="00C65D00">
      <w:pPr>
        <w:ind w:left="720" w:hanging="720"/>
      </w:pPr>
      <w:r w:rsidRPr="0008548B">
        <w:t>C.W.L:</w:t>
      </w:r>
      <w:r w:rsidR="004B7A6B" w:rsidRPr="0008548B">
        <w:t xml:space="preserve"> Ha ez az élet -bármi is legyen az- élénkebbé teszi az Oxigént, nem lehet, hogy minden élő szövetre ugyanígy hatással van az Életerő </w:t>
      </w:r>
      <w:r w:rsidR="0008548B">
        <w:t>G</w:t>
      </w:r>
      <w:r w:rsidR="004B7A6B" w:rsidRPr="0008548B">
        <w:t xml:space="preserve">ömböcskén keresztül?  </w:t>
      </w:r>
    </w:p>
    <w:p w14:paraId="3DAC0CCC" w14:textId="0C73C195" w:rsidR="00F05A1A" w:rsidRDefault="00F05A1A" w:rsidP="00C65D00">
      <w:pPr>
        <w:ind w:left="720" w:hanging="720"/>
      </w:pPr>
    </w:p>
    <w:p w14:paraId="4FD631F1" w14:textId="6746C8F5" w:rsidR="00F05A1A" w:rsidRDefault="00F05A1A" w:rsidP="00C65D00">
      <w:pPr>
        <w:ind w:left="720" w:hanging="720"/>
      </w:pPr>
    </w:p>
    <w:p w14:paraId="21985A1D" w14:textId="6CC5CEB8" w:rsidR="00F05A1A" w:rsidRDefault="00F05A1A" w:rsidP="00C65D00">
      <w:pPr>
        <w:ind w:left="720" w:hanging="720"/>
      </w:pPr>
    </w:p>
    <w:p w14:paraId="7B984DEB" w14:textId="45200D8B" w:rsidR="00F05A1A" w:rsidRDefault="00F05A1A" w:rsidP="0008548B">
      <w:pPr>
        <w:pStyle w:val="Cmsor3"/>
      </w:pPr>
      <w:bookmarkStart w:id="549" w:name="_Toc131801410"/>
      <w:r>
        <w:t>SALÉTROMSAV, HNO</w:t>
      </w:r>
      <w:r w:rsidRPr="00F05A1A">
        <w:rPr>
          <w:vertAlign w:val="subscript"/>
        </w:rPr>
        <w:t>3</w:t>
      </w:r>
      <w:r>
        <w:t xml:space="preserve"> (LÁSD</w:t>
      </w:r>
      <w:r w:rsidR="0008548B">
        <w:t xml:space="preserve"> </w:t>
      </w:r>
      <w:r>
        <w:fldChar w:fldCharType="begin"/>
      </w:r>
      <w:r>
        <w:instrText xml:space="preserve"> PAGEREF _Ref129621877 \h </w:instrText>
      </w:r>
      <w:r>
        <w:fldChar w:fldCharType="separate"/>
      </w:r>
      <w:r>
        <w:rPr>
          <w:noProof/>
        </w:rPr>
        <w:t>293</w:t>
      </w:r>
      <w:r>
        <w:fldChar w:fldCharType="end"/>
      </w:r>
      <w:r>
        <w:t>. OLD)</w:t>
      </w:r>
      <w:bookmarkEnd w:id="549"/>
    </w:p>
    <w:p w14:paraId="1CD46F76" w14:textId="77777777" w:rsidR="00F05A1A" w:rsidRDefault="00F05A1A" w:rsidP="00C65D00">
      <w:pPr>
        <w:ind w:left="720" w:hanging="720"/>
      </w:pPr>
    </w:p>
    <w:p w14:paraId="69F981EC" w14:textId="751B97DC" w:rsidR="00C65D00" w:rsidRDefault="00C65D00" w:rsidP="00C65D00">
      <w:pPr>
        <w:ind w:left="720" w:hanging="720"/>
      </w:pPr>
      <w:r>
        <w:t>C</w:t>
      </w:r>
      <w:r w:rsidR="00632C7D">
        <w:t>.W.L</w:t>
      </w:r>
      <w:r>
        <w:t>:</w:t>
      </w:r>
      <w:r w:rsidR="0008548B">
        <w:t xml:space="preserve"> </w:t>
      </w:r>
      <w:r w:rsidR="00632C7D">
        <w:t xml:space="preserve">Itt csak egy Hidrogén van. Ezt már megnéztük korábban. </w:t>
      </w:r>
    </w:p>
    <w:p w14:paraId="23FA2E33" w14:textId="61A3A655" w:rsidR="00C65D00" w:rsidRDefault="00C65D00" w:rsidP="00C65D00">
      <w:pPr>
        <w:ind w:left="720" w:hanging="720"/>
      </w:pPr>
      <w:r>
        <w:t>C.</w:t>
      </w:r>
      <w:r w:rsidR="00632C7D">
        <w:t>J</w:t>
      </w:r>
      <w:r>
        <w:t>:</w:t>
      </w:r>
      <w:r w:rsidR="00632C7D">
        <w:t xml:space="preserve"> Nem, az sósav volt. </w:t>
      </w:r>
    </w:p>
    <w:p w14:paraId="4FCB30D8" w14:textId="0847C6F8" w:rsidR="00C65D00" w:rsidRDefault="00C65D00" w:rsidP="00C65D00">
      <w:pPr>
        <w:ind w:left="720" w:hanging="720"/>
      </w:pPr>
      <w:r>
        <w:t>C.</w:t>
      </w:r>
      <w:r w:rsidR="00632C7D">
        <w:t>W.L</w:t>
      </w:r>
      <w:r>
        <w:t>:</w:t>
      </w:r>
      <w:r w:rsidR="00632C7D">
        <w:t xml:space="preserve"> De ebben nincs Klór.</w:t>
      </w:r>
    </w:p>
    <w:p w14:paraId="44A8DCF4" w14:textId="1DC47B4D" w:rsidR="00632C7D" w:rsidRDefault="00632C7D" w:rsidP="00C65D00">
      <w:pPr>
        <w:ind w:left="720" w:hanging="720"/>
      </w:pPr>
      <w:r>
        <w:t>C.J: Az NO</w:t>
      </w:r>
      <w:r w:rsidRPr="00F05A1A">
        <w:rPr>
          <w:vertAlign w:val="subscript"/>
        </w:rPr>
        <w:t>3</w:t>
      </w:r>
      <w:r>
        <w:rPr>
          <w:vertAlign w:val="subscript"/>
        </w:rPr>
        <w:t xml:space="preserve"> </w:t>
      </w:r>
      <w:r w:rsidRPr="00632C7D">
        <w:t>egy önálló csoport kéne legyen.</w:t>
      </w:r>
    </w:p>
    <w:p w14:paraId="411DB1E6" w14:textId="45F1AA2A" w:rsidR="00C65D00" w:rsidRDefault="00C65D00" w:rsidP="00C65D00">
      <w:pPr>
        <w:ind w:left="720" w:hanging="720"/>
      </w:pPr>
      <w:r>
        <w:t>C.W.L:</w:t>
      </w:r>
      <w:r w:rsidR="00632C7D">
        <w:t xml:space="preserve"> Ez folyadéknak tűnik.</w:t>
      </w:r>
    </w:p>
    <w:p w14:paraId="2B3E9FD2" w14:textId="2CD27158" w:rsidR="00C65D00" w:rsidRDefault="00C65D00" w:rsidP="00C65D00">
      <w:pPr>
        <w:ind w:left="720" w:hanging="720"/>
      </w:pPr>
      <w:r>
        <w:t>C.J:</w:t>
      </w:r>
      <w:r w:rsidR="00632C7D">
        <w:t xml:space="preserve"> Az, de csak azért, mert víz</w:t>
      </w:r>
      <w:r w:rsidR="007F3233">
        <w:t>zel</w:t>
      </w:r>
      <w:r w:rsidR="00632C7D">
        <w:t xml:space="preserve"> van</w:t>
      </w:r>
      <w:r w:rsidR="007F3233">
        <w:t xml:space="preserve"> keverve</w:t>
      </w:r>
      <w:r w:rsidR="00632C7D">
        <w:t xml:space="preserve">. </w:t>
      </w:r>
    </w:p>
    <w:p w14:paraId="08E0FF5F" w14:textId="78304979" w:rsidR="00C65D00" w:rsidRDefault="00C65D00" w:rsidP="00C65D00">
      <w:pPr>
        <w:ind w:left="720" w:hanging="720"/>
      </w:pPr>
      <w:r>
        <w:t>C.W.L:</w:t>
      </w:r>
      <w:r w:rsidR="00632C7D">
        <w:t xml:space="preserve"> Ha így van, akkor ez valószínűleg robbanékony.</w:t>
      </w:r>
    </w:p>
    <w:p w14:paraId="34AE41F6" w14:textId="2FD1B76F" w:rsidR="00632C7D" w:rsidRDefault="00632C7D" w:rsidP="00632C7D">
      <w:pPr>
        <w:ind w:left="720" w:hanging="720"/>
      </w:pPr>
      <w:r>
        <w:t xml:space="preserve">C.J: Nem, csak oldott állapotban van. </w:t>
      </w:r>
    </w:p>
    <w:p w14:paraId="1C253C3B" w14:textId="4C2457A6" w:rsidR="00632C7D" w:rsidRDefault="00632C7D" w:rsidP="00632C7D">
      <w:pPr>
        <w:ind w:left="720" w:hanging="720"/>
      </w:pPr>
      <w:r>
        <w:t xml:space="preserve">C.W.L: Hidrogén van benne. </w:t>
      </w:r>
    </w:p>
    <w:p w14:paraId="5B84704F" w14:textId="38DD5D85" w:rsidR="00632C7D" w:rsidRDefault="00632C7D" w:rsidP="00632C7D">
      <w:pPr>
        <w:ind w:left="720" w:hanging="720"/>
      </w:pPr>
      <w:r>
        <w:t>C.J: Persze, a salétromsav HNO</w:t>
      </w:r>
      <w:r w:rsidRPr="00F05A1A">
        <w:rPr>
          <w:vertAlign w:val="subscript"/>
        </w:rPr>
        <w:t>3</w:t>
      </w:r>
      <w:r>
        <w:rPr>
          <w:vertAlign w:val="subscript"/>
        </w:rPr>
        <w:t xml:space="preserve">. </w:t>
      </w:r>
    </w:p>
    <w:p w14:paraId="02D56E7B" w14:textId="2E9430FB" w:rsidR="00632C7D" w:rsidRDefault="00632C7D" w:rsidP="00632C7D">
      <w:pPr>
        <w:ind w:left="720" w:hanging="720"/>
      </w:pPr>
      <w:r>
        <w:t>C.W.L: Úgy fest</w:t>
      </w:r>
      <w:r w:rsidR="007F3233">
        <w:t>,</w:t>
      </w:r>
      <w:r>
        <w:t xml:space="preserve"> itt a Nitrogén a szenvedő fél, nem az Oxigén. Három Oxigén van benne. Ahogy látom, ezek szinte érintetlenek, </w:t>
      </w:r>
      <w:r w:rsidR="007F3233">
        <w:t>míg</w:t>
      </w:r>
      <w:r>
        <w:t xml:space="preserve"> a Nitrogén gyakorlatilag megsemmisült. </w:t>
      </w:r>
    </w:p>
    <w:p w14:paraId="50FC07C0" w14:textId="5C98DB87" w:rsidR="00632C7D" w:rsidRDefault="00632C7D" w:rsidP="00632C7D">
      <w:pPr>
        <w:ind w:left="720" w:hanging="720"/>
      </w:pPr>
      <w:r>
        <w:t>C.J: Hogy van elrendezve a három Oxigén? Háromszög alakban?</w:t>
      </w:r>
    </w:p>
    <w:p w14:paraId="6FC22AE3" w14:textId="587C6AE9" w:rsidR="00632C7D" w:rsidRPr="009E7AF0" w:rsidRDefault="00632C7D" w:rsidP="00632C7D">
      <w:pPr>
        <w:ind w:left="720" w:hanging="720"/>
      </w:pPr>
      <w:r>
        <w:t xml:space="preserve">C.W.L: Körbe állják a Nitrogén maradványait, ami viszont nagyon csúnyán széthullott. A szokott léggömb formációnk gyakorlatilag megsemmisült. Elég nehéz </w:t>
      </w:r>
      <w:r w:rsidR="00D7626A">
        <w:t>követni, hogy jutott a jelenlegi állapotába</w:t>
      </w:r>
      <w:r>
        <w:t>.</w:t>
      </w:r>
      <w:r w:rsidR="00D7626A">
        <w:t xml:space="preserve"> Hogy </w:t>
      </w:r>
      <w:r w:rsidR="007F3233">
        <w:t>mutassam meg</w:t>
      </w:r>
      <w:r w:rsidR="00D7626A">
        <w:t xml:space="preserve">? Nézz </w:t>
      </w:r>
      <w:r w:rsidR="007F3233">
        <w:t xml:space="preserve">csak </w:t>
      </w:r>
      <w:r w:rsidR="00D7626A">
        <w:t xml:space="preserve">ide (rajzol). Nem tudom pontosan visszaadni. Valahogy olyan ferde. A spirálok az Oxigének, körülötte állnak. </w:t>
      </w:r>
      <w:r w:rsidR="00D7626A" w:rsidRPr="009E7AF0">
        <w:t xml:space="preserve">De van </w:t>
      </w:r>
      <w:r w:rsidR="007F3233" w:rsidRPr="009E7AF0">
        <w:t xml:space="preserve">itt </w:t>
      </w:r>
      <w:r w:rsidR="00D7626A" w:rsidRPr="009E7AF0">
        <w:t>még másik négy dolog</w:t>
      </w:r>
      <w:r w:rsidR="007F3233" w:rsidRPr="009E7AF0">
        <w:t xml:space="preserve"> is, amik szinte előretolt őrszemekként állják körül, és nincs is különösebb kapcsolatuk más egyébbel. Ez egy valóságos labirintus. Ezért is jelöltem meg a Hidrogéneket + és – jelekkel. </w:t>
      </w:r>
    </w:p>
    <w:p w14:paraId="06F44B04" w14:textId="79942003" w:rsidR="00632C7D" w:rsidRPr="009E7AF0" w:rsidRDefault="00632C7D" w:rsidP="00632C7D">
      <w:pPr>
        <w:ind w:left="720" w:hanging="720"/>
      </w:pPr>
      <w:r w:rsidRPr="009E7AF0">
        <w:t>C.J:</w:t>
      </w:r>
      <w:r w:rsidR="007F3233" w:rsidRPr="009E7AF0">
        <w:t xml:space="preserve"> Így már teljesen világos. </w:t>
      </w:r>
    </w:p>
    <w:p w14:paraId="0257C6D4" w14:textId="7C7354F4" w:rsidR="007F3233" w:rsidRPr="009E7AF0" w:rsidRDefault="007F3233" w:rsidP="00B55BF9"/>
    <w:p w14:paraId="6F8F1FB5" w14:textId="60C05877" w:rsidR="007F3233" w:rsidRPr="009E7AF0" w:rsidRDefault="007F3233" w:rsidP="00B55BF9"/>
    <w:p w14:paraId="4E0EB4DB" w14:textId="253D176B" w:rsidR="007F3233" w:rsidRPr="009E7AF0" w:rsidRDefault="007F3233" w:rsidP="00B55BF9"/>
    <w:p w14:paraId="33B81FE4" w14:textId="4E07A53D" w:rsidR="007F3233" w:rsidRPr="009E7AF0" w:rsidRDefault="007F3233" w:rsidP="007F3233">
      <w:pPr>
        <w:pStyle w:val="Cmsor3"/>
      </w:pPr>
      <w:bookmarkStart w:id="550" w:name="_Toc131801411"/>
      <w:r w:rsidRPr="009E7AF0">
        <w:t>NÁTRIUM-NITRÁT, NaNO</w:t>
      </w:r>
      <w:r w:rsidRPr="009E7AF0">
        <w:rPr>
          <w:vertAlign w:val="subscript"/>
        </w:rPr>
        <w:t>3</w:t>
      </w:r>
      <w:r w:rsidRPr="009E7AF0">
        <w:t xml:space="preserve"> (LÁSD </w:t>
      </w:r>
      <w:r w:rsidRPr="009E7AF0">
        <w:fldChar w:fldCharType="begin"/>
      </w:r>
      <w:r w:rsidRPr="009E7AF0">
        <w:instrText xml:space="preserve"> PAGEREF _Ref129623617 \h </w:instrText>
      </w:r>
      <w:r w:rsidRPr="009E7AF0">
        <w:fldChar w:fldCharType="separate"/>
      </w:r>
      <w:r w:rsidRPr="009E7AF0">
        <w:rPr>
          <w:noProof/>
        </w:rPr>
        <w:t>294</w:t>
      </w:r>
      <w:r w:rsidRPr="009E7AF0">
        <w:fldChar w:fldCharType="end"/>
      </w:r>
      <w:r w:rsidRPr="009E7AF0">
        <w:t>. OLD.)</w:t>
      </w:r>
      <w:bookmarkEnd w:id="550"/>
    </w:p>
    <w:p w14:paraId="34367221" w14:textId="77777777" w:rsidR="007F3233" w:rsidRPr="009E7AF0" w:rsidRDefault="007F3233" w:rsidP="00632C7D">
      <w:pPr>
        <w:ind w:left="720" w:hanging="720"/>
      </w:pPr>
    </w:p>
    <w:p w14:paraId="64EE985D" w14:textId="2F45953B" w:rsidR="00632C7D" w:rsidRPr="009E7AF0" w:rsidRDefault="00632C7D" w:rsidP="00632C7D">
      <w:pPr>
        <w:ind w:left="720" w:hanging="720"/>
      </w:pPr>
      <w:r w:rsidRPr="009E7AF0">
        <w:t>C.</w:t>
      </w:r>
      <w:r w:rsidR="004B4EFB" w:rsidRPr="009E7AF0">
        <w:t>J</w:t>
      </w:r>
      <w:r w:rsidRPr="009E7AF0">
        <w:t>:</w:t>
      </w:r>
      <w:r w:rsidR="004B4EFB" w:rsidRPr="009E7AF0">
        <w:t xml:space="preserve"> Az NO</w:t>
      </w:r>
      <w:r w:rsidR="004B4EFB" w:rsidRPr="009E7AF0">
        <w:rPr>
          <w:vertAlign w:val="subscript"/>
        </w:rPr>
        <w:t>3</w:t>
      </w:r>
      <w:r w:rsidR="004B4EFB" w:rsidRPr="009E7AF0">
        <w:t xml:space="preserve"> ugyanúgy néz ki, mint a salétromsavban. A Nátrium reménytelenül szétszabdalódott. </w:t>
      </w:r>
    </w:p>
    <w:p w14:paraId="305825AA" w14:textId="77619C20" w:rsidR="00632C7D" w:rsidRPr="009E7AF0" w:rsidRDefault="00632C7D" w:rsidP="00632C7D">
      <w:pPr>
        <w:ind w:left="720" w:hanging="720"/>
      </w:pPr>
      <w:r w:rsidRPr="009E7AF0">
        <w:t>C.</w:t>
      </w:r>
      <w:r w:rsidR="004B4EFB" w:rsidRPr="009E7AF0">
        <w:t>W.L</w:t>
      </w:r>
      <w:r w:rsidRPr="009E7AF0">
        <w:t>:</w:t>
      </w:r>
      <w:r w:rsidR="004B4EFB" w:rsidRPr="009E7AF0">
        <w:t xml:space="preserve"> </w:t>
      </w:r>
      <w:r w:rsidR="00E41A4D" w:rsidRPr="009E7AF0">
        <w:t>Jó</w:t>
      </w:r>
      <w:r w:rsidR="004B4EFB" w:rsidRPr="009E7AF0">
        <w:t>, de ennél sokkal bonyolultabb a</w:t>
      </w:r>
      <w:r w:rsidR="00E41A4D" w:rsidRPr="009E7AF0">
        <w:t xml:space="preserve"> dolog</w:t>
      </w:r>
      <w:r w:rsidR="004B4EFB" w:rsidRPr="009E7AF0">
        <w:t xml:space="preserve">. </w:t>
      </w:r>
    </w:p>
    <w:p w14:paraId="4CCDE8E8" w14:textId="327C359C" w:rsidR="00632C7D" w:rsidRPr="009E7AF0" w:rsidRDefault="00632C7D" w:rsidP="004B4EFB">
      <w:pPr>
        <w:ind w:left="720" w:hanging="720"/>
      </w:pPr>
      <w:r w:rsidRPr="009E7AF0">
        <w:t>C.</w:t>
      </w:r>
      <w:r w:rsidR="004B4EFB" w:rsidRPr="009E7AF0">
        <w:t>J</w:t>
      </w:r>
      <w:r w:rsidRPr="009E7AF0">
        <w:t>:</w:t>
      </w:r>
      <w:r w:rsidR="004B4EFB" w:rsidRPr="009E7AF0">
        <w:t xml:space="preserve"> Igen, mivel több tölcsérrel kell számolnunk. </w:t>
      </w:r>
    </w:p>
    <w:p w14:paraId="126CF542" w14:textId="41285AF9" w:rsidR="00632C7D" w:rsidRPr="009E7AF0" w:rsidRDefault="00632C7D" w:rsidP="00632C7D">
      <w:pPr>
        <w:ind w:left="720" w:hanging="720"/>
      </w:pPr>
      <w:r w:rsidRPr="009E7AF0">
        <w:t>C.W.L:</w:t>
      </w:r>
      <w:r w:rsidR="004B4EFB" w:rsidRPr="009E7AF0">
        <w:t xml:space="preserve"> Középen ugyanolyan. </w:t>
      </w:r>
    </w:p>
    <w:p w14:paraId="7909AACE" w14:textId="3DC842AB" w:rsidR="00632C7D" w:rsidRPr="009E7AF0" w:rsidRDefault="00632C7D" w:rsidP="00632C7D">
      <w:pPr>
        <w:ind w:left="720" w:hanging="720"/>
      </w:pPr>
      <w:r w:rsidRPr="009E7AF0">
        <w:t>C.J:</w:t>
      </w:r>
      <w:r w:rsidR="004B4EFB" w:rsidRPr="009E7AF0">
        <w:t xml:space="preserve"> Ne törődj a középpel, csináld ugyanolyanra. </w:t>
      </w:r>
    </w:p>
    <w:p w14:paraId="02EAAC22" w14:textId="4E52C746" w:rsidR="00632C7D" w:rsidRPr="009E7AF0" w:rsidRDefault="00632C7D" w:rsidP="00632C7D">
      <w:pPr>
        <w:ind w:left="720" w:hanging="720"/>
      </w:pPr>
      <w:r w:rsidRPr="009E7AF0">
        <w:t>C.W.L:</w:t>
      </w:r>
      <w:r w:rsidR="004B4EFB" w:rsidRPr="009E7AF0">
        <w:t xml:space="preserve"> Nem vagyok biztos benne, hogy ugyanolyan. Te persze ezt a léggömbre érted.</w:t>
      </w:r>
    </w:p>
    <w:p w14:paraId="7FDA3B3C" w14:textId="586E766F" w:rsidR="00632C7D" w:rsidRPr="009E7AF0" w:rsidRDefault="00632C7D" w:rsidP="00632C7D">
      <w:pPr>
        <w:ind w:left="720" w:hanging="720"/>
      </w:pPr>
      <w:r w:rsidRPr="009E7AF0">
        <w:t>C.J:</w:t>
      </w:r>
      <w:r w:rsidR="004B4EFB" w:rsidRPr="009E7AF0">
        <w:t xml:space="preserve"> Ige, úgy értem, a léggömb ugyanolyan és az Oxigének is. </w:t>
      </w:r>
    </w:p>
    <w:p w14:paraId="721F776A" w14:textId="4840B53E" w:rsidR="00632C7D" w:rsidRPr="009E7AF0" w:rsidRDefault="00632C7D" w:rsidP="00632C7D">
      <w:pPr>
        <w:ind w:left="720" w:hanging="720"/>
      </w:pPr>
      <w:r w:rsidRPr="009E7AF0">
        <w:t>C.W.L:</w:t>
      </w:r>
      <w:r w:rsidR="004B4EFB" w:rsidRPr="009E7AF0">
        <w:t xml:space="preserve"> Igen, de a maradék másmilyen. </w:t>
      </w:r>
    </w:p>
    <w:p w14:paraId="3C350FC6" w14:textId="4324E251" w:rsidR="00632C7D" w:rsidRPr="009E7AF0" w:rsidRDefault="00632C7D" w:rsidP="00632C7D">
      <w:pPr>
        <w:ind w:left="720" w:hanging="720"/>
      </w:pPr>
      <w:r w:rsidRPr="009E7AF0">
        <w:t>C.J:</w:t>
      </w:r>
      <w:r w:rsidR="004B4EFB" w:rsidRPr="009E7AF0">
        <w:t xml:space="preserve"> Hát akkor vizsgáld meg a maradékot. </w:t>
      </w:r>
      <w:r w:rsidR="00E41A4D" w:rsidRPr="009E7AF0">
        <w:t>F</w:t>
      </w:r>
      <w:r w:rsidR="00B10E52" w:rsidRPr="009E7AF0">
        <w:t>eltételezem</w:t>
      </w:r>
      <w:r w:rsidR="004B4EFB" w:rsidRPr="009E7AF0">
        <w:t xml:space="preserve">, hogy a tölcsérek félig besüllyednek ezekbe a gömbökbe. </w:t>
      </w:r>
    </w:p>
    <w:p w14:paraId="5AAAF8EB" w14:textId="047279CB" w:rsidR="00632C7D" w:rsidRPr="009E7AF0" w:rsidRDefault="00632C7D" w:rsidP="00632C7D">
      <w:pPr>
        <w:ind w:left="720" w:hanging="720"/>
      </w:pPr>
      <w:r w:rsidRPr="009E7AF0">
        <w:t>C.W.L:</w:t>
      </w:r>
      <w:r w:rsidR="00B10E52" w:rsidRPr="009E7AF0">
        <w:t xml:space="preserve"> Nem hinném, hogy így tesznek. Lássuk csak, hogy</w:t>
      </w:r>
      <w:r w:rsidR="00E41A4D" w:rsidRPr="009E7AF0">
        <w:t xml:space="preserve"> is</w:t>
      </w:r>
      <w:r w:rsidR="00B10E52" w:rsidRPr="009E7AF0">
        <w:t xml:space="preserve"> ált össze a dolog, amikor a konyhasót néztük meg. </w:t>
      </w:r>
    </w:p>
    <w:p w14:paraId="6C1C2EFA" w14:textId="18E8123A" w:rsidR="00632C7D" w:rsidRPr="009E7AF0" w:rsidRDefault="00632C7D" w:rsidP="00632C7D">
      <w:pPr>
        <w:ind w:left="720" w:hanging="720"/>
      </w:pPr>
      <w:r w:rsidRPr="009E7AF0">
        <w:t>C.J:</w:t>
      </w:r>
      <w:r w:rsidR="00B10E52" w:rsidRPr="009E7AF0">
        <w:t xml:space="preserve"> Itt is van. Kettes csoportokra oszlott fel.</w:t>
      </w:r>
    </w:p>
    <w:p w14:paraId="6F7FA968" w14:textId="56168A68" w:rsidR="00632C7D" w:rsidRPr="009E7AF0" w:rsidRDefault="00632C7D" w:rsidP="00632C7D">
      <w:pPr>
        <w:ind w:left="720" w:hanging="720"/>
      </w:pPr>
      <w:r w:rsidRPr="009E7AF0">
        <w:t>C.W.L:</w:t>
      </w:r>
      <w:r w:rsidR="00B10E52" w:rsidRPr="009E7AF0">
        <w:t xml:space="preserve"> Minden tölcsér felbomlott. Az alakja teljesen elveszett. A Nátrium kettes csoportokra bomlott, 12 darab kéttagú tölcsér-csoport lett belőle. Itt viszont máshogy vannak elrendezve.</w:t>
      </w:r>
    </w:p>
    <w:p w14:paraId="7AC9A97F" w14:textId="357DD4F3" w:rsidR="00B10E52" w:rsidRPr="009E7AF0" w:rsidRDefault="00B10E52" w:rsidP="00B10E52">
      <w:pPr>
        <w:ind w:left="720" w:hanging="720"/>
      </w:pPr>
      <w:r w:rsidRPr="009E7AF0">
        <w:t>C.J: Két gömböt látsz?</w:t>
      </w:r>
    </w:p>
    <w:p w14:paraId="25786D0B" w14:textId="7A4DC4BC" w:rsidR="00B10E52" w:rsidRPr="009E7AF0" w:rsidRDefault="00B10E52" w:rsidP="00B10E52">
      <w:pPr>
        <w:ind w:left="720" w:hanging="720"/>
      </w:pPr>
      <w:r w:rsidRPr="009E7AF0">
        <w:t xml:space="preserve">C.W.L: Egy kefét látok. És három gömböt. </w:t>
      </w:r>
    </w:p>
    <w:p w14:paraId="17FBF4DF" w14:textId="6048E78F" w:rsidR="00B10E52" w:rsidRPr="009E7AF0" w:rsidRDefault="00B10E52" w:rsidP="00B10E52">
      <w:pPr>
        <w:ind w:left="720" w:hanging="720"/>
      </w:pPr>
      <w:r w:rsidRPr="009E7AF0">
        <w:t>C.J: Igen, de gondolom a kefe a középpontban van.</w:t>
      </w:r>
    </w:p>
    <w:p w14:paraId="37EDD97E" w14:textId="58AFE495" w:rsidR="00B10E52" w:rsidRPr="009E7AF0" w:rsidRDefault="00B10E52" w:rsidP="00B10E52">
      <w:pPr>
        <w:ind w:left="720" w:hanging="720"/>
      </w:pPr>
      <w:r w:rsidRPr="009E7AF0">
        <w:t xml:space="preserve">C.W.L: Értem már, mire akarsz kilyukadni. A fickónk egy kicsit nagyobb, mint a többiek, de csak kicsit, miközben a tölcsérek </w:t>
      </w:r>
      <w:r w:rsidR="004B3E76" w:rsidRPr="009E7AF0">
        <w:t>kefeszál-sorokba rendeződnek, és nem csoportokba, ahogy eddig láttuk. Az Oxigének közé fészkel</w:t>
      </w:r>
      <w:r w:rsidR="00E41A4D" w:rsidRPr="009E7AF0">
        <w:t>ték be magukat</w:t>
      </w:r>
      <w:r w:rsidR="004B3E76" w:rsidRPr="009E7AF0">
        <w:t xml:space="preserve">. </w:t>
      </w:r>
    </w:p>
    <w:p w14:paraId="3ABD7F61" w14:textId="5A6F2785" w:rsidR="00B10E52" w:rsidRPr="009E7AF0" w:rsidRDefault="00B10E52" w:rsidP="00B10E52">
      <w:pPr>
        <w:ind w:left="720" w:hanging="720"/>
      </w:pPr>
      <w:r w:rsidRPr="009E7AF0">
        <w:t>C.J:</w:t>
      </w:r>
      <w:r w:rsidR="004B3E76" w:rsidRPr="009E7AF0">
        <w:t xml:space="preserve"> Három részletben oszlanak meg?</w:t>
      </w:r>
    </w:p>
    <w:p w14:paraId="12CC8674" w14:textId="1C8555F6" w:rsidR="00B10E52" w:rsidRPr="009E7AF0" w:rsidRDefault="00B10E52" w:rsidP="00B10E52">
      <w:pPr>
        <w:ind w:left="720" w:hanging="720"/>
      </w:pPr>
      <w:r w:rsidRPr="009E7AF0">
        <w:t>C.W.L:</w:t>
      </w:r>
      <w:r w:rsidR="004B3E76" w:rsidRPr="009E7AF0">
        <w:t xml:space="preserve"> Nyolcat látok sorban, a középpontból kifelé mutatva. A tölcsérek a középpont felől kifelé mutatnak, mintegy bökőt formálnak. Nyolc jön belőlük kifelé itt, meg ott, és ott. Mind a középpont felé mutatnak. </w:t>
      </w:r>
    </w:p>
    <w:p w14:paraId="4B4EDE4A" w14:textId="65EB69B3" w:rsidR="00B10E52" w:rsidRPr="009E7AF0" w:rsidRDefault="00B10E52" w:rsidP="00B10E52">
      <w:pPr>
        <w:ind w:left="720" w:hanging="720"/>
      </w:pPr>
      <w:r w:rsidRPr="009E7AF0">
        <w:t>C.J:</w:t>
      </w:r>
      <w:r w:rsidR="004B3E76" w:rsidRPr="009E7AF0">
        <w:t xml:space="preserve"> Ezek a gömbök itt tíz Anuból állnak, viszont vannak nagyobbak</w:t>
      </w:r>
      <w:r w:rsidR="00E41A4D" w:rsidRPr="009E7AF0">
        <w:t xml:space="preserve"> is</w:t>
      </w:r>
      <w:r w:rsidR="004B3E76" w:rsidRPr="009E7AF0">
        <w:t xml:space="preserve">. </w:t>
      </w:r>
    </w:p>
    <w:p w14:paraId="2BB2A808" w14:textId="7087512C" w:rsidR="00B10E52" w:rsidRPr="009E7AF0" w:rsidRDefault="00B10E52" w:rsidP="00B10E52">
      <w:pPr>
        <w:ind w:left="720" w:hanging="720"/>
      </w:pPr>
      <w:r w:rsidRPr="009E7AF0">
        <w:t>C.W.L:</w:t>
      </w:r>
      <w:r w:rsidR="004B3E76" w:rsidRPr="009E7AF0">
        <w:t xml:space="preserve"> Igy van, és kötetlenül röpködnek a tölcsérek k</w:t>
      </w:r>
      <w:r w:rsidR="00E41A4D" w:rsidRPr="009E7AF0">
        <w:t xml:space="preserve">iindulási </w:t>
      </w:r>
      <w:r w:rsidR="004B3E76" w:rsidRPr="009E7AF0">
        <w:t xml:space="preserve">pontjain belüli térben. </w:t>
      </w:r>
    </w:p>
    <w:p w14:paraId="7FE50B00" w14:textId="0A43AED0" w:rsidR="00B10E52" w:rsidRPr="009E7AF0" w:rsidRDefault="00B10E52" w:rsidP="00B10E52">
      <w:pPr>
        <w:ind w:left="720" w:hanging="720"/>
      </w:pPr>
      <w:r w:rsidRPr="009E7AF0">
        <w:t>C.J:</w:t>
      </w:r>
      <w:r w:rsidR="00D6000F" w:rsidRPr="009E7AF0">
        <w:t xml:space="preserve"> És ezek a [tíz Anus, meg a kötetlen] csoportok két külön [al</w:t>
      </w:r>
      <w:r w:rsidR="00E41A4D" w:rsidRPr="009E7AF0">
        <w:t>-</w:t>
      </w:r>
      <w:r w:rsidR="00D6000F" w:rsidRPr="009E7AF0">
        <w:t>]</w:t>
      </w:r>
      <w:r w:rsidR="00E41A4D" w:rsidRPr="009E7AF0">
        <w:t xml:space="preserve"> </w:t>
      </w:r>
      <w:r w:rsidR="00D6000F" w:rsidRPr="009E7AF0">
        <w:t xml:space="preserve">síkon vannak? Van köztük valamilyen kapcsolat? </w:t>
      </w:r>
    </w:p>
    <w:p w14:paraId="10E405E0" w14:textId="61960514" w:rsidR="00B10E52" w:rsidRPr="009E7AF0" w:rsidRDefault="00B10E52" w:rsidP="00B10E52">
      <w:pPr>
        <w:ind w:left="720" w:hanging="720"/>
      </w:pPr>
      <w:r w:rsidRPr="009E7AF0">
        <w:t>C.W.L:</w:t>
      </w:r>
      <w:r w:rsidR="00D6000F" w:rsidRPr="009E7AF0">
        <w:t xml:space="preserve"> Van, de nem tudom, hogy tudnám érzékeltetni egy rajzon. Próbáljuk meg így. </w:t>
      </w:r>
    </w:p>
    <w:p w14:paraId="1AEBFBA1" w14:textId="0E65BD38" w:rsidR="00D6000F" w:rsidRPr="009E7AF0" w:rsidRDefault="00D6000F" w:rsidP="00E41A4D">
      <w:pPr>
        <w:ind w:left="720" w:firstLine="0"/>
      </w:pPr>
      <w:r w:rsidRPr="009E7AF0">
        <w:t xml:space="preserve">Az NO3-mal együtt van egy ellipszoidunk, az Na14, és a másik két fickónk közül az egyik itt kering, a másik meg emitt. De ezek a keringésük közben nincsenek hatással egymásra. A középpont körül az ellipszoidunk kering, a maga saját körpályáján. Ami lényeges, hogy ezek a kefék itt kifelé böknek, egy sorban és oldalon négy van belőlük, és két ilyen négyes képez egy csoportosulást. </w:t>
      </w:r>
    </w:p>
    <w:p w14:paraId="7018BF8B" w14:textId="7FADE0CE" w:rsidR="00D6000F" w:rsidRPr="009E7AF0" w:rsidRDefault="00D6000F" w:rsidP="00E41A4D">
      <w:pPr>
        <w:ind w:left="720" w:firstLine="0"/>
      </w:pPr>
      <w:r w:rsidRPr="009E7AF0">
        <w:t xml:space="preserve">És itt </w:t>
      </w:r>
      <w:r w:rsidR="003E7CB5" w:rsidRPr="009E7AF0">
        <w:t>van egy nagyobb szabad tér, látod?</w:t>
      </w:r>
    </w:p>
    <w:p w14:paraId="16C2140E" w14:textId="7C3CE2DA" w:rsidR="00B10E52" w:rsidRPr="009E7AF0" w:rsidRDefault="00B10E52" w:rsidP="00B10E52">
      <w:pPr>
        <w:ind w:left="720" w:hanging="720"/>
      </w:pPr>
      <w:r w:rsidRPr="009E7AF0">
        <w:t>C.J:</w:t>
      </w:r>
      <w:r w:rsidR="003E7CB5" w:rsidRPr="009E7AF0">
        <w:t xml:space="preserve"> Na és a keringési irány mindnél ugyanaz? </w:t>
      </w:r>
    </w:p>
    <w:p w14:paraId="2E8820F9" w14:textId="27E4739B" w:rsidR="00B10E52" w:rsidRPr="009E7AF0" w:rsidRDefault="00B10E52" w:rsidP="00B10E52">
      <w:pPr>
        <w:ind w:left="720" w:hanging="720"/>
      </w:pPr>
      <w:r w:rsidRPr="009E7AF0">
        <w:t>C.W.L:</w:t>
      </w:r>
      <w:r w:rsidR="003E7CB5" w:rsidRPr="009E7AF0">
        <w:t xml:space="preserve"> Igen, mindnek egy irányban kellene keringenie. Nem hinném, hogy ellenirányú mozgás lehetne. Eredetileg tizenkét [tölcsér] volt mindkét oldalon. Most az ez oldali [Nátrium-] végről származó tizenkettő lesz ennek az [kefe-]oldalnak a tizenkettője. Négy közülük e két Oxigén közé, négy ide, négy meg amoda, érted? Négy ebből [a Nátrium végből], négy meg a másikból együtt adja ki a kétsoros kefe nyolc szálát. Ahogy látod, így néz ki. Négy ilyen, aztán egy Oxigén, </w:t>
      </w:r>
      <w:r w:rsidR="00AD5731" w:rsidRPr="009E7AF0">
        <w:t xml:space="preserve">majd egy másik négyes. Eléggé úgy tűnik, hogy egy síkban vannak. Egy kicsit talán támolyoghatnak. És ott vannak az Oxigének a </w:t>
      </w:r>
      <w:r w:rsidR="00122EE3" w:rsidRPr="009E7AF0">
        <w:t>kefék</w:t>
      </w:r>
      <w:r w:rsidR="00AD5731" w:rsidRPr="009E7AF0">
        <w:t xml:space="preserve"> között, ezek meg ott lavíroznak középen. Azt hiszem, most már értem az összeállítást.</w:t>
      </w:r>
    </w:p>
    <w:p w14:paraId="0233D84E" w14:textId="19FDD765" w:rsidR="00B55BF9" w:rsidRPr="009E7AF0" w:rsidRDefault="00B55BF9" w:rsidP="00B55BF9"/>
    <w:p w14:paraId="3A3CF3DE" w14:textId="4F6462A4" w:rsidR="00B55BF9" w:rsidRPr="009E7AF0" w:rsidRDefault="00B55BF9" w:rsidP="00B55BF9"/>
    <w:p w14:paraId="592902FF" w14:textId="1564CD2D" w:rsidR="00B55BF9" w:rsidRPr="009E7AF0" w:rsidRDefault="00B55BF9" w:rsidP="00B55BF9"/>
    <w:p w14:paraId="571FF756" w14:textId="49299C10" w:rsidR="00B55BF9" w:rsidRPr="009E7AF0" w:rsidRDefault="00B55BF9" w:rsidP="00B55BF9">
      <w:pPr>
        <w:pStyle w:val="Cmsor3"/>
      </w:pPr>
      <w:bookmarkStart w:id="551" w:name="_Toc131801412"/>
      <w:r w:rsidRPr="009E7AF0">
        <w:t>KÁLIUM-NITRÁT, KNO</w:t>
      </w:r>
      <w:r w:rsidRPr="009E7AF0">
        <w:rPr>
          <w:vertAlign w:val="subscript"/>
        </w:rPr>
        <w:t>3</w:t>
      </w:r>
      <w:r w:rsidRPr="009E7AF0">
        <w:t xml:space="preserve"> (LÁSD </w:t>
      </w:r>
      <w:r w:rsidRPr="009E7AF0">
        <w:fldChar w:fldCharType="begin"/>
      </w:r>
      <w:r w:rsidRPr="009E7AF0">
        <w:instrText xml:space="preserve"> PAGEREF _Ref129627772 \h </w:instrText>
      </w:r>
      <w:r w:rsidRPr="009E7AF0">
        <w:fldChar w:fldCharType="separate"/>
      </w:r>
      <w:r w:rsidRPr="009E7AF0">
        <w:rPr>
          <w:noProof/>
        </w:rPr>
        <w:t>295</w:t>
      </w:r>
      <w:r w:rsidRPr="009E7AF0">
        <w:fldChar w:fldCharType="end"/>
      </w:r>
      <w:r w:rsidRPr="009E7AF0">
        <w:t>. OLD.)</w:t>
      </w:r>
      <w:bookmarkEnd w:id="551"/>
    </w:p>
    <w:p w14:paraId="5C54FAB6" w14:textId="77777777" w:rsidR="00B55BF9" w:rsidRPr="009E7AF0" w:rsidRDefault="00B55BF9" w:rsidP="00B10E52">
      <w:pPr>
        <w:ind w:left="720" w:hanging="720"/>
      </w:pPr>
    </w:p>
    <w:p w14:paraId="3765B9AA" w14:textId="3E14EA05" w:rsidR="00B10E52" w:rsidRPr="009E7AF0" w:rsidRDefault="00B10E52" w:rsidP="00B10E52">
      <w:pPr>
        <w:ind w:left="720" w:hanging="720"/>
      </w:pPr>
      <w:r w:rsidRPr="009E7AF0">
        <w:t>C.J:</w:t>
      </w:r>
      <w:r w:rsidR="00B55BF9" w:rsidRPr="009E7AF0">
        <w:t xml:space="preserve"> Nézz csak ide. Az a különbség, hogy itt Kálium van. Az NO</w:t>
      </w:r>
      <w:r w:rsidR="00B55BF9" w:rsidRPr="009E7AF0">
        <w:rPr>
          <w:vertAlign w:val="subscript"/>
        </w:rPr>
        <w:t>3</w:t>
      </w:r>
      <w:r w:rsidR="00B55BF9" w:rsidRPr="009E7AF0">
        <w:t xml:space="preserve"> mint csoport együtt marad. És itt van a Kálium meg a Nitrogén is. A Káliumban két ilyen központunk van. </w:t>
      </w:r>
    </w:p>
    <w:p w14:paraId="549073FE" w14:textId="5E0E1F1E" w:rsidR="00B10E52" w:rsidRPr="009E7AF0" w:rsidRDefault="00B10E52" w:rsidP="00B10E52">
      <w:pPr>
        <w:ind w:left="720" w:hanging="720"/>
      </w:pPr>
      <w:r w:rsidRPr="009E7AF0">
        <w:t>C.W.L:</w:t>
      </w:r>
      <w:r w:rsidR="00B55BF9" w:rsidRPr="009E7AF0">
        <w:t xml:space="preserve"> Kilenc tüskénk van egyenként 63 Anuval</w:t>
      </w:r>
      <w:r w:rsidR="00295431" w:rsidRPr="009E7AF0">
        <w:t>, meg egy központi csoportunk, ami 134 Anut számlál</w:t>
      </w:r>
      <w:r w:rsidR="00792678" w:rsidRPr="009E7AF0">
        <w:t xml:space="preserve">, </w:t>
      </w:r>
      <w:r w:rsidR="00685EEB" w:rsidRPr="009E7AF0">
        <w:t xml:space="preserve">az </w:t>
      </w:r>
      <w:r w:rsidR="00295431" w:rsidRPr="009E7AF0">
        <w:t>N110 + 4 Li6. A Nitrogén léggömbje a Kálium</w:t>
      </w:r>
      <w:r w:rsidR="00792678" w:rsidRPr="009E7AF0">
        <w:t>on belül</w:t>
      </w:r>
      <w:r w:rsidR="00295431" w:rsidRPr="009E7AF0">
        <w:t xml:space="preserve"> egyben marad. </w:t>
      </w:r>
    </w:p>
    <w:p w14:paraId="44BEAAD2" w14:textId="3BC42F7F" w:rsidR="00B10E52" w:rsidRPr="009E7AF0" w:rsidRDefault="00B10E52" w:rsidP="00B10E52">
      <w:pPr>
        <w:ind w:left="720" w:hanging="720"/>
      </w:pPr>
      <w:r w:rsidRPr="009E7AF0">
        <w:t>C.J:</w:t>
      </w:r>
      <w:r w:rsidR="00792678" w:rsidRPr="009E7AF0">
        <w:t xml:space="preserve"> Igen. </w:t>
      </w:r>
    </w:p>
    <w:p w14:paraId="61AC0212" w14:textId="4CAA345A" w:rsidR="00B10E52" w:rsidRPr="009E7AF0" w:rsidRDefault="00B10E52" w:rsidP="00B10E52">
      <w:pPr>
        <w:ind w:left="720" w:hanging="720"/>
      </w:pPr>
      <w:r w:rsidRPr="009E7AF0">
        <w:t>C.W.L:</w:t>
      </w:r>
      <w:r w:rsidR="00792678" w:rsidRPr="009E7AF0">
        <w:t xml:space="preserve"> De mi lyukasztja ki? Gondolom, az Oxigén. Az Oxigén felforgat mindent a természetben, annyira aktív elem. Ez olyan furcsa. Rengeteg apró népet látok itt, de az gond, hogy nem látszik, honnan származnak. </w:t>
      </w:r>
    </w:p>
    <w:p w14:paraId="1ED846D4" w14:textId="3188169F" w:rsidR="00B10E52" w:rsidRPr="009E7AF0" w:rsidRDefault="00B10E52" w:rsidP="00B10E52">
      <w:pPr>
        <w:ind w:left="720" w:hanging="720"/>
      </w:pPr>
      <w:r w:rsidRPr="009E7AF0">
        <w:t>C.J:</w:t>
      </w:r>
      <w:r w:rsidR="00792678" w:rsidRPr="009E7AF0">
        <w:t xml:space="preserve"> A Káliumból kell, hogy származzanak. </w:t>
      </w:r>
    </w:p>
    <w:p w14:paraId="6A220822" w14:textId="140781BD" w:rsidR="00B10E52" w:rsidRPr="009E7AF0" w:rsidRDefault="00B10E52" w:rsidP="00B10E52">
      <w:pPr>
        <w:ind w:left="720" w:hanging="720"/>
      </w:pPr>
      <w:r w:rsidRPr="009E7AF0">
        <w:t>C.W.L:</w:t>
      </w:r>
      <w:r w:rsidR="00792678" w:rsidRPr="009E7AF0">
        <w:t xml:space="preserve"> Szét kell választanunk őket, majd újra összeengedni. Ha egy tetraédert rá tudnánk tenni a fejére ennek a dolognak, az elég jól jelképezné az elrendeződésüket. De az első nehézség máris az, hogy a két tetraéderünk nem illeszkedik egymáshoz. Egymást áthatják</w:t>
      </w:r>
      <w:r w:rsidR="00354E28" w:rsidRPr="009E7AF0">
        <w:t>,</w:t>
      </w:r>
      <w:r w:rsidR="00792678" w:rsidRPr="009E7AF0">
        <w:t xml:space="preserve"> valahogy így. Nem mutatnak egymás felé. Egy kissé elfordulnak egymáshoz képest, mintegy belelógnak a másikba. Ez az, ahogy elhelyezkednek, körülvéve a középpontban levő ellipszoidot. </w:t>
      </w:r>
      <w:r w:rsidR="007D4E78" w:rsidRPr="009E7AF0">
        <w:t xml:space="preserve">Nem tudom, hogy lehetne ezt szemléltetni. A megfelelő nézőpont érzékeltetése jelenti a problémát. A [vizsgált?] részecskéim ezek között helyezkednek el, de nem szimmetrikusan. Nem találok olyan nézőpontot, ahonnan szimmetrikusak. </w:t>
      </w:r>
    </w:p>
    <w:p w14:paraId="369EE761" w14:textId="0BD21A79" w:rsidR="00B10E52" w:rsidRPr="009E7AF0" w:rsidRDefault="00B10E52" w:rsidP="00B10E52">
      <w:pPr>
        <w:ind w:left="720" w:hanging="720"/>
      </w:pPr>
      <w:r w:rsidRPr="009E7AF0">
        <w:t>C.J:</w:t>
      </w:r>
      <w:r w:rsidR="007D4E78" w:rsidRPr="009E7AF0">
        <w:t xml:space="preserve"> Ne feledd, hogy ezek a pontok egy kocka sarkai, hiszen két egymásba fonódó tetraéder sarkai egy kockáét jelölik ki.</w:t>
      </w:r>
    </w:p>
    <w:p w14:paraId="39C89943" w14:textId="5D98A117" w:rsidR="00B10E52" w:rsidRPr="009E7AF0" w:rsidRDefault="00B10E52" w:rsidP="00B10E52">
      <w:pPr>
        <w:ind w:left="720" w:hanging="720"/>
      </w:pPr>
      <w:r w:rsidRPr="009E7AF0">
        <w:t>C.W.L:</w:t>
      </w:r>
      <w:r w:rsidR="007D4E78" w:rsidRPr="009E7AF0">
        <w:t xml:space="preserve"> Igen, tudom. De nem úgy kapcsolódnak egymáshoz. Hanem valahogy így</w:t>
      </w:r>
      <w:r w:rsidR="00C118C4" w:rsidRPr="009E7AF0">
        <w:t xml:space="preserve"> kéne nekik. Mi válik le először, amikor ezeket szétbontod? A Nátrium? Ez Nátrium. Rosszat vettem elő. Itt a Kálium. Látod, milyen furán van elrendezve? A legjobban így tudom megoldani. Igen, az egész dolog nem látszik megkettőzöttnek, de az darab igen. </w:t>
      </w:r>
    </w:p>
    <w:p w14:paraId="27F7B70C" w14:textId="6073A5BD" w:rsidR="00C118C4" w:rsidRPr="009E7AF0" w:rsidRDefault="00C118C4" w:rsidP="00C118C4">
      <w:pPr>
        <w:ind w:left="720" w:hanging="720"/>
      </w:pPr>
      <w:r w:rsidRPr="009E7AF0">
        <w:t>C.J: Hogy hogy megkettőzött?</w:t>
      </w:r>
    </w:p>
    <w:p w14:paraId="65360E17" w14:textId="2AC03287" w:rsidR="00C118C4" w:rsidRPr="009E7AF0" w:rsidRDefault="00C118C4" w:rsidP="00C118C4">
      <w:pPr>
        <w:ind w:left="720" w:hanging="720"/>
      </w:pPr>
      <w:r w:rsidRPr="009E7AF0">
        <w:t xml:space="preserve">C.W.L: Úgy értem, itt vannak ezek ketten egy közös középpont körül keringve, de valahogy nem látom megkettőzöttnek őket. </w:t>
      </w:r>
    </w:p>
    <w:p w14:paraId="65C7742D" w14:textId="2BDEEFA1" w:rsidR="00C118C4" w:rsidRPr="009E7AF0" w:rsidRDefault="00C118C4" w:rsidP="00C118C4">
      <w:pPr>
        <w:ind w:left="720" w:hanging="720"/>
      </w:pPr>
      <w:r w:rsidRPr="009E7AF0">
        <w:t xml:space="preserve">C.J: Nem, mivel az ott valami egész máshoz tartozik, ami nincs is a Káliumban. A Káliumban csak ilyen van. </w:t>
      </w:r>
    </w:p>
    <w:p w14:paraId="2FC0CACD" w14:textId="40A9B382" w:rsidR="00C118C4" w:rsidRPr="009E7AF0" w:rsidRDefault="00C118C4" w:rsidP="00C118C4">
      <w:pPr>
        <w:ind w:left="720" w:hanging="720"/>
      </w:pPr>
      <w:r w:rsidRPr="009E7AF0">
        <w:t xml:space="preserve">C.W.L: Hát akkor az van ott. Két olyan valami kering egy közös középpont körül. </w:t>
      </w:r>
      <w:r w:rsidR="00F658C9" w:rsidRPr="009E7AF0">
        <w:t xml:space="preserve">Na és azok a másikak meg a Hidrogén </w:t>
      </w:r>
      <w:r w:rsidR="00FA32CD" w:rsidRPr="009E7AF0">
        <w:t>helyettesítői</w:t>
      </w:r>
      <w:r w:rsidR="00F658C9" w:rsidRPr="009E7AF0">
        <w:t>. De ezek itt meg mozdulatlanok (hét van belőlük, hét darab N9 csoport). Úgy nézem, hogy megmaradt olyannak, amilyen volt, eltekintve attól, hogy van két pötty az Oxigének között, és a helyett, hogy megmaradtak volna olyannak, mint korábban, ahogy kijöttek a közös közé</w:t>
      </w:r>
      <w:r w:rsidR="00FA32CD" w:rsidRPr="009E7AF0">
        <w:t>ppontból</w:t>
      </w:r>
      <w:r w:rsidR="00F658C9" w:rsidRPr="009E7AF0">
        <w:t>, most egymás föl</w:t>
      </w:r>
      <w:r w:rsidR="00FA32CD" w:rsidRPr="009E7AF0">
        <w:t>ött vannak</w:t>
      </w:r>
      <w:r w:rsidR="00F658C9" w:rsidRPr="009E7AF0">
        <w:t xml:space="preserve">. </w:t>
      </w:r>
    </w:p>
    <w:p w14:paraId="1230D5E5" w14:textId="1A784033" w:rsidR="00C118C4" w:rsidRPr="009E7AF0" w:rsidRDefault="00C118C4" w:rsidP="00C118C4">
      <w:pPr>
        <w:ind w:left="720" w:hanging="720"/>
      </w:pPr>
      <w:r w:rsidRPr="009E7AF0">
        <w:t>C.J:</w:t>
      </w:r>
      <w:r w:rsidR="00F658C9" w:rsidRPr="009E7AF0">
        <w:t xml:space="preserve"> Háromszintes az elrendezésük? Három Oxigén van. </w:t>
      </w:r>
    </w:p>
    <w:p w14:paraId="768A673D" w14:textId="1AB18312" w:rsidR="00C118C4" w:rsidRPr="009E7AF0" w:rsidRDefault="00C118C4" w:rsidP="00C118C4">
      <w:pPr>
        <w:ind w:left="720" w:hanging="720"/>
      </w:pPr>
      <w:r w:rsidRPr="009E7AF0">
        <w:t>C.W.L:</w:t>
      </w:r>
      <w:r w:rsidR="00F658C9" w:rsidRPr="009E7AF0">
        <w:t xml:space="preserve"> Igen, arra felé mutatnak (rajzol). Van három </w:t>
      </w:r>
      <w:r w:rsidR="00FA32CD" w:rsidRPr="009E7AF0">
        <w:t>rudunk</w:t>
      </w:r>
      <w:r w:rsidR="00F658C9" w:rsidRPr="009E7AF0">
        <w:t xml:space="preserve">. Egyik egyenesen kifelé mutat, egy felfelé, a másik meg lefelé, miközben a két központ egymás körül kering. Ez a csoportosulás itt e két középpontban levő elem köré van elrendezve. Nincsenek pontosan összepárosítva. Ez a kettő itt saját életet él. Nincsenek </w:t>
      </w:r>
      <w:r w:rsidR="003B6632" w:rsidRPr="009E7AF0">
        <w:t>azonos</w:t>
      </w:r>
      <w:r w:rsidR="00F658C9" w:rsidRPr="009E7AF0">
        <w:t xml:space="preserve"> távolságra</w:t>
      </w:r>
      <w:r w:rsidR="00685EEB" w:rsidRPr="009E7AF0">
        <w:t>, hanem közelebb vannak ezekhez. Aztán még ott van a négy előretolt őrszem is, meg a három Oxigén spirál. Közöttük oszlanak el azok a [Kálium]</w:t>
      </w:r>
      <w:r w:rsidR="00354E28" w:rsidRPr="009E7AF0">
        <w:t xml:space="preserve"> </w:t>
      </w:r>
      <w:r w:rsidR="00685EEB" w:rsidRPr="009E7AF0">
        <w:t>tüskék, amennyire látom, változatlanul.</w:t>
      </w:r>
    </w:p>
    <w:p w14:paraId="36A78014" w14:textId="65582D1F" w:rsidR="00C118C4" w:rsidRPr="009E7AF0" w:rsidRDefault="00C118C4" w:rsidP="00C118C4">
      <w:pPr>
        <w:ind w:left="720" w:hanging="720"/>
      </w:pPr>
      <w:r w:rsidRPr="009E7AF0">
        <w:t>C.J:</w:t>
      </w:r>
      <w:r w:rsidR="00685EEB" w:rsidRPr="009E7AF0">
        <w:t xml:space="preserve"> De itt van még hat tüske. </w:t>
      </w:r>
    </w:p>
    <w:p w14:paraId="52E94EEA" w14:textId="37150CE9" w:rsidR="00C118C4" w:rsidRPr="009E7AF0" w:rsidRDefault="00C118C4" w:rsidP="00C118C4">
      <w:pPr>
        <w:ind w:left="720" w:hanging="720"/>
      </w:pPr>
      <w:r w:rsidRPr="009E7AF0">
        <w:t>C.W.L:</w:t>
      </w:r>
      <w:r w:rsidR="00685EEB" w:rsidRPr="009E7AF0">
        <w:t xml:space="preserve"> De ezek nem azok? </w:t>
      </w:r>
    </w:p>
    <w:p w14:paraId="5B854411" w14:textId="37D82BA2" w:rsidR="00C118C4" w:rsidRPr="009E7AF0" w:rsidRDefault="00C118C4" w:rsidP="00C118C4">
      <w:pPr>
        <w:ind w:left="720" w:hanging="720"/>
      </w:pPr>
      <w:r w:rsidRPr="009E7AF0">
        <w:t>C.J:</w:t>
      </w:r>
      <w:r w:rsidR="00685EEB" w:rsidRPr="009E7AF0">
        <w:t xml:space="preserve"> Nem azok. </w:t>
      </w:r>
    </w:p>
    <w:p w14:paraId="229130F2" w14:textId="3433B88D" w:rsidR="00C118C4" w:rsidRPr="009E7AF0" w:rsidRDefault="00C118C4" w:rsidP="00C118C4">
      <w:pPr>
        <w:ind w:left="720" w:hanging="720"/>
      </w:pPr>
      <w:r w:rsidRPr="009E7AF0">
        <w:t>C.W.L:</w:t>
      </w:r>
      <w:r w:rsidR="00685EEB" w:rsidRPr="009E7AF0">
        <w:t xml:space="preserve"> Szerintem ezek azok. </w:t>
      </w:r>
    </w:p>
    <w:p w14:paraId="370F758D" w14:textId="570CAF7D" w:rsidR="00C118C4" w:rsidRPr="009E7AF0" w:rsidRDefault="00C118C4" w:rsidP="00C118C4">
      <w:pPr>
        <w:ind w:left="720" w:hanging="720"/>
      </w:pPr>
      <w:r w:rsidRPr="009E7AF0">
        <w:t>C.J:</w:t>
      </w:r>
      <w:r w:rsidR="00685EEB" w:rsidRPr="009E7AF0">
        <w:t xml:space="preserve"> Itt van valami, ami elfoglalja a Hidrogén helyét.</w:t>
      </w:r>
    </w:p>
    <w:p w14:paraId="671D808E" w14:textId="07756754" w:rsidR="00C118C4" w:rsidRPr="009E7AF0" w:rsidRDefault="00C118C4" w:rsidP="00C118C4">
      <w:pPr>
        <w:ind w:left="720" w:hanging="720"/>
      </w:pPr>
      <w:r w:rsidRPr="009E7AF0">
        <w:t>C.W.L:</w:t>
      </w:r>
      <w:r w:rsidR="00685EEB" w:rsidRPr="009E7AF0">
        <w:t xml:space="preserve"> A tüskék távlati képét akarom lát</w:t>
      </w:r>
      <w:r w:rsidR="003B6632" w:rsidRPr="009E7AF0">
        <w:t>ni</w:t>
      </w:r>
      <w:r w:rsidR="00685EEB" w:rsidRPr="009E7AF0">
        <w:t>. Most berajzolom azokat a részeket, amik a Hidrogén helyét töltik be. Ezek a Káliumból származnak.</w:t>
      </w:r>
    </w:p>
    <w:p w14:paraId="3E09BD9C" w14:textId="16BBD713" w:rsidR="003B6632" w:rsidRPr="009E7AF0" w:rsidRDefault="003B6632" w:rsidP="00C118C4">
      <w:pPr>
        <w:ind w:left="720" w:hanging="720"/>
      </w:pPr>
    </w:p>
    <w:p w14:paraId="3F36BFBB" w14:textId="32663BE1" w:rsidR="003B6632" w:rsidRPr="009E7AF0" w:rsidRDefault="003B6632" w:rsidP="00C118C4">
      <w:pPr>
        <w:ind w:left="720" w:hanging="720"/>
      </w:pPr>
    </w:p>
    <w:p w14:paraId="17140381" w14:textId="75D71A64" w:rsidR="003B6632" w:rsidRPr="009E7AF0" w:rsidRDefault="003B6632" w:rsidP="00C118C4">
      <w:pPr>
        <w:ind w:left="720" w:hanging="720"/>
      </w:pPr>
    </w:p>
    <w:p w14:paraId="581C66D0" w14:textId="0C386673" w:rsidR="003B6632" w:rsidRPr="009E7AF0" w:rsidRDefault="003B6632" w:rsidP="003B6632">
      <w:pPr>
        <w:pStyle w:val="Cmsor3"/>
      </w:pPr>
      <w:bookmarkStart w:id="552" w:name="_Toc131801413"/>
      <w:r w:rsidRPr="009E7AF0">
        <w:t xml:space="preserve">KÁLIUM-CIANID, KCN (LÁSD </w:t>
      </w:r>
      <w:r w:rsidRPr="009E7AF0">
        <w:fldChar w:fldCharType="begin"/>
      </w:r>
      <w:r w:rsidRPr="009E7AF0">
        <w:instrText xml:space="preserve"> PAGEREF _Ref129771497 \h </w:instrText>
      </w:r>
      <w:r w:rsidRPr="009E7AF0">
        <w:fldChar w:fldCharType="separate"/>
      </w:r>
      <w:r w:rsidRPr="009E7AF0">
        <w:rPr>
          <w:noProof/>
        </w:rPr>
        <w:t>298</w:t>
      </w:r>
      <w:r w:rsidRPr="009E7AF0">
        <w:fldChar w:fldCharType="end"/>
      </w:r>
      <w:r w:rsidRPr="009E7AF0">
        <w:t>. OLD.)</w:t>
      </w:r>
      <w:bookmarkEnd w:id="552"/>
    </w:p>
    <w:p w14:paraId="545ED701" w14:textId="77777777" w:rsidR="003B6632" w:rsidRPr="009E7AF0" w:rsidRDefault="003B6632" w:rsidP="00C118C4">
      <w:pPr>
        <w:ind w:left="720" w:hanging="720"/>
      </w:pPr>
    </w:p>
    <w:p w14:paraId="71D9BBB9" w14:textId="45762D2E" w:rsidR="00C118C4" w:rsidRPr="009E7AF0" w:rsidRDefault="00C118C4" w:rsidP="00C118C4">
      <w:pPr>
        <w:ind w:left="720" w:hanging="720"/>
      </w:pPr>
      <w:r w:rsidRPr="009E7AF0">
        <w:t>C.J:</w:t>
      </w:r>
      <w:r w:rsidR="003B6632" w:rsidRPr="009E7AF0">
        <w:t xml:space="preserve"> Itt van a Kálium, Szén és Nitrogén, mind együtt. A Káliumnak kilenc tüskéje van, egy központi testtel. Ez a három összeegyeztethetetlennek látszik. </w:t>
      </w:r>
    </w:p>
    <w:p w14:paraId="490396E0" w14:textId="6A569661" w:rsidR="00C118C4" w:rsidRPr="009E7AF0" w:rsidRDefault="00C118C4" w:rsidP="00C118C4">
      <w:pPr>
        <w:ind w:left="720" w:hanging="720"/>
      </w:pPr>
      <w:r w:rsidRPr="009E7AF0">
        <w:t>C.W.L:</w:t>
      </w:r>
      <w:r w:rsidR="003B6632" w:rsidRPr="009E7AF0">
        <w:t xml:space="preserve"> Igen, a tüskék egy kicsit bizarrul festenek.</w:t>
      </w:r>
    </w:p>
    <w:p w14:paraId="29BFF428" w14:textId="3D2ADAE2" w:rsidR="00C118C4" w:rsidRPr="009E7AF0" w:rsidRDefault="00C118C4" w:rsidP="00C118C4">
      <w:pPr>
        <w:ind w:left="720" w:hanging="720"/>
      </w:pPr>
      <w:r w:rsidRPr="009E7AF0">
        <w:t>C.J:</w:t>
      </w:r>
      <w:r w:rsidR="003B6632" w:rsidRPr="009E7AF0">
        <w:t xml:space="preserve"> Eddig nem néztünk meg semmi olya</w:t>
      </w:r>
      <w:r w:rsidR="00CE478F" w:rsidRPr="009E7AF0">
        <w:t>t</w:t>
      </w:r>
      <w:r w:rsidR="003B6632" w:rsidRPr="009E7AF0">
        <w:t xml:space="preserve">, amiben a Nitrogén és a Szén előfordult volna bármilyen összeállításban. De volt </w:t>
      </w:r>
      <w:r w:rsidR="003279EE" w:rsidRPr="009E7AF0">
        <w:t>sok</w:t>
      </w:r>
      <w:r w:rsidR="003B6632" w:rsidRPr="009E7AF0">
        <w:t xml:space="preserve"> olyan, amiben a Szén és az Oxigén, vagy az Oxigén és a Nitrogén </w:t>
      </w:r>
      <w:r w:rsidR="003279EE" w:rsidRPr="009E7AF0">
        <w:t xml:space="preserve">[szerepelt]. </w:t>
      </w:r>
    </w:p>
    <w:p w14:paraId="440661C5" w14:textId="0F614498" w:rsidR="00C118C4" w:rsidRPr="009E7AF0" w:rsidRDefault="00C118C4" w:rsidP="00C118C4">
      <w:pPr>
        <w:ind w:left="720" w:hanging="720"/>
      </w:pPr>
      <w:r w:rsidRPr="009E7AF0">
        <w:t>C.W.L:</w:t>
      </w:r>
      <w:r w:rsidR="003279EE" w:rsidRPr="009E7AF0">
        <w:t xml:space="preserve"> De a Káliumban </w:t>
      </w:r>
      <w:r w:rsidR="00CE478F" w:rsidRPr="009E7AF0">
        <w:t xml:space="preserve">is </w:t>
      </w:r>
      <w:r w:rsidR="003279EE" w:rsidRPr="009E7AF0">
        <w:t xml:space="preserve">van egy Nitrogén léggömb, mint központi elem, így két ilyen </w:t>
      </w:r>
      <w:r w:rsidR="00CE478F" w:rsidRPr="009E7AF0">
        <w:t>elemmel</w:t>
      </w:r>
      <w:r w:rsidR="003279EE" w:rsidRPr="009E7AF0">
        <w:t xml:space="preserve"> lesz dolgunk. </w:t>
      </w:r>
    </w:p>
    <w:p w14:paraId="43E1A818" w14:textId="043CECFD" w:rsidR="00C118C4" w:rsidRPr="009E7AF0" w:rsidRDefault="00C118C4" w:rsidP="00C118C4">
      <w:pPr>
        <w:ind w:left="720" w:hanging="720"/>
      </w:pPr>
      <w:r w:rsidRPr="009E7AF0">
        <w:t>C.J:</w:t>
      </w:r>
      <w:r w:rsidR="003279EE" w:rsidRPr="009E7AF0">
        <w:t xml:space="preserve"> Hat tölcsérünk és kilenc szivarunk van. </w:t>
      </w:r>
    </w:p>
    <w:p w14:paraId="42FA7F47" w14:textId="520384AF" w:rsidR="00C118C4" w:rsidRPr="009E7AF0" w:rsidRDefault="00C118C4" w:rsidP="00C118C4">
      <w:pPr>
        <w:ind w:left="720" w:hanging="720"/>
      </w:pPr>
      <w:r w:rsidRPr="009E7AF0">
        <w:t>C.W.L:</w:t>
      </w:r>
      <w:r w:rsidR="003279EE" w:rsidRPr="009E7AF0">
        <w:t xml:space="preserve"> Igen, de ezek mellett még ott van az a páratlan Nitrogén is. </w:t>
      </w:r>
    </w:p>
    <w:p w14:paraId="6C061772" w14:textId="0B60049D" w:rsidR="003279EE" w:rsidRPr="009E7AF0" w:rsidRDefault="003279EE" w:rsidP="003279EE">
      <w:pPr>
        <w:ind w:left="720" w:firstLine="0"/>
      </w:pPr>
      <w:r w:rsidRPr="009E7AF0">
        <w:t xml:space="preserve">Ezek mind biztosan az egész molekula központját alkotják. Ez itt sok szempontból igen bonyolult valami. Ezek a rúdvégek mintha nem illeszkednének a kívül levő dolgokhoz. </w:t>
      </w:r>
    </w:p>
    <w:p w14:paraId="1EF1A97A" w14:textId="43C9F035" w:rsidR="00C118C4" w:rsidRPr="009E7AF0" w:rsidRDefault="00C118C4" w:rsidP="00C118C4">
      <w:pPr>
        <w:ind w:left="720" w:hanging="720"/>
      </w:pPr>
      <w:r w:rsidRPr="009E7AF0">
        <w:t>C.J:</w:t>
      </w:r>
      <w:r w:rsidR="003279EE" w:rsidRPr="009E7AF0">
        <w:t xml:space="preserve"> </w:t>
      </w:r>
      <w:r w:rsidR="00FF2844" w:rsidRPr="009E7AF0">
        <w:t xml:space="preserve">A Kálium-nitrátban három Oxigén atom volt három oszlopként, három-három Kálium tüskével sugárirányban közöttük, és a Nitrogén volt a középpontban. </w:t>
      </w:r>
    </w:p>
    <w:p w14:paraId="4368C692" w14:textId="7364C3B1" w:rsidR="00C118C4" w:rsidRPr="009E7AF0" w:rsidRDefault="00C118C4" w:rsidP="00C118C4">
      <w:pPr>
        <w:ind w:left="720" w:hanging="720"/>
      </w:pPr>
      <w:r w:rsidRPr="009E7AF0">
        <w:t>C.W.L:</w:t>
      </w:r>
      <w:r w:rsidR="00FF2844" w:rsidRPr="009E7AF0">
        <w:t xml:space="preserve"> De egy Nitrogén-központ már amúgy is van a Káliumban.</w:t>
      </w:r>
    </w:p>
    <w:p w14:paraId="4203661E" w14:textId="5C6A0ECA" w:rsidR="00FF2844" w:rsidRPr="009E7AF0" w:rsidRDefault="00FF2844" w:rsidP="00FF2844">
      <w:pPr>
        <w:ind w:left="720" w:hanging="720"/>
      </w:pPr>
      <w:r w:rsidRPr="009E7AF0">
        <w:t xml:space="preserve">C.J: Így van, az a kettő egymás mellett volt a [molekula]központban. </w:t>
      </w:r>
    </w:p>
    <w:p w14:paraId="177151FC" w14:textId="5200CD7F" w:rsidR="00FF2844" w:rsidRPr="009E7AF0" w:rsidRDefault="00FF2844" w:rsidP="00FF2844">
      <w:pPr>
        <w:ind w:left="720" w:hanging="720"/>
      </w:pPr>
      <w:r w:rsidRPr="009E7AF0">
        <w:t xml:space="preserve">C.W.L: Csak hát a Kálium középponti eleme nem csak a Nitrogén léggömbből áll. </w:t>
      </w:r>
    </w:p>
    <w:p w14:paraId="7162F627" w14:textId="1DF97125" w:rsidR="00FF2844" w:rsidRPr="009E7AF0" w:rsidRDefault="00FF2844" w:rsidP="00FF2844">
      <w:pPr>
        <w:ind w:left="720" w:hanging="720"/>
      </w:pPr>
      <w:r w:rsidRPr="009E7AF0">
        <w:t xml:space="preserve">C.J: Hát persze, annál több is van benne. </w:t>
      </w:r>
    </w:p>
    <w:p w14:paraId="7C8A2C8D" w14:textId="0AE49F4F" w:rsidR="00FF2844" w:rsidRPr="009E7AF0" w:rsidRDefault="00FF2844" w:rsidP="00FF2844">
      <w:pPr>
        <w:ind w:left="720" w:hanging="720"/>
      </w:pPr>
      <w:r w:rsidRPr="009E7AF0">
        <w:t xml:space="preserve">C.W.L: Van még hat másik dolog is ott, ami körbe zümmögi. </w:t>
      </w:r>
    </w:p>
    <w:p w14:paraId="7FC04B73" w14:textId="42EFB069" w:rsidR="00FF2844" w:rsidRPr="009E7AF0" w:rsidRDefault="00FF2844" w:rsidP="00CE478F">
      <w:pPr>
        <w:ind w:left="720" w:firstLine="0"/>
      </w:pPr>
      <w:r w:rsidRPr="009E7AF0">
        <w:t xml:space="preserve">Itt, ha a Káliumot leválasztjuk, nem csak a Nitrogén léggömböt viszi magával, hanem hat másik dolgot is, amik a Nitrogén léggömböt körülveszik. Itt van a Kálium, kilenc </w:t>
      </w:r>
      <w:r w:rsidR="008174B8" w:rsidRPr="009E7AF0">
        <w:t xml:space="preserve">63 Anus </w:t>
      </w:r>
      <w:r w:rsidRPr="009E7AF0">
        <w:t xml:space="preserve">tüske. </w:t>
      </w:r>
    </w:p>
    <w:p w14:paraId="004F95A6" w14:textId="7E93EB2E" w:rsidR="008174B8" w:rsidRPr="009E7AF0" w:rsidRDefault="008174B8" w:rsidP="00AB1192">
      <w:pPr>
        <w:ind w:left="720" w:firstLine="0"/>
      </w:pPr>
      <w:r w:rsidRPr="009E7AF0">
        <w:t xml:space="preserve">Megnézem a Káliumot önmagában, így valamivel egyszerűbb dolgom lesz. KCN. Az ott a Nitrogén. Ahogy látom, túl sok minden van ezekből a dolgokból. Várjunk </w:t>
      </w:r>
      <w:r w:rsidR="00AA28F3" w:rsidRPr="009E7AF0">
        <w:t xml:space="preserve">csak </w:t>
      </w:r>
      <w:r w:rsidRPr="009E7AF0">
        <w:t>kicsit, kezd már tisztulni a kép. Ez egy alaktalan, otromba valami. Valahogy olyan, mintha rosszul rakták volna össze, mintha összezagyválták volna a – mi is volt a másik, amit vizsgáltunk múltkor- Kálium-nitrátot?</w:t>
      </w:r>
    </w:p>
    <w:p w14:paraId="5BDC1D20" w14:textId="305717A5" w:rsidR="00FF2844" w:rsidRPr="009E7AF0" w:rsidRDefault="00FF2844" w:rsidP="00FF2844">
      <w:pPr>
        <w:ind w:left="720" w:hanging="720"/>
      </w:pPr>
      <w:r w:rsidRPr="009E7AF0">
        <w:t xml:space="preserve">C.J: </w:t>
      </w:r>
      <w:r w:rsidR="008174B8" w:rsidRPr="009E7AF0">
        <w:t>Az Kálium-nitrát volt.</w:t>
      </w:r>
    </w:p>
    <w:p w14:paraId="265630DD" w14:textId="4F578B9A" w:rsidR="00FF2844" w:rsidRPr="009E7AF0" w:rsidRDefault="00FF2844" w:rsidP="00FF2844">
      <w:pPr>
        <w:ind w:left="720" w:hanging="720"/>
      </w:pPr>
      <w:r w:rsidRPr="009E7AF0">
        <w:t>C.W.L:</w:t>
      </w:r>
      <w:r w:rsidR="008174B8" w:rsidRPr="009E7AF0">
        <w:t xml:space="preserve"> De mivel álltak össze az Oxigén atomok – </w:t>
      </w:r>
      <w:r w:rsidR="00AA28F3" w:rsidRPr="009E7AF0">
        <w:t xml:space="preserve">a </w:t>
      </w:r>
      <w:r w:rsidR="008174B8" w:rsidRPr="009E7AF0">
        <w:t>Káliummal?</w:t>
      </w:r>
    </w:p>
    <w:p w14:paraId="539D58C3" w14:textId="19A5D279" w:rsidR="00FF2844" w:rsidRPr="009E7AF0" w:rsidRDefault="00FF2844" w:rsidP="00FF2844">
      <w:pPr>
        <w:ind w:left="720" w:hanging="720"/>
      </w:pPr>
      <w:r w:rsidRPr="009E7AF0">
        <w:t>C.J:</w:t>
      </w:r>
      <w:r w:rsidR="008174B8" w:rsidRPr="009E7AF0">
        <w:t xml:space="preserve"> Se</w:t>
      </w:r>
      <w:r w:rsidR="00AA28F3" w:rsidRPr="009E7AF0">
        <w:t>mmivel</w:t>
      </w:r>
      <w:r w:rsidR="008174B8" w:rsidRPr="009E7AF0">
        <w:t xml:space="preserve">, azok kívül maradtak a központon. </w:t>
      </w:r>
    </w:p>
    <w:p w14:paraId="56631FCF" w14:textId="73F72F50" w:rsidR="00FF2844" w:rsidRPr="009E7AF0" w:rsidRDefault="00FF2844" w:rsidP="00FF2844">
      <w:pPr>
        <w:ind w:left="720" w:hanging="720"/>
      </w:pPr>
      <w:r w:rsidRPr="009E7AF0">
        <w:t>C.W.L:</w:t>
      </w:r>
      <w:r w:rsidR="008174B8" w:rsidRPr="009E7AF0">
        <w:t xml:space="preserve"> És hogy állt össze a Nitrogén a Káliummal?</w:t>
      </w:r>
    </w:p>
    <w:p w14:paraId="33C8226A" w14:textId="1854E503" w:rsidR="00FF2844" w:rsidRPr="009E7AF0" w:rsidRDefault="00FF2844" w:rsidP="00FF2844">
      <w:pPr>
        <w:ind w:left="720" w:hanging="720"/>
      </w:pPr>
      <w:r w:rsidRPr="009E7AF0">
        <w:t>C.J:</w:t>
      </w:r>
      <w:r w:rsidR="00646F00" w:rsidRPr="009E7AF0">
        <w:t xml:space="preserve"> A hatok körbetáncolták a Nitrogén léggömbjét.</w:t>
      </w:r>
    </w:p>
    <w:p w14:paraId="44953989" w14:textId="1D093E8A" w:rsidR="00646F00" w:rsidRPr="009E7AF0" w:rsidRDefault="00FF2844" w:rsidP="00FF2844">
      <w:pPr>
        <w:ind w:left="720" w:hanging="720"/>
      </w:pPr>
      <w:r w:rsidRPr="009E7AF0">
        <w:t>C.W.L:</w:t>
      </w:r>
      <w:r w:rsidR="00646F00" w:rsidRPr="009E7AF0">
        <w:t xml:space="preserve"> De hát két léggömb van. Ez a dolog teljesen ferdén áll. Nem tudom rendesen beállítani. A két léggömb egymás mellett helyezkedik el, miközben a hat csoport a Káliumból körülöttük táncol, igaz? Csak van itt még pár dolog, amiket nem tudok hova tenni. </w:t>
      </w:r>
    </w:p>
    <w:p w14:paraId="7DEEBA2D" w14:textId="2E2CDBBD" w:rsidR="00FF2844" w:rsidRPr="009E7AF0" w:rsidRDefault="00FF2844" w:rsidP="00FF2844">
      <w:pPr>
        <w:ind w:left="720" w:hanging="720"/>
      </w:pPr>
      <w:r w:rsidRPr="009E7AF0">
        <w:t>C.J:</w:t>
      </w:r>
      <w:r w:rsidR="00646F00" w:rsidRPr="009E7AF0">
        <w:t xml:space="preserve"> Hét darab trió</w:t>
      </w:r>
      <w:r w:rsidR="00742F40" w:rsidRPr="009E7AF0">
        <w:t xml:space="preserve">, hét apró hatos kettesével. </w:t>
      </w:r>
    </w:p>
    <w:p w14:paraId="4A6946CF" w14:textId="5B2F8B14" w:rsidR="00FF2844" w:rsidRPr="009E7AF0" w:rsidRDefault="00FF2844" w:rsidP="00FF2844">
      <w:pPr>
        <w:ind w:left="720" w:hanging="720"/>
      </w:pPr>
      <w:r w:rsidRPr="009E7AF0">
        <w:t>C.W.L:</w:t>
      </w:r>
      <w:r w:rsidR="00742F40" w:rsidRPr="009E7AF0">
        <w:t xml:space="preserve"> Te most a többi részről beszélsz, amik a léggömb mellett a Nitrogént alkotják. </w:t>
      </w:r>
    </w:p>
    <w:p w14:paraId="43CE53C8" w14:textId="2D38E9C8" w:rsidR="00FF2844" w:rsidRPr="009E7AF0" w:rsidRDefault="00FF2844" w:rsidP="00FF2844">
      <w:pPr>
        <w:ind w:left="720" w:hanging="720"/>
      </w:pPr>
      <w:r w:rsidRPr="009E7AF0">
        <w:t>C.J:</w:t>
      </w:r>
      <w:r w:rsidR="00742F40" w:rsidRPr="009E7AF0">
        <w:t xml:space="preserve"> Hét darab trió van.</w:t>
      </w:r>
    </w:p>
    <w:p w14:paraId="5D70FEAA" w14:textId="45A62163" w:rsidR="00FF2844" w:rsidRPr="009E7AF0" w:rsidRDefault="00FF2844" w:rsidP="00FF2844">
      <w:pPr>
        <w:ind w:left="720" w:hanging="720"/>
      </w:pPr>
      <w:r w:rsidRPr="009E7AF0">
        <w:t>C.W.L:</w:t>
      </w:r>
      <w:r w:rsidR="00742F40" w:rsidRPr="009E7AF0">
        <w:t xml:space="preserve"> Ez a négy olyan, mintha őrt állnának kívül. Az egészen kívül?</w:t>
      </w:r>
    </w:p>
    <w:p w14:paraId="52E6A5E2" w14:textId="327B7666" w:rsidR="00FF2844" w:rsidRPr="009E7AF0" w:rsidRDefault="00FF2844" w:rsidP="00FF2844">
      <w:pPr>
        <w:ind w:left="720" w:hanging="720"/>
      </w:pPr>
      <w:r w:rsidRPr="009E7AF0">
        <w:t>C.J:</w:t>
      </w:r>
      <w:r w:rsidR="00742F40" w:rsidRPr="009E7AF0">
        <w:t xml:space="preserve"> Igen, kívül a nagy központon. Úgy állnak ott, mint előretolt megfigyelők. </w:t>
      </w:r>
    </w:p>
    <w:p w14:paraId="7576BF0B" w14:textId="3A81312D" w:rsidR="00FF2844" w:rsidRPr="009E7AF0" w:rsidRDefault="00FF2844" w:rsidP="00FF2844">
      <w:pPr>
        <w:ind w:left="720" w:hanging="720"/>
      </w:pPr>
      <w:r w:rsidRPr="009E7AF0">
        <w:t>C.W.L:</w:t>
      </w:r>
      <w:r w:rsidR="00742F40" w:rsidRPr="009E7AF0">
        <w:t xml:space="preserve"> De az előbbi héten kívül még van további hat apró pötty is.</w:t>
      </w:r>
    </w:p>
    <w:p w14:paraId="678BF112" w14:textId="42AEB997" w:rsidR="00FF2844" w:rsidRPr="009E7AF0" w:rsidRDefault="00FF2844" w:rsidP="00FF2844">
      <w:pPr>
        <w:ind w:left="720" w:hanging="720"/>
      </w:pPr>
      <w:r w:rsidRPr="009E7AF0">
        <w:t>C.J:</w:t>
      </w:r>
      <w:r w:rsidR="00742F40" w:rsidRPr="009E7AF0">
        <w:t xml:space="preserve"> Azok a pöttyök itt vannak. Ez itt a Kálium léggömbje. </w:t>
      </w:r>
    </w:p>
    <w:p w14:paraId="7EAC24EA" w14:textId="016B5FF5" w:rsidR="00FF2844" w:rsidRPr="009E7AF0" w:rsidRDefault="00FF2844" w:rsidP="00FF2844">
      <w:pPr>
        <w:ind w:left="720" w:hanging="720"/>
      </w:pPr>
      <w:r w:rsidRPr="009E7AF0">
        <w:t>C.W.L:</w:t>
      </w:r>
      <w:r w:rsidR="00742F40" w:rsidRPr="009E7AF0">
        <w:t xml:space="preserve"> Úgy érted, ezek a valamik? </w:t>
      </w:r>
      <w:r w:rsidR="00AE03E0" w:rsidRPr="009E7AF0">
        <w:t>Ez a cucc itt a közepén egy igazán komplikált darab.</w:t>
      </w:r>
    </w:p>
    <w:p w14:paraId="0F4CE252" w14:textId="44AA81A7" w:rsidR="00AE03E0" w:rsidRPr="009E7AF0" w:rsidRDefault="00AE03E0" w:rsidP="00AB1192">
      <w:pPr>
        <w:ind w:left="720" w:firstLine="0"/>
      </w:pPr>
      <w:r w:rsidRPr="009E7AF0">
        <w:t xml:space="preserve">Túl sok ezekből a központi részecskékből, és egyelőre nem tudom elhelyezni, hogy hová valók. Megpróbálom egy kicsit rendezni őket. Ez a leginkább zavarba ejtő szerkezet, amivel eddig dolgom akadt. Azt gondoltam, hogy lazán illeszkednek. </w:t>
      </w:r>
    </w:p>
    <w:p w14:paraId="2D111BFF" w14:textId="17418993" w:rsidR="00FF2844" w:rsidRPr="009E7AF0" w:rsidRDefault="00FF2844" w:rsidP="00FF2844">
      <w:pPr>
        <w:ind w:left="720" w:hanging="720"/>
      </w:pPr>
      <w:r w:rsidRPr="009E7AF0">
        <w:t>C.J:</w:t>
      </w:r>
      <w:r w:rsidR="00AE03E0" w:rsidRPr="009E7AF0">
        <w:t xml:space="preserve"> Gondolom, hogy ezek a Szénből származó szabad Anuk a maguk útját járják.</w:t>
      </w:r>
    </w:p>
    <w:p w14:paraId="7BB45F4C" w14:textId="577C47D5" w:rsidR="00FF2844" w:rsidRPr="009E7AF0" w:rsidRDefault="00FF2844" w:rsidP="00FF2844">
      <w:pPr>
        <w:ind w:left="720" w:hanging="720"/>
      </w:pPr>
      <w:r w:rsidRPr="009E7AF0">
        <w:t>C.W.L:</w:t>
      </w:r>
      <w:r w:rsidR="00AE03E0" w:rsidRPr="009E7AF0">
        <w:t xml:space="preserve"> Részei az </w:t>
      </w:r>
      <w:r w:rsidR="00D573FB" w:rsidRPr="009E7AF0">
        <w:t>összetett építménynek</w:t>
      </w:r>
      <w:r w:rsidR="00AE03E0" w:rsidRPr="009E7AF0">
        <w:t xml:space="preserve"> ebben a sokaságban. Próbálom összerakni a darabokat a kirakós játékban. Az a baj, hogy túl sok a darab. És mind mozgásban van. Na várjunk csak, próbáljuk meg leállítani őket. </w:t>
      </w:r>
      <w:r w:rsidR="00D573FB" w:rsidRPr="009E7AF0">
        <w:t xml:space="preserve">Igen, így már látom. A fenébe, nincs egyértelmű kapcsolat közöttük. Azért is mennek tovább körben, és nem tudtam még rájönni, mi az igazi középpont. </w:t>
      </w:r>
    </w:p>
    <w:p w14:paraId="3AB652B7" w14:textId="13EF3069" w:rsidR="00D573FB" w:rsidRPr="009E7AF0" w:rsidRDefault="00D573FB" w:rsidP="00D573FB">
      <w:pPr>
        <w:ind w:left="720" w:hanging="720"/>
      </w:pPr>
      <w:r w:rsidRPr="009E7AF0">
        <w:t>C.J: A Nitrogén egy nagyon passzív játékos, ami alig-alig vegyül másokkal. Megteszi</w:t>
      </w:r>
      <w:r w:rsidR="008E083B" w:rsidRPr="009E7AF0">
        <w:t xml:space="preserve"> ugyan</w:t>
      </w:r>
      <w:r w:rsidRPr="009E7AF0">
        <w:t xml:space="preserve">, de nagyon kelletlenül. </w:t>
      </w:r>
    </w:p>
    <w:p w14:paraId="7F8FFD95" w14:textId="62A04D75" w:rsidR="00D573FB" w:rsidRPr="009E7AF0" w:rsidRDefault="00D573FB" w:rsidP="00D573FB">
      <w:pPr>
        <w:ind w:left="720" w:hanging="720"/>
      </w:pPr>
      <w:r w:rsidRPr="009E7AF0">
        <w:t>C.W.L:</w:t>
      </w:r>
      <w:r w:rsidR="007D51E9" w:rsidRPr="009E7AF0">
        <w:t xml:space="preserve"> Úgy vegyül, hogy felbomlik részekre. Nézzük csak, ott van az a csapat. Ott van két, együtt keringő jóbarát. Amott, abban a gyülekezetben meg tíz. Szörnyen bonyolult ez az egész. </w:t>
      </w:r>
    </w:p>
    <w:p w14:paraId="52004BCB" w14:textId="1B5143EC" w:rsidR="00D573FB" w:rsidRPr="009E7AF0" w:rsidRDefault="00D573FB" w:rsidP="00D573FB">
      <w:pPr>
        <w:ind w:left="720" w:hanging="720"/>
      </w:pPr>
      <w:r w:rsidRPr="009E7AF0">
        <w:t>C.J:</w:t>
      </w:r>
      <w:r w:rsidR="007D51E9" w:rsidRPr="009E7AF0">
        <w:t xml:space="preserve"> Gondolom, a léggömbök nem változtak meg. </w:t>
      </w:r>
    </w:p>
    <w:p w14:paraId="70687E97" w14:textId="251C3D59" w:rsidR="00D573FB" w:rsidRPr="009E7AF0" w:rsidRDefault="00D573FB" w:rsidP="00D573FB">
      <w:pPr>
        <w:ind w:left="720" w:hanging="720"/>
      </w:pPr>
      <w:r w:rsidRPr="009E7AF0">
        <w:t>C.W.L:</w:t>
      </w:r>
      <w:r w:rsidR="007D51E9" w:rsidRPr="009E7AF0">
        <w:t xml:space="preserve"> Így van, a léggömbök nem kavarodtak össze, de a két léggömbön kívül – na most elcsíptem, honnan valók ezek a fickók. Igen, már látom, hogy két csoportjuk van, ami kiadja a tízet, azt hiszem. </w:t>
      </w:r>
      <w:r w:rsidR="00A7692F" w:rsidRPr="009E7AF0">
        <w:t xml:space="preserve">Felteszem, hogy négy olyan, meg ez a hat aprónép itt, mivel olyan kicsik. </w:t>
      </w:r>
    </w:p>
    <w:p w14:paraId="73CD4A82" w14:textId="13853AF4" w:rsidR="00D573FB" w:rsidRPr="009E7AF0" w:rsidRDefault="00D573FB" w:rsidP="00D573FB">
      <w:pPr>
        <w:ind w:left="720" w:hanging="720"/>
      </w:pPr>
      <w:r w:rsidRPr="009E7AF0">
        <w:t>C.J:</w:t>
      </w:r>
      <w:r w:rsidR="00A7692F" w:rsidRPr="009E7AF0">
        <w:t xml:space="preserve"> Ők a középponti részbe valók, igaz.</w:t>
      </w:r>
    </w:p>
    <w:p w14:paraId="25B04D8C" w14:textId="6C0C976F" w:rsidR="00D573FB" w:rsidRPr="009E7AF0" w:rsidRDefault="00D573FB" w:rsidP="00D573FB">
      <w:pPr>
        <w:ind w:left="720" w:hanging="720"/>
      </w:pPr>
      <w:r w:rsidRPr="009E7AF0">
        <w:t>C.W.L:</w:t>
      </w:r>
      <w:r w:rsidR="00A7692F" w:rsidRPr="009E7AF0">
        <w:t xml:space="preserve"> Az a tíz ott, azt hiszem. Na, várjunk csak egy percet. </w:t>
      </w:r>
    </w:p>
    <w:p w14:paraId="779BB21F" w14:textId="13EFAF05" w:rsidR="00D573FB" w:rsidRPr="009E7AF0" w:rsidRDefault="00D573FB" w:rsidP="00D573FB">
      <w:pPr>
        <w:ind w:left="720" w:hanging="720"/>
      </w:pPr>
      <w:r w:rsidRPr="009E7AF0">
        <w:t>C.J:</w:t>
      </w:r>
      <w:r w:rsidR="00A7692F" w:rsidRPr="009E7AF0">
        <w:t xml:space="preserve"> Akkor hét van. </w:t>
      </w:r>
    </w:p>
    <w:p w14:paraId="2B0D4D4B" w14:textId="7CFBA6B5" w:rsidR="00D573FB" w:rsidRPr="009E7AF0" w:rsidRDefault="00D573FB" w:rsidP="00D573FB">
      <w:pPr>
        <w:ind w:left="720" w:hanging="720"/>
      </w:pPr>
      <w:r w:rsidRPr="009E7AF0">
        <w:t>C.W.L:</w:t>
      </w:r>
      <w:r w:rsidR="00A7692F" w:rsidRPr="009E7AF0">
        <w:t xml:space="preserve"> A körte alakzat ott, abban van hét. Túl sok ilyen aprónépem van, amiknél nem látom, hogy mihez kötődnek. </w:t>
      </w:r>
    </w:p>
    <w:p w14:paraId="385AFDCE" w14:textId="2B86F413" w:rsidR="00D573FB" w:rsidRPr="009E7AF0" w:rsidRDefault="00D573FB" w:rsidP="00D573FB">
      <w:pPr>
        <w:ind w:left="720" w:hanging="720"/>
      </w:pPr>
      <w:r w:rsidRPr="009E7AF0">
        <w:t>C.J:</w:t>
      </w:r>
      <w:r w:rsidR="00A7692F" w:rsidRPr="009E7AF0">
        <w:t xml:space="preserve"> Nem tudnánk felvázolni őket? Ha leírod, mi van ott, meg tudnánk találni őket. </w:t>
      </w:r>
    </w:p>
    <w:p w14:paraId="15C78D39" w14:textId="216B0333" w:rsidR="00D573FB" w:rsidRPr="009E7AF0" w:rsidRDefault="00D573FB" w:rsidP="00D573FB">
      <w:pPr>
        <w:ind w:left="720" w:hanging="720"/>
      </w:pPr>
      <w:r w:rsidRPr="009E7AF0">
        <w:t>C.W.L:</w:t>
      </w:r>
      <w:r w:rsidR="00A7692F" w:rsidRPr="009E7AF0">
        <w:t xml:space="preserve"> Nem látom át, hogy képes ez a valami úgy elrendezni magát, hogy elfogadható legyen. Megtaláltam a kilenc tüskét, megvannak a Szén tölcsérek a tüskék közötti térben, bár persze eltorzult arányokkal. De egyelőre nem tudom úgy megtartani az egészet, hogy le tudjam rajzolni. Van négy apró pötty itt.</w:t>
      </w:r>
    </w:p>
    <w:p w14:paraId="23817ED4" w14:textId="0251C340" w:rsidR="00D573FB" w:rsidRPr="009E7AF0" w:rsidRDefault="00D573FB" w:rsidP="00D573FB">
      <w:pPr>
        <w:ind w:left="720" w:hanging="720"/>
      </w:pPr>
      <w:r w:rsidRPr="009E7AF0">
        <w:t>C.J:</w:t>
      </w:r>
      <w:r w:rsidR="00A7692F" w:rsidRPr="009E7AF0">
        <w:t xml:space="preserve"> Az a Szén</w:t>
      </w:r>
      <w:r w:rsidR="00136D33" w:rsidRPr="009E7AF0">
        <w:t>ből</w:t>
      </w:r>
      <w:r w:rsidR="00A7692F" w:rsidRPr="009E7AF0">
        <w:t xml:space="preserve"> származó négy Anu</w:t>
      </w:r>
      <w:r w:rsidR="00136D33" w:rsidRPr="009E7AF0">
        <w:t xml:space="preserve">. Azok a fő középpontban vannak. </w:t>
      </w:r>
    </w:p>
    <w:p w14:paraId="39EB4A8E" w14:textId="3FA49A61" w:rsidR="00D573FB" w:rsidRPr="009E7AF0" w:rsidRDefault="00D573FB" w:rsidP="00D573FB">
      <w:pPr>
        <w:ind w:left="720" w:hanging="720"/>
      </w:pPr>
      <w:r w:rsidRPr="009E7AF0">
        <w:t>C.W.L:</w:t>
      </w:r>
      <w:r w:rsidR="00136D33" w:rsidRPr="009E7AF0">
        <w:t xml:space="preserve"> Itt van a két léggömb, amik egymással szemben állva keringenek. Aztán ezeken kívül, mintha ezt a tíz teremtményt látnám, tíz különböző méretű gömböt. Ezek nem egyforma méretűek. </w:t>
      </w:r>
    </w:p>
    <w:p w14:paraId="129804A0" w14:textId="092564C4" w:rsidR="00D573FB" w:rsidRPr="009E7AF0" w:rsidRDefault="00D573FB" w:rsidP="00D573FB">
      <w:pPr>
        <w:ind w:left="720" w:hanging="720"/>
      </w:pPr>
      <w:r w:rsidRPr="009E7AF0">
        <w:t>C.J:</w:t>
      </w:r>
      <w:r w:rsidR="00136D33" w:rsidRPr="009E7AF0">
        <w:t xml:space="preserve"> Hatan </w:t>
      </w:r>
      <w:r w:rsidR="00AA28F3" w:rsidRPr="009E7AF0">
        <w:t xml:space="preserve">3 </w:t>
      </w:r>
      <w:r w:rsidR="00136D33" w:rsidRPr="009E7AF0">
        <w:t>Anu trió</w:t>
      </w:r>
      <w:r w:rsidR="00AA28F3" w:rsidRPr="009E7AF0">
        <w:t>ból állnak</w:t>
      </w:r>
      <w:r w:rsidR="00136D33" w:rsidRPr="009E7AF0">
        <w:t xml:space="preserve">, a többi négy meg húsz Anus csoport. </w:t>
      </w:r>
    </w:p>
    <w:p w14:paraId="6CF63C33" w14:textId="41D31BB9" w:rsidR="00D573FB" w:rsidRPr="009E7AF0" w:rsidRDefault="00D573FB" w:rsidP="00D573FB">
      <w:pPr>
        <w:ind w:left="720" w:hanging="720"/>
      </w:pPr>
      <w:r w:rsidRPr="009E7AF0">
        <w:t>C.W.L:</w:t>
      </w:r>
      <w:r w:rsidR="00136D33" w:rsidRPr="009E7AF0">
        <w:t xml:space="preserve"> Ezek azok, amik sokkal nagyobbak a többinél. </w:t>
      </w:r>
    </w:p>
    <w:p w14:paraId="5ADB4F16" w14:textId="41D5FCC9" w:rsidR="00136D33" w:rsidRPr="009E7AF0" w:rsidRDefault="00136D33" w:rsidP="00AB1192">
      <w:pPr>
        <w:ind w:left="720" w:firstLine="0"/>
      </w:pPr>
      <w:r w:rsidRPr="009E7AF0">
        <w:t xml:space="preserve">Aztán ott van még az a hét darab </w:t>
      </w:r>
      <w:r w:rsidR="00AA28F3" w:rsidRPr="009E7AF0">
        <w:t>kilenc</w:t>
      </w:r>
      <w:r w:rsidRPr="009E7AF0">
        <w:t xml:space="preserve"> Anus fickó. Az eddigiek adják az alsó részt. Valahogy meg kéne különböztetnem őket. Micsoda tüskés kinézetű jószág! Nem tetszik nekem ez az anyag. </w:t>
      </w:r>
    </w:p>
    <w:p w14:paraId="3D7054B5" w14:textId="0E5B9C73" w:rsidR="00D573FB" w:rsidRPr="009E7AF0" w:rsidRDefault="00D573FB" w:rsidP="00D573FB">
      <w:pPr>
        <w:ind w:left="720" w:hanging="720"/>
      </w:pPr>
      <w:r w:rsidRPr="009E7AF0">
        <w:t>C.J:</w:t>
      </w:r>
      <w:r w:rsidR="00136D33" w:rsidRPr="009E7AF0">
        <w:t xml:space="preserve"> </w:t>
      </w:r>
      <w:r w:rsidR="00AA28F3" w:rsidRPr="009E7AF0">
        <w:t>Azért,</w:t>
      </w:r>
      <w:r w:rsidR="00136D33" w:rsidRPr="009E7AF0">
        <w:t xml:space="preserve"> mert halálos méreg.</w:t>
      </w:r>
    </w:p>
    <w:p w14:paraId="196E780D" w14:textId="7442AB5D" w:rsidR="00D573FB" w:rsidRPr="009E7AF0" w:rsidRDefault="00D573FB" w:rsidP="00D573FB">
      <w:pPr>
        <w:ind w:left="720" w:hanging="720"/>
      </w:pPr>
      <w:r w:rsidRPr="009E7AF0">
        <w:t>C.W.L:</w:t>
      </w:r>
      <w:r w:rsidR="00136D33" w:rsidRPr="009E7AF0">
        <w:t xml:space="preserve"> </w:t>
      </w:r>
      <w:r w:rsidR="00143776" w:rsidRPr="009E7AF0">
        <w:t xml:space="preserve">Olyan furcsán van elrendezve, vagy még </w:t>
      </w:r>
      <w:r w:rsidR="00AA28F3" w:rsidRPr="009E7AF0">
        <w:t>jobb leírás</w:t>
      </w:r>
      <w:r w:rsidR="00143776" w:rsidRPr="009E7AF0">
        <w:t xml:space="preserve"> az, hogy sehogy sincs elrendezve. Az egész valami összelapátolt katyvasznak néz ki, amiben az alkotórészek nem érzik jól magukat, inkább taszítják egymást, és semmi sem illeszkedik </w:t>
      </w:r>
      <w:r w:rsidR="00AA28F3" w:rsidRPr="009E7AF0">
        <w:t>rendesen</w:t>
      </w:r>
      <w:r w:rsidR="00143776" w:rsidRPr="009E7AF0">
        <w:t xml:space="preserve">. </w:t>
      </w:r>
    </w:p>
    <w:p w14:paraId="3E004B76" w14:textId="59A466E8" w:rsidR="00D573FB" w:rsidRPr="009E7AF0" w:rsidRDefault="00D573FB" w:rsidP="00D573FB">
      <w:pPr>
        <w:ind w:left="720" w:hanging="720"/>
      </w:pPr>
      <w:r w:rsidRPr="009E7AF0">
        <w:t>C.J:</w:t>
      </w:r>
      <w:r w:rsidR="00143776" w:rsidRPr="009E7AF0">
        <w:t xml:space="preserve"> Messzire </w:t>
      </w:r>
      <w:r w:rsidR="00E15369" w:rsidRPr="009E7AF0">
        <w:t>sodródtunk</w:t>
      </w:r>
      <w:r w:rsidR="00143776" w:rsidRPr="009E7AF0">
        <w:t xml:space="preserve"> a vizsgált tíz </w:t>
      </w:r>
      <w:r w:rsidR="00E15369" w:rsidRPr="009E7AF0">
        <w:t>gömbből álló</w:t>
      </w:r>
      <w:r w:rsidR="00143776" w:rsidRPr="009E7AF0">
        <w:t xml:space="preserve"> gyűrű</w:t>
      </w:r>
      <w:r w:rsidR="00E15369" w:rsidRPr="009E7AF0">
        <w:t>nk</w:t>
      </w:r>
      <w:r w:rsidR="00143776" w:rsidRPr="009E7AF0">
        <w:t xml:space="preserve">től. </w:t>
      </w:r>
    </w:p>
    <w:p w14:paraId="2C5BC54F" w14:textId="308E4EDB" w:rsidR="00D573FB" w:rsidRPr="009E7AF0" w:rsidRDefault="00D573FB" w:rsidP="00D573FB">
      <w:pPr>
        <w:ind w:left="720" w:hanging="720"/>
      </w:pPr>
      <w:r w:rsidRPr="009E7AF0">
        <w:t>C.W.L:</w:t>
      </w:r>
      <w:r w:rsidR="00143776" w:rsidRPr="009E7AF0">
        <w:t xml:space="preserve"> Az még csak nem is egy gyűrű. Szét vannak szóródva.</w:t>
      </w:r>
    </w:p>
    <w:p w14:paraId="57AD4090" w14:textId="67E9364B" w:rsidR="00D573FB" w:rsidRPr="009E7AF0" w:rsidRDefault="00D573FB" w:rsidP="00D573FB">
      <w:pPr>
        <w:ind w:left="720" w:hanging="720"/>
      </w:pPr>
      <w:r w:rsidRPr="009E7AF0">
        <w:t>C.J:</w:t>
      </w:r>
      <w:r w:rsidR="00143776" w:rsidRPr="009E7AF0">
        <w:t xml:space="preserve"> De hát mi van szétszór</w:t>
      </w:r>
      <w:r w:rsidR="00E15369" w:rsidRPr="009E7AF0">
        <w:t>ód</w:t>
      </w:r>
      <w:r w:rsidR="00143776" w:rsidRPr="009E7AF0">
        <w:t xml:space="preserve">va? </w:t>
      </w:r>
    </w:p>
    <w:p w14:paraId="55DC9204" w14:textId="0EE38651" w:rsidR="00D573FB" w:rsidRPr="009E7AF0" w:rsidRDefault="00D573FB" w:rsidP="00D573FB">
      <w:pPr>
        <w:ind w:left="720" w:hanging="720"/>
      </w:pPr>
      <w:r w:rsidRPr="009E7AF0">
        <w:t>C.W.L:</w:t>
      </w:r>
      <w:r w:rsidR="00143776" w:rsidRPr="009E7AF0">
        <w:t xml:space="preserve"> Na, lássuk csak. Figyelembe vettük már – próbálom azonosítani ezeket a játékosokat. Ha</w:t>
      </w:r>
      <w:r w:rsidR="00AB1192" w:rsidRPr="009E7AF0">
        <w:t>t</w:t>
      </w:r>
      <w:r w:rsidR="00143776" w:rsidRPr="009E7AF0">
        <w:t xml:space="preserve"> közülük egy alomba tartozik azt hiszem. </w:t>
      </w:r>
    </w:p>
    <w:p w14:paraId="10D7802B" w14:textId="3024CD44" w:rsidR="00143776" w:rsidRPr="009E7AF0" w:rsidRDefault="00143776" w:rsidP="00143776">
      <w:pPr>
        <w:ind w:left="720" w:hanging="720"/>
      </w:pPr>
      <w:r w:rsidRPr="009E7AF0">
        <w:t>C.J: Négyük meg a nagyobb</w:t>
      </w:r>
      <w:r w:rsidR="00AB1192" w:rsidRPr="009E7AF0">
        <w:t>,</w:t>
      </w:r>
      <w:r w:rsidRPr="009E7AF0">
        <w:t xml:space="preserve"> h</w:t>
      </w:r>
      <w:r w:rsidR="00AB1192" w:rsidRPr="009E7AF0">
        <w:t>úsz Anusok</w:t>
      </w:r>
      <w:r w:rsidRPr="009E7AF0">
        <w:t xml:space="preserve"> közül kerül ki. </w:t>
      </w:r>
    </w:p>
    <w:p w14:paraId="365CABD7" w14:textId="631CA8F8" w:rsidR="00143776" w:rsidRPr="009E7AF0" w:rsidRDefault="00143776" w:rsidP="00143776">
      <w:pPr>
        <w:ind w:left="720" w:hanging="720"/>
      </w:pPr>
      <w:r w:rsidRPr="009E7AF0">
        <w:t xml:space="preserve">C.W.L: Igen, négyük meg ahhoz az alomhoz. </w:t>
      </w:r>
      <w:r w:rsidR="00456D14" w:rsidRPr="009E7AF0">
        <w:t>Aztán még ott vannak azok a fickók is. Hányat is számlálnak egyenként?</w:t>
      </w:r>
    </w:p>
    <w:p w14:paraId="1C39361E" w14:textId="584A98B5" w:rsidR="00143776" w:rsidRPr="009E7AF0" w:rsidRDefault="00143776" w:rsidP="00143776">
      <w:pPr>
        <w:ind w:left="720" w:hanging="720"/>
      </w:pPr>
      <w:r w:rsidRPr="009E7AF0">
        <w:t>C.J:</w:t>
      </w:r>
      <w:r w:rsidR="00456D14" w:rsidRPr="009E7AF0">
        <w:t xml:space="preserve"> Egyenként kilenc Anut, de ezek hármas csoportokban vannak egy gömbön belül, és hét ilyen van, hacsak azok is fel</w:t>
      </w:r>
      <w:r w:rsidR="00E15369" w:rsidRPr="009E7AF0">
        <w:t xml:space="preserve"> nem </w:t>
      </w:r>
      <w:r w:rsidR="00456D14" w:rsidRPr="009E7AF0">
        <w:t>bomlottak. Mindegyikük a belsejében kis hár</w:t>
      </w:r>
      <w:r w:rsidR="00E15369" w:rsidRPr="009E7AF0">
        <w:t>om Anus</w:t>
      </w:r>
      <w:r w:rsidR="00456D14" w:rsidRPr="009E7AF0">
        <w:t xml:space="preserve"> csoportok vannak. Nem hinném, hogy felbomlottak volna. </w:t>
      </w:r>
    </w:p>
    <w:p w14:paraId="59DDDCA9" w14:textId="385C61D7" w:rsidR="00143776" w:rsidRPr="009E7AF0" w:rsidRDefault="00143776" w:rsidP="00143776">
      <w:pPr>
        <w:ind w:left="720" w:hanging="720"/>
      </w:pPr>
      <w:r w:rsidRPr="009E7AF0">
        <w:t>C.W.L:</w:t>
      </w:r>
      <w:r w:rsidR="00456D14" w:rsidRPr="009E7AF0">
        <w:t xml:space="preserve"> A triók persze, hogy nem bomlanak fel. Nem járunk olyan magas síkon még. </w:t>
      </w:r>
    </w:p>
    <w:p w14:paraId="2F672F57" w14:textId="5A59A6AF" w:rsidR="00143776" w:rsidRPr="009E7AF0" w:rsidRDefault="00143776" w:rsidP="00143776">
      <w:pPr>
        <w:ind w:left="720" w:hanging="720"/>
      </w:pPr>
      <w:r w:rsidRPr="009E7AF0">
        <w:t>C.J:</w:t>
      </w:r>
      <w:r w:rsidR="00456D14" w:rsidRPr="009E7AF0">
        <w:t xml:space="preserve"> Heten vannak. </w:t>
      </w:r>
    </w:p>
    <w:p w14:paraId="248FDE52" w14:textId="4D4FA589" w:rsidR="00143776" w:rsidRPr="009E7AF0" w:rsidRDefault="00143776" w:rsidP="00143776">
      <w:pPr>
        <w:ind w:left="720" w:hanging="720"/>
      </w:pPr>
      <w:r w:rsidRPr="009E7AF0">
        <w:t>C.W.L:</w:t>
      </w:r>
      <w:r w:rsidR="00456D14" w:rsidRPr="009E7AF0">
        <w:t xml:space="preserve"> Azok kellenek, hogy legyenek az összepréselt kinézetű valamik. Nincs rá mód, hogy ezt az egészet kiterítsem egy síkban. Mindig maradnak olyan részek, amik nem illeszthetők be így. A többséget sikerült kiteríteni és csoportosítani, bár nem passzolnak össze. De nincs olyan nézet, amiben az egész </w:t>
      </w:r>
      <w:r w:rsidR="00FB290D" w:rsidRPr="009E7AF0">
        <w:t xml:space="preserve">kép összeállna. </w:t>
      </w:r>
    </w:p>
    <w:p w14:paraId="3E50AEBB" w14:textId="3F92A0F7" w:rsidR="00143776" w:rsidRPr="009E7AF0" w:rsidRDefault="00143776" w:rsidP="00143776">
      <w:pPr>
        <w:ind w:left="720" w:hanging="720"/>
      </w:pPr>
      <w:r w:rsidRPr="009E7AF0">
        <w:t>C.J:</w:t>
      </w:r>
      <w:r w:rsidR="00FB290D" w:rsidRPr="009E7AF0">
        <w:t xml:space="preserve"> Hát, akkor a legjobb, ha csak leírjuk, hol találhatóak a játékosok - miként fröcsköltek szét a játéktéren. </w:t>
      </w:r>
    </w:p>
    <w:p w14:paraId="384C0597" w14:textId="165DDF0A" w:rsidR="00143776" w:rsidRPr="009E7AF0" w:rsidRDefault="00143776" w:rsidP="00143776">
      <w:pPr>
        <w:ind w:left="720" w:hanging="720"/>
      </w:pPr>
      <w:r w:rsidRPr="009E7AF0">
        <w:t>C.W.L:</w:t>
      </w:r>
      <w:r w:rsidR="00FB290D" w:rsidRPr="009E7AF0">
        <w:t xml:space="preserve"> </w:t>
      </w:r>
      <w:r w:rsidR="00930B20" w:rsidRPr="009E7AF0">
        <w:t xml:space="preserve">Mintegy pozíciócserés játékot folytatnak egymással. Ha ránézek - hadd döntsem meg kicsit oldalra és úgy nézem. Talán így már legalább halványan emlékeztet valami elrendezésre. De nem, még így se áll össze. Úgy kell feljegyeznünk őket, mint valami szabálytalan pályán keringő dolgokat, az összes fickót a körül a középpont körül. De képtelen vagyok egy olyan elrendezésüket megtalálni, ami bármelyiket is a többihez mérten helyes pozícióban mutatná. </w:t>
      </w:r>
    </w:p>
    <w:p w14:paraId="577F3A89" w14:textId="6386D3C3" w:rsidR="00143776" w:rsidRPr="009E7AF0" w:rsidRDefault="00143776" w:rsidP="00143776">
      <w:pPr>
        <w:ind w:left="720" w:hanging="720"/>
      </w:pPr>
      <w:r w:rsidRPr="009E7AF0">
        <w:t>C.J:</w:t>
      </w:r>
      <w:r w:rsidR="00930B20" w:rsidRPr="009E7AF0">
        <w:t xml:space="preserve"> Az a tíz gömb, a négy nagyobb, a hat kisebb együttese, és aztán még ez a hét itt. Ezek mindannyian keringenek? </w:t>
      </w:r>
    </w:p>
    <w:p w14:paraId="46F57AF4" w14:textId="4E501552" w:rsidR="00143776" w:rsidRPr="009E7AF0" w:rsidRDefault="00143776" w:rsidP="00143776">
      <w:pPr>
        <w:ind w:left="720" w:hanging="720"/>
      </w:pPr>
      <w:r w:rsidRPr="009E7AF0">
        <w:t>C.W.L:</w:t>
      </w:r>
      <w:r w:rsidR="00682F2E" w:rsidRPr="009E7AF0">
        <w:t xml:space="preserve"> Igen, és mind kisebb vagy nagyobb mértékben hat a többi</w:t>
      </w:r>
      <w:r w:rsidR="00E15369" w:rsidRPr="009E7AF0">
        <w:t>ek</w:t>
      </w:r>
      <w:r w:rsidR="00682F2E" w:rsidRPr="009E7AF0">
        <w:t xml:space="preserve"> pályájára. Úgy értem, idézed csak fel, ahogy a bolygók a Nap körül keringenek. Bár a saját pályájukon haladnak, de azért kicsit eltérülnek erről a pályáról, amikor egyik közel kerül a másikhoz. Ezek a fickók itt hasonlóan szabálytalanul mozognak, mert </w:t>
      </w:r>
      <w:r w:rsidR="00E15369" w:rsidRPr="009E7AF0">
        <w:t>amikor</w:t>
      </w:r>
      <w:r w:rsidR="00682F2E" w:rsidRPr="009E7AF0">
        <w:t xml:space="preserve"> közel kerülnek, állandóan bezavarnak egymásnak a keringésük közben. A tölcsérek a tüskék között helyezkednek el úgy, hogy egyfajta szabálytalan külsejű sugár-csoportosulásnak tűnnek. </w:t>
      </w:r>
    </w:p>
    <w:p w14:paraId="527AACAB" w14:textId="4EC7BFEA" w:rsidR="00143776" w:rsidRPr="009E7AF0" w:rsidRDefault="00143776" w:rsidP="00143776">
      <w:pPr>
        <w:ind w:left="720" w:hanging="720"/>
      </w:pPr>
      <w:r w:rsidRPr="009E7AF0">
        <w:t>C.J:</w:t>
      </w:r>
      <w:r w:rsidR="00682F2E" w:rsidRPr="009E7AF0">
        <w:t xml:space="preserve"> Hogy festenek a tüskék?</w:t>
      </w:r>
    </w:p>
    <w:p w14:paraId="473F07A5" w14:textId="0D85440F" w:rsidR="00143776" w:rsidRPr="009E7AF0" w:rsidRDefault="00143776" w:rsidP="00143776">
      <w:pPr>
        <w:ind w:left="720" w:hanging="720"/>
      </w:pPr>
      <w:r w:rsidRPr="009E7AF0">
        <w:t>C.W.L:</w:t>
      </w:r>
      <w:r w:rsidR="00682F2E" w:rsidRPr="009E7AF0">
        <w:t xml:space="preserve"> Nagyjából azt mondhatnánk, a tér minden irányába mutatnak. </w:t>
      </w:r>
    </w:p>
    <w:p w14:paraId="58151184" w14:textId="718BE718" w:rsidR="00143776" w:rsidRPr="009E7AF0" w:rsidRDefault="00143776" w:rsidP="00143776">
      <w:pPr>
        <w:ind w:left="720" w:hanging="720"/>
      </w:pPr>
      <w:r w:rsidRPr="009E7AF0">
        <w:t>C.J:</w:t>
      </w:r>
      <w:r w:rsidR="00682F2E" w:rsidRPr="009E7AF0">
        <w:t xml:space="preserve"> Egy síkban?</w:t>
      </w:r>
    </w:p>
    <w:p w14:paraId="3B4DE738" w14:textId="0C854C6E" w:rsidR="00143776" w:rsidRPr="009E7AF0" w:rsidRDefault="00143776" w:rsidP="00143776">
      <w:pPr>
        <w:ind w:left="720" w:hanging="720"/>
      </w:pPr>
      <w:r w:rsidRPr="009E7AF0">
        <w:t>C.W.L:</w:t>
      </w:r>
      <w:r w:rsidR="00682F2E" w:rsidRPr="009E7AF0">
        <w:t xml:space="preserve"> Semmi nincs itt egy síkban. </w:t>
      </w:r>
    </w:p>
    <w:p w14:paraId="36AC2942" w14:textId="628B5669" w:rsidR="00143776" w:rsidRPr="009E7AF0" w:rsidRDefault="00143776" w:rsidP="00143776">
      <w:pPr>
        <w:ind w:left="720" w:hanging="720"/>
      </w:pPr>
      <w:r w:rsidRPr="009E7AF0">
        <w:t>C.J:</w:t>
      </w:r>
      <w:r w:rsidR="00682F2E" w:rsidRPr="009E7AF0">
        <w:t xml:space="preserve"> </w:t>
      </w:r>
      <w:r w:rsidR="00AB1192" w:rsidRPr="009E7AF0">
        <w:t>Úgy értem, hogy a kilenc tüske sugárirányban mered a térben kilenc irányba itt is, mint a Káliumban?</w:t>
      </w:r>
    </w:p>
    <w:p w14:paraId="05B7A19F" w14:textId="3E301B1D" w:rsidR="00143776" w:rsidRPr="009E7AF0" w:rsidRDefault="00143776" w:rsidP="00143776">
      <w:pPr>
        <w:ind w:left="720" w:hanging="720"/>
      </w:pPr>
      <w:r w:rsidRPr="009E7AF0">
        <w:t>C.W.L:</w:t>
      </w:r>
      <w:r w:rsidR="00AB1192" w:rsidRPr="009E7AF0">
        <w:t xml:space="preserve"> Igen, kifelé merednek, de a közöttük </w:t>
      </w:r>
      <w:r w:rsidR="00E15369" w:rsidRPr="009E7AF0">
        <w:t xml:space="preserve">ott </w:t>
      </w:r>
      <w:r w:rsidR="00AB1192" w:rsidRPr="009E7AF0">
        <w:t>vannak a tölcsérek is, sugárirányban kifelé nézve. És ha lehet, még szabálytalanabb elrendezésben, mint a Kálium tüskéi. Egyetlen dolog sem passzol itt a másikhoz.</w:t>
      </w:r>
    </w:p>
    <w:p w14:paraId="7A17105C" w14:textId="2FD2D163" w:rsidR="00AB1192" w:rsidRPr="009E7AF0" w:rsidRDefault="00AB1192" w:rsidP="00AB1192">
      <w:pPr>
        <w:ind w:left="1440" w:hanging="720"/>
      </w:pPr>
      <w:r w:rsidRPr="009E7AF0">
        <w:t xml:space="preserve">Kilenc tüske van és nyolc tölcsér oszlik szét közöttük. </w:t>
      </w:r>
    </w:p>
    <w:p w14:paraId="70BFFFAA" w14:textId="41E86416" w:rsidR="00143776" w:rsidRPr="009E7AF0" w:rsidRDefault="00143776" w:rsidP="00143776">
      <w:pPr>
        <w:ind w:left="720" w:hanging="720"/>
      </w:pPr>
      <w:r w:rsidRPr="009E7AF0">
        <w:t>C.J:</w:t>
      </w:r>
      <w:r w:rsidR="00AB1192" w:rsidRPr="009E7AF0">
        <w:t xml:space="preserve"> És így illeszkedik?</w:t>
      </w:r>
    </w:p>
    <w:p w14:paraId="10C011B9" w14:textId="5498C27D" w:rsidR="00143776" w:rsidRPr="009E7AF0" w:rsidRDefault="00143776" w:rsidP="00143776">
      <w:pPr>
        <w:ind w:left="720" w:hanging="720"/>
      </w:pPr>
      <w:r w:rsidRPr="009E7AF0">
        <w:t>C.W.L:</w:t>
      </w:r>
      <w:r w:rsidR="00AB1192" w:rsidRPr="009E7AF0">
        <w:t xml:space="preserve"> Hát persze, ha kiteríted síkba – de nem lehet kiteríteni, igaz?</w:t>
      </w:r>
    </w:p>
    <w:p w14:paraId="3374AE84" w14:textId="462E9C86" w:rsidR="00143776" w:rsidRPr="009E7AF0" w:rsidRDefault="00143776" w:rsidP="00143776">
      <w:pPr>
        <w:ind w:left="720" w:hanging="720"/>
      </w:pPr>
      <w:r w:rsidRPr="009E7AF0">
        <w:t>C.J:</w:t>
      </w:r>
      <w:r w:rsidR="00AB1192" w:rsidRPr="009E7AF0">
        <w:t xml:space="preserve"> </w:t>
      </w:r>
      <w:r w:rsidR="00DD3BDD" w:rsidRPr="009E7AF0">
        <w:t xml:space="preserve">Kifejtjük valahogy. </w:t>
      </w:r>
    </w:p>
    <w:p w14:paraId="58501618" w14:textId="685D1A05" w:rsidR="00143776" w:rsidRPr="009E7AF0" w:rsidRDefault="00143776" w:rsidP="00143776">
      <w:pPr>
        <w:ind w:left="720" w:hanging="720"/>
      </w:pPr>
      <w:r w:rsidRPr="009E7AF0">
        <w:t>C.W.L:</w:t>
      </w:r>
      <w:r w:rsidR="00DD3BDD" w:rsidRPr="009E7AF0">
        <w:t xml:space="preserve"> Soha nem fog rendesen sikerülni, olyan szabálytalan és suta az egész. </w:t>
      </w:r>
    </w:p>
    <w:p w14:paraId="5BBCCDE2" w14:textId="69AD5C7E" w:rsidR="00DD3BDD" w:rsidRPr="009E7AF0" w:rsidRDefault="00DD3BDD" w:rsidP="00DD3BDD">
      <w:pPr>
        <w:ind w:left="720" w:hanging="720"/>
      </w:pPr>
      <w:r w:rsidRPr="009E7AF0">
        <w:t xml:space="preserve">C.J: Nem tudom elképzelni a nyolc tölcsér és kilenc tüske összeállítást. </w:t>
      </w:r>
    </w:p>
    <w:p w14:paraId="75333FEC" w14:textId="7C679DCA" w:rsidR="00DD3BDD" w:rsidRPr="009E7AF0" w:rsidRDefault="00DD3BDD" w:rsidP="00DD3BDD">
      <w:pPr>
        <w:ind w:left="720" w:hanging="720"/>
      </w:pPr>
      <w:r w:rsidRPr="009E7AF0">
        <w:t>C.W.L: Én sem, hiszen így lyuk lesz valahol. Várj csak, rájöttem, mi okozza itt a lyukat. Ó, hát vagy nagyon ostoba voltam ezzel kapcsolatban, vagy valami nagyon szokatlan dologgal állunk itt szemben.</w:t>
      </w:r>
    </w:p>
    <w:p w14:paraId="4A28455B" w14:textId="2B07D48A" w:rsidR="00DD3BDD" w:rsidRPr="009E7AF0" w:rsidRDefault="00DD3BDD" w:rsidP="00DD3BDD">
      <w:pPr>
        <w:ind w:left="720" w:hanging="720"/>
      </w:pPr>
      <w:r w:rsidRPr="009E7AF0">
        <w:t xml:space="preserve">C.J: Hát akkor lássuk, mire jöttél rá. </w:t>
      </w:r>
    </w:p>
    <w:p w14:paraId="6671798A" w14:textId="2A5080F2" w:rsidR="00DD3BDD" w:rsidRPr="009E7AF0" w:rsidRDefault="00DD3BDD" w:rsidP="00DD3BDD">
      <w:pPr>
        <w:ind w:left="720" w:hanging="720"/>
      </w:pPr>
    </w:p>
    <w:p w14:paraId="6D6F8746" w14:textId="255B752D" w:rsidR="00DD3BDD" w:rsidRPr="009E7AF0" w:rsidRDefault="00731248" w:rsidP="00DD3BDD">
      <w:pPr>
        <w:ind w:left="720" w:hanging="720"/>
        <w:rPr>
          <w:sz w:val="22"/>
          <w:szCs w:val="22"/>
        </w:rPr>
      </w:pPr>
      <w:r w:rsidRPr="009E7AF0">
        <w:rPr>
          <w:sz w:val="22"/>
          <w:szCs w:val="22"/>
        </w:rPr>
        <w:t>(</w:t>
      </w:r>
      <w:r w:rsidR="00DD3BDD" w:rsidRPr="009E7AF0">
        <w:rPr>
          <w:sz w:val="22"/>
          <w:szCs w:val="22"/>
        </w:rPr>
        <w:t>Megjegyzés: Leadbeater úr valamivel később megismételte a vizsgálatot, és ennek nyomán született Kálium-cianid általa adott leírása (lásd fentebb, a vegyületeknél)</w:t>
      </w:r>
      <w:r w:rsidRPr="009E7AF0">
        <w:rPr>
          <w:sz w:val="22"/>
          <w:szCs w:val="22"/>
        </w:rPr>
        <w:t>)</w:t>
      </w:r>
      <w:r w:rsidR="00DD3BDD" w:rsidRPr="009E7AF0">
        <w:rPr>
          <w:sz w:val="22"/>
          <w:szCs w:val="22"/>
        </w:rPr>
        <w:t xml:space="preserve">. </w:t>
      </w:r>
    </w:p>
    <w:p w14:paraId="2252B184" w14:textId="7470F5B2" w:rsidR="00DD3BDD" w:rsidRPr="009E7AF0" w:rsidRDefault="00DD3BDD" w:rsidP="00DD3BDD">
      <w:pPr>
        <w:ind w:left="720" w:hanging="720"/>
      </w:pPr>
    </w:p>
    <w:p w14:paraId="2C8EAA92" w14:textId="78327515" w:rsidR="00DD3BDD" w:rsidRPr="009E7AF0" w:rsidRDefault="00DD3BDD" w:rsidP="00DD3BDD">
      <w:pPr>
        <w:ind w:left="720" w:hanging="720"/>
      </w:pPr>
    </w:p>
    <w:p w14:paraId="42C2A2DC" w14:textId="3FEEB20E" w:rsidR="00DD3BDD" w:rsidRPr="009E7AF0" w:rsidRDefault="00DD3BDD" w:rsidP="00DD3BDD">
      <w:pPr>
        <w:ind w:left="720" w:hanging="720"/>
      </w:pPr>
    </w:p>
    <w:p w14:paraId="43319EA6" w14:textId="33AA343E" w:rsidR="00DD3BDD" w:rsidRPr="009E7AF0" w:rsidRDefault="00DD3BDD" w:rsidP="00731248">
      <w:pPr>
        <w:pStyle w:val="Cmsor3"/>
      </w:pPr>
      <w:bookmarkStart w:id="553" w:name="_Toc131801414"/>
      <w:r w:rsidRPr="009E7AF0">
        <w:t xml:space="preserve">METIL-KLORID, </w:t>
      </w:r>
      <w:r w:rsidR="00731248" w:rsidRPr="009E7AF0">
        <w:t>CH</w:t>
      </w:r>
      <w:r w:rsidR="00731248" w:rsidRPr="009E7AF0">
        <w:rPr>
          <w:vertAlign w:val="subscript"/>
        </w:rPr>
        <w:t>3</w:t>
      </w:r>
      <w:r w:rsidR="00731248" w:rsidRPr="009E7AF0">
        <w:t xml:space="preserve">Cl (LÁSD </w:t>
      </w:r>
      <w:r w:rsidR="00731248" w:rsidRPr="009E7AF0">
        <w:fldChar w:fldCharType="begin"/>
      </w:r>
      <w:r w:rsidR="00731248" w:rsidRPr="009E7AF0">
        <w:instrText xml:space="preserve"> PAGEREF _Ref129794939 \h </w:instrText>
      </w:r>
      <w:r w:rsidR="00731248" w:rsidRPr="009E7AF0">
        <w:fldChar w:fldCharType="separate"/>
      </w:r>
      <w:r w:rsidR="00731248" w:rsidRPr="009E7AF0">
        <w:rPr>
          <w:noProof/>
        </w:rPr>
        <w:t>301</w:t>
      </w:r>
      <w:r w:rsidR="00731248" w:rsidRPr="009E7AF0">
        <w:fldChar w:fldCharType="end"/>
      </w:r>
      <w:r w:rsidR="00731248" w:rsidRPr="009E7AF0">
        <w:t>. OLD.)</w:t>
      </w:r>
      <w:bookmarkEnd w:id="553"/>
    </w:p>
    <w:p w14:paraId="56CA3F71" w14:textId="77777777" w:rsidR="00DD3BDD" w:rsidRPr="006536A6" w:rsidRDefault="00DD3BDD" w:rsidP="00DD3BDD">
      <w:pPr>
        <w:ind w:left="720" w:hanging="720"/>
      </w:pPr>
    </w:p>
    <w:p w14:paraId="05F9A162" w14:textId="7EE94440" w:rsidR="00DD3BDD" w:rsidRPr="006536A6" w:rsidRDefault="00DD3BDD" w:rsidP="00DD3BDD">
      <w:pPr>
        <w:ind w:left="720" w:hanging="720"/>
      </w:pPr>
      <w:r w:rsidRPr="006536A6">
        <w:t>C.W.L:</w:t>
      </w:r>
      <w:r w:rsidR="00AE1BEA" w:rsidRPr="006536A6">
        <w:t xml:space="preserve"> Nem értem ennek a folyamatát. Amennyire látom, a Klórt darabokra szedték, széttépték. A Hidrogén a Szén tölcsérei fölött fekszik, a pozitív Hidrogén-fél a negatív Szén tölcsér, a negatív Hidrogén meg a pozitív tölcsér felett. A Klór meg ebben az egészben szét</w:t>
      </w:r>
      <w:r w:rsidR="0041498E" w:rsidRPr="006536A6">
        <w:t>szabdalódik</w:t>
      </w:r>
      <w:r w:rsidR="00AE1BEA" w:rsidRPr="006536A6">
        <w:t xml:space="preserve">, és két tölcsér fölé helyezkedik el, egy pozitív és egy negatív fölé. Ez gondolom azt jelenti, hogy a Klór negatív fele a pozitív Szén tölcsér fölé került, a pozitív fele meg a negatív fölé. De az egész dolog széthullott. Meg tudjuk mondani kapásból, hogy ezen apró </w:t>
      </w:r>
      <w:r w:rsidR="00CE7A95" w:rsidRPr="006536A6">
        <w:t>körök</w:t>
      </w:r>
      <w:r w:rsidR="00AE1BEA" w:rsidRPr="006536A6">
        <w:t xml:space="preserve"> közül melyik pozitív és melyik negatív? </w:t>
      </w:r>
    </w:p>
    <w:p w14:paraId="54B0E09A" w14:textId="647C39DE" w:rsidR="00DD3BDD" w:rsidRPr="006536A6" w:rsidRDefault="00DD3BDD" w:rsidP="00DD3BDD">
      <w:pPr>
        <w:ind w:left="720" w:hanging="720"/>
      </w:pPr>
      <w:r w:rsidRPr="006536A6">
        <w:t>C.J:</w:t>
      </w:r>
      <w:r w:rsidR="00AE1BEA" w:rsidRPr="006536A6">
        <w:t xml:space="preserve"> Nem tudjuk megmondani, melyik pozitív vagy negatív. Magától értetődőnek tekintettük, hogy a </w:t>
      </w:r>
      <w:r w:rsidR="00CE7A95" w:rsidRPr="006536A6">
        <w:t xml:space="preserve">[Klór] </w:t>
      </w:r>
      <w:r w:rsidR="00AE1BEA" w:rsidRPr="006536A6">
        <w:t>tölcsérek egyformák.</w:t>
      </w:r>
    </w:p>
    <w:p w14:paraId="20A55009" w14:textId="56EBFCC7" w:rsidR="00DD3BDD" w:rsidRPr="006536A6" w:rsidRDefault="00DD3BDD" w:rsidP="00DD3BDD">
      <w:pPr>
        <w:ind w:left="720" w:hanging="720"/>
      </w:pPr>
      <w:r w:rsidRPr="006536A6">
        <w:t>C.W.L:</w:t>
      </w:r>
      <w:r w:rsidR="00AE1BEA" w:rsidRPr="006536A6">
        <w:t xml:space="preserve"> </w:t>
      </w:r>
      <w:r w:rsidR="00CE7A95" w:rsidRPr="006536A6">
        <w:t>Úgy érted, hogy az a csoport, ami a tölcsért alkotja, vagy pozitív, vagy negatív csoport?</w:t>
      </w:r>
    </w:p>
    <w:p w14:paraId="00FC25D1" w14:textId="5BCC9FC2" w:rsidR="00DD3BDD" w:rsidRPr="006536A6" w:rsidRDefault="00DD3BDD" w:rsidP="00DD3BDD">
      <w:pPr>
        <w:ind w:left="720" w:hanging="720"/>
      </w:pPr>
      <w:r w:rsidRPr="006536A6">
        <w:t>C.J:</w:t>
      </w:r>
      <w:r w:rsidR="00CE7A95" w:rsidRPr="006536A6">
        <w:t xml:space="preserve"> Úgy jegyeztük le, hogy az összes tölcsér egyforma méretű, és az Anuik száma is ugyanaz a súlyzó mindkét végén. De arra nem terjedt ki a vizsgálat, hogy melyik pozitív vagy negatív jellegű. </w:t>
      </w:r>
    </w:p>
    <w:p w14:paraId="64436D69" w14:textId="1B258F8A" w:rsidR="00DD3BDD" w:rsidRPr="006536A6" w:rsidRDefault="00DD3BDD" w:rsidP="00DD3BDD">
      <w:pPr>
        <w:ind w:left="720" w:hanging="720"/>
      </w:pPr>
      <w:r w:rsidRPr="006536A6">
        <w:t>C.W.L:</w:t>
      </w:r>
      <w:r w:rsidR="00CE7A95" w:rsidRPr="006536A6">
        <w:t xml:space="preserve"> A Klór </w:t>
      </w:r>
      <w:r w:rsidR="009E7AF0" w:rsidRPr="006536A6">
        <w:t>minden</w:t>
      </w:r>
      <w:r w:rsidR="00CE7A95" w:rsidRPr="006536A6">
        <w:t xml:space="preserve"> kémiai atomjának, mint egésznek kell, hogy legyen egy pozitív és egy negatív vége.  </w:t>
      </w:r>
    </w:p>
    <w:p w14:paraId="6E22B685" w14:textId="3DCB3C2E" w:rsidR="00CE7A95" w:rsidRPr="006536A6" w:rsidRDefault="00CE7A95" w:rsidP="00071CA8">
      <w:pPr>
        <w:ind w:left="720" w:firstLine="0"/>
      </w:pPr>
      <w:r w:rsidRPr="006536A6">
        <w:t xml:space="preserve">A tölcsérek egy központi gömbből </w:t>
      </w:r>
      <w:r w:rsidR="0041498E" w:rsidRPr="006536A6">
        <w:t>ki</w:t>
      </w:r>
      <w:r w:rsidRPr="006536A6">
        <w:t>felé nézve forognak, és ez</w:t>
      </w:r>
      <w:r w:rsidR="009E7AF0" w:rsidRPr="006536A6">
        <w:t>t</w:t>
      </w:r>
      <w:r w:rsidRPr="006536A6">
        <w:t xml:space="preserve"> a két felet összekapcsolja a [súlyzó] rúd. Egyelőre nem látom át, hogy </w:t>
      </w:r>
      <w:r w:rsidR="00071CA8" w:rsidRPr="006536A6">
        <w:t xml:space="preserve">tudnám </w:t>
      </w:r>
      <w:r w:rsidRPr="006536A6">
        <w:t>kitalálni,</w:t>
      </w:r>
      <w:r w:rsidR="00071CA8" w:rsidRPr="006536A6">
        <w:t xml:space="preserve"> </w:t>
      </w:r>
      <w:r w:rsidRPr="006536A6">
        <w:t>melyik milyen [</w:t>
      </w:r>
      <w:r w:rsidR="00071CA8" w:rsidRPr="006536A6">
        <w:t>polaritású] közülük</w:t>
      </w:r>
      <w:r w:rsidRPr="006536A6">
        <w:t xml:space="preserve">. </w:t>
      </w:r>
    </w:p>
    <w:p w14:paraId="09C92E9D" w14:textId="1A5C3AAB" w:rsidR="00DD3BDD" w:rsidRPr="006536A6" w:rsidRDefault="00DD3BDD" w:rsidP="00DD3BDD">
      <w:pPr>
        <w:ind w:left="720" w:hanging="720"/>
      </w:pPr>
      <w:r w:rsidRPr="006536A6">
        <w:t>C.J:</w:t>
      </w:r>
      <w:r w:rsidR="00071CA8" w:rsidRPr="006536A6">
        <w:t xml:space="preserve"> Ebben a konkrét esetben [a tölcsérek] mind egyformának látszanak? Na és mi történt a központi rúddal?</w:t>
      </w:r>
    </w:p>
    <w:p w14:paraId="060DF755" w14:textId="6DF14828" w:rsidR="00DD3BDD" w:rsidRPr="006536A6" w:rsidRDefault="00DD3BDD" w:rsidP="00DD3BDD">
      <w:pPr>
        <w:ind w:left="720" w:hanging="720"/>
      </w:pPr>
      <w:r w:rsidRPr="006536A6">
        <w:t>C.W.L:</w:t>
      </w:r>
      <w:r w:rsidR="00071CA8" w:rsidRPr="006536A6">
        <w:t xml:space="preserve"> Úgy látom, a központi rúd felbomlott, az </w:t>
      </w:r>
      <w:r w:rsidR="00943F94" w:rsidRPr="006536A6">
        <w:t>ezt alkotó</w:t>
      </w:r>
      <w:r w:rsidR="00071CA8" w:rsidRPr="006536A6">
        <w:t xml:space="preserve"> gömbök már nincsenek együtt – mármint az összekötő rúd gömbjei. </w:t>
      </w:r>
    </w:p>
    <w:p w14:paraId="4CA9865F" w14:textId="0B44F716" w:rsidR="00943F94" w:rsidRPr="006536A6" w:rsidRDefault="00943F94" w:rsidP="00943F94">
      <w:pPr>
        <w:ind w:left="720" w:firstLine="0"/>
      </w:pPr>
      <w:r w:rsidRPr="006536A6">
        <w:t>E szerint az ábra szerint (31. Ábra) volt [</w:t>
      </w:r>
      <w:r w:rsidR="0041498E" w:rsidRPr="006536A6">
        <w:t xml:space="preserve">a </w:t>
      </w:r>
      <w:r w:rsidRPr="006536A6">
        <w:t xml:space="preserve">Klór rúdjának] egy központi, öt Anus gömbje. Egy ötös, két négyes és két trió. Úgy látszik, a központi rúdból az öt Anus gömb az egyik irányba ment, a csoport maradéka meg az ellenkező irányba, de miért? </w:t>
      </w:r>
    </w:p>
    <w:p w14:paraId="60D6377E" w14:textId="75855ED6" w:rsidR="00DD3BDD" w:rsidRPr="006536A6" w:rsidRDefault="00DD3BDD" w:rsidP="00DD3BDD">
      <w:pPr>
        <w:ind w:left="720" w:hanging="720"/>
      </w:pPr>
      <w:r w:rsidRPr="006536A6">
        <w:t>C.J:</w:t>
      </w:r>
      <w:r w:rsidR="00943F94" w:rsidRPr="006536A6">
        <w:t xml:space="preserve"> Találd meg, melyik tölcsér fölé állt be az öt Anus gömb, aztán ha kilövöd a tölcsért, és ha látod, hogy ez lesz-e az, ahonnan azon Anuk egyike hiányzik, máris tudjuk honnan való. </w:t>
      </w:r>
    </w:p>
    <w:p w14:paraId="151BBEC8" w14:textId="5A5DCF53" w:rsidR="00DD3BDD" w:rsidRPr="006536A6" w:rsidRDefault="00DD3BDD" w:rsidP="00DD3BDD">
      <w:pPr>
        <w:ind w:left="720" w:hanging="720"/>
      </w:pPr>
      <w:r w:rsidRPr="006536A6">
        <w:t>C.W.L:</w:t>
      </w:r>
      <w:r w:rsidR="00943F94" w:rsidRPr="006536A6">
        <w:t xml:space="preserve"> A negatív tölcsérből hiányzik az Anu. </w:t>
      </w:r>
    </w:p>
    <w:p w14:paraId="6472C89C" w14:textId="2B51BA8F" w:rsidR="00DD3BDD" w:rsidRPr="006536A6" w:rsidRDefault="00DD3BDD" w:rsidP="00DD3BDD">
      <w:pPr>
        <w:ind w:left="720" w:hanging="720"/>
      </w:pPr>
      <w:r w:rsidRPr="006536A6">
        <w:t>C.J:</w:t>
      </w:r>
      <w:r w:rsidR="00943F94" w:rsidRPr="006536A6">
        <w:t xml:space="preserve"> Ha az Anu ötös azon [tölcsér] fölött lebeg, akkor tudjuk, hogy pozitív. </w:t>
      </w:r>
    </w:p>
    <w:p w14:paraId="2286ED3A" w14:textId="4249B440" w:rsidR="00DD3BDD" w:rsidRPr="006536A6" w:rsidRDefault="00DD3BDD" w:rsidP="00DD3BDD">
      <w:pPr>
        <w:ind w:left="720" w:hanging="720"/>
      </w:pPr>
      <w:r w:rsidRPr="006536A6">
        <w:t>C.W.L:</w:t>
      </w:r>
      <w:r w:rsidR="000C6D22" w:rsidRPr="006536A6">
        <w:t xml:space="preserve"> Hát, én azt hiszem egy negatív tölcsér felett van. A pozitív tölcsérekben általában több Anu van, mint a negatívakban. De ebben az esetben a pozitív tölcsér felett lebeg a több Anu. Várj csak, most látom – de nem vagyok biztos benne. Ige, jó csomó bomlás zajlik itt. Ez megszokott</w:t>
      </w:r>
      <w:r w:rsidR="0041498E" w:rsidRPr="006536A6">
        <w:t xml:space="preserve"> tőle</w:t>
      </w:r>
      <w:r w:rsidR="000C6D22" w:rsidRPr="006536A6">
        <w:t xml:space="preserve">, vagy azért van, mert ez </w:t>
      </w:r>
      <w:r w:rsidR="0041498E" w:rsidRPr="006536A6">
        <w:t xml:space="preserve">[a minta] </w:t>
      </w:r>
      <w:r w:rsidR="000C6D22" w:rsidRPr="006536A6">
        <w:t>régi</w:t>
      </w:r>
      <w:r w:rsidR="0041498E" w:rsidRPr="006536A6">
        <w:t xml:space="preserve"> már</w:t>
      </w:r>
      <w:r w:rsidR="000C6D22" w:rsidRPr="006536A6">
        <w:t xml:space="preserve">? </w:t>
      </w:r>
    </w:p>
    <w:p w14:paraId="2D479AC5" w14:textId="2094CF2C" w:rsidR="00DD3BDD" w:rsidRPr="006536A6" w:rsidRDefault="00DD3BDD" w:rsidP="00DD3BDD">
      <w:pPr>
        <w:ind w:left="720" w:hanging="720"/>
      </w:pPr>
      <w:r w:rsidRPr="006536A6">
        <w:t>C.J:</w:t>
      </w:r>
      <w:r w:rsidR="000C6D22" w:rsidRPr="006536A6">
        <w:t xml:space="preserve"> Nem tudom megmondani. Az igaz, hogy nagyon illékony anyag, és ez lehet, hogy bomlásra való hajlamban is megnyilvánul. A kloroform szintén illékony, de nem ennyire.</w:t>
      </w:r>
    </w:p>
    <w:p w14:paraId="2F094318" w14:textId="49A0E86A" w:rsidR="00DD3BDD" w:rsidRPr="006536A6" w:rsidRDefault="00DD3BDD" w:rsidP="00DD3BDD">
      <w:pPr>
        <w:ind w:left="720" w:hanging="720"/>
      </w:pPr>
      <w:r w:rsidRPr="006536A6">
        <w:t>C.W.L:</w:t>
      </w:r>
      <w:r w:rsidR="000C6D22" w:rsidRPr="006536A6">
        <w:t xml:space="preserve"> Jelen pillanatban és ebben a konkrét esetben az a lényeg, hogy van egy szétesett Klór atomunk.</w:t>
      </w:r>
    </w:p>
    <w:p w14:paraId="115FCD28" w14:textId="46D0A7D5" w:rsidR="00DD3BDD" w:rsidRPr="006536A6" w:rsidRDefault="00DD3BDD" w:rsidP="00DD3BDD">
      <w:pPr>
        <w:ind w:left="720" w:hanging="720"/>
      </w:pPr>
      <w:r w:rsidRPr="006536A6">
        <w:t>C.J:</w:t>
      </w:r>
      <w:r w:rsidR="000C6D22" w:rsidRPr="006536A6">
        <w:t xml:space="preserve"> Milyen értelemben szétesett? Hogy rendeződnek át a tölcsérei?</w:t>
      </w:r>
    </w:p>
    <w:p w14:paraId="234E3E6A" w14:textId="6BC56336" w:rsidR="00DD3BDD" w:rsidRPr="006536A6" w:rsidRDefault="00DD3BDD" w:rsidP="00DD3BDD">
      <w:pPr>
        <w:ind w:left="720" w:hanging="720"/>
      </w:pPr>
      <w:r w:rsidRPr="006536A6">
        <w:t>C.W.L:</w:t>
      </w:r>
      <w:r w:rsidR="000C6D22" w:rsidRPr="006536A6">
        <w:t xml:space="preserve"> Egyes részeit alig tudom azonosítani, annyira szétszabdalódott. A tölcsérek i</w:t>
      </w:r>
      <w:r w:rsidR="0041498E" w:rsidRPr="006536A6">
        <w:t>tt már</w:t>
      </w:r>
      <w:r w:rsidR="000C6D22" w:rsidRPr="006536A6">
        <w:t xml:space="preserve"> nem határozott tölcsér formák, mert ami eddig együtt tartotta őket, már elvált tőlük. </w:t>
      </w:r>
    </w:p>
    <w:p w14:paraId="0BBD3BE8" w14:textId="01648B2E" w:rsidR="00DD3BDD" w:rsidRPr="006536A6" w:rsidRDefault="00DD3BDD" w:rsidP="00DD3BDD">
      <w:pPr>
        <w:ind w:left="720" w:hanging="720"/>
      </w:pPr>
      <w:r w:rsidRPr="006536A6">
        <w:t>C.J:</w:t>
      </w:r>
      <w:r w:rsidR="00DD7E1C" w:rsidRPr="006536A6">
        <w:t xml:space="preserve"> Az összekötő rúd, vagy a [szirmok] központi gömbjei?</w:t>
      </w:r>
    </w:p>
    <w:p w14:paraId="56BC0E80" w14:textId="76536818" w:rsidR="00DD3BDD" w:rsidRPr="006536A6" w:rsidRDefault="00DD3BDD" w:rsidP="00DD3BDD">
      <w:pPr>
        <w:ind w:left="720" w:hanging="720"/>
      </w:pPr>
      <w:r w:rsidRPr="006536A6">
        <w:t>C.W.L:</w:t>
      </w:r>
      <w:r w:rsidR="00DD7E1C" w:rsidRPr="006536A6">
        <w:t xml:space="preserve"> Az összekötő rúd közepe tűnik a legfontosabb alkatrésznek – az a dolog szíve.</w:t>
      </w:r>
    </w:p>
    <w:p w14:paraId="5753B874" w14:textId="3BA836FA" w:rsidR="00DD7E1C" w:rsidRPr="006536A6" w:rsidRDefault="00DD7E1C" w:rsidP="00DD7E1C">
      <w:pPr>
        <w:ind w:left="720" w:hanging="720"/>
      </w:pPr>
      <w:r w:rsidRPr="006536A6">
        <w:t xml:space="preserve">C.J: </w:t>
      </w:r>
      <w:r w:rsidR="0041498E" w:rsidRPr="006536A6">
        <w:t>Épp i</w:t>
      </w:r>
      <w:r w:rsidRPr="006536A6">
        <w:t xml:space="preserve">lyenekre mondják a tudósok, hogy a proton „kemény magja”. </w:t>
      </w:r>
    </w:p>
    <w:p w14:paraId="41D831CD" w14:textId="4F44ECC8" w:rsidR="00DD7E1C" w:rsidRPr="006536A6" w:rsidRDefault="00DD7E1C" w:rsidP="00DD7E1C">
      <w:pPr>
        <w:ind w:left="720" w:hanging="720"/>
      </w:pPr>
      <w:r w:rsidRPr="006536A6">
        <w:t>C.W.L: Nem tűnik keményebbnek, mint bármelyik másik. Ez is csak egy bizonyos fajta Anu csoportosulás.</w:t>
      </w:r>
    </w:p>
    <w:p w14:paraId="223C92D8" w14:textId="08DA2850" w:rsidR="00DD7E1C" w:rsidRPr="006536A6" w:rsidRDefault="00DD7E1C" w:rsidP="00DD7E1C">
      <w:pPr>
        <w:ind w:left="720" w:hanging="720"/>
      </w:pPr>
    </w:p>
    <w:p w14:paraId="34492F40" w14:textId="76A667D7" w:rsidR="00DD7E1C" w:rsidRPr="006536A6" w:rsidRDefault="00DD7E1C" w:rsidP="00DD7E1C">
      <w:pPr>
        <w:ind w:left="720" w:hanging="720"/>
      </w:pPr>
    </w:p>
    <w:p w14:paraId="68EA88C8" w14:textId="088E4D3B" w:rsidR="00DD7E1C" w:rsidRPr="006536A6" w:rsidRDefault="00DD7E1C" w:rsidP="00DD7E1C">
      <w:pPr>
        <w:ind w:left="720" w:hanging="720"/>
      </w:pPr>
    </w:p>
    <w:p w14:paraId="56358B7A" w14:textId="5F34A641" w:rsidR="00DD7E1C" w:rsidRPr="006536A6" w:rsidRDefault="00DD7E1C" w:rsidP="00DD7E1C">
      <w:pPr>
        <w:ind w:left="720" w:hanging="720"/>
      </w:pPr>
    </w:p>
    <w:p w14:paraId="712CB730" w14:textId="211B644E" w:rsidR="00DD7E1C" w:rsidRPr="006536A6" w:rsidRDefault="00DD7E1C" w:rsidP="00DD7E1C">
      <w:pPr>
        <w:pStyle w:val="Cmsor3"/>
      </w:pPr>
      <w:bookmarkStart w:id="554" w:name="_Toc131801415"/>
      <w:r w:rsidRPr="006536A6">
        <w:t>TRIKLÓR-METÁN (KLOROFORM), CHCl</w:t>
      </w:r>
      <w:r w:rsidRPr="006536A6">
        <w:rPr>
          <w:vertAlign w:val="subscript"/>
        </w:rPr>
        <w:t>3</w:t>
      </w:r>
      <w:r w:rsidRPr="006536A6">
        <w:t xml:space="preserve"> (LÁSD</w:t>
      </w:r>
      <w:r w:rsidR="006536A6">
        <w:t xml:space="preserve"> </w:t>
      </w:r>
      <w:r w:rsidR="006536A6">
        <w:fldChar w:fldCharType="begin"/>
      </w:r>
      <w:r w:rsidR="006536A6">
        <w:instrText xml:space="preserve"> PAGEREF _Ref129803776 \h </w:instrText>
      </w:r>
      <w:r w:rsidR="006536A6">
        <w:fldChar w:fldCharType="separate"/>
      </w:r>
      <w:r w:rsidR="006536A6">
        <w:rPr>
          <w:noProof/>
        </w:rPr>
        <w:t>303</w:t>
      </w:r>
      <w:r w:rsidR="006536A6">
        <w:fldChar w:fldCharType="end"/>
      </w:r>
      <w:r w:rsidRPr="006536A6">
        <w:t>. OLD.)</w:t>
      </w:r>
      <w:bookmarkEnd w:id="554"/>
    </w:p>
    <w:p w14:paraId="7EB82E04" w14:textId="77777777" w:rsidR="00DD7E1C" w:rsidRPr="006536A6" w:rsidRDefault="00DD7E1C" w:rsidP="00DD7E1C">
      <w:pPr>
        <w:ind w:left="720" w:hanging="720"/>
      </w:pPr>
    </w:p>
    <w:p w14:paraId="1DFB6263" w14:textId="3336FD2A" w:rsidR="00DD7E1C" w:rsidRPr="006536A6" w:rsidRDefault="00DD7E1C" w:rsidP="00DD7E1C">
      <w:pPr>
        <w:ind w:left="720" w:hanging="720"/>
      </w:pPr>
      <w:r w:rsidRPr="006536A6">
        <w:t>C.J: A Szén atomja oktaéder, nyolc tölcsérrel.</w:t>
      </w:r>
      <w:r w:rsidR="00352C30" w:rsidRPr="006536A6">
        <w:t xml:space="preserve"> A Klór nagyjából egy negatív elem, de két változatával találkoztunk, amiknek egyike pozitívabbnak tűnt a másiknál. Látsz bármilyen különbséget a Klór atomok között ennek a vegyületnek a molekuláiban? </w:t>
      </w:r>
    </w:p>
    <w:p w14:paraId="4FFA2C6E" w14:textId="2425E630" w:rsidR="00DD7E1C" w:rsidRPr="006536A6" w:rsidRDefault="00DD7E1C" w:rsidP="00DD7E1C">
      <w:pPr>
        <w:ind w:left="720" w:hanging="720"/>
      </w:pPr>
      <w:r w:rsidRPr="006536A6">
        <w:t>C.W.L:</w:t>
      </w:r>
      <w:r w:rsidR="00022B7E" w:rsidRPr="006536A6">
        <w:t xml:space="preserve"> Úgy érted, hogy ha három Klór atom van a kloroformban, akkor azok közt van-e izotóp? Vagy hogy ha mind egyforma, van-e olyan kloroform molekula, amiben [Klór] izotópok vannak?  </w:t>
      </w:r>
    </w:p>
    <w:p w14:paraId="4B876834" w14:textId="0B32F7FA" w:rsidR="00DD7E1C" w:rsidRPr="006536A6" w:rsidRDefault="00DD7E1C" w:rsidP="00DD7E1C">
      <w:pPr>
        <w:ind w:left="720" w:hanging="720"/>
      </w:pPr>
      <w:r w:rsidRPr="006536A6">
        <w:t>C.J:</w:t>
      </w:r>
      <w:r w:rsidR="00022B7E" w:rsidRPr="006536A6">
        <w:t xml:space="preserve"> Elsőként nézd meg, hogy bármelyik molekulában a Klór atomok mind egyformák-e.</w:t>
      </w:r>
    </w:p>
    <w:p w14:paraId="24B5707A" w14:textId="1A7F83B6" w:rsidR="00DD7E1C" w:rsidRPr="006536A6" w:rsidRDefault="00DD7E1C" w:rsidP="00DD7E1C">
      <w:pPr>
        <w:ind w:left="720" w:hanging="720"/>
      </w:pPr>
      <w:r w:rsidRPr="006536A6">
        <w:t>C.W.L:</w:t>
      </w:r>
      <w:r w:rsidR="00022B7E" w:rsidRPr="006536A6">
        <w:t xml:space="preserve"> Általában a pozitív Szén tölcsérekhez kapcsolódnak. Ha találnék olyat, ami a Szén negatív tölcséréhez kötődik, az azt jelentené, hogy van egy pozitív tölcsérünk a Klór atomban. </w:t>
      </w:r>
    </w:p>
    <w:p w14:paraId="28ECA281" w14:textId="6DBFCB6E" w:rsidR="00022B7E" w:rsidRPr="006536A6" w:rsidRDefault="00022B7E" w:rsidP="006536A6">
      <w:pPr>
        <w:ind w:left="720" w:firstLine="0"/>
      </w:pPr>
      <w:r w:rsidRPr="006536A6">
        <w:t xml:space="preserve">Úgy látom, hogy jóval több van régi formájúból, mint ebből, ami új számunkra. Azt kellett volna mondanom, hogy fele-fele. Ha találunk két változatot, amik összeálltak [kloroform molekulákba], akkor előfordulhat, hogy egyik fajtából több lesz, mint a másikból. Amiket eddig megnéztem, azokban mind ugyanolyanokat láttam. </w:t>
      </w:r>
    </w:p>
    <w:p w14:paraId="5FA8CD23" w14:textId="629C3CF5" w:rsidR="00DD7E1C" w:rsidRPr="006536A6" w:rsidRDefault="00DD7E1C" w:rsidP="00DD7E1C">
      <w:pPr>
        <w:ind w:left="720" w:hanging="720"/>
      </w:pPr>
      <w:r w:rsidRPr="006536A6">
        <w:t>C.J:</w:t>
      </w:r>
      <w:r w:rsidR="00022B7E" w:rsidRPr="006536A6">
        <w:t xml:space="preserve"> Mi sem nyilvánvalóbb. </w:t>
      </w:r>
    </w:p>
    <w:p w14:paraId="69D2A93B" w14:textId="15406CF1" w:rsidR="00DD7E1C" w:rsidRPr="006536A6" w:rsidRDefault="00DD7E1C" w:rsidP="00DD7E1C">
      <w:pPr>
        <w:ind w:left="720" w:hanging="720"/>
      </w:pPr>
      <w:r w:rsidRPr="006536A6">
        <w:t>C.W.L:</w:t>
      </w:r>
      <w:r w:rsidR="00022B7E" w:rsidRPr="006536A6">
        <w:t xml:space="preserve"> Nem annyira nyilvánvaló. Így néz ki a kloroform. </w:t>
      </w:r>
    </w:p>
    <w:p w14:paraId="63A00AC7" w14:textId="2C81D1E7" w:rsidR="00022B7E" w:rsidRPr="006536A6" w:rsidRDefault="00022B7E" w:rsidP="006536A6">
      <w:pPr>
        <w:ind w:left="720" w:firstLine="0"/>
      </w:pPr>
      <w:r w:rsidRPr="006536A6">
        <w:t xml:space="preserve">Most csinálok egyet – és nem marad meg a helyén, és nem kapcsolódik a többi tölcsérhez sem. Próbálkozhatunk mindenféle kisérlettel, még tán új elemeket is létrehozhatnánk. </w:t>
      </w:r>
      <w:r w:rsidR="006536A6" w:rsidRPr="006536A6">
        <w:t xml:space="preserve">Körbe kell forgatni a Szén atomot. Rá tudom venni, hogy megragadjon, de nem ugyanazokon a helyeken. Igen, a Hidrogént rá tudom venni, hogy az ellenkező oldalra kapcsolódjon. Na, azt hiszem most sikerült. Tudtam készíteni egy molekulát három dagi fajta Klór atomból és egy Szénből. De a Hidrogént nem egykönnyen tudom rávenni, hogy bekapcsolódjon. Megpróbálom másik lyukakba [tölcsérekhez?] is. Igen, igy már sikerült. </w:t>
      </w:r>
    </w:p>
    <w:p w14:paraId="51B31D64" w14:textId="02AD4E5C" w:rsidR="00DD7E1C" w:rsidRPr="006536A6" w:rsidRDefault="00DD7E1C" w:rsidP="00DD7E1C">
      <w:pPr>
        <w:ind w:left="720" w:hanging="720"/>
      </w:pPr>
      <w:r w:rsidRPr="006536A6">
        <w:t>C.J:</w:t>
      </w:r>
      <w:r w:rsidR="006536A6" w:rsidRPr="006536A6">
        <w:t xml:space="preserve"> Ott maradt tartósan? </w:t>
      </w:r>
    </w:p>
    <w:p w14:paraId="5F7B60D0" w14:textId="553CA0FD" w:rsidR="00DD7E1C" w:rsidRPr="006536A6" w:rsidRDefault="00DD7E1C" w:rsidP="00DD7E1C">
      <w:pPr>
        <w:ind w:left="720" w:hanging="720"/>
      </w:pPr>
      <w:r w:rsidRPr="006536A6">
        <w:t>C.W.L:</w:t>
      </w:r>
      <w:r w:rsidR="006536A6" w:rsidRPr="006536A6">
        <w:t xml:space="preserve"> Igen, eddig megmaradt a helyén. </w:t>
      </w:r>
    </w:p>
    <w:p w14:paraId="1B3E0373" w14:textId="229E0754" w:rsidR="00DD7E1C" w:rsidRPr="006536A6" w:rsidRDefault="00DD7E1C" w:rsidP="00DD7E1C">
      <w:pPr>
        <w:ind w:left="720" w:hanging="720"/>
      </w:pPr>
      <w:r w:rsidRPr="006536A6">
        <w:t>C.J:</w:t>
      </w:r>
      <w:r w:rsidR="006536A6" w:rsidRPr="006536A6">
        <w:t xml:space="preserve"> Most azt nézd meg, van-e kevert változat.</w:t>
      </w:r>
    </w:p>
    <w:p w14:paraId="35171E3B" w14:textId="7CCA5617" w:rsidR="00DD7E1C" w:rsidRPr="006536A6" w:rsidRDefault="00DD7E1C" w:rsidP="00DD7E1C">
      <w:pPr>
        <w:ind w:left="720" w:hanging="720"/>
      </w:pPr>
      <w:r w:rsidRPr="006536A6">
        <w:t>C.W.L:</w:t>
      </w:r>
      <w:r w:rsidR="006536A6" w:rsidRPr="006536A6">
        <w:t xml:space="preserve"> Nem épülnek be egymással szemben. Úgy látom, ez a dolog [Hidrogén atom] megragadt a helyén. Kissé torzultnak és mesterkéltnek tűnik. Tudom egyet [kloroform molekulát] építeni három dundi Klór atommal, de a Hidrogénnel gond van. Valahogy nem látszik a helyén levőnek. </w:t>
      </w:r>
    </w:p>
    <w:p w14:paraId="2555E180" w14:textId="795598CD" w:rsidR="006536A6" w:rsidRDefault="006536A6" w:rsidP="006536A6">
      <w:pPr>
        <w:ind w:left="720" w:firstLine="0"/>
      </w:pPr>
      <w:r w:rsidRPr="006536A6">
        <w:t xml:space="preserve">Valahogy nem lesz szimmetrikus az elrendezésük. Szerintem lehet ilyet csinálni, és a kloroformot fenntartó élet tudná is hasznosítani. </w:t>
      </w:r>
    </w:p>
    <w:p w14:paraId="3ACC3353" w14:textId="2A6756C5" w:rsidR="006536A6" w:rsidRDefault="006536A6" w:rsidP="00DD7E1C">
      <w:pPr>
        <w:ind w:left="720" w:hanging="720"/>
      </w:pPr>
    </w:p>
    <w:p w14:paraId="597892FD" w14:textId="01ABE26F" w:rsidR="006536A6" w:rsidRPr="006536A6" w:rsidRDefault="006536A6" w:rsidP="00DD7E1C">
      <w:pPr>
        <w:ind w:left="720" w:hanging="720"/>
      </w:pPr>
    </w:p>
    <w:p w14:paraId="3A1A6CBB" w14:textId="22CA0274" w:rsidR="006536A6" w:rsidRPr="006536A6" w:rsidRDefault="006536A6" w:rsidP="00DD7E1C">
      <w:pPr>
        <w:ind w:left="720" w:hanging="720"/>
      </w:pPr>
    </w:p>
    <w:p w14:paraId="3ACCCF51" w14:textId="5E3A3296" w:rsidR="006536A6" w:rsidRPr="006536A6" w:rsidRDefault="006536A6" w:rsidP="00DD7E1C">
      <w:pPr>
        <w:ind w:left="720" w:hanging="720"/>
      </w:pPr>
    </w:p>
    <w:p w14:paraId="79B38E5D" w14:textId="6A1AA260" w:rsidR="006536A6" w:rsidRPr="006536A6" w:rsidRDefault="006536A6" w:rsidP="006536A6">
      <w:pPr>
        <w:pStyle w:val="Cmsor3"/>
      </w:pPr>
      <w:bookmarkStart w:id="555" w:name="_Toc131801416"/>
      <w:r w:rsidRPr="006536A6">
        <w:t>METILALKOHOL CH3OH (LÁSD</w:t>
      </w:r>
      <w:r>
        <w:t xml:space="preserve"> </w:t>
      </w:r>
      <w:r>
        <w:fldChar w:fldCharType="begin"/>
      </w:r>
      <w:r>
        <w:instrText xml:space="preserve"> PAGEREF _Ref130072496 \h </w:instrText>
      </w:r>
      <w:r>
        <w:fldChar w:fldCharType="separate"/>
      </w:r>
      <w:r>
        <w:rPr>
          <w:noProof/>
        </w:rPr>
        <w:t>304</w:t>
      </w:r>
      <w:r>
        <w:fldChar w:fldCharType="end"/>
      </w:r>
      <w:r w:rsidRPr="006536A6">
        <w:t>. OLD.)</w:t>
      </w:r>
      <w:bookmarkEnd w:id="555"/>
    </w:p>
    <w:p w14:paraId="014F0338" w14:textId="0026A50E" w:rsidR="006536A6" w:rsidRPr="006536A6" w:rsidRDefault="006536A6" w:rsidP="00DD7E1C">
      <w:pPr>
        <w:ind w:left="720" w:hanging="720"/>
      </w:pPr>
    </w:p>
    <w:p w14:paraId="6596C008" w14:textId="29844771" w:rsidR="006536A6" w:rsidRPr="00933740" w:rsidRDefault="006536A6" w:rsidP="00DD7E1C">
      <w:pPr>
        <w:ind w:left="720" w:hanging="720"/>
      </w:pPr>
      <w:r w:rsidRPr="00933740">
        <w:t xml:space="preserve">C.W.L: Ha akarod, kicserélhetem a Klór atomot egy OH-ra. </w:t>
      </w:r>
    </w:p>
    <w:p w14:paraId="52EF93E6" w14:textId="0CC4CF04" w:rsidR="00DD7E1C" w:rsidRPr="00933740" w:rsidRDefault="00DD7E1C" w:rsidP="00DD7E1C">
      <w:pPr>
        <w:ind w:left="720" w:hanging="720"/>
      </w:pPr>
      <w:r w:rsidRPr="00933740">
        <w:t>C.J:</w:t>
      </w:r>
      <w:r w:rsidR="006536A6" w:rsidRPr="00933740">
        <w:t xml:space="preserve"> Hogy is néz ki a hidroxil?</w:t>
      </w:r>
    </w:p>
    <w:p w14:paraId="4C09CFEC" w14:textId="67D1634F" w:rsidR="00DD7E1C" w:rsidRPr="00933740" w:rsidRDefault="00DD7E1C" w:rsidP="00DD7E1C">
      <w:pPr>
        <w:ind w:left="720" w:hanging="720"/>
      </w:pPr>
      <w:r w:rsidRPr="00933740">
        <w:t>C.W.L:</w:t>
      </w:r>
      <w:r w:rsidR="006536A6" w:rsidRPr="00933740">
        <w:t xml:space="preserve"> Úgy emlékszem, a hidroxil részecske egy kettős Oxigén spirál, aminek a tetején és az alján egy-egy fél-Hidrogén kötődik. Az Oxigén semmit nem változik benne. </w:t>
      </w:r>
    </w:p>
    <w:p w14:paraId="2F7A63C2" w14:textId="0242DA8A" w:rsidR="00DD7E1C" w:rsidRPr="00933740" w:rsidRDefault="00DD7E1C" w:rsidP="00DD7E1C">
      <w:pPr>
        <w:ind w:left="720" w:hanging="720"/>
      </w:pPr>
      <w:r w:rsidRPr="00933740">
        <w:t>C.J:</w:t>
      </w:r>
      <w:r w:rsidR="006536A6" w:rsidRPr="00933740">
        <w:t xml:space="preserve"> Két tölcsért vesz igénybe a hidroxil csatlakozása?</w:t>
      </w:r>
    </w:p>
    <w:p w14:paraId="6B2A5E34" w14:textId="4C376825" w:rsidR="006536A6" w:rsidRPr="00933740" w:rsidRDefault="00DD7E1C" w:rsidP="006536A6">
      <w:pPr>
        <w:ind w:left="720" w:hanging="720"/>
      </w:pPr>
      <w:r w:rsidRPr="00933740">
        <w:t>C.W.L:</w:t>
      </w:r>
      <w:r w:rsidR="006536A6" w:rsidRPr="00933740">
        <w:t xml:space="preserve"> Csak egyet találtam. Lássuk csak, mit fog csinálni az O, ha magára marad. Rögtön elszakítja a kötelékét. Benyomom a Klór helyére. De amint visszavonom az akaraterőmet, nem marad ott, hanem kiugrik. Úgy nézem, nem tudom rávenni őket, hogy együtt maradjanak. Na, most mégis sikerült. </w:t>
      </w:r>
    </w:p>
    <w:p w14:paraId="2D461D3E" w14:textId="41F2F137" w:rsidR="00DD7E1C" w:rsidRPr="00933740" w:rsidRDefault="00DD7E1C" w:rsidP="00DD7E1C">
      <w:pPr>
        <w:ind w:left="720" w:hanging="720"/>
      </w:pPr>
      <w:r w:rsidRPr="00933740">
        <w:t>C.J:</w:t>
      </w:r>
      <w:r w:rsidR="006536A6" w:rsidRPr="00933740">
        <w:t xml:space="preserve"> Mindkét tölcsér fölé? </w:t>
      </w:r>
    </w:p>
    <w:p w14:paraId="75DCA604" w14:textId="51923848" w:rsidR="00DD7E1C" w:rsidRPr="00933740" w:rsidRDefault="00DD7E1C" w:rsidP="00DD7E1C">
      <w:pPr>
        <w:ind w:left="720" w:hanging="720"/>
      </w:pPr>
      <w:r w:rsidRPr="00933740">
        <w:t>C.W.L:</w:t>
      </w:r>
      <w:r w:rsidR="006536A6" w:rsidRPr="00933740">
        <w:t xml:space="preserve"> Nem, csak egy fölé. Mit rakjak fel a másik fölé? Az Oxigént nem tudom felbontani.</w:t>
      </w:r>
    </w:p>
    <w:p w14:paraId="2CD9E722" w14:textId="20C33EDC" w:rsidR="00DD7E1C" w:rsidRPr="00933740" w:rsidRDefault="00DD7E1C" w:rsidP="00DD7E1C">
      <w:pPr>
        <w:ind w:left="720" w:hanging="720"/>
      </w:pPr>
      <w:r w:rsidRPr="00933740">
        <w:t>C.J:</w:t>
      </w:r>
      <w:r w:rsidR="006536A6" w:rsidRPr="00933740">
        <w:t xml:space="preserve"> A legjobb az lesz, ha szerzek egy kis metilalkoholt és azon megnézzük, hogy milyen az elrendezése. </w:t>
      </w:r>
    </w:p>
    <w:p w14:paraId="78CD5C7F" w14:textId="5172C88A" w:rsidR="00DD7E1C" w:rsidRPr="00933740" w:rsidRDefault="00DD7E1C" w:rsidP="00DD7E1C">
      <w:pPr>
        <w:ind w:left="720" w:hanging="720"/>
      </w:pPr>
      <w:r w:rsidRPr="00933740">
        <w:t>C.W.L:</w:t>
      </w:r>
      <w:r w:rsidR="006536A6" w:rsidRPr="00933740">
        <w:t xml:space="preserve"> A Hidrogének a szokott módon rendeződnek el, de az Oxigén olyan erőteljes, hogy nem tudom maradásra bírni. </w:t>
      </w:r>
    </w:p>
    <w:p w14:paraId="0247634D" w14:textId="01943C41" w:rsidR="006536A6" w:rsidRPr="00933740" w:rsidRDefault="006536A6" w:rsidP="006536A6">
      <w:pPr>
        <w:ind w:left="720" w:hanging="720"/>
      </w:pPr>
      <w:r w:rsidRPr="00933740">
        <w:t xml:space="preserve">C.J: Ezért akarom megnézni, milyen az elrendezés a metilalkoholban, illetve az összes többi ilyen alkoholfélében, már ami a Szén atomnak azt a szegletét illeti. </w:t>
      </w:r>
    </w:p>
    <w:p w14:paraId="07B93B58" w14:textId="00BB99B1" w:rsidR="006536A6" w:rsidRPr="00933740" w:rsidRDefault="006536A6" w:rsidP="006536A6">
      <w:pPr>
        <w:ind w:left="720" w:hanging="720"/>
      </w:pPr>
      <w:r w:rsidRPr="00933740">
        <w:t>C.W.L: A Logosz biztos képes véghez vinni az ilyesmit, de én nem tudom rávenni ezeket a játékosokat, hogy együtt maradjanak. Az Oxigén rögtön meglóg, amint az ember visszavonja róla az akaraterejét. Tudnak ilyet gyártani?</w:t>
      </w:r>
    </w:p>
    <w:p w14:paraId="6826658D" w14:textId="28934451" w:rsidR="006536A6" w:rsidRPr="00933740" w:rsidRDefault="006536A6" w:rsidP="006536A6">
      <w:pPr>
        <w:ind w:left="720" w:hanging="720"/>
      </w:pPr>
      <w:r w:rsidRPr="00933740">
        <w:t xml:space="preserve">C.J: Igen, de egy kis kerülővel. Ezen megnézheted, hogy kapcsolódnak össze. Ez itt egy megkettőzött elrendezés, de ott van benne az OH, és ez egyben meg is fogja adni a kívánt információt. Arra vagyok kíváncsi, ez a két Szén atom hogyan marad meg egymás mellett. </w:t>
      </w:r>
    </w:p>
    <w:p w14:paraId="2412C71A" w14:textId="2AB04C45" w:rsidR="006536A6" w:rsidRPr="00933740" w:rsidRDefault="006536A6" w:rsidP="006536A6">
      <w:pPr>
        <w:ind w:left="720" w:hanging="720"/>
      </w:pPr>
      <w:r w:rsidRPr="00933740">
        <w:t xml:space="preserve">C.W.L: Úgy látom, nagyon szépen illeszkednek. Nem hinném, hogy bármi gondjuk lenne ezzel. Azt hiszem, látom is hogyan küldenek [erő]vonalakat egymásba. Ezek a vonalak eléggé meggörbülnek.  </w:t>
      </w:r>
    </w:p>
    <w:p w14:paraId="7F6D08C8" w14:textId="1966B279" w:rsidR="006536A6" w:rsidRPr="00933740" w:rsidRDefault="006536A6" w:rsidP="006536A6">
      <w:pPr>
        <w:ind w:left="720" w:hanging="720"/>
      </w:pPr>
      <w:r w:rsidRPr="00933740">
        <w:t xml:space="preserve">C.J: A pozitív szemben van a negatívval? </w:t>
      </w:r>
    </w:p>
    <w:p w14:paraId="14F6E6C8" w14:textId="60B78D54" w:rsidR="006536A6" w:rsidRPr="00933740" w:rsidRDefault="006536A6" w:rsidP="006536A6">
      <w:pPr>
        <w:ind w:left="720" w:hanging="720"/>
      </w:pPr>
      <w:r w:rsidRPr="00933740">
        <w:t xml:space="preserve">C.W.L: Igen, látom is, hogy az Oxigén ott lebeg, de nem tudom ott marasztalni. </w:t>
      </w:r>
    </w:p>
    <w:p w14:paraId="5F003F86" w14:textId="461E8744" w:rsidR="006536A6" w:rsidRPr="00933740" w:rsidRDefault="006536A6" w:rsidP="006536A6">
      <w:pPr>
        <w:ind w:left="720" w:hanging="720"/>
      </w:pPr>
      <w:r w:rsidRPr="00933740">
        <w:t>C.J: Hogy lebeg ott? Egyszerre két tölcsér fölött? És meggörbül közben?</w:t>
      </w:r>
    </w:p>
    <w:p w14:paraId="2791F2B7" w14:textId="6FD2BBFE" w:rsidR="006536A6" w:rsidRPr="00933740" w:rsidRDefault="006536A6" w:rsidP="006536A6">
      <w:pPr>
        <w:ind w:left="720" w:hanging="720"/>
      </w:pPr>
      <w:r w:rsidRPr="00933740">
        <w:t xml:space="preserve">C.W.L: Igen. Én valahogy nem tudom odakapcsolni, de aztán mégis felkapcsolódik, saját magától. </w:t>
      </w:r>
    </w:p>
    <w:p w14:paraId="251913B3" w14:textId="68FCC00E" w:rsidR="006536A6" w:rsidRPr="00933740" w:rsidRDefault="006536A6" w:rsidP="006536A6">
      <w:pPr>
        <w:ind w:left="720" w:hanging="720"/>
      </w:pPr>
      <w:r w:rsidRPr="00933740">
        <w:t>C.J: A fő kérdés: milyen módon kapcsolódik oda?</w:t>
      </w:r>
    </w:p>
    <w:p w14:paraId="4E157CDD" w14:textId="0EA5C2A1" w:rsidR="006536A6" w:rsidRPr="00933740" w:rsidRDefault="006536A6" w:rsidP="006536A6">
      <w:pPr>
        <w:ind w:left="720" w:hanging="720"/>
      </w:pPr>
      <w:r w:rsidRPr="00933740">
        <w:t xml:space="preserve">C.W.L: Úgy nézem, az alsó részével befelé, az egész kóceráj tengelye felé mutat a forgástengelye. </w:t>
      </w:r>
    </w:p>
    <w:p w14:paraId="29640506" w14:textId="3832A30D" w:rsidR="006536A6" w:rsidRPr="00933740" w:rsidRDefault="006536A6" w:rsidP="006536A6">
      <w:pPr>
        <w:ind w:left="720" w:hanging="720"/>
      </w:pPr>
      <w:r w:rsidRPr="00933740">
        <w:t>C.J: Beszívódik az egyik tölcsérbe?</w:t>
      </w:r>
    </w:p>
    <w:p w14:paraId="7D218FBE" w14:textId="7F01BDAC" w:rsidR="006536A6" w:rsidRPr="00933740" w:rsidRDefault="006536A6" w:rsidP="006536A6">
      <w:pPr>
        <w:ind w:left="720" w:hanging="720"/>
      </w:pPr>
      <w:r w:rsidRPr="00933740">
        <w:t xml:space="preserve">C.W.L: Részben belemerülve lebeg. </w:t>
      </w:r>
    </w:p>
    <w:p w14:paraId="0B9460B1" w14:textId="18EFCEAC" w:rsidR="006536A6" w:rsidRPr="00933740" w:rsidRDefault="006536A6" w:rsidP="006536A6">
      <w:pPr>
        <w:ind w:left="720" w:hanging="720"/>
      </w:pPr>
      <w:r w:rsidRPr="00933740">
        <w:t>C.J: Úgy, hogy a fél-Hidrogénje alatta van?</w:t>
      </w:r>
    </w:p>
    <w:p w14:paraId="564E12BB" w14:textId="7FB6FF94" w:rsidR="006536A6" w:rsidRPr="00933740" w:rsidRDefault="006536A6" w:rsidP="006536A6">
      <w:pPr>
        <w:ind w:left="720" w:hanging="720"/>
      </w:pPr>
      <w:r w:rsidRPr="00933740">
        <w:t xml:space="preserve">C.W.L: Úgy fest – na ez a gond itt. Az a fél-Hidrogén elvesztette az ellensúlyát. Az egyik fele legfelül van, a másik fele meg legalul. </w:t>
      </w:r>
    </w:p>
    <w:p w14:paraId="0C318520" w14:textId="4A0AF75C" w:rsidR="006536A6" w:rsidRPr="00933740" w:rsidRDefault="006536A6" w:rsidP="006536A6">
      <w:pPr>
        <w:ind w:left="720" w:hanging="720"/>
      </w:pPr>
      <w:r w:rsidRPr="00933740">
        <w:t xml:space="preserve">C.J: Nincs ebben az alkoholban semmi alaposabb változtatás? A Szén itt is ugyanolyan, mint máshol? </w:t>
      </w:r>
    </w:p>
    <w:p w14:paraId="62CCD365" w14:textId="514AEF42" w:rsidR="006536A6" w:rsidRPr="00933740" w:rsidRDefault="006536A6" w:rsidP="006536A6">
      <w:pPr>
        <w:ind w:left="720" w:hanging="720"/>
      </w:pPr>
      <w:r w:rsidRPr="00933740">
        <w:t xml:space="preserve">C.W.L: Igen, úgy látom, a Szén olyan, mint mindig, csak hát egyik tölcsére nincs lekötve. Felbonthatom ugyan a hidroxil csoportot és az egyik fél-Hidrogént átrakhatom oda, de akkor felbomlik az Oxigén spirál. Tudok csinálni egy olyat, amiben az Oxigén spirál hajlandó felkapcsolódni. De nem csinálhatok semmit vele. Keresztbe tudom fektetni két Szén tölcsér szája előtt, de így is olyan merev marad, mint egy nyárs. </w:t>
      </w:r>
    </w:p>
    <w:p w14:paraId="29EF6773" w14:textId="4D08A4FC" w:rsidR="006536A6" w:rsidRPr="00933740" w:rsidRDefault="006536A6" w:rsidP="006536A6">
      <w:pPr>
        <w:ind w:left="720" w:firstLine="0"/>
      </w:pPr>
      <w:r w:rsidRPr="00933740">
        <w:t xml:space="preserve">És ilyenkor a [fél-]Hidrogénjei ívesen meghajlanak a két vége fölött miközben ott lebegnek. Nagyon labilis elrendezés. A [fél-]Hidrogének közti kapcsolat megszakadhat, és akkor az Oxigén is eltűnik. </w:t>
      </w:r>
    </w:p>
    <w:p w14:paraId="66D6C16D" w14:textId="55074F96" w:rsidR="006536A6" w:rsidRPr="00933740" w:rsidRDefault="006536A6" w:rsidP="006536A6">
      <w:pPr>
        <w:ind w:left="720" w:hanging="720"/>
      </w:pPr>
      <w:r w:rsidRPr="00933740">
        <w:t xml:space="preserve">C.J: Az Oxigén ragaszkodik a függőleges helyzetéhez? </w:t>
      </w:r>
    </w:p>
    <w:p w14:paraId="57C7567A" w14:textId="78FFFC12" w:rsidR="006536A6" w:rsidRPr="00933740" w:rsidRDefault="006536A6" w:rsidP="006536A6">
      <w:pPr>
        <w:ind w:left="720" w:hanging="720"/>
      </w:pPr>
      <w:r w:rsidRPr="00933740">
        <w:t xml:space="preserve">C.W.L: Rá tudtam venni, hogy vízszintesen feküdjön a két tölcsér felett, csak hát így egyikkel sem zár be derékszöget. Csak fekszik ott a két tölcsér között, és a két [fél-] Hidrogénje meg lecsorog róla, bele a tölcsérekbe. </w:t>
      </w:r>
    </w:p>
    <w:p w14:paraId="154D6508" w14:textId="209339A7" w:rsidR="006536A6" w:rsidRPr="00933740" w:rsidRDefault="006536A6" w:rsidP="006536A6">
      <w:pPr>
        <w:ind w:left="720" w:hanging="720"/>
      </w:pPr>
      <w:r w:rsidRPr="00933740">
        <w:t>C.J: Mi van a másik véggel? Csak úgy az egyik tölcsér felett lebeg, és a másikat lekötetlenül hagyja?</w:t>
      </w:r>
    </w:p>
    <w:p w14:paraId="38B9F82E" w14:textId="2942FA35" w:rsidR="006536A6" w:rsidRPr="00933740" w:rsidRDefault="006536A6" w:rsidP="006536A6">
      <w:pPr>
        <w:ind w:left="720" w:hanging="720"/>
      </w:pPr>
      <w:r w:rsidRPr="00933740">
        <w:t xml:space="preserve">C.W.L: Igen. Megpróbáltam, mi van, ha a hidroxil csoportot egy tölcsérrel lejjebb rakom és akkor elveszek egy fél-Hidrogént, amivel lekötöm a másik tölcsért, de ez nem működik. A két fél-Hidrogén ott marad és lebegnek, de az Oxigén azonnal eltűnik a képből. Nem tudom rábírni, hogy nyugton maradjon. </w:t>
      </w:r>
    </w:p>
    <w:p w14:paraId="69133D46" w14:textId="6F6E1B62" w:rsidR="006536A6" w:rsidRPr="00933740" w:rsidRDefault="006536A6" w:rsidP="006536A6">
      <w:pPr>
        <w:ind w:left="720" w:hanging="720"/>
      </w:pPr>
      <w:r w:rsidRPr="00933740">
        <w:t>C.J: Hogy van összeállítva a tulajdonképpeni vegyület mintában, amit a kezedben tartasz?</w:t>
      </w:r>
    </w:p>
    <w:p w14:paraId="2222A177" w14:textId="0F76251F" w:rsidR="006536A6" w:rsidRPr="00933740" w:rsidRDefault="006536A6" w:rsidP="006536A6">
      <w:pPr>
        <w:ind w:left="720" w:hanging="720"/>
      </w:pPr>
      <w:r w:rsidRPr="00933740">
        <w:t xml:space="preserve">C.W.L: Hát, ebben olyannak látom, mint ahogy az előbbi esetben leírtam. Egy egyenes rúdként fekszik keresztben, csak a fél-Hidrogénjei lelógnak róla arra meg erre felé. </w:t>
      </w:r>
    </w:p>
    <w:p w14:paraId="427ABD00" w14:textId="79B17F50" w:rsidR="006536A6" w:rsidRPr="00933740" w:rsidRDefault="006536A6" w:rsidP="006536A6"/>
    <w:p w14:paraId="296E29DB" w14:textId="024891E6" w:rsidR="006536A6" w:rsidRPr="00933740" w:rsidRDefault="006536A6" w:rsidP="006536A6"/>
    <w:p w14:paraId="3511E824" w14:textId="0B0380C7" w:rsidR="006536A6" w:rsidRPr="00933740" w:rsidRDefault="006536A6" w:rsidP="006536A6"/>
    <w:p w14:paraId="5F9D44C4" w14:textId="3137AF83" w:rsidR="006536A6" w:rsidRPr="00933740" w:rsidRDefault="006536A6" w:rsidP="002E0AFB">
      <w:pPr>
        <w:pStyle w:val="Cmsor3"/>
      </w:pPr>
      <w:bookmarkStart w:id="556" w:name="_Toc131801417"/>
      <w:r w:rsidRPr="00933740">
        <w:t>KARBID, CaC</w:t>
      </w:r>
      <w:r w:rsidRPr="00933740">
        <w:rPr>
          <w:vertAlign w:val="subscript"/>
        </w:rPr>
        <w:t xml:space="preserve">2 </w:t>
      </w:r>
      <w:r w:rsidRPr="00933740">
        <w:t xml:space="preserve">(LÁSD </w:t>
      </w:r>
      <w:r w:rsidRPr="00933740">
        <w:fldChar w:fldCharType="begin"/>
      </w:r>
      <w:r w:rsidRPr="00933740">
        <w:instrText xml:space="preserve"> PAGEREF _Ref130072354 \h </w:instrText>
      </w:r>
      <w:r w:rsidRPr="00933740">
        <w:fldChar w:fldCharType="separate"/>
      </w:r>
      <w:r w:rsidRPr="00933740">
        <w:rPr>
          <w:noProof/>
        </w:rPr>
        <w:t>275</w:t>
      </w:r>
      <w:r w:rsidRPr="00933740">
        <w:fldChar w:fldCharType="end"/>
      </w:r>
      <w:r w:rsidRPr="00933740">
        <w:t>. OLD.)</w:t>
      </w:r>
      <w:bookmarkEnd w:id="556"/>
    </w:p>
    <w:p w14:paraId="4054F494" w14:textId="77777777" w:rsidR="002E0AFB" w:rsidRPr="00933740" w:rsidRDefault="002E0AFB" w:rsidP="002E0AFB"/>
    <w:p w14:paraId="25990F73" w14:textId="64DA1516" w:rsidR="006536A6" w:rsidRPr="00933740" w:rsidRDefault="006536A6" w:rsidP="006536A6">
      <w:pPr>
        <w:ind w:left="720" w:hanging="720"/>
      </w:pPr>
      <w:r w:rsidRPr="00933740">
        <w:t>C.J:</w:t>
      </w:r>
      <w:r w:rsidR="00FA3448" w:rsidRPr="00933740">
        <w:t xml:space="preserve"> A CaC</w:t>
      </w:r>
      <w:r w:rsidR="0066065C" w:rsidRPr="00933740">
        <w:rPr>
          <w:vertAlign w:val="subscript"/>
        </w:rPr>
        <w:t>2</w:t>
      </w:r>
      <w:r w:rsidR="00FA3448" w:rsidRPr="00933740">
        <w:t xml:space="preserve"> a Kalcium karbid, és ez</w:t>
      </w:r>
      <w:r w:rsidR="0066065C" w:rsidRPr="00933740">
        <w:t xml:space="preserve"> </w:t>
      </w:r>
      <w:r w:rsidR="00FA3448" w:rsidRPr="00933740">
        <w:t>vízből v</w:t>
      </w:r>
      <w:r w:rsidR="0066065C" w:rsidRPr="00933740">
        <w:t>onja</w:t>
      </w:r>
      <w:r w:rsidR="00FA3448" w:rsidRPr="00933740">
        <w:t xml:space="preserve"> el a Hidrogént.</w:t>
      </w:r>
    </w:p>
    <w:p w14:paraId="7BF2719C" w14:textId="05651123" w:rsidR="006536A6" w:rsidRPr="00933740" w:rsidRDefault="006536A6" w:rsidP="006536A6">
      <w:pPr>
        <w:ind w:left="720" w:hanging="720"/>
      </w:pPr>
      <w:r w:rsidRPr="00933740">
        <w:t>C.W.L:</w:t>
      </w:r>
      <w:r w:rsidR="00FA3448" w:rsidRPr="00933740">
        <w:t xml:space="preserve"> Várj egy kicsit, előbb nézzük meg, milyen is a karbid [molekula].</w:t>
      </w:r>
    </w:p>
    <w:p w14:paraId="1EFD6EC7" w14:textId="0FDFBF7D" w:rsidR="006536A6" w:rsidRPr="00933740" w:rsidRDefault="006536A6" w:rsidP="006536A6">
      <w:pPr>
        <w:ind w:left="720" w:hanging="720"/>
      </w:pPr>
      <w:r w:rsidRPr="00933740">
        <w:t>C.J:</w:t>
      </w:r>
      <w:r w:rsidR="00FA3448" w:rsidRPr="00933740">
        <w:t xml:space="preserve"> A Kalciumnak négy tölcsére van. </w:t>
      </w:r>
    </w:p>
    <w:p w14:paraId="010D4B93" w14:textId="33CF4662" w:rsidR="00FA3448" w:rsidRPr="00933740" w:rsidRDefault="006536A6" w:rsidP="006536A6">
      <w:pPr>
        <w:ind w:left="720" w:hanging="720"/>
      </w:pPr>
      <w:r w:rsidRPr="00933740">
        <w:t>C.W.L:</w:t>
      </w:r>
      <w:r w:rsidR="00FA3448" w:rsidRPr="00933740">
        <w:t xml:space="preserve"> A Kalcium az a fura jószág azzal a méretes központi maggal. A Kalcium karbidja két Szén atomot tartalmaz. Négy tölcsér egyformán áll kifelé. A Kalciumra értem. Az egy tetraéder alakzat egy központi maggal. </w:t>
      </w:r>
    </w:p>
    <w:p w14:paraId="4A5E084F" w14:textId="3DBF1152" w:rsidR="006536A6" w:rsidRPr="00933740" w:rsidRDefault="006536A6" w:rsidP="006536A6">
      <w:pPr>
        <w:ind w:left="720" w:hanging="720"/>
      </w:pPr>
      <w:r w:rsidRPr="00933740">
        <w:t>C.J:</w:t>
      </w:r>
      <w:r w:rsidR="00FA3448" w:rsidRPr="00933740">
        <w:t xml:space="preserve"> Hogy oszlanak meg Szén és a Kalcium nagyobbacska tölcsérei [a molekulában]?</w:t>
      </w:r>
    </w:p>
    <w:p w14:paraId="14718D74" w14:textId="44B3F0A2" w:rsidR="006536A6" w:rsidRPr="00933740" w:rsidRDefault="006536A6" w:rsidP="006536A6">
      <w:pPr>
        <w:ind w:left="720" w:hanging="720"/>
      </w:pPr>
      <w:r w:rsidRPr="00933740">
        <w:t>C.W.L:</w:t>
      </w:r>
      <w:r w:rsidR="00FA3448" w:rsidRPr="00933740">
        <w:t xml:space="preserve"> Ez egy nagyon friss darab itt. Biztosan nagyon instabil, mivel a Szén </w:t>
      </w:r>
      <w:r w:rsidR="0066065C" w:rsidRPr="00933740">
        <w:t xml:space="preserve">az első adandó alkalommal </w:t>
      </w:r>
      <w:r w:rsidR="00FA3448" w:rsidRPr="00933740">
        <w:t xml:space="preserve">kiugrik belőle. </w:t>
      </w:r>
      <w:r w:rsidR="00B8158B" w:rsidRPr="00933740">
        <w:t>Hol is az a Szén?</w:t>
      </w:r>
    </w:p>
    <w:p w14:paraId="634C4AF1" w14:textId="0ABE9246" w:rsidR="006536A6" w:rsidRPr="00933740" w:rsidRDefault="006536A6" w:rsidP="006536A6">
      <w:pPr>
        <w:ind w:left="720" w:hanging="720"/>
      </w:pPr>
      <w:r w:rsidRPr="00933740">
        <w:t>C.J:</w:t>
      </w:r>
      <w:r w:rsidR="00B8158B" w:rsidRPr="00933740">
        <w:t xml:space="preserve"> Most is felbomlik? Hogy néz ki Szén atom</w:t>
      </w:r>
      <w:r w:rsidR="00933740">
        <w:t>ok</w:t>
      </w:r>
      <w:r w:rsidR="00B8158B" w:rsidRPr="00933740">
        <w:t xml:space="preserve"> a nyolc tölcsérének elrendeződése?</w:t>
      </w:r>
    </w:p>
    <w:p w14:paraId="00E3FB69" w14:textId="70B03254" w:rsidR="006536A6" w:rsidRPr="00933740" w:rsidRDefault="006536A6" w:rsidP="006536A6">
      <w:pPr>
        <w:ind w:left="720" w:hanging="720"/>
      </w:pPr>
      <w:r w:rsidRPr="00933740">
        <w:t>C.W.L:</w:t>
      </w:r>
      <w:r w:rsidR="00B8158B" w:rsidRPr="00933740">
        <w:t xml:space="preserve"> Ha kettőről van szó, akkor 16 Szén tölcsért kell megtalálnunk. Na nézd csak, itt van négy nagyon kövér tölcsér. Látom azt a furcsa rétegződést a központi gömbben, narancs-szerű az egész, gerezdekre van osztva. És </w:t>
      </w:r>
      <w:r w:rsidR="0066065C" w:rsidRPr="00933740">
        <w:t xml:space="preserve">ott </w:t>
      </w:r>
      <w:r w:rsidR="00B8158B" w:rsidRPr="00933740">
        <w:t>van még az a négy nagyon kövér tölcsér.</w:t>
      </w:r>
    </w:p>
    <w:p w14:paraId="4530A849" w14:textId="61A1F632" w:rsidR="006536A6" w:rsidRPr="00942F0B" w:rsidRDefault="006536A6" w:rsidP="006536A6">
      <w:pPr>
        <w:ind w:left="720" w:hanging="720"/>
      </w:pPr>
      <w:r w:rsidRPr="00933740">
        <w:t>C.J:</w:t>
      </w:r>
      <w:r w:rsidR="00B8158B" w:rsidRPr="00933740">
        <w:t xml:space="preserve"> Azok a Kalcium </w:t>
      </w:r>
      <w:r w:rsidR="00B8158B" w:rsidRPr="00942F0B">
        <w:t xml:space="preserve">tölcsérei. </w:t>
      </w:r>
    </w:p>
    <w:p w14:paraId="76B4DAC0" w14:textId="519DF2B2" w:rsidR="006536A6" w:rsidRPr="00942F0B" w:rsidRDefault="006536A6" w:rsidP="006536A6">
      <w:pPr>
        <w:ind w:left="720" w:hanging="720"/>
      </w:pPr>
      <w:r w:rsidRPr="00942F0B">
        <w:t>C.W.L:</w:t>
      </w:r>
      <w:r w:rsidR="00B8158B" w:rsidRPr="00942F0B">
        <w:t xml:space="preserve"> Igen, de ugyanakkor magukba is nyeltek egy csomó olyan dolgot, ami nem volt bennük eredetileg. </w:t>
      </w:r>
    </w:p>
    <w:p w14:paraId="6A1FDDE8" w14:textId="46C00A62" w:rsidR="006536A6" w:rsidRPr="00942F0B" w:rsidRDefault="006536A6" w:rsidP="006536A6">
      <w:pPr>
        <w:ind w:left="720" w:hanging="720"/>
      </w:pPr>
      <w:r w:rsidRPr="00942F0B">
        <w:t>C.J:</w:t>
      </w:r>
      <w:r w:rsidR="00B8158B" w:rsidRPr="00942F0B">
        <w:t xml:space="preserve"> Mit nyeltek magukba? </w:t>
      </w:r>
      <w:r w:rsidR="00DD3EC7" w:rsidRPr="00942F0B">
        <w:t>Bármit esetleg a Szén tölcséreiből?</w:t>
      </w:r>
    </w:p>
    <w:p w14:paraId="0845C327" w14:textId="23EEE38C" w:rsidR="006536A6" w:rsidRPr="00942F0B" w:rsidRDefault="006536A6" w:rsidP="006536A6">
      <w:pPr>
        <w:ind w:left="720" w:hanging="720"/>
      </w:pPr>
      <w:r w:rsidRPr="00942F0B">
        <w:t>C.W.L:</w:t>
      </w:r>
      <w:r w:rsidR="00DD3EC7" w:rsidRPr="00942F0B">
        <w:t xml:space="preserve"> Biztos, hogy az</w:t>
      </w:r>
      <w:r w:rsidR="0066065C" w:rsidRPr="00942F0B">
        <w:t>ok</w:t>
      </w:r>
      <w:r w:rsidR="00DD3EC7" w:rsidRPr="00942F0B">
        <w:t xml:space="preserve">, de milyen volt a Kalcium tölcsér belseje, azaz eredetileg mi töltötte ki? Maga tölcsér nem valamilyen tömör képződmény. Ami eredetileg kitöltötte a tölcséreket, </w:t>
      </w:r>
      <w:r w:rsidR="0066065C" w:rsidRPr="00942F0B">
        <w:t xml:space="preserve">most </w:t>
      </w:r>
      <w:r w:rsidR="00DD3EC7" w:rsidRPr="00942F0B">
        <w:t>középen lebeg.</w:t>
      </w:r>
      <w:r w:rsidR="00586F20" w:rsidRPr="00942F0B">
        <w:t xml:space="preserve"> Négy darab, a Szénből származó csoporto</w:t>
      </w:r>
      <w:r w:rsidR="0066065C" w:rsidRPr="00942F0B">
        <w:t>sulás</w:t>
      </w:r>
      <w:r w:rsidR="00586F20" w:rsidRPr="00942F0B">
        <w:t xml:space="preserve">t látok, amik mintegy körbe táncolják az előbbit, és ez az egész egyetlen szélesre </w:t>
      </w:r>
      <w:r w:rsidR="0066065C" w:rsidRPr="00942F0B">
        <w:t>nyíló</w:t>
      </w:r>
      <w:r w:rsidR="00586F20" w:rsidRPr="00942F0B">
        <w:t xml:space="preserve"> tölcsérben gyűlik össze, ami így már inkább csészének mondható. </w:t>
      </w:r>
    </w:p>
    <w:p w14:paraId="775C773F" w14:textId="63B0F6AC" w:rsidR="006536A6" w:rsidRPr="00942F0B" w:rsidRDefault="006536A6" w:rsidP="006536A6">
      <w:pPr>
        <w:ind w:left="720" w:hanging="720"/>
      </w:pPr>
      <w:r w:rsidRPr="00942F0B">
        <w:t>C.J:</w:t>
      </w:r>
      <w:r w:rsidR="00586F20" w:rsidRPr="00942F0B">
        <w:t xml:space="preserve"> És mi van azzal a [Szén atomok közepéről származó] 8 szabad Anuval? </w:t>
      </w:r>
    </w:p>
    <w:p w14:paraId="3157A20D" w14:textId="4B237E26" w:rsidR="006536A6" w:rsidRPr="00942F0B" w:rsidRDefault="006536A6" w:rsidP="006536A6">
      <w:pPr>
        <w:ind w:left="720" w:hanging="720"/>
      </w:pPr>
      <w:r w:rsidRPr="00942F0B">
        <w:t>C.W.L:</w:t>
      </w:r>
      <w:r w:rsidR="00586F20" w:rsidRPr="00942F0B">
        <w:t xml:space="preserve"> Azzal a 8 magánzó Anuval? Úgy látom, mintha a Szén tölcsérei valahogy fejjel lefelé állnának. </w:t>
      </w:r>
    </w:p>
    <w:p w14:paraId="09F0916F" w14:textId="24B465AF" w:rsidR="006536A6" w:rsidRPr="00942F0B" w:rsidRDefault="006536A6" w:rsidP="006536A6">
      <w:pPr>
        <w:ind w:left="720" w:hanging="720"/>
      </w:pPr>
      <w:r w:rsidRPr="00942F0B">
        <w:t>C.J:</w:t>
      </w:r>
      <w:r w:rsidR="00586F20" w:rsidRPr="00942F0B">
        <w:t xml:space="preserve"> Tényleg?</w:t>
      </w:r>
    </w:p>
    <w:p w14:paraId="6D081874" w14:textId="6F5D7B4C" w:rsidR="006536A6" w:rsidRPr="00942F0B" w:rsidRDefault="006536A6" w:rsidP="006536A6">
      <w:pPr>
        <w:ind w:left="720" w:hanging="720"/>
      </w:pPr>
      <w:r w:rsidRPr="00942F0B">
        <w:t>C.W.L:</w:t>
      </w:r>
      <w:r w:rsidR="00586F20" w:rsidRPr="00942F0B">
        <w:t xml:space="preserve"> Nem értem, hogy lehetséges ez.</w:t>
      </w:r>
    </w:p>
    <w:p w14:paraId="6A9EFEC4" w14:textId="7CF2DD19" w:rsidR="006536A6" w:rsidRPr="00942F0B" w:rsidRDefault="006536A6" w:rsidP="00586F20">
      <w:pPr>
        <w:ind w:left="720" w:hanging="720"/>
      </w:pPr>
      <w:r w:rsidRPr="00942F0B">
        <w:t>C.J:</w:t>
      </w:r>
      <w:r w:rsidR="00586F20" w:rsidRPr="00942F0B">
        <w:t xml:space="preserve"> Mivel párokban mozognak, magánzó Anuink annak a központi valaminek a belsejében vannak netán?  </w:t>
      </w:r>
    </w:p>
    <w:p w14:paraId="134C7194" w14:textId="24CFBC43" w:rsidR="006536A6" w:rsidRPr="00942F0B" w:rsidRDefault="006536A6" w:rsidP="006536A6">
      <w:pPr>
        <w:ind w:left="720" w:hanging="720"/>
      </w:pPr>
      <w:r w:rsidRPr="00942F0B">
        <w:t>C.W.L:</w:t>
      </w:r>
      <w:r w:rsidR="00586F20" w:rsidRPr="00942F0B">
        <w:t xml:space="preserve"> Nem hiszem, hogy a központi magot érintenék a változások. </w:t>
      </w:r>
    </w:p>
    <w:p w14:paraId="50760D43" w14:textId="75056E2E" w:rsidR="00586F20" w:rsidRPr="00942F0B" w:rsidRDefault="00586F20" w:rsidP="001A27E9">
      <w:pPr>
        <w:ind w:left="720" w:firstLine="0"/>
      </w:pPr>
      <w:r w:rsidRPr="00942F0B">
        <w:t>Nem is</w:t>
      </w:r>
      <w:r w:rsidR="0066065C" w:rsidRPr="00942F0B">
        <w:t>.</w:t>
      </w:r>
      <w:r w:rsidRPr="00942F0B">
        <w:t xml:space="preserve"> </w:t>
      </w:r>
      <w:r w:rsidR="0066065C" w:rsidRPr="00942F0B">
        <w:t xml:space="preserve">De </w:t>
      </w:r>
      <w:r w:rsidRPr="00942F0B">
        <w:t xml:space="preserve">akkor </w:t>
      </w:r>
      <w:r w:rsidR="0066065C" w:rsidRPr="00942F0B">
        <w:t>ott kell legyenek a kövér tölcsérek belsejében. Mindegyik kövér fickónkban van két ilyen Anu, mivel négy Szén tölcsér is van bennük, nem</w:t>
      </w:r>
      <w:r w:rsidR="00933740" w:rsidRPr="00942F0B">
        <w:t>de</w:t>
      </w:r>
      <w:r w:rsidR="0066065C" w:rsidRPr="00942F0B">
        <w:t xml:space="preserve">? </w:t>
      </w:r>
    </w:p>
    <w:p w14:paraId="000A59FA" w14:textId="029D6014" w:rsidR="0066065C" w:rsidRPr="00942F0B" w:rsidRDefault="0066065C" w:rsidP="001A27E9">
      <w:pPr>
        <w:ind w:left="720" w:firstLine="0"/>
      </w:pPr>
      <w:r w:rsidRPr="00942F0B">
        <w:t>Így is van. Ahogy látom, mind együtt maradt a maga [tölcsér] párjával. Igen, most is együtt tartják őket.</w:t>
      </w:r>
    </w:p>
    <w:p w14:paraId="6A7B9583" w14:textId="709147C5" w:rsidR="0066065C" w:rsidRPr="00942F0B" w:rsidRDefault="0066065C" w:rsidP="001A27E9"/>
    <w:p w14:paraId="107B3B91" w14:textId="62A8EBD6" w:rsidR="001A27E9" w:rsidRPr="00942F0B" w:rsidRDefault="001A27E9" w:rsidP="001A27E9"/>
    <w:p w14:paraId="056C597F" w14:textId="77777777" w:rsidR="001A27E9" w:rsidRPr="00942F0B" w:rsidRDefault="001A27E9" w:rsidP="001A27E9"/>
    <w:p w14:paraId="4E206F03" w14:textId="738CB818" w:rsidR="0066065C" w:rsidRPr="00942F0B" w:rsidRDefault="001A27E9" w:rsidP="001A27E9">
      <w:pPr>
        <w:pStyle w:val="Cmsor3"/>
      </w:pPr>
      <w:bookmarkStart w:id="557" w:name="_Toc131801418"/>
      <w:r w:rsidRPr="00942F0B">
        <w:t xml:space="preserve">ECETSAV, CH3COOH (LÁSD </w:t>
      </w:r>
      <w:r w:rsidRPr="00942F0B">
        <w:fldChar w:fldCharType="begin"/>
      </w:r>
      <w:r w:rsidRPr="00942F0B">
        <w:instrText xml:space="preserve"> PAGEREF _Ref130406036 \h </w:instrText>
      </w:r>
      <w:r w:rsidRPr="00942F0B">
        <w:fldChar w:fldCharType="separate"/>
      </w:r>
      <w:r w:rsidRPr="00942F0B">
        <w:rPr>
          <w:noProof/>
        </w:rPr>
        <w:t>306</w:t>
      </w:r>
      <w:r w:rsidRPr="00942F0B">
        <w:fldChar w:fldCharType="end"/>
      </w:r>
      <w:r w:rsidRPr="00942F0B">
        <w:t>. OLD.)</w:t>
      </w:r>
      <w:bookmarkEnd w:id="557"/>
    </w:p>
    <w:p w14:paraId="01B1AAE8" w14:textId="77777777" w:rsidR="0066065C" w:rsidRPr="00942F0B" w:rsidRDefault="0066065C" w:rsidP="006536A6">
      <w:pPr>
        <w:ind w:left="720" w:hanging="720"/>
      </w:pPr>
    </w:p>
    <w:p w14:paraId="2AED62AC" w14:textId="66A6E566" w:rsidR="006536A6" w:rsidRPr="00942F0B" w:rsidRDefault="006536A6" w:rsidP="006536A6">
      <w:pPr>
        <w:ind w:left="720" w:hanging="720"/>
      </w:pPr>
      <w:r w:rsidRPr="00942F0B">
        <w:t>C.J:</w:t>
      </w:r>
      <w:r w:rsidR="001A27E9" w:rsidRPr="00942F0B">
        <w:t xml:space="preserve"> E</w:t>
      </w:r>
      <w:r w:rsidR="00471A2A" w:rsidRPr="00942F0B">
        <w:t>z</w:t>
      </w:r>
      <w:r w:rsidR="001A27E9" w:rsidRPr="00942F0B">
        <w:t xml:space="preserve"> a sorozat</w:t>
      </w:r>
      <w:r w:rsidR="00471A2A" w:rsidRPr="00942F0B">
        <w:t xml:space="preserve"> első eleme</w:t>
      </w:r>
      <w:r w:rsidR="001A27E9" w:rsidRPr="00942F0B">
        <w:t xml:space="preserve">. </w:t>
      </w:r>
      <w:r w:rsidR="00471A2A" w:rsidRPr="00942F0B">
        <w:t xml:space="preserve">Hogy kapcsolódnak ezek a dolgok a második Szén atomhoz? </w:t>
      </w:r>
    </w:p>
    <w:p w14:paraId="6FEF2784" w14:textId="4D73A537" w:rsidR="006536A6" w:rsidRPr="00942F0B" w:rsidRDefault="006536A6" w:rsidP="006536A6">
      <w:pPr>
        <w:ind w:left="720" w:hanging="720"/>
      </w:pPr>
      <w:r w:rsidRPr="00942F0B">
        <w:t>C.W.L:</w:t>
      </w:r>
      <w:r w:rsidR="00471A2A" w:rsidRPr="00942F0B">
        <w:t xml:space="preserve"> Két Oxigénünk van, ami valószínűleg a Hidrogén atom eltávolodásához vezet.</w:t>
      </w:r>
    </w:p>
    <w:p w14:paraId="44CBD449" w14:textId="0660C9E8" w:rsidR="006536A6" w:rsidRPr="00942F0B" w:rsidRDefault="006536A6" w:rsidP="006536A6">
      <w:pPr>
        <w:ind w:left="720" w:hanging="720"/>
      </w:pPr>
      <w:r w:rsidRPr="00942F0B">
        <w:t>C.J:</w:t>
      </w:r>
      <w:r w:rsidR="00471A2A" w:rsidRPr="00942F0B">
        <w:t xml:space="preserve"> Hogy kapcsolódik?</w:t>
      </w:r>
    </w:p>
    <w:p w14:paraId="5A9BCC8F" w14:textId="6E5FB21F" w:rsidR="006536A6" w:rsidRPr="00942F0B" w:rsidRDefault="006536A6" w:rsidP="006536A6">
      <w:pPr>
        <w:ind w:left="720" w:hanging="720"/>
      </w:pPr>
      <w:r w:rsidRPr="00942F0B">
        <w:t>C.W.L:</w:t>
      </w:r>
      <w:r w:rsidR="00471A2A" w:rsidRPr="00942F0B">
        <w:t xml:space="preserve"> A Hidrogén csak az egyik Oxigénhez kötődik. </w:t>
      </w:r>
    </w:p>
    <w:p w14:paraId="26037433" w14:textId="696B7E8A" w:rsidR="006536A6" w:rsidRPr="00942F0B" w:rsidRDefault="006536A6" w:rsidP="006536A6">
      <w:pPr>
        <w:ind w:left="720" w:hanging="720"/>
      </w:pPr>
      <w:r w:rsidRPr="00942F0B">
        <w:t>C.J:</w:t>
      </w:r>
      <w:r w:rsidR="00471A2A" w:rsidRPr="00942F0B">
        <w:t xml:space="preserve"> A duplafalú hordónak csak azt a végét kell megnézned. </w:t>
      </w:r>
    </w:p>
    <w:p w14:paraId="6D8D91BB" w14:textId="04CD081A" w:rsidR="006536A6" w:rsidRPr="00942F0B" w:rsidRDefault="006536A6" w:rsidP="006536A6">
      <w:pPr>
        <w:ind w:left="720" w:hanging="720"/>
      </w:pPr>
      <w:r w:rsidRPr="00942F0B">
        <w:t>C.W.L:</w:t>
      </w:r>
      <w:r w:rsidR="00471A2A" w:rsidRPr="00942F0B">
        <w:t xml:space="preserve"> És fel kell aggatnom két Oxigént, valamint a jelek szerint még egy Hidrogént. </w:t>
      </w:r>
    </w:p>
    <w:p w14:paraId="6B1C9E87" w14:textId="4EC22535" w:rsidR="006536A6" w:rsidRPr="00942F0B" w:rsidRDefault="006536A6" w:rsidP="006536A6">
      <w:pPr>
        <w:ind w:left="720" w:hanging="720"/>
      </w:pPr>
      <w:r w:rsidRPr="00942F0B">
        <w:t>C.J:</w:t>
      </w:r>
      <w:r w:rsidR="00471A2A" w:rsidRPr="00942F0B">
        <w:t xml:space="preserve"> Miért kéne felaggatnod? Nem tudnád csak megnézni? </w:t>
      </w:r>
    </w:p>
    <w:p w14:paraId="43FA9AF4" w14:textId="265D71E9" w:rsidR="006536A6" w:rsidRPr="00942F0B" w:rsidRDefault="006536A6" w:rsidP="006536A6">
      <w:pPr>
        <w:ind w:left="720" w:hanging="720"/>
      </w:pPr>
      <w:r w:rsidRPr="00942F0B">
        <w:t>C.W.L:</w:t>
      </w:r>
      <w:r w:rsidR="00471A2A" w:rsidRPr="00942F0B">
        <w:t xml:space="preserve"> Úgy veszem észre, most nem igazán tudom úgy beállítani, ahogy kéne. </w:t>
      </w:r>
    </w:p>
    <w:p w14:paraId="00174A80" w14:textId="3AFE3E01" w:rsidR="006536A6" w:rsidRPr="00942F0B" w:rsidRDefault="006536A6" w:rsidP="006536A6">
      <w:pPr>
        <w:ind w:left="720" w:hanging="720"/>
      </w:pPr>
      <w:r w:rsidRPr="00942F0B">
        <w:t>C.J:</w:t>
      </w:r>
      <w:r w:rsidR="00471A2A" w:rsidRPr="00942F0B">
        <w:t xml:space="preserve"> Hat Szén tölcsérnek kell párt találni. </w:t>
      </w:r>
    </w:p>
    <w:p w14:paraId="1891CB65" w14:textId="14E56094" w:rsidR="006536A6" w:rsidRPr="00942F0B" w:rsidRDefault="006536A6" w:rsidP="006536A6">
      <w:pPr>
        <w:ind w:left="720" w:hanging="720"/>
      </w:pPr>
      <w:r w:rsidRPr="00942F0B">
        <w:t>C.W.L:</w:t>
      </w:r>
      <w:r w:rsidR="00471A2A" w:rsidRPr="00942F0B">
        <w:t xml:space="preserve"> De valójában nem nyolc van, amiből kettő</w:t>
      </w:r>
      <w:r w:rsidR="00151419" w:rsidRPr="00942F0B">
        <w:t>-kettő egymás felé néz?</w:t>
      </w:r>
      <w:r w:rsidR="00471A2A" w:rsidRPr="00942F0B">
        <w:t xml:space="preserve"> </w:t>
      </w:r>
      <w:r w:rsidR="00933740" w:rsidRPr="00942F0B">
        <w:t>Ezzel a</w:t>
      </w:r>
      <w:r w:rsidR="00151419" w:rsidRPr="00942F0B">
        <w:t xml:space="preserve"> Hidrogénnel valahogy nem vagyok teljesen kibékülve.</w:t>
      </w:r>
    </w:p>
    <w:p w14:paraId="2C34B2B1" w14:textId="5EC94AE9" w:rsidR="006536A6" w:rsidRPr="00942F0B" w:rsidRDefault="006536A6" w:rsidP="006536A6">
      <w:pPr>
        <w:ind w:left="720" w:hanging="720"/>
      </w:pPr>
      <w:r w:rsidRPr="00942F0B">
        <w:t>C.J:</w:t>
      </w:r>
      <w:r w:rsidR="00151419" w:rsidRPr="00942F0B">
        <w:t xml:space="preserve"> Mi a gond vele?</w:t>
      </w:r>
    </w:p>
    <w:p w14:paraId="7CB7FEFE" w14:textId="3D9E54B4" w:rsidR="006536A6" w:rsidRPr="00942F0B" w:rsidRDefault="006536A6" w:rsidP="006536A6">
      <w:pPr>
        <w:ind w:left="720" w:hanging="720"/>
      </w:pPr>
      <w:r w:rsidRPr="00942F0B">
        <w:t>C.W.L:</w:t>
      </w:r>
      <w:r w:rsidR="00151419" w:rsidRPr="00942F0B">
        <w:t xml:space="preserve"> Hát, tudod, úgy néz ki, a Hidrogén az Oxigénhez kötődik. Azt hiszem, nagyjából sejtem, mit akarnak mondani a kémikusok. Az a két Oxigén ott olyan erőteljes hatással bír, hogy vonzerőt fejtenek ki. Látod, itt az ecetsav molekula másik végén három Hidrogén atom van egy négyzet oldalai mentén. Mind nyugalomban vannak, nem zavarják egymást. Csakhogy ez a két Oxigén itt annyira élénk, életteli, hogy nagyon is erőteljes zavaró hatást gyakorolnak ki a Hidrogénre, ami kettejük közé kellene, hogy kerüljön. </w:t>
      </w:r>
    </w:p>
    <w:p w14:paraId="39BE43F8" w14:textId="209DE33F" w:rsidR="006536A6" w:rsidRPr="00942F0B" w:rsidRDefault="006536A6" w:rsidP="006536A6">
      <w:pPr>
        <w:ind w:left="720" w:hanging="720"/>
      </w:pPr>
      <w:r w:rsidRPr="00942F0B">
        <w:t>C.J:</w:t>
      </w:r>
      <w:r w:rsidR="00151419" w:rsidRPr="00942F0B">
        <w:t xml:space="preserve"> Mindketten húzgálják maguk felé a Hidrogént</w:t>
      </w:r>
      <w:r w:rsidR="00277A38" w:rsidRPr="00942F0B">
        <w:t xml:space="preserve"> a két oldalról</w:t>
      </w:r>
      <w:r w:rsidR="00151419" w:rsidRPr="00942F0B">
        <w:t>?</w:t>
      </w:r>
    </w:p>
    <w:p w14:paraId="534257EF" w14:textId="09C4E603" w:rsidR="006536A6" w:rsidRPr="00942F0B" w:rsidRDefault="006536A6" w:rsidP="006536A6">
      <w:pPr>
        <w:ind w:left="720" w:hanging="720"/>
      </w:pPr>
      <w:r w:rsidRPr="00942F0B">
        <w:t>C.W.L:</w:t>
      </w:r>
      <w:r w:rsidR="00277A38" w:rsidRPr="00942F0B">
        <w:t xml:space="preserve"> Annyira, hogy a Hidrogén nyugtalan lesz. Valójában azokhoz a Szén tölcsérekhez tartozik, amik a két Oxigén között helyezkednek el. De folyamatos húzóerő hat rá mindkét irányban, ami miatt mondhatni erősen gerjesztett állapotba kerül. Egyáltalán nem tűnik stabilan a helyére illeszkedő alkotórésznek. Olyan, mintha eredetileg azokhoz a Szén tölcsérekhez szánták volna, csak hát az őt kétfelől közrefogó Oxigén atomok olyan erős zavaró hatást fejtenek ki rá, hogy nem sok hiányzik a helyéről kiszakadáshoz. </w:t>
      </w:r>
    </w:p>
    <w:p w14:paraId="333459AC" w14:textId="295507EA" w:rsidR="006536A6" w:rsidRPr="00942F0B" w:rsidRDefault="006536A6" w:rsidP="006536A6">
      <w:pPr>
        <w:ind w:left="720" w:hanging="720"/>
      </w:pPr>
      <w:r w:rsidRPr="00942F0B">
        <w:t>C.J:</w:t>
      </w:r>
      <w:r w:rsidR="00277A38" w:rsidRPr="00942F0B">
        <w:t xml:space="preserve"> Nem gondolod, hogy az Oxigén esetleg eltérne </w:t>
      </w:r>
      <w:r w:rsidR="00F22F98" w:rsidRPr="00942F0B">
        <w:t xml:space="preserve">abban a módban, ahogy a Szén tölcséreihez kapcsolódik? Csak mert az Oxigén jellemzően széttépi a tölcséreket és szétosztja őket a saját végeinél, miközben itt az Oxigén rúdként jelenik meg. </w:t>
      </w:r>
    </w:p>
    <w:p w14:paraId="7A60D9E5" w14:textId="5A2B5FCB" w:rsidR="006536A6" w:rsidRPr="00942F0B" w:rsidRDefault="006536A6" w:rsidP="006536A6">
      <w:pPr>
        <w:ind w:left="720" w:hanging="720"/>
      </w:pPr>
      <w:r w:rsidRPr="00942F0B">
        <w:t>C.W.L:</w:t>
      </w:r>
      <w:r w:rsidR="00F22F98" w:rsidRPr="00942F0B">
        <w:t xml:space="preserve"> Nos, de itt meg a saját tengelye körüli forgást mutat be. </w:t>
      </w:r>
    </w:p>
    <w:p w14:paraId="70943228" w14:textId="21C16F1A" w:rsidR="006536A6" w:rsidRPr="00942F0B" w:rsidRDefault="006536A6" w:rsidP="006536A6">
      <w:pPr>
        <w:ind w:left="720" w:hanging="720"/>
      </w:pPr>
      <w:r w:rsidRPr="00942F0B">
        <w:t>C.J:</w:t>
      </w:r>
      <w:r w:rsidR="00F22F98" w:rsidRPr="00942F0B">
        <w:t xml:space="preserve"> És ez laposan, vízszintes síkban megy?</w:t>
      </w:r>
    </w:p>
    <w:p w14:paraId="00550E10" w14:textId="47DF40DA" w:rsidR="006536A6" w:rsidRPr="00942F0B" w:rsidRDefault="006536A6" w:rsidP="006536A6">
      <w:pPr>
        <w:ind w:left="720" w:hanging="720"/>
      </w:pPr>
      <w:r w:rsidRPr="00942F0B">
        <w:t>C.W.L:</w:t>
      </w:r>
      <w:r w:rsidR="00F22F98" w:rsidRPr="00942F0B">
        <w:t xml:space="preserve"> Igen, már ha lehet rá ezt mondani. De keresztben fekszik két tölcsér előtt, ahogy azt más vizsgált anyagokban is láttuk már (metilalkohol).</w:t>
      </w:r>
    </w:p>
    <w:p w14:paraId="5A093415" w14:textId="77BEA337" w:rsidR="006536A6" w:rsidRPr="00942F0B" w:rsidRDefault="006536A6" w:rsidP="006536A6">
      <w:pPr>
        <w:ind w:left="720" w:hanging="720"/>
      </w:pPr>
      <w:r w:rsidRPr="00942F0B">
        <w:t>C.J:</w:t>
      </w:r>
      <w:r w:rsidR="00F22F98" w:rsidRPr="00942F0B">
        <w:t xml:space="preserve"> De ott volt neki két, a végeiről lefelé csorgó fél-Hidrogénje is.</w:t>
      </w:r>
    </w:p>
    <w:p w14:paraId="2DD335AB" w14:textId="204B1AED" w:rsidR="006536A6" w:rsidRPr="00942F0B" w:rsidRDefault="006536A6" w:rsidP="006536A6">
      <w:pPr>
        <w:ind w:left="720" w:hanging="720"/>
      </w:pPr>
      <w:r w:rsidRPr="00942F0B">
        <w:t>C.W.L:</w:t>
      </w:r>
      <w:r w:rsidR="00F22F98" w:rsidRPr="00942F0B">
        <w:t xml:space="preserve"> Talán itt is ehhez kéne neki az a Hidrogén. </w:t>
      </w:r>
    </w:p>
    <w:p w14:paraId="7C54AAEB" w14:textId="672E0563" w:rsidR="00F22F98" w:rsidRPr="00942F0B" w:rsidRDefault="00F22F98" w:rsidP="005B6EA9">
      <w:pPr>
        <w:ind w:left="720" w:firstLine="0"/>
      </w:pPr>
      <w:r w:rsidRPr="00942F0B">
        <w:t xml:space="preserve">Az egész dolog </w:t>
      </w:r>
      <w:r w:rsidR="00B67819" w:rsidRPr="00942F0B">
        <w:t xml:space="preserve">annyira feszültnek, izgalmi állapotban levőnek tűnik. Azon gondolkodom, nem lehet, hogy erős, maró hatása éppen ennek az izgatott állapotnak a következménye? Van valamilyen eshetősége annak, hogy így legyen, mivel az anyag ilyen remegésig feszített állapotban van? Ezért marhat bele más dolgokba. </w:t>
      </w:r>
    </w:p>
    <w:p w14:paraId="641CCDD8" w14:textId="76838DC1" w:rsidR="00F22F98" w:rsidRPr="00942F0B" w:rsidRDefault="00F22F98" w:rsidP="00F22F98">
      <w:pPr>
        <w:ind w:left="720" w:hanging="720"/>
      </w:pPr>
      <w:r w:rsidRPr="00942F0B">
        <w:t xml:space="preserve">C.J: </w:t>
      </w:r>
      <w:r w:rsidR="00B67819" w:rsidRPr="00942F0B">
        <w:t>Évekkel ezelőtt, amikor a</w:t>
      </w:r>
      <w:r w:rsidR="00BF0DD2" w:rsidRPr="00942F0B">
        <w:t xml:space="preserve"> </w:t>
      </w:r>
      <w:r w:rsidR="00B67819" w:rsidRPr="00942F0B">
        <w:t xml:space="preserve">Fluort vizsgáltuk, </w:t>
      </w:r>
      <w:r w:rsidR="00557582" w:rsidRPr="00942F0B">
        <w:t>arra felismerésre jutottunk, hogy ő a [töltény formájának] csúcsát fúrókalapácsként használja, és</w:t>
      </w:r>
      <w:r w:rsidR="00BF0DD2" w:rsidRPr="00942F0B">
        <w:t xml:space="preserve"> </w:t>
      </w:r>
      <w:r w:rsidR="00557582" w:rsidRPr="00942F0B">
        <w:t xml:space="preserve">ez az oka, hogy minden anyagot szét tud marni. Ez teszi olyan agresszív elemmé. Egyszerűen átgázol minden más anyagon. </w:t>
      </w:r>
    </w:p>
    <w:p w14:paraId="4011B893" w14:textId="2A7CCFAA" w:rsidR="00F22F98" w:rsidRPr="00942F0B" w:rsidRDefault="00F22F98" w:rsidP="00F22F98">
      <w:pPr>
        <w:ind w:left="720" w:hanging="720"/>
      </w:pPr>
      <w:r w:rsidRPr="00942F0B">
        <w:t>C.W.L:</w:t>
      </w:r>
      <w:r w:rsidR="00557582" w:rsidRPr="00942F0B">
        <w:t xml:space="preserve"> Könnyen lehet, hogy így van. </w:t>
      </w:r>
      <w:r w:rsidR="00933740" w:rsidRPr="00942F0B">
        <w:t xml:space="preserve">De nem látom az általad leírt hatást érvényesülni egyetlen Oxigén atom esetében. Nekem úgy tűnik, a zavaró hatás a két Oxigénnek köszönhető, és pontosan azoknak. Ha csak egy kapcsolódna a molekulához, ott maradna egy Szén tölcsér-pár lekötetlenül. </w:t>
      </w:r>
    </w:p>
    <w:p w14:paraId="113770B9" w14:textId="16EC1305" w:rsidR="00933740" w:rsidRPr="00942F0B" w:rsidRDefault="00933740" w:rsidP="005B6EA9"/>
    <w:p w14:paraId="79A267ED" w14:textId="6679E961" w:rsidR="00933740" w:rsidRPr="00942F0B" w:rsidRDefault="00933740" w:rsidP="005B6EA9"/>
    <w:p w14:paraId="6DFB18DC" w14:textId="54F59BF8" w:rsidR="00933740" w:rsidRPr="00942F0B" w:rsidRDefault="00933740" w:rsidP="005B6EA9"/>
    <w:p w14:paraId="6D6D503C" w14:textId="57880156" w:rsidR="00933740" w:rsidRPr="00942F0B" w:rsidRDefault="005B6EA9" w:rsidP="005B6EA9">
      <w:pPr>
        <w:pStyle w:val="Cmsor3"/>
      </w:pPr>
      <w:bookmarkStart w:id="558" w:name="_Toc131801419"/>
      <w:r w:rsidRPr="00942F0B">
        <w:t>BORKŐSAV, (COOH.CHOH)</w:t>
      </w:r>
      <w:r w:rsidRPr="00942F0B">
        <w:rPr>
          <w:vertAlign w:val="subscript"/>
        </w:rPr>
        <w:t>2</w:t>
      </w:r>
      <w:r w:rsidRPr="00942F0B">
        <w:t xml:space="preserve"> (LÁSD </w:t>
      </w:r>
      <w:r w:rsidRPr="00942F0B">
        <w:fldChar w:fldCharType="begin"/>
      </w:r>
      <w:r w:rsidRPr="00942F0B">
        <w:instrText xml:space="preserve"> PAGEREF _Ref130411532 \h </w:instrText>
      </w:r>
      <w:r w:rsidRPr="00942F0B">
        <w:fldChar w:fldCharType="separate"/>
      </w:r>
      <w:r w:rsidRPr="00942F0B">
        <w:rPr>
          <w:noProof/>
        </w:rPr>
        <w:t>308</w:t>
      </w:r>
      <w:r w:rsidRPr="00942F0B">
        <w:fldChar w:fldCharType="end"/>
      </w:r>
      <w:r w:rsidRPr="00942F0B">
        <w:t>. OLD.)</w:t>
      </w:r>
      <w:bookmarkEnd w:id="558"/>
    </w:p>
    <w:p w14:paraId="004F399E" w14:textId="77777777" w:rsidR="00933740" w:rsidRPr="00942F0B" w:rsidRDefault="00933740" w:rsidP="005B6EA9"/>
    <w:p w14:paraId="02E2C8D5" w14:textId="1014F47C" w:rsidR="00F22F98" w:rsidRPr="00942F0B" w:rsidRDefault="00F22F98" w:rsidP="00F22F98">
      <w:pPr>
        <w:ind w:left="720" w:hanging="720"/>
      </w:pPr>
      <w:r w:rsidRPr="00942F0B">
        <w:t>C.J:</w:t>
      </w:r>
      <w:r w:rsidR="005B6EA9" w:rsidRPr="00942F0B">
        <w:t xml:space="preserve"> Van két Szén atomunk, aztán itt van a Hidrogén e két tölcsér felett. Meg amott van egy Oxigén és egy Hidrogén, végül egy újabb Oxigén. </w:t>
      </w:r>
    </w:p>
    <w:p w14:paraId="513F364B" w14:textId="09F046D8" w:rsidR="00F22F98" w:rsidRPr="00942F0B" w:rsidRDefault="00F22F98" w:rsidP="00F22F98">
      <w:pPr>
        <w:ind w:left="720" w:hanging="720"/>
      </w:pPr>
      <w:r w:rsidRPr="00942F0B">
        <w:t>C.W.L:</w:t>
      </w:r>
      <w:r w:rsidR="005B6EA9" w:rsidRPr="00942F0B">
        <w:t xml:space="preserve"> Biztos, hogy ezeket jó irányba állítva mutatod? Én egy mindkét oldalán gombaszerű képződményt látok. </w:t>
      </w:r>
      <w:r w:rsidR="00EB182C" w:rsidRPr="00942F0B">
        <w:t>Na várj csak, hadd nézzem meg, hogy épül fel ez a gomba forma.</w:t>
      </w:r>
    </w:p>
    <w:p w14:paraId="0112CDD1" w14:textId="165B466D" w:rsidR="00F22F98" w:rsidRPr="00942F0B" w:rsidRDefault="00F22F98" w:rsidP="00F22F98">
      <w:pPr>
        <w:ind w:left="720" w:hanging="720"/>
      </w:pPr>
      <w:r w:rsidRPr="00942F0B">
        <w:t>C.J:</w:t>
      </w:r>
      <w:r w:rsidR="00EB182C" w:rsidRPr="00942F0B">
        <w:t xml:space="preserve"> Természetesen van még négy másik is. Hol látszanak?</w:t>
      </w:r>
    </w:p>
    <w:p w14:paraId="496E8AFD" w14:textId="6C982EA0" w:rsidR="00F22F98" w:rsidRPr="00942F0B" w:rsidRDefault="00F22F98" w:rsidP="00F22F98">
      <w:pPr>
        <w:ind w:left="720" w:hanging="720"/>
      </w:pPr>
      <w:r w:rsidRPr="00942F0B">
        <w:t>C.W.L:</w:t>
      </w:r>
      <w:r w:rsidR="00EB182C" w:rsidRPr="00942F0B">
        <w:t xml:space="preserve"> Valahol itt fekszenek.</w:t>
      </w:r>
    </w:p>
    <w:p w14:paraId="30D6F15E" w14:textId="40694F3E" w:rsidR="00F22F98" w:rsidRPr="00942F0B" w:rsidRDefault="00F22F98" w:rsidP="00F22F98">
      <w:pPr>
        <w:ind w:left="720" w:hanging="720"/>
      </w:pPr>
      <w:r w:rsidRPr="00942F0B">
        <w:t>C.J:</w:t>
      </w:r>
      <w:r w:rsidR="00EB182C" w:rsidRPr="00942F0B">
        <w:t xml:space="preserve"> </w:t>
      </w:r>
      <w:r w:rsidR="00BF0DD2" w:rsidRPr="00942F0B">
        <w:t>Egy-egy mindegyik felett?</w:t>
      </w:r>
    </w:p>
    <w:p w14:paraId="40F65FD7" w14:textId="2DAFE4B5" w:rsidR="00F22F98" w:rsidRPr="00942F0B" w:rsidRDefault="00F22F98" w:rsidP="00F22F98">
      <w:pPr>
        <w:ind w:left="720" w:hanging="720"/>
      </w:pPr>
      <w:r w:rsidRPr="00942F0B">
        <w:t>C.W.L:</w:t>
      </w:r>
      <w:r w:rsidR="00BF0DD2" w:rsidRPr="00942F0B">
        <w:t xml:space="preserve"> Hát, ha egy-egy van mind felett, akkor van egy középen is. Érted, mit mondok? De azok ott különálló Anuk. Nem triók. Az egész dolog tr</w:t>
      </w:r>
      <w:r w:rsidR="00BD4693" w:rsidRPr="00942F0B">
        <w:t>i</w:t>
      </w:r>
      <w:r w:rsidR="00BF0DD2" w:rsidRPr="00942F0B">
        <w:t xml:space="preserve">ókból áll össze, valami ilyesmi. De csak az a három. Ez a rész itt szétnyomja a két felet, ezért ahogy forog, olyan benyomást kelt, mint valami </w:t>
      </w:r>
      <w:r w:rsidR="00BD4693" w:rsidRPr="00942F0B">
        <w:t xml:space="preserve">kerek tetejű kalap, vagy mint egy pálcára tűzött, körbe fogó gomba. Az egész valahogy így néz ki, és errefelé forog körbe. </w:t>
      </w:r>
    </w:p>
    <w:p w14:paraId="4FE5D23D" w14:textId="3337CB3B" w:rsidR="00BD4693" w:rsidRPr="00942F0B" w:rsidRDefault="00BD4693" w:rsidP="00086CC2">
      <w:pPr>
        <w:ind w:left="720" w:firstLine="0"/>
      </w:pPr>
      <w:r w:rsidRPr="00942F0B">
        <w:t xml:space="preserve">Ezek hím és nőnemű részek kellenek, hogy legyenek. Furcsa ez a torzulása, ahogy lekerekedik. Olyan, mint egy pálca végére tűzött kúp. </w:t>
      </w:r>
    </w:p>
    <w:p w14:paraId="7E7C76C7" w14:textId="24CDF1EA" w:rsidR="00BD4693" w:rsidRPr="00942F0B" w:rsidRDefault="00BD4693" w:rsidP="00086CC2">
      <w:pPr>
        <w:ind w:left="720" w:firstLine="0"/>
      </w:pPr>
      <w:r w:rsidRPr="00942F0B">
        <w:t xml:space="preserve">Nézd csak, itt több dolog kapcsolódik össze, amik mind elég makacsul ragaszkodnak a megszokott formáikhoz. Az Oxigén olyan valami, ami nem nagyon hajlandó változni, és a Szén is megtartja a maga tölcséreit és helyzetét. </w:t>
      </w:r>
      <w:r w:rsidR="00FD0B5E" w:rsidRPr="00942F0B">
        <w:t xml:space="preserve">Így aztán elég sok feszültség van jelen ebben a molekulában. </w:t>
      </w:r>
    </w:p>
    <w:p w14:paraId="46C799E4" w14:textId="0AF4E859" w:rsidR="00F22F98" w:rsidRPr="00942F0B" w:rsidRDefault="00F22F98" w:rsidP="00F22F98">
      <w:pPr>
        <w:ind w:left="720" w:hanging="720"/>
      </w:pPr>
      <w:r w:rsidRPr="00942F0B">
        <w:t>C.J:</w:t>
      </w:r>
      <w:r w:rsidR="00FD0B5E" w:rsidRPr="00942F0B">
        <w:t xml:space="preserve"> Biztosnak kéne lennem, hogy jól értem itt, ennek az Oxigénnek a környezetét. Ha felidézed magadban a hidroxil csoportot, ott az Oxigén egy rúdnak látszott. Itt is ugyanúgy néz ki? </w:t>
      </w:r>
    </w:p>
    <w:p w14:paraId="7267910C" w14:textId="0917920D" w:rsidR="00F22F98" w:rsidRPr="00942F0B" w:rsidRDefault="00F22F98" w:rsidP="00F22F98">
      <w:pPr>
        <w:ind w:left="720" w:hanging="720"/>
      </w:pPr>
      <w:r w:rsidRPr="00942F0B">
        <w:t>C.W.L:</w:t>
      </w:r>
      <w:r w:rsidR="00FD0B5E" w:rsidRPr="00942F0B">
        <w:t xml:space="preserve"> Igen, biztos, hogy itt is ugyanúgy csorognak lefelé róla dolgok a tölcsérekbe. Látható ugyan némi görbület rajtuk, de nagyon csekély. </w:t>
      </w:r>
    </w:p>
    <w:p w14:paraId="684AC121" w14:textId="16E008F9" w:rsidR="00FD0B5E" w:rsidRPr="00942F0B" w:rsidRDefault="00FD0B5E" w:rsidP="00F22F98">
      <w:pPr>
        <w:ind w:left="720" w:hanging="720"/>
      </w:pPr>
    </w:p>
    <w:p w14:paraId="2BC50735" w14:textId="40B2526C" w:rsidR="00FD0B5E" w:rsidRPr="00942F0B" w:rsidRDefault="00FD0B5E" w:rsidP="00F22F98">
      <w:pPr>
        <w:ind w:left="720" w:hanging="720"/>
      </w:pPr>
    </w:p>
    <w:p w14:paraId="1410CEBB" w14:textId="63D79913" w:rsidR="00FD0B5E" w:rsidRPr="00942F0B" w:rsidRDefault="00FD0B5E" w:rsidP="00F22F98">
      <w:pPr>
        <w:ind w:left="720" w:hanging="720"/>
      </w:pPr>
    </w:p>
    <w:p w14:paraId="2B888B15" w14:textId="20433F14" w:rsidR="007407FD" w:rsidRPr="00942F0B" w:rsidRDefault="007407FD" w:rsidP="006840D7">
      <w:pPr>
        <w:pStyle w:val="Cmsor3"/>
      </w:pPr>
      <w:bookmarkStart w:id="559" w:name="_Toc131801420"/>
      <w:r w:rsidRPr="00942F0B">
        <w:t>MALEINSAV, C</w:t>
      </w:r>
      <w:r w:rsidRPr="00942F0B">
        <w:rPr>
          <w:vertAlign w:val="subscript"/>
        </w:rPr>
        <w:t>2</w:t>
      </w:r>
      <w:r w:rsidRPr="00942F0B">
        <w:t>H</w:t>
      </w:r>
      <w:r w:rsidRPr="00942F0B">
        <w:rPr>
          <w:vertAlign w:val="subscript"/>
        </w:rPr>
        <w:t>2</w:t>
      </w:r>
      <w:r w:rsidRPr="00942F0B">
        <w:t>(COOH)</w:t>
      </w:r>
      <w:r w:rsidRPr="00942F0B">
        <w:rPr>
          <w:vertAlign w:val="subscript"/>
        </w:rPr>
        <w:t>2</w:t>
      </w:r>
      <w:r w:rsidRPr="00942F0B">
        <w:t xml:space="preserve"> (LÁSD</w:t>
      </w:r>
      <w:r w:rsidR="006840D7" w:rsidRPr="00942F0B">
        <w:t xml:space="preserve"> </w:t>
      </w:r>
      <w:r w:rsidRPr="00942F0B">
        <w:fldChar w:fldCharType="begin"/>
      </w:r>
      <w:r w:rsidRPr="00942F0B">
        <w:instrText xml:space="preserve"> PAGEREF _Ref130628405 \h </w:instrText>
      </w:r>
      <w:r w:rsidRPr="00942F0B">
        <w:fldChar w:fldCharType="separate"/>
      </w:r>
      <w:r w:rsidRPr="00942F0B">
        <w:rPr>
          <w:noProof/>
        </w:rPr>
        <w:t>309</w:t>
      </w:r>
      <w:r w:rsidRPr="00942F0B">
        <w:fldChar w:fldCharType="end"/>
      </w:r>
      <w:r w:rsidRPr="00942F0B">
        <w:t>. OLD.)</w:t>
      </w:r>
      <w:bookmarkEnd w:id="559"/>
    </w:p>
    <w:p w14:paraId="497F9379" w14:textId="77777777" w:rsidR="006840D7" w:rsidRPr="00942F0B" w:rsidRDefault="006840D7" w:rsidP="007407FD">
      <w:pPr>
        <w:ind w:left="720" w:hanging="720"/>
      </w:pPr>
    </w:p>
    <w:p w14:paraId="1992E1C9" w14:textId="725EAF7E" w:rsidR="00F22F98" w:rsidRPr="00942F0B" w:rsidRDefault="00F22F98" w:rsidP="00F22F98">
      <w:pPr>
        <w:ind w:left="720" w:hanging="720"/>
      </w:pPr>
      <w:r w:rsidRPr="00942F0B">
        <w:t>C.W.L:</w:t>
      </w:r>
      <w:r w:rsidR="006840D7" w:rsidRPr="00942F0B">
        <w:t xml:space="preserve"> Úgy látszik, ez azon típusok egyike, ahol az Oxigén atomok egymás felé mutatnak és egy kissé lapítottak. Az Oxigének itt közelebb jönnek egymáshoz, mint ahogy jellemzően szoktak. Itt a kapcsolódásnak is erősebbnek kell lennie a Szén atomjai között, mint általában. Ebben az esetben kettős kötés van a Szén atomok között. Kettő helyett négy tölcsére vesz részt a kapcsolódásban, és ezek valahogy oldalra kifordulnak. Hogy ez lehetővé váljon, a Szén atomok alakja kissé meg is kell, hogy változzon. </w:t>
      </w:r>
    </w:p>
    <w:p w14:paraId="357F58F4" w14:textId="6EF169B6" w:rsidR="006840D7" w:rsidRPr="00942F0B" w:rsidRDefault="006840D7" w:rsidP="00086CC2">
      <w:pPr>
        <w:ind w:left="720" w:firstLine="0"/>
      </w:pPr>
      <w:r w:rsidRPr="00942F0B">
        <w:t xml:space="preserve">Ebben a vegyületben az erők áramlása is megváltozik, </w:t>
      </w:r>
      <w:r w:rsidR="00086CC2" w:rsidRPr="00942F0B">
        <w:t>mivel az egész molekula ferde, valahogy olyan, mintha kicsit meggörbülne, oldalt billenne. Így forgása közben támolyog is. Nincs kiegyensúlyozva.</w:t>
      </w:r>
    </w:p>
    <w:p w14:paraId="3E715691" w14:textId="658B8099" w:rsidR="009E1A4B" w:rsidRPr="00942F0B" w:rsidRDefault="009E1A4B" w:rsidP="00086CC2">
      <w:pPr>
        <w:ind w:left="720" w:firstLine="0"/>
      </w:pPr>
      <w:r w:rsidRPr="00942F0B">
        <w:t xml:space="preserve">A korábban látottaknál a [molekula] két vége szemben volt egymással, és egyfajta ív mentén kapcsolódtak. De itt a COOH csoportok szöget zárnak be egymással, emiatt a tölcsérek kissé meggörbülnek. De azt mondanám, ennek sokkal erősebb a kapcsolódása, mint a borkősavban látott felépítés esetében, hacsak az atomok torzulása nem dolgozik ez ellen. Mert lehet, hogy erőlködnek azért, hogy kiegyenesedhessenek. </w:t>
      </w:r>
    </w:p>
    <w:p w14:paraId="32ECAC7E" w14:textId="02C207F6" w:rsidR="00F22F98" w:rsidRPr="00942F0B" w:rsidRDefault="00F22F98" w:rsidP="00F22F98">
      <w:pPr>
        <w:ind w:left="720" w:hanging="720"/>
      </w:pPr>
      <w:r w:rsidRPr="00942F0B">
        <w:t>C.J:</w:t>
      </w:r>
      <w:r w:rsidR="009E1A4B" w:rsidRPr="00942F0B">
        <w:t xml:space="preserve"> A vége olyan, amilyennek most megrajzoltam? </w:t>
      </w:r>
    </w:p>
    <w:p w14:paraId="3CA23AC3" w14:textId="0D19CD49" w:rsidR="00F22F98" w:rsidRPr="00942F0B" w:rsidRDefault="00F22F98" w:rsidP="00F22F98">
      <w:pPr>
        <w:ind w:left="720" w:hanging="720"/>
      </w:pPr>
      <w:r w:rsidRPr="00942F0B">
        <w:t>C.W.L:</w:t>
      </w:r>
      <w:r w:rsidR="009E1A4B" w:rsidRPr="00942F0B">
        <w:t xml:space="preserve"> Nagyjából olyan. </w:t>
      </w:r>
    </w:p>
    <w:p w14:paraId="36B50E47" w14:textId="3934C2F2" w:rsidR="00F22F98" w:rsidRPr="00942F0B" w:rsidRDefault="00F22F98" w:rsidP="00F22F98">
      <w:pPr>
        <w:ind w:left="720" w:hanging="720"/>
      </w:pPr>
      <w:r w:rsidRPr="00942F0B">
        <w:t>C.J:</w:t>
      </w:r>
      <w:r w:rsidR="005931A8" w:rsidRPr="00942F0B">
        <w:t xml:space="preserve"> És a Szén</w:t>
      </w:r>
      <w:r w:rsidR="00942F0B" w:rsidRPr="00942F0B">
        <w:t xml:space="preserve"> </w:t>
      </w:r>
      <w:r w:rsidR="005931A8" w:rsidRPr="00942F0B">
        <w:t xml:space="preserve">hogy </w:t>
      </w:r>
      <w:r w:rsidR="00942F0B" w:rsidRPr="00942F0B">
        <w:t>néz ki</w:t>
      </w:r>
      <w:r w:rsidR="005931A8" w:rsidRPr="00942F0B">
        <w:t>?</w:t>
      </w:r>
    </w:p>
    <w:p w14:paraId="5AF17F8D" w14:textId="0734B76E" w:rsidR="00F22F98" w:rsidRPr="00942F0B" w:rsidRDefault="00F22F98" w:rsidP="005931A8">
      <w:pPr>
        <w:ind w:left="720" w:hanging="720"/>
      </w:pPr>
      <w:r w:rsidRPr="00942F0B">
        <w:t>C.W.L:</w:t>
      </w:r>
      <w:r w:rsidR="005931A8" w:rsidRPr="00942F0B">
        <w:t xml:space="preserve"> A Szén részek elég jól elkülönülnek. A többi alkotórész mindenfelé tekeredik, de mégis, ha megállítod, az egészből csak köd lesz.</w:t>
      </w:r>
    </w:p>
    <w:p w14:paraId="0C6DAA5D" w14:textId="662D7C7D" w:rsidR="005931A8" w:rsidRPr="00942F0B" w:rsidRDefault="005931A8" w:rsidP="005931A8"/>
    <w:p w14:paraId="7A0DA4EB" w14:textId="787CBF95" w:rsidR="005931A8" w:rsidRPr="00942F0B" w:rsidRDefault="005931A8" w:rsidP="005931A8"/>
    <w:p w14:paraId="64CEACD7" w14:textId="67C99BBB" w:rsidR="005931A8" w:rsidRPr="00942F0B" w:rsidRDefault="005931A8" w:rsidP="005931A8"/>
    <w:p w14:paraId="3C6836CA" w14:textId="6EF134DA" w:rsidR="005931A8" w:rsidRPr="00942F0B" w:rsidRDefault="005931A8" w:rsidP="005931A8">
      <w:pPr>
        <w:pStyle w:val="Cmsor3"/>
      </w:pPr>
      <w:bookmarkStart w:id="560" w:name="_Toc131801421"/>
      <w:r w:rsidRPr="00942F0B">
        <w:t>FENOL, C</w:t>
      </w:r>
      <w:r w:rsidRPr="00942F0B">
        <w:rPr>
          <w:vertAlign w:val="subscript"/>
        </w:rPr>
        <w:t>6</w:t>
      </w:r>
      <w:r w:rsidRPr="00942F0B">
        <w:t>H</w:t>
      </w:r>
      <w:r w:rsidRPr="00942F0B">
        <w:rPr>
          <w:vertAlign w:val="subscript"/>
        </w:rPr>
        <w:t>5</w:t>
      </w:r>
      <w:r w:rsidRPr="00942F0B">
        <w:t xml:space="preserve">(OH) (LÁSD </w:t>
      </w:r>
      <w:r w:rsidRPr="00942F0B">
        <w:fldChar w:fldCharType="begin"/>
      </w:r>
      <w:r w:rsidRPr="00942F0B">
        <w:instrText xml:space="preserve"> PAGEREF _Ref130630583 \h </w:instrText>
      </w:r>
      <w:r w:rsidRPr="00942F0B">
        <w:fldChar w:fldCharType="separate"/>
      </w:r>
      <w:r w:rsidRPr="00942F0B">
        <w:rPr>
          <w:noProof/>
        </w:rPr>
        <w:t>312</w:t>
      </w:r>
      <w:r w:rsidRPr="00942F0B">
        <w:fldChar w:fldCharType="end"/>
      </w:r>
      <w:r w:rsidRPr="00942F0B">
        <w:t>. OLD.)</w:t>
      </w:r>
      <w:bookmarkEnd w:id="560"/>
    </w:p>
    <w:p w14:paraId="0951B6A4" w14:textId="77777777" w:rsidR="005931A8" w:rsidRPr="00942F0B" w:rsidRDefault="005931A8" w:rsidP="00F22F98">
      <w:pPr>
        <w:ind w:left="720" w:hanging="720"/>
      </w:pPr>
    </w:p>
    <w:p w14:paraId="7DB7222E" w14:textId="27234736" w:rsidR="00F22F98" w:rsidRPr="00942F0B" w:rsidRDefault="00F22F98" w:rsidP="00F22F98">
      <w:pPr>
        <w:ind w:left="720" w:hanging="720"/>
      </w:pPr>
      <w:r w:rsidRPr="00942F0B">
        <w:t>C.J:</w:t>
      </w:r>
      <w:r w:rsidR="005931A8" w:rsidRPr="00942F0B">
        <w:t xml:space="preserve"> </w:t>
      </w:r>
      <w:r w:rsidR="004265EF" w:rsidRPr="00942F0B">
        <w:t xml:space="preserve">A fenolban is egy OH csoport van, de a sarokban, nem pedig a tetején. Ettől eltekintve mindene ugyanolyan, mint a benzolnak. </w:t>
      </w:r>
    </w:p>
    <w:p w14:paraId="75A7365E" w14:textId="383FF427" w:rsidR="00F22F98" w:rsidRPr="00942F0B" w:rsidRDefault="00F22F98" w:rsidP="00F22F98">
      <w:pPr>
        <w:ind w:left="720" w:hanging="720"/>
      </w:pPr>
      <w:r w:rsidRPr="00942F0B">
        <w:t>C.W.L:</w:t>
      </w:r>
      <w:r w:rsidR="004265EF" w:rsidRPr="00942F0B">
        <w:t xml:space="preserve"> Ez egyike azon nyolcszögű dolgoknak, amik egy hatos gyűrűnek látszanak. Koncentrál</w:t>
      </w:r>
      <w:r w:rsidR="00622557" w:rsidRPr="00942F0B">
        <w:t>d</w:t>
      </w:r>
      <w:r w:rsidR="004265EF" w:rsidRPr="00942F0B">
        <w:t xml:space="preserve"> a látásodat és lássuk, felismered-e. Nem egyenesen áll, hanem úgy néz ki, mintha a gyűrűt félrehúz</w:t>
      </w:r>
      <w:r w:rsidR="00622557" w:rsidRPr="00942F0B">
        <w:t>ták volna</w:t>
      </w:r>
      <w:r w:rsidR="004265EF" w:rsidRPr="00942F0B">
        <w:t xml:space="preserve">. Az OH csoport nem a tetején van, nincs fent, lent, se jobb vagy bal oldala. </w:t>
      </w:r>
    </w:p>
    <w:p w14:paraId="2ADDB780" w14:textId="44D3F1DF" w:rsidR="00F22F98" w:rsidRPr="00942F0B" w:rsidRDefault="00F22F98" w:rsidP="00F22F98">
      <w:pPr>
        <w:ind w:left="720" w:hanging="720"/>
      </w:pPr>
      <w:r w:rsidRPr="00942F0B">
        <w:t>C.J:</w:t>
      </w:r>
      <w:r w:rsidR="004265EF" w:rsidRPr="00942F0B">
        <w:t xml:space="preserve"> Be tudod állítani úgy, hogy szemből lásd azért, hogy meg tudd mondani, az OH vajon a jobb felső részen van?</w:t>
      </w:r>
    </w:p>
    <w:p w14:paraId="7DC4AD62" w14:textId="53A4B07E" w:rsidR="00CC7F55" w:rsidRPr="00942F0B" w:rsidRDefault="00F22F98" w:rsidP="00F22F98">
      <w:pPr>
        <w:ind w:left="720" w:hanging="720"/>
      </w:pPr>
      <w:r w:rsidRPr="00942F0B">
        <w:t>C.W.L:</w:t>
      </w:r>
      <w:r w:rsidR="004265EF" w:rsidRPr="00942F0B">
        <w:t xml:space="preserve"> Nem tudom úgy fordítani, mert ezek a dolgok nem állnak</w:t>
      </w:r>
      <w:r w:rsidR="00622557" w:rsidRPr="00942F0B">
        <w:t xml:space="preserve"> meg</w:t>
      </w:r>
      <w:r w:rsidR="004265EF" w:rsidRPr="00942F0B">
        <w:t xml:space="preserve"> egyenesen, hanem kóvályognak, mivel aszimmetrikusak. Lehet érzékeltetni azt, hogy </w:t>
      </w:r>
      <w:r w:rsidR="008540AF" w:rsidRPr="00942F0B">
        <w:t>az ilyen</w:t>
      </w:r>
      <w:r w:rsidR="004265EF" w:rsidRPr="00942F0B">
        <w:t xml:space="preserve"> dolgok </w:t>
      </w:r>
      <w:r w:rsidR="008540AF" w:rsidRPr="00942F0B">
        <w:t>közötti különbség nem az atomokból ered, hanem a módb</w:t>
      </w:r>
      <w:r w:rsidR="00622557" w:rsidRPr="00942F0B">
        <w:t>ól</w:t>
      </w:r>
      <w:r w:rsidR="008540AF" w:rsidRPr="00942F0B">
        <w:t xml:space="preserve">, ahogy az [erő?]áramlatokhoz képest elhelyezkednek? </w:t>
      </w:r>
    </w:p>
    <w:p w14:paraId="6777A19D" w14:textId="3E1B92AA" w:rsidR="008540AF" w:rsidRPr="00942F0B" w:rsidRDefault="008540AF" w:rsidP="00622557">
      <w:pPr>
        <w:ind w:left="720" w:firstLine="0"/>
      </w:pPr>
      <w:r w:rsidRPr="00942F0B">
        <w:t>Ha elkezdjük forgatni az egész szerkezetet ugyanabban a síkban, a középpontja már nem marad vízszintes a forgás síkjához képest, hanem kissé elhúzódik oldalra. Érted, mit mondok? Az a Szén atom, amihez az Oxigén kötődik, elcsavarodik, ezért az erővonalak ahelyett, hogy egymás mellett, vagy egymásra merőlegesen</w:t>
      </w:r>
      <w:r w:rsidR="007663EE" w:rsidRPr="00942F0B">
        <w:t xml:space="preserve"> haladnának</w:t>
      </w:r>
      <w:r w:rsidRPr="00942F0B">
        <w:t xml:space="preserve">, </w:t>
      </w:r>
      <w:r w:rsidR="007663EE" w:rsidRPr="00942F0B">
        <w:t>inkább úgy festenek, min</w:t>
      </w:r>
      <w:r w:rsidR="00622557" w:rsidRPr="00942F0B">
        <w:t>t</w:t>
      </w:r>
      <w:r w:rsidR="007663EE" w:rsidRPr="00942F0B">
        <w:t xml:space="preserve"> mikor készítesz egy ábrát róluk, amire valaki ráül, és emiatt azok kissé meghajolnak. </w:t>
      </w:r>
    </w:p>
    <w:p w14:paraId="0A5ED713" w14:textId="42D655F4" w:rsidR="007663EE" w:rsidRPr="00942F0B" w:rsidRDefault="007663EE" w:rsidP="00622557">
      <w:pPr>
        <w:ind w:left="720" w:firstLine="0"/>
      </w:pPr>
      <w:r w:rsidRPr="00942F0B">
        <w:t xml:space="preserve">Ebben az esetben az ilyen erőfolyamokra hatást gyakorol az, hogy az egész molekula ferde, és úgy néz ki, mintha meghajlították volna. Az egész szerkezet megdől, így forgás közben támolyog. Nincs kiegyensúlyozva. </w:t>
      </w:r>
    </w:p>
    <w:p w14:paraId="663C2182" w14:textId="21F9BCE3" w:rsidR="00F22F98" w:rsidRPr="00942F0B" w:rsidRDefault="00F22F98" w:rsidP="00F22F98">
      <w:pPr>
        <w:ind w:left="720" w:hanging="720"/>
      </w:pPr>
      <w:r w:rsidRPr="00942F0B">
        <w:t>C.J:</w:t>
      </w:r>
      <w:r w:rsidR="007663EE" w:rsidRPr="00942F0B">
        <w:t xml:space="preserve"> M</w:t>
      </w:r>
      <w:r w:rsidR="00622557" w:rsidRPr="00942F0B">
        <w:t>i</w:t>
      </w:r>
      <w:r w:rsidR="007663EE" w:rsidRPr="00942F0B">
        <w:t xml:space="preserve"> történik akkor, ha a fenol elveszíti az Oxigénjét? </w:t>
      </w:r>
    </w:p>
    <w:p w14:paraId="2BDE6B3E" w14:textId="6958E392" w:rsidR="00F22F98" w:rsidRPr="00942F0B" w:rsidRDefault="00F22F98" w:rsidP="00F22F98">
      <w:pPr>
        <w:ind w:left="720" w:hanging="720"/>
      </w:pPr>
      <w:r w:rsidRPr="00942F0B">
        <w:t>C.W.L:</w:t>
      </w:r>
      <w:r w:rsidR="007663EE" w:rsidRPr="00942F0B">
        <w:t xml:space="preserve"> Akkor kiegyenesedik.</w:t>
      </w:r>
    </w:p>
    <w:p w14:paraId="121F3C72" w14:textId="3D224D5A" w:rsidR="007663EE" w:rsidRPr="00942F0B" w:rsidRDefault="007663EE" w:rsidP="00622557">
      <w:pPr>
        <w:ind w:left="720" w:firstLine="0"/>
      </w:pPr>
      <w:r w:rsidRPr="00942F0B">
        <w:t xml:space="preserve">Nézd csak meg a fenolt a víz molekulák között. Viszonylag kevés van belőlük, azt mondanám, hogy nem több mint egy millió abban az egész palack vízben. A víz molekulái amolyan kerekded dolgok. Látod a fenolét a közöttük? Végy a szádba egy keveset belőle – tudsz befelé koncentrálni az elmédben úgy, hogy lássad? </w:t>
      </w:r>
    </w:p>
    <w:p w14:paraId="67FE49C3" w14:textId="4EC8D4AD" w:rsidR="00E807A0" w:rsidRPr="00942F0B" w:rsidRDefault="00E807A0" w:rsidP="00622557">
      <w:pPr>
        <w:ind w:left="720" w:firstLine="0"/>
      </w:pPr>
      <w:r w:rsidRPr="00942F0B">
        <w:t>A fenol egy nagyon különös, határozottan felismerhető, jellegzetes érzetet ébreszt benned.</w:t>
      </w:r>
    </w:p>
    <w:p w14:paraId="0ACECE66" w14:textId="2A916D71" w:rsidR="00E807A0" w:rsidRPr="00942F0B" w:rsidRDefault="00E807A0" w:rsidP="00622557">
      <w:pPr>
        <w:ind w:left="720" w:firstLine="0"/>
      </w:pPr>
      <w:r w:rsidRPr="00942F0B">
        <w:t xml:space="preserve"> ****** </w:t>
      </w:r>
    </w:p>
    <w:p w14:paraId="28206497" w14:textId="3B9D57A6" w:rsidR="00E807A0" w:rsidRPr="00942F0B" w:rsidRDefault="00E807A0" w:rsidP="00622557">
      <w:pPr>
        <w:ind w:left="720" w:firstLine="0"/>
      </w:pPr>
      <w:r w:rsidRPr="00942F0B">
        <w:t xml:space="preserve">Leadbeater úr </w:t>
      </w:r>
      <w:r w:rsidR="00622557" w:rsidRPr="00942F0B">
        <w:t xml:space="preserve">ekkor </w:t>
      </w:r>
      <w:r w:rsidRPr="00942F0B">
        <w:t>megérintette a fenolos üvegcse, vagy karbolsav kupakját az ujjával, megszagolta, majd megérintette az ínyét. Nyilvánvalóan volt valamilyen kis fertőzés az ínyén, mert ahogy megérintette a fenolos ujjával, valami történt, ami miatt nevetésben tört ki. A kérdésemre, hogy mi volt az oka erre, azt válaszolta, hogy az Oxigén otthagyta a Hidrogénjét azért, hogy elvégezze a fertőtlenítés munkáját. De amint kivált a kötődéséből, egy pillanatra a felszabadulás boldogságát sugározta magából, mivel az Oxigén számára a</w:t>
      </w:r>
      <w:r w:rsidR="0056051D" w:rsidRPr="00942F0B">
        <w:t xml:space="preserve"> hidroxil csoporthoz kötődés bebörtönzöttséget jelentett. De amint lehetősége nyílott rá, hogy eltépje láncait és újra szabad legyen, határozottan érezhető volt tőle a jól végzett munkát követő felszabadultság, és valami olyan érzet, amit egy ember talán úgy fejezne ki, hogy „most már békében halhatok meg”. A benyomás persze gyenge és rövid ideig tartó volt, de az egésznek van egy igen érdekes vonzata – tanúsítja, hogy a vizsgált kémiai anyagnak, elemeknek érzéseik is vannak. </w:t>
      </w:r>
    </w:p>
    <w:p w14:paraId="65D6F859" w14:textId="03025F1A" w:rsidR="00622557" w:rsidRPr="00942F0B" w:rsidRDefault="00622557" w:rsidP="00622557"/>
    <w:p w14:paraId="0D072A16" w14:textId="66E645F7" w:rsidR="00622557" w:rsidRPr="00942F0B" w:rsidRDefault="00622557" w:rsidP="00622557"/>
    <w:p w14:paraId="2B16F980" w14:textId="2B6E79D2" w:rsidR="00622557" w:rsidRPr="00942F0B" w:rsidRDefault="00622557" w:rsidP="00622557"/>
    <w:p w14:paraId="5413663B" w14:textId="6588E188" w:rsidR="00622557" w:rsidRPr="00942F0B" w:rsidRDefault="00622557" w:rsidP="00622557">
      <w:pPr>
        <w:pStyle w:val="Cmsor3"/>
        <w:keepNext/>
        <w:keepLines/>
      </w:pPr>
      <w:bookmarkStart w:id="561" w:name="_Toc131801422"/>
      <w:r w:rsidRPr="00942F0B">
        <w:t>HIDROKINON, C</w:t>
      </w:r>
      <w:r w:rsidRPr="00942F0B">
        <w:rPr>
          <w:vertAlign w:val="subscript"/>
        </w:rPr>
        <w:t>6</w:t>
      </w:r>
      <w:r w:rsidRPr="00942F0B">
        <w:t>H</w:t>
      </w:r>
      <w:r w:rsidRPr="00942F0B">
        <w:rPr>
          <w:vertAlign w:val="subscript"/>
        </w:rPr>
        <w:t>4</w:t>
      </w:r>
      <w:r w:rsidRPr="00942F0B">
        <w:t>(OH)</w:t>
      </w:r>
      <w:r w:rsidRPr="00942F0B">
        <w:rPr>
          <w:vertAlign w:val="subscript"/>
        </w:rPr>
        <w:t>2</w:t>
      </w:r>
      <w:r w:rsidRPr="00942F0B">
        <w:t xml:space="preserve"> (LÁSD </w:t>
      </w:r>
      <w:r w:rsidRPr="00942F0B">
        <w:fldChar w:fldCharType="begin"/>
      </w:r>
      <w:r w:rsidRPr="00942F0B">
        <w:instrText xml:space="preserve"> PAGEREF _Ref130844635 \h </w:instrText>
      </w:r>
      <w:r w:rsidRPr="00942F0B">
        <w:fldChar w:fldCharType="separate"/>
      </w:r>
      <w:r w:rsidRPr="00942F0B">
        <w:t>314</w:t>
      </w:r>
      <w:r w:rsidRPr="00942F0B">
        <w:fldChar w:fldCharType="end"/>
      </w:r>
      <w:r w:rsidRPr="00942F0B">
        <w:t>. OLD)</w:t>
      </w:r>
      <w:bookmarkEnd w:id="561"/>
    </w:p>
    <w:p w14:paraId="4237FD13" w14:textId="78F49572" w:rsidR="00622557" w:rsidRPr="00942F0B" w:rsidRDefault="00622557" w:rsidP="00622557">
      <w:pPr>
        <w:keepNext/>
        <w:keepLines/>
      </w:pPr>
    </w:p>
    <w:p w14:paraId="3613847C" w14:textId="48B38DA2" w:rsidR="00F22F98" w:rsidRPr="00942F0B" w:rsidRDefault="00F22F98" w:rsidP="00622557">
      <w:pPr>
        <w:keepNext/>
        <w:keepLines/>
        <w:ind w:left="720" w:hanging="720"/>
      </w:pPr>
      <w:r w:rsidRPr="00942F0B">
        <w:t>C.W.L:</w:t>
      </w:r>
      <w:r w:rsidR="00620CE9" w:rsidRPr="00942F0B">
        <w:t xml:space="preserve"> Az Oxigén a tetején és az alján található. Mi tartja vissza attól, hogy ellibegjen?</w:t>
      </w:r>
    </w:p>
    <w:p w14:paraId="25CE6210" w14:textId="65338292" w:rsidR="00F22F98" w:rsidRPr="00942F0B" w:rsidRDefault="00F22F98" w:rsidP="00F22F98">
      <w:pPr>
        <w:ind w:left="720" w:hanging="720"/>
      </w:pPr>
      <w:r w:rsidRPr="00942F0B">
        <w:t>C.J:</w:t>
      </w:r>
      <w:r w:rsidR="00620CE9" w:rsidRPr="00942F0B">
        <w:t xml:space="preserve"> Oda van kötve csakúgy, mint a fenolban. Odaragasztották</w:t>
      </w:r>
      <w:r w:rsidR="00E75B20" w:rsidRPr="00942F0B">
        <w:t xml:space="preserve"> az Oxigént</w:t>
      </w:r>
      <w:r w:rsidR="00620CE9" w:rsidRPr="00942F0B">
        <w:t xml:space="preserve"> és ott is maradt. </w:t>
      </w:r>
    </w:p>
    <w:p w14:paraId="7994D18E" w14:textId="061F87D4" w:rsidR="00F22F98" w:rsidRPr="00942F0B" w:rsidRDefault="00F22F98" w:rsidP="00F22F98">
      <w:pPr>
        <w:ind w:left="720" w:hanging="720"/>
      </w:pPr>
      <w:r w:rsidRPr="00942F0B">
        <w:t>C.W.L:</w:t>
      </w:r>
      <w:r w:rsidR="00620CE9" w:rsidRPr="00942F0B">
        <w:t xml:space="preserve"> Van itt Hidrogén is</w:t>
      </w:r>
      <w:r w:rsidR="00E75B20" w:rsidRPr="00942F0B">
        <w:t>, nem csak</w:t>
      </w:r>
      <w:r w:rsidR="00620CE9" w:rsidRPr="00942F0B">
        <w:t xml:space="preserve"> az Oxigé</w:t>
      </w:r>
      <w:r w:rsidR="00E75B20" w:rsidRPr="00942F0B">
        <w:t>n</w:t>
      </w:r>
      <w:r w:rsidR="00620CE9" w:rsidRPr="00942F0B">
        <w:t>. Ez a fickó</w:t>
      </w:r>
      <w:r w:rsidR="00E75B20" w:rsidRPr="00942F0B">
        <w:t xml:space="preserve"> itt</w:t>
      </w:r>
      <w:r w:rsidR="00620CE9" w:rsidRPr="00942F0B">
        <w:t xml:space="preserve"> legalább egyenesen áll.</w:t>
      </w:r>
    </w:p>
    <w:p w14:paraId="5D383B4E" w14:textId="7F4F417E" w:rsidR="00F22F98" w:rsidRPr="00942F0B" w:rsidRDefault="00F22F98" w:rsidP="00F22F98">
      <w:pPr>
        <w:ind w:left="720" w:hanging="720"/>
      </w:pPr>
      <w:r w:rsidRPr="00942F0B">
        <w:t>C.J:</w:t>
      </w:r>
      <w:r w:rsidR="00620CE9" w:rsidRPr="00942F0B">
        <w:t xml:space="preserve"> </w:t>
      </w:r>
      <w:r w:rsidR="005E138E" w:rsidRPr="00942F0B">
        <w:t>Van egy fityegője alul. Mozgásban kéne lennie. Nyomul felfelé. Azt hiszem, igazán a közepe tartja össze az egészet.</w:t>
      </w:r>
    </w:p>
    <w:p w14:paraId="51480FF4" w14:textId="5B212D00" w:rsidR="00F22F98" w:rsidRPr="00942F0B" w:rsidRDefault="00F22F98" w:rsidP="00F22F98">
      <w:pPr>
        <w:ind w:left="720" w:hanging="720"/>
      </w:pPr>
      <w:r w:rsidRPr="00942F0B">
        <w:t>C.W.L:</w:t>
      </w:r>
      <w:r w:rsidR="005E138E" w:rsidRPr="00942F0B">
        <w:t xml:space="preserve"> Minek a közepe? A molekuláé? </w:t>
      </w:r>
    </w:p>
    <w:p w14:paraId="22C82CFF" w14:textId="40636E46" w:rsidR="005E138E" w:rsidRPr="00942F0B" w:rsidRDefault="005E138E" w:rsidP="00E75B20">
      <w:pPr>
        <w:ind w:left="720" w:firstLine="0"/>
      </w:pPr>
      <w:r w:rsidRPr="00942F0B">
        <w:t xml:space="preserve">Na most, ez a hidrokinon nagyon más, mint a fenol volt. Valami történt vele, ami miatt az eredeti szivar vagy oktaéder forma -bárminek is nevezzük- megnyúlt. </w:t>
      </w:r>
    </w:p>
    <w:p w14:paraId="5498DDB4" w14:textId="5EAB7B95" w:rsidR="00F22F98" w:rsidRPr="00942F0B" w:rsidRDefault="00F22F98" w:rsidP="00F22F98">
      <w:pPr>
        <w:ind w:left="720" w:hanging="720"/>
      </w:pPr>
      <w:r w:rsidRPr="00942F0B">
        <w:t>C.J:</w:t>
      </w:r>
      <w:r w:rsidR="005E138E" w:rsidRPr="00942F0B">
        <w:t xml:space="preserve"> Ez a dolog </w:t>
      </w:r>
      <w:r w:rsidR="00E75B20" w:rsidRPr="00942F0B">
        <w:t xml:space="preserve">itt </w:t>
      </w:r>
      <w:r w:rsidR="005E138E" w:rsidRPr="00942F0B">
        <w:t>megnyúlt?</w:t>
      </w:r>
    </w:p>
    <w:p w14:paraId="077E28F9" w14:textId="1E4A956D" w:rsidR="00F22F98" w:rsidRPr="00942F0B" w:rsidRDefault="00F22F98" w:rsidP="00F22F98">
      <w:pPr>
        <w:ind w:left="720" w:hanging="720"/>
      </w:pPr>
      <w:r w:rsidRPr="00942F0B">
        <w:t>C.W.L:</w:t>
      </w:r>
      <w:r w:rsidR="005E138E" w:rsidRPr="00942F0B">
        <w:t xml:space="preserve"> Igen, egy kissé. Továbbra is oktaéder, de egy nyúlánk oktaéder. Ennek csak egy oktaédere van, csak van egy Oxigénje a tetején és egy másik az alján. </w:t>
      </w:r>
    </w:p>
    <w:p w14:paraId="0DF67F20" w14:textId="67F7E363" w:rsidR="00F22F98" w:rsidRPr="00942F0B" w:rsidRDefault="00F22F98" w:rsidP="00F22F98">
      <w:pPr>
        <w:ind w:left="720" w:hanging="720"/>
      </w:pPr>
      <w:r w:rsidRPr="00942F0B">
        <w:t>C.J:</w:t>
      </w:r>
      <w:r w:rsidR="005E138E" w:rsidRPr="00942F0B">
        <w:t xml:space="preserve"> Úgy látszik, a két Oxigén húzóereje megnyújtja az egész szerkezetet. </w:t>
      </w:r>
    </w:p>
    <w:p w14:paraId="4477979C" w14:textId="67F76662" w:rsidR="00F22F98" w:rsidRPr="00942F0B" w:rsidRDefault="00F22F98" w:rsidP="00F22F98">
      <w:pPr>
        <w:ind w:left="720" w:hanging="720"/>
      </w:pPr>
      <w:r w:rsidRPr="00942F0B">
        <w:t>C.W.L:</w:t>
      </w:r>
      <w:r w:rsidR="005E138E" w:rsidRPr="00942F0B">
        <w:t xml:space="preserve"> Talán tényleg</w:t>
      </w:r>
      <w:r w:rsidR="00E75B20" w:rsidRPr="00942F0B">
        <w:t xml:space="preserve"> az ő működésük miatt van ez. </w:t>
      </w:r>
    </w:p>
    <w:p w14:paraId="4AE90775" w14:textId="68CFDF1B" w:rsidR="005E138E" w:rsidRPr="00942F0B" w:rsidRDefault="005E138E" w:rsidP="00F22F98">
      <w:pPr>
        <w:ind w:left="720" w:hanging="720"/>
      </w:pPr>
    </w:p>
    <w:p w14:paraId="09AEF337" w14:textId="17B547BF" w:rsidR="005E138E" w:rsidRPr="00942F0B" w:rsidRDefault="005E138E" w:rsidP="00F22F98">
      <w:pPr>
        <w:ind w:left="720" w:hanging="720"/>
      </w:pPr>
    </w:p>
    <w:p w14:paraId="208E17CC" w14:textId="77777777" w:rsidR="005E138E" w:rsidRPr="00942F0B" w:rsidRDefault="005E138E" w:rsidP="00F22F98">
      <w:pPr>
        <w:ind w:left="720" w:hanging="720"/>
      </w:pPr>
    </w:p>
    <w:p w14:paraId="0611A741" w14:textId="10BFD7F7" w:rsidR="005E138E" w:rsidRPr="00942F0B" w:rsidRDefault="005E138E" w:rsidP="005E138E">
      <w:pPr>
        <w:pStyle w:val="Cmsor3"/>
      </w:pPr>
      <w:bookmarkStart w:id="562" w:name="_Toc131801423"/>
      <w:r w:rsidRPr="00942F0B">
        <w:t>BENZALDEHID, C</w:t>
      </w:r>
      <w:r w:rsidRPr="00942F0B">
        <w:rPr>
          <w:vertAlign w:val="subscript"/>
        </w:rPr>
        <w:t>6</w:t>
      </w:r>
      <w:r w:rsidRPr="00942F0B">
        <w:t>H</w:t>
      </w:r>
      <w:r w:rsidRPr="00942F0B">
        <w:rPr>
          <w:vertAlign w:val="subscript"/>
        </w:rPr>
        <w:t>5</w:t>
      </w:r>
      <w:r w:rsidRPr="00942F0B">
        <w:t xml:space="preserve">CHO (LÁSD </w:t>
      </w:r>
      <w:r w:rsidRPr="00942F0B">
        <w:fldChar w:fldCharType="begin"/>
      </w:r>
      <w:r w:rsidRPr="00942F0B">
        <w:instrText xml:space="preserve"> PAGEREF _Ref130846176 \h </w:instrText>
      </w:r>
      <w:r w:rsidRPr="00942F0B">
        <w:fldChar w:fldCharType="separate"/>
      </w:r>
      <w:r w:rsidRPr="00942F0B">
        <w:rPr>
          <w:noProof/>
        </w:rPr>
        <w:t>314</w:t>
      </w:r>
      <w:r w:rsidRPr="00942F0B">
        <w:fldChar w:fldCharType="end"/>
      </w:r>
      <w:r w:rsidRPr="00942F0B">
        <w:t>. OLD.)</w:t>
      </w:r>
      <w:bookmarkEnd w:id="562"/>
    </w:p>
    <w:p w14:paraId="2B9A763D" w14:textId="77777777" w:rsidR="005E138E" w:rsidRPr="00942F0B" w:rsidRDefault="005E138E" w:rsidP="00F22F98">
      <w:pPr>
        <w:ind w:left="720" w:hanging="720"/>
      </w:pPr>
    </w:p>
    <w:p w14:paraId="6CE7F8F3" w14:textId="0F0965FB" w:rsidR="00714845" w:rsidRPr="00942F0B" w:rsidRDefault="00F22F98" w:rsidP="00714845">
      <w:pPr>
        <w:ind w:left="720" w:hanging="720"/>
      </w:pPr>
      <w:r w:rsidRPr="00942F0B">
        <w:t>C.W.L:</w:t>
      </w:r>
      <w:r w:rsidR="00E877F3" w:rsidRPr="00942F0B">
        <w:t xml:space="preserve"> </w:t>
      </w:r>
      <w:r w:rsidR="00714845" w:rsidRPr="00942F0B">
        <w:t xml:space="preserve">Úgy látom, valamilyen dudor van rajta. A Szén atomok nem tökéletesek. A középpont rendben van, de ez a dudor az egyik oldalon elég bonyolultnak tűnik. Olyan, mint valami fura, szokatlan kinövés. Nem ilyesféle lapos képződmény. Azok a hidrogén gömböcskék valahogy nem illenek </w:t>
      </w:r>
      <w:r w:rsidR="007C1DEA" w:rsidRPr="00942F0B">
        <w:t>a helyükre</w:t>
      </w:r>
      <w:r w:rsidR="00714845" w:rsidRPr="00942F0B">
        <w:t xml:space="preserve">. </w:t>
      </w:r>
    </w:p>
    <w:p w14:paraId="28D9D9B9" w14:textId="769A1823" w:rsidR="00F22F98" w:rsidRPr="00942F0B" w:rsidRDefault="00F22F98" w:rsidP="00F22F98">
      <w:pPr>
        <w:ind w:left="720" w:hanging="720"/>
      </w:pPr>
      <w:r w:rsidRPr="00942F0B">
        <w:t>C.J:</w:t>
      </w:r>
      <w:r w:rsidR="00714845" w:rsidRPr="00942F0B">
        <w:t xml:space="preserve"> Az Oxigén eléjük kerül oda, és a többiek hozz</w:t>
      </w:r>
      <w:r w:rsidR="007C1DEA" w:rsidRPr="00942F0B">
        <w:t>á</w:t>
      </w:r>
      <w:r w:rsidR="00714845" w:rsidRPr="00942F0B">
        <w:t xml:space="preserve"> kapcsolódnak. </w:t>
      </w:r>
    </w:p>
    <w:p w14:paraId="48825444" w14:textId="0E5F022A" w:rsidR="00F22F98" w:rsidRPr="00942F0B" w:rsidRDefault="00F22F98" w:rsidP="00F22F98">
      <w:pPr>
        <w:ind w:left="720" w:hanging="720"/>
      </w:pPr>
      <w:r w:rsidRPr="00942F0B">
        <w:t>C.W.L:</w:t>
      </w:r>
      <w:r w:rsidR="00714845" w:rsidRPr="00942F0B">
        <w:t xml:space="preserve"> Három tölcsér van ott egy háromszög sarkainál, de </w:t>
      </w:r>
      <w:r w:rsidR="007C1DEA" w:rsidRPr="00942F0B">
        <w:t>eltérő</w:t>
      </w:r>
      <w:r w:rsidR="00714845" w:rsidRPr="00942F0B">
        <w:t xml:space="preserve"> síkban, felfelé meredve. </w:t>
      </w:r>
    </w:p>
    <w:p w14:paraId="4AE7882C" w14:textId="7603C73D" w:rsidR="00F22F98" w:rsidRPr="00942F0B" w:rsidRDefault="00F22F98" w:rsidP="00F22F98">
      <w:pPr>
        <w:ind w:left="720" w:hanging="720"/>
      </w:pPr>
      <w:r w:rsidRPr="00942F0B">
        <w:t>C.J:</w:t>
      </w:r>
      <w:r w:rsidR="00714845" w:rsidRPr="00942F0B">
        <w:t xml:space="preserve"> Egymással párhuzamosan?</w:t>
      </w:r>
    </w:p>
    <w:p w14:paraId="2F5FE729" w14:textId="318DCF91" w:rsidR="00F22F98" w:rsidRPr="00942F0B" w:rsidRDefault="00F22F98" w:rsidP="00F22F98">
      <w:pPr>
        <w:ind w:left="720" w:hanging="720"/>
      </w:pPr>
      <w:r w:rsidRPr="00942F0B">
        <w:t>C.W.L:</w:t>
      </w:r>
      <w:r w:rsidR="00714845" w:rsidRPr="00942F0B">
        <w:t xml:space="preserve"> Egy a háromszög minden sarkánál. Az a négy másik tölcsér </w:t>
      </w:r>
      <w:r w:rsidR="007C1DEA" w:rsidRPr="00942F0B">
        <w:t xml:space="preserve">meg </w:t>
      </w:r>
      <w:r w:rsidR="00714845" w:rsidRPr="00942F0B">
        <w:t>laposan fekszik. De ott vannak azok a kicsiny Hidrogén gömbök is</w:t>
      </w:r>
      <w:r w:rsidR="007F5AB8" w:rsidRPr="00942F0B">
        <w:t xml:space="preserve">, amik ki-be ugrálnak. Az összes eddigi dolgokban ezek kényelmesen és készségesen megmaradtak egy-egy tölcsér szája felett. De ezek itt nem így tesznek. Nem tűnnek egy bizonyos tölcsérhez rendelhetőnek. </w:t>
      </w:r>
    </w:p>
    <w:p w14:paraId="0D33EE4F" w14:textId="12B5D0C2" w:rsidR="00F22F98" w:rsidRPr="00942F0B" w:rsidRDefault="00F22F98" w:rsidP="00F22F98">
      <w:pPr>
        <w:ind w:left="720" w:hanging="720"/>
      </w:pPr>
      <w:r w:rsidRPr="00942F0B">
        <w:t>C.J:</w:t>
      </w:r>
      <w:r w:rsidR="007F5AB8" w:rsidRPr="00942F0B">
        <w:t xml:space="preserve"> Egyet látsz itt, és egy másikat ott?</w:t>
      </w:r>
    </w:p>
    <w:p w14:paraId="0446FA88" w14:textId="7BE8C09C" w:rsidR="00CC7F55" w:rsidRPr="00942F0B" w:rsidRDefault="00F22F98" w:rsidP="00F22F98">
      <w:pPr>
        <w:ind w:left="720" w:hanging="720"/>
      </w:pPr>
      <w:r w:rsidRPr="00942F0B">
        <w:t>C.W.L:</w:t>
      </w:r>
      <w:r w:rsidR="007F5AB8" w:rsidRPr="00942F0B">
        <w:t xml:space="preserve"> Azt hiszem, el tudom magyarázni, hogy van ez. A négy vízszintesen szétterülő tölcsérnél nem úgy néz ki, hogy lenne gömböcske. Nekem úgy tűnik, hogy a tény, hogy nekik nincs ilyenjük, valahogy hatással van a többire. </w:t>
      </w:r>
    </w:p>
    <w:p w14:paraId="41198D7E" w14:textId="6C10CCE3" w:rsidR="00E877F3" w:rsidRPr="00942F0B" w:rsidRDefault="00E877F3" w:rsidP="00E877F3">
      <w:pPr>
        <w:ind w:left="720" w:hanging="720"/>
      </w:pPr>
      <w:r w:rsidRPr="00942F0B">
        <w:t>C.J:</w:t>
      </w:r>
      <w:r w:rsidR="007F5AB8" w:rsidRPr="00942F0B">
        <w:t xml:space="preserve"> Egyfajta huzakodás folyik közöttük [a gömböcskékért]?</w:t>
      </w:r>
    </w:p>
    <w:p w14:paraId="0C55FFB5" w14:textId="2860CC2A" w:rsidR="00E877F3" w:rsidRPr="00942F0B" w:rsidRDefault="00E877F3" w:rsidP="00E877F3">
      <w:pPr>
        <w:ind w:left="720" w:hanging="720"/>
      </w:pPr>
      <w:r w:rsidRPr="00942F0B">
        <w:t>C.W.L:</w:t>
      </w:r>
      <w:r w:rsidR="007F5AB8" w:rsidRPr="00942F0B">
        <w:t xml:space="preserve"> Gyakorlatilag igen, ez jól leírja a helyzetet. Itt van három Hidrogén gömböcske a tetőn, meg itt alul is három, csakhogy ezek nem állandó helyen vannak, nincsenek nyugalomban. </w:t>
      </w:r>
    </w:p>
    <w:p w14:paraId="24851C9C" w14:textId="21A74CBD" w:rsidR="007C1DEA" w:rsidRPr="00942F0B" w:rsidRDefault="007C1DEA" w:rsidP="00E877F3">
      <w:pPr>
        <w:ind w:left="720" w:hanging="720"/>
      </w:pPr>
    </w:p>
    <w:p w14:paraId="2A37ADC0" w14:textId="35117658" w:rsidR="007C1DEA" w:rsidRPr="00942F0B" w:rsidRDefault="007C1DEA" w:rsidP="00E877F3">
      <w:pPr>
        <w:ind w:left="720" w:hanging="720"/>
      </w:pPr>
    </w:p>
    <w:p w14:paraId="79F5CE67" w14:textId="65FC4DB6" w:rsidR="007C1DEA" w:rsidRPr="00942F0B" w:rsidRDefault="007C1DEA" w:rsidP="00E877F3">
      <w:pPr>
        <w:ind w:left="720" w:hanging="720"/>
      </w:pPr>
    </w:p>
    <w:p w14:paraId="1B3E288B" w14:textId="7AD34D93" w:rsidR="007C1DEA" w:rsidRPr="00942F0B" w:rsidRDefault="007C1DEA" w:rsidP="007C1DEA">
      <w:pPr>
        <w:pStyle w:val="Cmsor3"/>
      </w:pPr>
      <w:bookmarkStart w:id="563" w:name="_Toc131801424"/>
      <w:r w:rsidRPr="00942F0B">
        <w:t>SZALICILSAV, C</w:t>
      </w:r>
      <w:r w:rsidRPr="00942F0B">
        <w:rPr>
          <w:vertAlign w:val="subscript"/>
        </w:rPr>
        <w:t>6</w:t>
      </w:r>
      <w:r w:rsidRPr="00942F0B">
        <w:t>H</w:t>
      </w:r>
      <w:r w:rsidRPr="00942F0B">
        <w:rPr>
          <w:vertAlign w:val="subscript"/>
        </w:rPr>
        <w:t>4</w:t>
      </w:r>
      <w:r w:rsidRPr="00942F0B">
        <w:t xml:space="preserve">COOH.OH (LÁSD </w:t>
      </w:r>
      <w:r w:rsidRPr="00942F0B">
        <w:fldChar w:fldCharType="begin"/>
      </w:r>
      <w:r w:rsidRPr="00942F0B">
        <w:instrText xml:space="preserve"> PAGEREF _Ref130848596 \h </w:instrText>
      </w:r>
      <w:r w:rsidRPr="00942F0B">
        <w:fldChar w:fldCharType="separate"/>
      </w:r>
      <w:r w:rsidRPr="00942F0B">
        <w:rPr>
          <w:noProof/>
        </w:rPr>
        <w:t>315</w:t>
      </w:r>
      <w:r w:rsidRPr="00942F0B">
        <w:fldChar w:fldCharType="end"/>
      </w:r>
      <w:r w:rsidRPr="00942F0B">
        <w:t>. OLD.)</w:t>
      </w:r>
      <w:bookmarkEnd w:id="563"/>
    </w:p>
    <w:p w14:paraId="13040F80" w14:textId="77777777" w:rsidR="007C1DEA" w:rsidRPr="00942F0B" w:rsidRDefault="007C1DEA" w:rsidP="00E877F3">
      <w:pPr>
        <w:ind w:left="720" w:hanging="720"/>
      </w:pPr>
    </w:p>
    <w:p w14:paraId="5A3F6991" w14:textId="6C14D9CC" w:rsidR="00E877F3" w:rsidRPr="00942F0B" w:rsidRDefault="00E877F3" w:rsidP="00E877F3">
      <w:pPr>
        <w:ind w:left="720" w:hanging="720"/>
      </w:pPr>
      <w:r w:rsidRPr="00942F0B">
        <w:t>C.J:</w:t>
      </w:r>
      <w:r w:rsidR="007C1DEA" w:rsidRPr="00942F0B">
        <w:t xml:space="preserve"> Itt van a COOH és az OH.</w:t>
      </w:r>
    </w:p>
    <w:p w14:paraId="4DC1BCF6" w14:textId="4913A5CF" w:rsidR="00E877F3" w:rsidRPr="00942F0B" w:rsidRDefault="00E877F3" w:rsidP="00E877F3">
      <w:pPr>
        <w:ind w:left="720" w:hanging="720"/>
      </w:pPr>
      <w:r w:rsidRPr="00942F0B">
        <w:t>C.W.L:</w:t>
      </w:r>
      <w:r w:rsidR="007C1DEA" w:rsidRPr="00942F0B">
        <w:t xml:space="preserve"> Egy kicsit hasonlít a benzaldehidre</w:t>
      </w:r>
      <w:r w:rsidR="003F1865" w:rsidRPr="00942F0B">
        <w:t xml:space="preserve">, de itt van egy másik Oxigén atom, ami megváltoztatja az elrendezést. </w:t>
      </w:r>
    </w:p>
    <w:p w14:paraId="1C7B08AE" w14:textId="771D0E01" w:rsidR="00E877F3" w:rsidRPr="00942F0B" w:rsidRDefault="00E877F3" w:rsidP="00E877F3">
      <w:pPr>
        <w:ind w:left="720" w:hanging="720"/>
      </w:pPr>
      <w:r w:rsidRPr="00942F0B">
        <w:t>C.J:</w:t>
      </w:r>
      <w:r w:rsidR="003F1865" w:rsidRPr="00942F0B">
        <w:t xml:space="preserve"> Hogy </w:t>
      </w:r>
      <w:r w:rsidR="00934EE2" w:rsidRPr="00942F0B">
        <w:t>kapcsolódik fel</w:t>
      </w:r>
      <w:r w:rsidR="003F1865" w:rsidRPr="00942F0B">
        <w:t xml:space="preserve"> a harmadik Oxigén?</w:t>
      </w:r>
    </w:p>
    <w:p w14:paraId="3708B07C" w14:textId="6C57D36A" w:rsidR="00E877F3" w:rsidRPr="00942F0B" w:rsidRDefault="00E877F3" w:rsidP="003F1865">
      <w:pPr>
        <w:ind w:left="720" w:hanging="720"/>
      </w:pPr>
      <w:r w:rsidRPr="00942F0B">
        <w:t>C.W.L:</w:t>
      </w:r>
      <w:r w:rsidR="003F1865" w:rsidRPr="00942F0B">
        <w:t xml:space="preserve"> A molekula pörög. Meg kell állítani és mozdulatlanul tartani, de úgy, hogy közben nem torzítjuk el a formáját. Mindig tartok tőle, hogy megzavarom őket, amikor megállítom a mozgásukat a vizsgálat végett. Lássam csak, </w:t>
      </w:r>
      <w:r w:rsidR="001E78B4" w:rsidRPr="00942F0B">
        <w:t xml:space="preserve">talán sikerül egy pillanatképet elkapni. Úgy hiszem, amikor kisakkoztam a felépítésüket, a bonyolultságuk talán már inkább csak látszólagos, nem igazi. Azt mondod hát, hogy van egy plusz Oxigénünk, és még ott kell legyen egy Hidrogén is valahonnan, ami lefoglalja az Oxigén két végét, valahogy úgy, mint a benzaldehid esetében. </w:t>
      </w:r>
    </w:p>
    <w:p w14:paraId="63676481" w14:textId="2972BCE2" w:rsidR="00E877F3" w:rsidRPr="00942F0B" w:rsidRDefault="00E877F3" w:rsidP="00E877F3">
      <w:pPr>
        <w:ind w:left="720" w:hanging="720"/>
      </w:pPr>
      <w:r w:rsidRPr="00942F0B">
        <w:t>C.J:</w:t>
      </w:r>
      <w:r w:rsidR="001E78B4" w:rsidRPr="00942F0B">
        <w:t xml:space="preserve"> Azt gondolom, csak egy hidroxil csoportot kell hozzáadnunk. Hogy helyezkednek el az extra Oxigének?</w:t>
      </w:r>
    </w:p>
    <w:p w14:paraId="10879271" w14:textId="180BF319" w:rsidR="00E877F3" w:rsidRPr="00942F0B" w:rsidRDefault="00E877F3" w:rsidP="00E877F3">
      <w:pPr>
        <w:ind w:left="720" w:hanging="720"/>
      </w:pPr>
      <w:r w:rsidRPr="00942F0B">
        <w:t>C.W.L:</w:t>
      </w:r>
      <w:r w:rsidR="001E78B4" w:rsidRPr="00942F0B">
        <w:t xml:space="preserve"> Hasonlóan ahhoz, </w:t>
      </w:r>
      <w:r w:rsidR="00487CD8" w:rsidRPr="00942F0B">
        <w:t>amit</w:t>
      </w:r>
      <w:r w:rsidR="001E78B4" w:rsidRPr="00942F0B">
        <w:t xml:space="preserve"> az előbb a benzaldehidnél láttunk. Ha hozzá tudnánk adni egy harmadikat ezekhez, akkor egyenlő távolságra kerülnének. Aztán még ott vannak a Hidrogén [darabok], amik a végeknél lebegnek. </w:t>
      </w:r>
    </w:p>
    <w:p w14:paraId="02280908" w14:textId="0337773C" w:rsidR="009F7E09" w:rsidRPr="00942F0B" w:rsidRDefault="009F7E09" w:rsidP="00DB6BF6">
      <w:pPr>
        <w:ind w:left="720" w:firstLine="0"/>
      </w:pPr>
      <w:r w:rsidRPr="00942F0B">
        <w:t xml:space="preserve">Az öt Szén atomunk egyforma. Egyedül ez a sarok lóg ki a sorból. És azt hiszem, az elrendezése </w:t>
      </w:r>
      <w:r w:rsidR="00487CD8" w:rsidRPr="00942F0B">
        <w:t>bizonyos</w:t>
      </w:r>
      <w:r w:rsidRPr="00942F0B">
        <w:t xml:space="preserve"> esetekben különböző lehet. </w:t>
      </w:r>
    </w:p>
    <w:p w14:paraId="712AC245" w14:textId="3399BF21" w:rsidR="009F7E09" w:rsidRPr="00942F0B" w:rsidRDefault="009F7E09" w:rsidP="00DB6BF6">
      <w:pPr>
        <w:ind w:left="720" w:firstLine="0"/>
      </w:pPr>
      <w:r w:rsidRPr="00942F0B">
        <w:t>Itt van egy olyan példány, amiben az ide fellógatott részletben két Oxigén van.</w:t>
      </w:r>
    </w:p>
    <w:p w14:paraId="3C09A9E8" w14:textId="5EEFB20D" w:rsidR="00E877F3" w:rsidRPr="00942F0B" w:rsidRDefault="00E877F3" w:rsidP="00E877F3">
      <w:pPr>
        <w:ind w:left="720" w:hanging="720"/>
      </w:pPr>
      <w:r w:rsidRPr="00942F0B">
        <w:t>C.J:</w:t>
      </w:r>
      <w:r w:rsidR="009F7E09" w:rsidRPr="00942F0B">
        <w:t xml:space="preserve"> Más tekintetben ugyanolyan?</w:t>
      </w:r>
    </w:p>
    <w:p w14:paraId="59C7ED3D" w14:textId="447C0F1A" w:rsidR="00E877F3" w:rsidRPr="00942F0B" w:rsidRDefault="00E877F3" w:rsidP="00E877F3">
      <w:pPr>
        <w:ind w:left="720" w:hanging="720"/>
      </w:pPr>
      <w:r w:rsidRPr="00942F0B">
        <w:t>C.W.L:</w:t>
      </w:r>
      <w:r w:rsidR="009F7E09" w:rsidRPr="00942F0B">
        <w:t xml:space="preserve"> Abban nem vagyok biztos, de itt két Oxigénje van, mintegy egymás mellett fekve. És e két lebegő Oxigén között van még valami ott lebegő anyag. Aztán meg a gomba és – hát, nem is </w:t>
      </w:r>
      <w:r w:rsidR="00942F0B" w:rsidRPr="00942F0B">
        <w:t>értem</w:t>
      </w:r>
      <w:r w:rsidR="009F7E09" w:rsidRPr="00942F0B">
        <w:t>, olyan ostoba vagyok. Találkoztam már olyan dolgokkal, amikben volt ilyen részlet</w:t>
      </w:r>
      <w:r w:rsidR="0034614D" w:rsidRPr="00942F0B">
        <w:t xml:space="preserve"> beillesztve</w:t>
      </w:r>
      <w:r w:rsidR="009F7E09" w:rsidRPr="00942F0B">
        <w:t xml:space="preserve">. </w:t>
      </w:r>
      <w:r w:rsidR="0034614D" w:rsidRPr="00942F0B">
        <w:t>Ez itt konkrétan egy COOH és egy OH egy molekulában. Találkoztam már vele, a COOH volt az, ami ilyen gomba formájúnak látszott.</w:t>
      </w:r>
    </w:p>
    <w:p w14:paraId="65E533B2" w14:textId="04B2B04E" w:rsidR="00E877F3" w:rsidRPr="00942F0B" w:rsidRDefault="00E877F3" w:rsidP="00E877F3">
      <w:pPr>
        <w:ind w:left="720" w:hanging="720"/>
      </w:pPr>
      <w:r w:rsidRPr="00942F0B">
        <w:t>C.J:</w:t>
      </w:r>
      <w:r w:rsidR="0034614D" w:rsidRPr="00942F0B">
        <w:t xml:space="preserve"> De ennek a sorozatnak a tagjaiban?</w:t>
      </w:r>
    </w:p>
    <w:p w14:paraId="24FD1B24" w14:textId="213208BB" w:rsidR="00E877F3" w:rsidRPr="00942F0B" w:rsidRDefault="00E877F3" w:rsidP="00E877F3">
      <w:pPr>
        <w:ind w:left="720" w:hanging="720"/>
      </w:pPr>
      <w:r w:rsidRPr="00942F0B">
        <w:t>C.W.L:</w:t>
      </w:r>
      <w:r w:rsidR="0034614D" w:rsidRPr="00942F0B">
        <w:t xml:space="preserve"> Az egyik ilyen fellógatott valami – mi is volt, amit a benzaldehidre ragasztottak?</w:t>
      </w:r>
    </w:p>
    <w:p w14:paraId="1D070800" w14:textId="75F62292" w:rsidR="00E877F3" w:rsidRPr="00942F0B" w:rsidRDefault="00E877F3" w:rsidP="00E877F3">
      <w:pPr>
        <w:ind w:left="720" w:hanging="720"/>
      </w:pPr>
      <w:r w:rsidRPr="00942F0B">
        <w:t>C.J:</w:t>
      </w:r>
      <w:r w:rsidR="0034614D" w:rsidRPr="00942F0B">
        <w:t xml:space="preserve"> CHO csoport.</w:t>
      </w:r>
    </w:p>
    <w:p w14:paraId="31CAAC43" w14:textId="51500F85" w:rsidR="00E877F3" w:rsidRPr="00942F0B" w:rsidRDefault="00E877F3" w:rsidP="00E877F3">
      <w:pPr>
        <w:ind w:left="720" w:hanging="720"/>
      </w:pPr>
      <w:r w:rsidRPr="00942F0B">
        <w:t>C.W.L:</w:t>
      </w:r>
      <w:r w:rsidR="0034614D" w:rsidRPr="00942F0B">
        <w:t xml:space="preserve"> CHO, csak itt van még két további Oxigén és egy Hidrogén. De az a különbség, hogy az ottani gomba formánál </w:t>
      </w:r>
      <w:r w:rsidR="00F46C2B" w:rsidRPr="00942F0B">
        <w:t xml:space="preserve">a gombának mindkét végen volt feje. Nem látom, </w:t>
      </w:r>
      <w:r w:rsidR="00DB6BF6" w:rsidRPr="00942F0B">
        <w:t>mi módon</w:t>
      </w:r>
      <w:r w:rsidR="00F46C2B" w:rsidRPr="00942F0B">
        <w:t xml:space="preserve"> lehetne itt is ugyanolyan. </w:t>
      </w:r>
    </w:p>
    <w:p w14:paraId="473F4C06" w14:textId="684905A5" w:rsidR="00E877F3" w:rsidRPr="00942F0B" w:rsidRDefault="00E877F3" w:rsidP="00E877F3">
      <w:pPr>
        <w:ind w:left="720" w:hanging="720"/>
      </w:pPr>
      <w:r w:rsidRPr="00942F0B">
        <w:t>C.J:</w:t>
      </w:r>
      <w:r w:rsidR="00F46C2B" w:rsidRPr="00942F0B">
        <w:t xml:space="preserve"> Nincs is úgy. Csak az egyik sarokban van. </w:t>
      </w:r>
    </w:p>
    <w:p w14:paraId="6254592B" w14:textId="2DA86FCD" w:rsidR="00E877F3" w:rsidRPr="00942F0B" w:rsidRDefault="00E877F3" w:rsidP="00E877F3">
      <w:pPr>
        <w:ind w:left="720" w:hanging="720"/>
      </w:pPr>
      <w:r w:rsidRPr="00942F0B">
        <w:t>C.W.L:</w:t>
      </w:r>
      <w:r w:rsidR="00F46C2B" w:rsidRPr="00942F0B">
        <w:t xml:space="preserve"> Az egy egészen másfajta dolog. </w:t>
      </w:r>
    </w:p>
    <w:p w14:paraId="58EDC267" w14:textId="4B602F49" w:rsidR="00E877F3" w:rsidRPr="00942F0B" w:rsidRDefault="00E877F3" w:rsidP="00E877F3">
      <w:pPr>
        <w:ind w:left="720" w:hanging="720"/>
      </w:pPr>
      <w:r w:rsidRPr="00942F0B">
        <w:t>C.J:</w:t>
      </w:r>
      <w:r w:rsidR="00F46C2B" w:rsidRPr="00942F0B">
        <w:t xml:space="preserve"> És emellett az a gomba forma egy láncolt formációban volt. </w:t>
      </w:r>
    </w:p>
    <w:p w14:paraId="3447C5F5" w14:textId="784EC8B6" w:rsidR="00E877F3" w:rsidRPr="00942F0B" w:rsidRDefault="00E877F3" w:rsidP="00E877F3">
      <w:pPr>
        <w:ind w:left="720" w:hanging="720"/>
      </w:pPr>
      <w:r w:rsidRPr="00942F0B">
        <w:t>C.W.L:</w:t>
      </w:r>
      <w:r w:rsidR="00F46C2B" w:rsidRPr="00942F0B">
        <w:t xml:space="preserve"> Akkor mi ez a másik dolog itt egy Oxigén pillérrel a közepén? </w:t>
      </w:r>
    </w:p>
    <w:p w14:paraId="408207FE" w14:textId="2359F9FF" w:rsidR="00E877F3" w:rsidRPr="00942F0B" w:rsidRDefault="00E877F3" w:rsidP="00E877F3">
      <w:pPr>
        <w:ind w:left="720" w:hanging="720"/>
      </w:pPr>
      <w:r w:rsidRPr="00942F0B">
        <w:t>C.J:</w:t>
      </w:r>
      <w:r w:rsidR="00F46C2B" w:rsidRPr="00942F0B">
        <w:t xml:space="preserve"> Feltételezhetően a szalicilsav egy második változata. </w:t>
      </w:r>
    </w:p>
    <w:p w14:paraId="48728BF2" w14:textId="4DD85FA3" w:rsidR="00CC7F55" w:rsidRPr="00942F0B" w:rsidRDefault="00CC7F55">
      <w:pPr>
        <w:spacing w:after="0" w:line="240" w:lineRule="auto"/>
        <w:ind w:firstLine="0"/>
      </w:pPr>
    </w:p>
    <w:p w14:paraId="00D9CC4E" w14:textId="3E7F88E1" w:rsidR="00F46C2B" w:rsidRPr="00942F0B" w:rsidRDefault="00F46C2B">
      <w:pPr>
        <w:spacing w:after="0" w:line="240" w:lineRule="auto"/>
        <w:ind w:firstLine="0"/>
      </w:pPr>
    </w:p>
    <w:p w14:paraId="3DB2F096" w14:textId="14C48F6C" w:rsidR="00F46C2B" w:rsidRPr="00942F0B" w:rsidRDefault="00F46C2B">
      <w:pPr>
        <w:spacing w:after="0" w:line="240" w:lineRule="auto"/>
        <w:ind w:firstLine="0"/>
      </w:pPr>
    </w:p>
    <w:p w14:paraId="53BEEF69" w14:textId="5EF36C6E" w:rsidR="00F46C2B" w:rsidRPr="00942F0B" w:rsidRDefault="00F46C2B">
      <w:pPr>
        <w:spacing w:after="0" w:line="240" w:lineRule="auto"/>
        <w:ind w:firstLine="0"/>
      </w:pPr>
    </w:p>
    <w:p w14:paraId="6D742DE7" w14:textId="64B5C79E" w:rsidR="00F46C2B" w:rsidRPr="00942F0B" w:rsidRDefault="00F46C2B" w:rsidP="00F46C2B">
      <w:pPr>
        <w:pStyle w:val="Cmsor3"/>
      </w:pPr>
      <w:bookmarkStart w:id="564" w:name="_Toc129549037"/>
      <w:bookmarkStart w:id="565" w:name="_Toc131801425"/>
      <w:r w:rsidRPr="00942F0B">
        <w:t>PIRIDIN, C</w:t>
      </w:r>
      <w:r w:rsidRPr="00942F0B">
        <w:rPr>
          <w:vertAlign w:val="subscript"/>
        </w:rPr>
        <w:t>5</w:t>
      </w:r>
      <w:r w:rsidRPr="00942F0B">
        <w:t>H</w:t>
      </w:r>
      <w:r w:rsidRPr="00942F0B">
        <w:rPr>
          <w:vertAlign w:val="subscript"/>
        </w:rPr>
        <w:t>5</w:t>
      </w:r>
      <w:r w:rsidRPr="00942F0B">
        <w:t>N</w:t>
      </w:r>
      <w:bookmarkEnd w:id="564"/>
      <w:r w:rsidRPr="00942F0B">
        <w:t xml:space="preserve"> (LÁSD</w:t>
      </w:r>
      <w:r w:rsidR="00D6359F" w:rsidRPr="00942F0B">
        <w:t xml:space="preserve"> </w:t>
      </w:r>
      <w:r w:rsidRPr="00942F0B">
        <w:fldChar w:fldCharType="begin"/>
      </w:r>
      <w:r w:rsidRPr="00942F0B">
        <w:instrText xml:space="preserve"> PAGEREF _Ref130851567 \h </w:instrText>
      </w:r>
      <w:r w:rsidRPr="00942F0B">
        <w:fldChar w:fldCharType="separate"/>
      </w:r>
      <w:r w:rsidR="005D0CBE" w:rsidRPr="00942F0B">
        <w:rPr>
          <w:noProof/>
        </w:rPr>
        <w:t>317</w:t>
      </w:r>
      <w:r w:rsidRPr="00942F0B">
        <w:fldChar w:fldCharType="end"/>
      </w:r>
      <w:r w:rsidRPr="00942F0B">
        <w:t>. OLD.)</w:t>
      </w:r>
      <w:bookmarkEnd w:id="565"/>
    </w:p>
    <w:p w14:paraId="3B939745" w14:textId="281F0DB5" w:rsidR="00F46C2B" w:rsidRPr="00942F0B" w:rsidRDefault="00F46C2B">
      <w:pPr>
        <w:spacing w:after="0" w:line="240" w:lineRule="auto"/>
        <w:ind w:firstLine="0"/>
      </w:pPr>
    </w:p>
    <w:p w14:paraId="1809052F" w14:textId="16520FBB" w:rsidR="00F46C2B" w:rsidRPr="00942F0B" w:rsidRDefault="00F46C2B" w:rsidP="00F46C2B">
      <w:pPr>
        <w:ind w:left="720" w:hanging="720"/>
      </w:pPr>
      <w:r w:rsidRPr="00942F0B">
        <w:t>C.J:</w:t>
      </w:r>
      <w:r w:rsidR="00DB6BF6" w:rsidRPr="00942F0B">
        <w:t xml:space="preserve"> </w:t>
      </w:r>
      <w:r w:rsidR="004442DB" w:rsidRPr="00942F0B">
        <w:t xml:space="preserve">Ez itt a piridin. </w:t>
      </w:r>
    </w:p>
    <w:p w14:paraId="2D188A88" w14:textId="279D6AF0" w:rsidR="00F46C2B" w:rsidRPr="00942F0B" w:rsidRDefault="00F46C2B" w:rsidP="00F46C2B">
      <w:pPr>
        <w:ind w:left="720" w:hanging="720"/>
      </w:pPr>
      <w:r w:rsidRPr="00942F0B">
        <w:t>C.W.L:</w:t>
      </w:r>
      <w:r w:rsidR="004442DB" w:rsidRPr="00942F0B">
        <w:t xml:space="preserve"> Ami benzol, kivéve az egyik sarkát, ami Nitrogén. Ő egy nagyon komótos jószág. Nem nagyon lehet rávenni, hogy változtasson a külsején. </w:t>
      </w:r>
    </w:p>
    <w:p w14:paraId="21874E90" w14:textId="748D97DC" w:rsidR="00F46C2B" w:rsidRPr="00942F0B" w:rsidRDefault="00F46C2B" w:rsidP="00F46C2B">
      <w:pPr>
        <w:ind w:left="720" w:hanging="720"/>
      </w:pPr>
      <w:r w:rsidRPr="00942F0B">
        <w:t>C.J:</w:t>
      </w:r>
      <w:r w:rsidR="004442DB" w:rsidRPr="00942F0B">
        <w:t xml:space="preserve"> Ha a Nitrogén csak oda akaszkodott, akkor rendben van. </w:t>
      </w:r>
    </w:p>
    <w:p w14:paraId="5EDDA4E8" w14:textId="31C8887F" w:rsidR="00F46C2B" w:rsidRPr="00942F0B" w:rsidRDefault="00F46C2B" w:rsidP="00F46C2B">
      <w:pPr>
        <w:ind w:left="720" w:hanging="720"/>
      </w:pPr>
      <w:r w:rsidRPr="00942F0B">
        <w:t>C.W.L:</w:t>
      </w:r>
      <w:r w:rsidR="004442DB" w:rsidRPr="00942F0B">
        <w:t xml:space="preserve"> De kell valamit kezdeni ezzel a hat tölcsérrel.</w:t>
      </w:r>
    </w:p>
    <w:p w14:paraId="780C33C4" w14:textId="472D9106" w:rsidR="00F46C2B" w:rsidRPr="00942F0B" w:rsidRDefault="00F46C2B" w:rsidP="00F46C2B">
      <w:pPr>
        <w:ind w:left="720" w:hanging="720"/>
      </w:pPr>
      <w:r w:rsidRPr="00942F0B">
        <w:t>C.J:</w:t>
      </w:r>
      <w:r w:rsidR="004442DB" w:rsidRPr="00942F0B">
        <w:t xml:space="preserve"> Nincs itt hat tölcsér. Nem Szénnel van dolgunk. </w:t>
      </w:r>
    </w:p>
    <w:p w14:paraId="072ADE18" w14:textId="63AB73E5" w:rsidR="00F46C2B" w:rsidRPr="00942F0B" w:rsidRDefault="00F46C2B" w:rsidP="00F46C2B">
      <w:pPr>
        <w:ind w:left="720" w:hanging="720"/>
      </w:pPr>
      <w:r w:rsidRPr="00942F0B">
        <w:t>C.W.L:</w:t>
      </w:r>
      <w:r w:rsidR="004442DB" w:rsidRPr="00942F0B">
        <w:t xml:space="preserve"> Akkor viszonylag egyszerű a dolog. </w:t>
      </w:r>
    </w:p>
    <w:p w14:paraId="1296E3D0" w14:textId="451AEB31" w:rsidR="00F46C2B" w:rsidRPr="00942F0B" w:rsidRDefault="00F46C2B" w:rsidP="00F46C2B">
      <w:pPr>
        <w:ind w:left="720" w:hanging="720"/>
      </w:pPr>
      <w:r w:rsidRPr="00942F0B">
        <w:t>C.J:</w:t>
      </w:r>
      <w:r w:rsidR="005D0CBE" w:rsidRPr="00942F0B">
        <w:t xml:space="preserve"> Nem az, mert ezzel az elrendezéssel, azzal a tizenkét dologgal ott, a molekula központi magja kap egy gyomrost. </w:t>
      </w:r>
    </w:p>
    <w:p w14:paraId="41AE52AB" w14:textId="6A9C235B" w:rsidR="00F46C2B" w:rsidRPr="00942F0B" w:rsidRDefault="00F46C2B" w:rsidP="00F46C2B">
      <w:pPr>
        <w:ind w:left="720" w:hanging="720"/>
      </w:pPr>
      <w:r w:rsidRPr="00942F0B">
        <w:t>C.W.L:</w:t>
      </w:r>
      <w:r w:rsidR="005D0CBE" w:rsidRPr="00942F0B">
        <w:t xml:space="preserve"> Vagy egy eltérő, esetleg hibás központtal van dolgunk, vagy valami kijött abból a Nitrogénből. Igen. Nézzük csak. A Nitrogénben van egy léggömb formáció, valamint van egy fura képződménye a léggömb alatt - olyan, mint egy lavór.  Van a Nitrogénnek jellemző vegyértéke?</w:t>
      </w:r>
    </w:p>
    <w:p w14:paraId="57A63520" w14:textId="03E5F467" w:rsidR="00F46C2B" w:rsidRPr="00942F0B" w:rsidRDefault="00F46C2B" w:rsidP="00F46C2B">
      <w:pPr>
        <w:ind w:left="720" w:hanging="720"/>
      </w:pPr>
      <w:r w:rsidRPr="00942F0B">
        <w:t>C.J:</w:t>
      </w:r>
      <w:r w:rsidR="00F541B1" w:rsidRPr="00942F0B">
        <w:t xml:space="preserve"> Előfordul három vagy öt vegyértékkel. </w:t>
      </w:r>
    </w:p>
    <w:p w14:paraId="1E50DFA6" w14:textId="29ADAF72" w:rsidR="00F46C2B" w:rsidRPr="00942F0B" w:rsidRDefault="00F46C2B" w:rsidP="00F46C2B">
      <w:pPr>
        <w:ind w:left="720" w:hanging="720"/>
      </w:pPr>
      <w:r w:rsidRPr="00942F0B">
        <w:t>C.W.L:</w:t>
      </w:r>
      <w:r w:rsidR="00F541B1" w:rsidRPr="00942F0B">
        <w:t xml:space="preserve"> Most azt próbálom kideríteni, miként kapaszkodik a helyére. Úgy látszik, hogy a Szén atom helyét veszi át, és a Szén atomok mindegyike két tölcsérét használja, hogy ahhoz a központi maghoz kapcsolódjon. </w:t>
      </w:r>
    </w:p>
    <w:p w14:paraId="1FA0A0AC" w14:textId="4B9A4C69" w:rsidR="00F46C2B" w:rsidRPr="00942F0B" w:rsidRDefault="00F46C2B" w:rsidP="00F46C2B">
      <w:pPr>
        <w:ind w:left="720" w:hanging="720"/>
      </w:pPr>
      <w:r w:rsidRPr="00942F0B">
        <w:t>C.J:</w:t>
      </w:r>
      <w:r w:rsidR="00F541B1" w:rsidRPr="00942F0B">
        <w:t xml:space="preserve"> Kivéve akkor, ha a központi mag megváltozik. </w:t>
      </w:r>
    </w:p>
    <w:p w14:paraId="7040B741" w14:textId="4AD8C740" w:rsidR="00F46C2B" w:rsidRPr="00942F0B" w:rsidRDefault="00F46C2B" w:rsidP="00F46C2B">
      <w:pPr>
        <w:ind w:left="720" w:hanging="720"/>
      </w:pPr>
      <w:r w:rsidRPr="00942F0B">
        <w:t>C.W.L:</w:t>
      </w:r>
      <w:r w:rsidR="00F541B1" w:rsidRPr="00942F0B">
        <w:t xml:space="preserve"> A központi magnak akkor is rendelkeznie kell elég erővel ahhoz, hogy együtt tartsa [a molekulát]. Amennyire látom, a Nitrogénünk körte alakot vesz fel, de valahogy nem illik a helyére, és így az egész szerkezetet kissé eltorzítja. Most megnézem azt a Nitrogént egy kicsit jobban – ott van a léggömbje (N110), és látom a lavórját (N63) is.</w:t>
      </w:r>
    </w:p>
    <w:p w14:paraId="7DC33178" w14:textId="14C7C052" w:rsidR="00F46C2B" w:rsidRPr="00942F0B" w:rsidRDefault="00F46C2B" w:rsidP="00F46C2B">
      <w:pPr>
        <w:ind w:left="720" w:hanging="720"/>
      </w:pPr>
      <w:r w:rsidRPr="00942F0B">
        <w:t>C.J:</w:t>
      </w:r>
      <w:r w:rsidR="00F541B1" w:rsidRPr="00942F0B">
        <w:t xml:space="preserve"> És mi van a két támaszával alul?</w:t>
      </w:r>
    </w:p>
    <w:p w14:paraId="444DC859" w14:textId="3154337F" w:rsidR="00F46C2B" w:rsidRPr="00942F0B" w:rsidRDefault="00F46C2B" w:rsidP="00F46C2B">
      <w:pPr>
        <w:ind w:left="720" w:hanging="720"/>
      </w:pPr>
      <w:r w:rsidRPr="00942F0B">
        <w:t>C.W.L:</w:t>
      </w:r>
      <w:r w:rsidR="00F541B1" w:rsidRPr="00942F0B">
        <w:t xml:space="preserve"> Várjunk csak… két csoportosulást látok, két N24-et. </w:t>
      </w:r>
    </w:p>
    <w:p w14:paraId="022D3A75" w14:textId="2E8C5DF3" w:rsidR="005D714B" w:rsidRPr="00942F0B" w:rsidRDefault="00F46C2B" w:rsidP="00F46C2B">
      <w:pPr>
        <w:ind w:left="720" w:hanging="720"/>
      </w:pPr>
      <w:r w:rsidRPr="00942F0B">
        <w:t>C.J:</w:t>
      </w:r>
      <w:r w:rsidR="005D714B" w:rsidRPr="00942F0B">
        <w:t xml:space="preserve"> Két nagyobbacska gömb, amiknek a belsejében négy gömböcske van. Az a kettő kell, hogy legyen az összekötő kapocs. Biztosan át is kerültek a központi magba. </w:t>
      </w:r>
    </w:p>
    <w:p w14:paraId="5877B167" w14:textId="59BC7C70" w:rsidR="005D714B" w:rsidRPr="00942F0B" w:rsidRDefault="005D714B" w:rsidP="005D714B">
      <w:pPr>
        <w:ind w:left="1440" w:hanging="720"/>
      </w:pPr>
      <w:r w:rsidRPr="00942F0B">
        <w:t xml:space="preserve">A központi mag biztos egész máshogy néz ki. </w:t>
      </w:r>
    </w:p>
    <w:p w14:paraId="1AB63593" w14:textId="3F74CB77" w:rsidR="00F46C2B" w:rsidRPr="00942F0B" w:rsidRDefault="00F46C2B" w:rsidP="00F46C2B">
      <w:pPr>
        <w:ind w:left="720" w:hanging="720"/>
      </w:pPr>
      <w:r w:rsidRPr="00942F0B">
        <w:t>C.W.L:</w:t>
      </w:r>
      <w:r w:rsidR="005D714B" w:rsidRPr="00942F0B">
        <w:t xml:space="preserve"> Hát, a központ egy elferdült képződmény lett. Az a rész a Nitrogénből átvándorolt a központi magunkba.  </w:t>
      </w:r>
    </w:p>
    <w:p w14:paraId="5B321042" w14:textId="1E5E9024" w:rsidR="00F46C2B" w:rsidRPr="00942F0B" w:rsidRDefault="00F46C2B" w:rsidP="00F46C2B">
      <w:pPr>
        <w:ind w:left="720" w:hanging="720"/>
      </w:pPr>
      <w:r w:rsidRPr="00942F0B">
        <w:t>C.J:</w:t>
      </w:r>
      <w:r w:rsidR="005D714B" w:rsidRPr="00942F0B">
        <w:t xml:space="preserve"> Az a központi mag tizenkét gömbből tevődik össze. Nyilván az a két fickó két Szén tölcsér helyét vette át benne. </w:t>
      </w:r>
    </w:p>
    <w:p w14:paraId="2AA6953C" w14:textId="4368EAAD" w:rsidR="00F46C2B" w:rsidRPr="00942F0B" w:rsidRDefault="00F46C2B" w:rsidP="00F46C2B">
      <w:pPr>
        <w:ind w:left="720" w:hanging="720"/>
      </w:pPr>
      <w:r w:rsidRPr="00942F0B">
        <w:t>C.W.L:</w:t>
      </w:r>
      <w:r w:rsidR="005D714B" w:rsidRPr="00942F0B">
        <w:t xml:space="preserve"> Igy van, az a két huszonnégyes csoport tényleg két Szén tölcsér helyére ugrott be, de ezzel </w:t>
      </w:r>
      <w:r w:rsidR="00F71053" w:rsidRPr="00942F0B">
        <w:t xml:space="preserve">kissé aszimmetrikus kinézetűvé tették. </w:t>
      </w:r>
    </w:p>
    <w:p w14:paraId="53B7EFCB" w14:textId="608C4549" w:rsidR="00F46C2B" w:rsidRPr="00942F0B" w:rsidRDefault="00F46C2B" w:rsidP="00F46C2B">
      <w:pPr>
        <w:ind w:left="720" w:hanging="720"/>
      </w:pPr>
      <w:r w:rsidRPr="00942F0B">
        <w:t>C.J:</w:t>
      </w:r>
      <w:r w:rsidR="00F71053" w:rsidRPr="00942F0B">
        <w:t xml:space="preserve"> A benzol központi magjában hat magánzó Anu van, de itt akkor csak öt ilyen lehet. Valahonnan kell, hogy legyen még egy ilyen magányos Anu ott.</w:t>
      </w:r>
    </w:p>
    <w:p w14:paraId="4A5D91D9" w14:textId="776643A8" w:rsidR="00F46C2B" w:rsidRPr="00942F0B" w:rsidRDefault="00F46C2B" w:rsidP="00F46C2B">
      <w:pPr>
        <w:ind w:left="720" w:hanging="720"/>
      </w:pPr>
      <w:r w:rsidRPr="00942F0B">
        <w:t>C.W.L:</w:t>
      </w:r>
      <w:r w:rsidR="00F71053" w:rsidRPr="00942F0B">
        <w:t xml:space="preserve"> Nem látom, hogy lenne itt ilyen. </w:t>
      </w:r>
    </w:p>
    <w:p w14:paraId="772E2DB3" w14:textId="062233A3" w:rsidR="00F71053" w:rsidRPr="00942F0B" w:rsidRDefault="00F71053" w:rsidP="00F71053">
      <w:pPr>
        <w:ind w:left="720" w:hanging="720"/>
      </w:pPr>
      <w:r w:rsidRPr="00942F0B">
        <w:t xml:space="preserve">C.J: Tehát csak öt ilyen magánzót látsz ott körözni? </w:t>
      </w:r>
    </w:p>
    <w:p w14:paraId="419C2DCE" w14:textId="598FE5CE" w:rsidR="00F71053" w:rsidRPr="00942F0B" w:rsidRDefault="00F71053" w:rsidP="00F71053">
      <w:pPr>
        <w:ind w:left="720" w:hanging="720"/>
      </w:pPr>
      <w:r w:rsidRPr="00942F0B">
        <w:t>C.W.L:</w:t>
      </w:r>
      <w:r w:rsidR="00F96307" w:rsidRPr="00942F0B">
        <w:t xml:space="preserve"> Csak öt ilyen figyelhető meg.</w:t>
      </w:r>
    </w:p>
    <w:p w14:paraId="1F960264" w14:textId="0912025C" w:rsidR="00F71053" w:rsidRPr="00942F0B" w:rsidRDefault="00F71053" w:rsidP="00F71053">
      <w:pPr>
        <w:ind w:left="720" w:hanging="720"/>
      </w:pPr>
      <w:r w:rsidRPr="00942F0B">
        <w:t>C.J:</w:t>
      </w:r>
      <w:r w:rsidR="00F96307" w:rsidRPr="00942F0B">
        <w:t xml:space="preserve"> Az egész központi mag dudoros lett?</w:t>
      </w:r>
    </w:p>
    <w:p w14:paraId="58E685E7" w14:textId="4C6A0E4E" w:rsidR="00F71053" w:rsidRPr="00942F0B" w:rsidRDefault="00F71053" w:rsidP="00F71053">
      <w:pPr>
        <w:ind w:left="720" w:hanging="720"/>
      </w:pPr>
      <w:r w:rsidRPr="00942F0B">
        <w:t>C.W.L:</w:t>
      </w:r>
      <w:r w:rsidR="00F96307" w:rsidRPr="00942F0B">
        <w:t xml:space="preserve"> Inkább horpadtnak mondanám. Ez a sarka, ez az oldal itt nem kielégítő. Olyan, mintha behorpasztották volna. Mintha nem lenne annyi Anu ott, mint korábban volt. </w:t>
      </w:r>
    </w:p>
    <w:p w14:paraId="1EABC503" w14:textId="4AEA0A3E" w:rsidR="00F71053" w:rsidRPr="00942F0B" w:rsidRDefault="00F71053" w:rsidP="00F71053">
      <w:pPr>
        <w:ind w:left="720" w:hanging="720"/>
      </w:pPr>
      <w:r w:rsidRPr="00942F0B">
        <w:t>C.J:</w:t>
      </w:r>
      <w:r w:rsidR="00F96307" w:rsidRPr="00942F0B">
        <w:t xml:space="preserve"> Pedig csak kicsi a különbség. Ez a rész egy kis lapított felület a magon?</w:t>
      </w:r>
    </w:p>
    <w:p w14:paraId="3EB1D29D" w14:textId="79C78A3C" w:rsidR="00F71053" w:rsidRPr="00942F0B" w:rsidRDefault="00F71053" w:rsidP="00F71053">
      <w:pPr>
        <w:ind w:left="720" w:hanging="720"/>
      </w:pPr>
      <w:r w:rsidRPr="00942F0B">
        <w:t>C.W.L:</w:t>
      </w:r>
      <w:r w:rsidR="00F96307" w:rsidRPr="00942F0B">
        <w:t xml:space="preserve"> Nincs annyira tökéletes.</w:t>
      </w:r>
    </w:p>
    <w:p w14:paraId="46E9B8A9" w14:textId="1356E825" w:rsidR="00F71053" w:rsidRPr="00942F0B" w:rsidRDefault="00F71053" w:rsidP="00F71053">
      <w:pPr>
        <w:ind w:left="720" w:hanging="720"/>
      </w:pPr>
      <w:r w:rsidRPr="00942F0B">
        <w:t>C.J:</w:t>
      </w:r>
      <w:r w:rsidR="00F96307" w:rsidRPr="00942F0B">
        <w:t xml:space="preserve"> Az a két [N24] gömb folytonos</w:t>
      </w:r>
      <w:r w:rsidR="000617EB" w:rsidRPr="00942F0B">
        <w:t xml:space="preserve"> [-</w:t>
      </w:r>
      <w:r w:rsidR="00F96307" w:rsidRPr="00942F0B">
        <w:t>an kitölti a helyét]?</w:t>
      </w:r>
    </w:p>
    <w:p w14:paraId="0F5E0D41" w14:textId="6C154E33" w:rsidR="00F71053" w:rsidRPr="00942F0B" w:rsidRDefault="00F71053" w:rsidP="00F71053">
      <w:pPr>
        <w:ind w:left="720" w:hanging="720"/>
      </w:pPr>
      <w:r w:rsidRPr="00942F0B">
        <w:t>C.W.L:</w:t>
      </w:r>
      <w:r w:rsidR="00F96307" w:rsidRPr="00942F0B">
        <w:t xml:space="preserve"> Igen, azt hiszem folytonosan. </w:t>
      </w:r>
      <w:r w:rsidR="000617EB" w:rsidRPr="00942F0B">
        <w:t>Tulajdonképpen [a mag] o</w:t>
      </w:r>
      <w:r w:rsidR="00F96307" w:rsidRPr="00942F0B">
        <w:t>lyan</w:t>
      </w:r>
      <w:r w:rsidR="000617EB" w:rsidRPr="00942F0B">
        <w:t>,</w:t>
      </w:r>
      <w:r w:rsidR="00F96307" w:rsidRPr="00942F0B">
        <w:t xml:space="preserve"> mint korábban volt,</w:t>
      </w:r>
      <w:r w:rsidR="000617EB" w:rsidRPr="00942F0B">
        <w:t xml:space="preserve"> </w:t>
      </w:r>
      <w:r w:rsidR="00F96307" w:rsidRPr="00942F0B">
        <w:t>attól eltekintve, hogy ez a két [N24] fickó kisebbnek tűnik, így nem töltik ki teljesen a helyüket</w:t>
      </w:r>
      <w:r w:rsidR="000617EB" w:rsidRPr="00942F0B">
        <w:t>.</w:t>
      </w:r>
      <w:r w:rsidR="00F96307" w:rsidRPr="00942F0B">
        <w:t xml:space="preserve"> </w:t>
      </w:r>
      <w:r w:rsidR="000617EB" w:rsidRPr="00942F0B">
        <w:t>N</w:t>
      </w:r>
      <w:r w:rsidR="00F96307" w:rsidRPr="00942F0B">
        <w:t>a</w:t>
      </w:r>
      <w:r w:rsidR="000617EB" w:rsidRPr="00942F0B">
        <w:t>,</w:t>
      </w:r>
      <w:r w:rsidR="00F96307" w:rsidRPr="00942F0B">
        <w:t xml:space="preserve"> és még ott van az a tény is, hogy egy [Anu?] hiányzik, ami valószínűleg megzavarja a dolgokat. </w:t>
      </w:r>
      <w:r w:rsidR="000617EB" w:rsidRPr="00942F0B">
        <w:t xml:space="preserve">Egyik oldalán belapított gömb lett belőle. Nem tetszik nekem ez a formátlan, aszimmetrikus valami. </w:t>
      </w:r>
    </w:p>
    <w:p w14:paraId="262F32A2" w14:textId="565285D1" w:rsidR="00F71053" w:rsidRPr="00942F0B" w:rsidRDefault="00F71053" w:rsidP="00F71053">
      <w:pPr>
        <w:ind w:left="720" w:hanging="720"/>
      </w:pPr>
      <w:r w:rsidRPr="00942F0B">
        <w:t>C.J:</w:t>
      </w:r>
      <w:r w:rsidR="000617EB" w:rsidRPr="00942F0B">
        <w:t xml:space="preserve"> Nem meglepő, hogy egyáltalán stabil?</w:t>
      </w:r>
    </w:p>
    <w:p w14:paraId="7BB63748" w14:textId="0865E288" w:rsidR="00F71053" w:rsidRPr="00942F0B" w:rsidRDefault="00F71053" w:rsidP="00F71053">
      <w:pPr>
        <w:ind w:left="720" w:hanging="720"/>
      </w:pPr>
      <w:r w:rsidRPr="00942F0B">
        <w:t>C.W.L:</w:t>
      </w:r>
      <w:r w:rsidR="000617EB" w:rsidRPr="00942F0B">
        <w:t xml:space="preserve"> Nos, igen – stabil. A többi része Szén. Ez a központi mag, vagyis a többi része elég összetartó erővel bír ahhoz, hogy együtt tartsa a molekulát. Úgy értem, [a Szénből származó részek] legyűrik ezt a nehézséget, de ahogy én látom, ez akkor is egy gyenge pont benne. </w:t>
      </w:r>
    </w:p>
    <w:p w14:paraId="47B03361" w14:textId="4DAFDE03" w:rsidR="000617EB" w:rsidRPr="00942F0B" w:rsidRDefault="000617EB" w:rsidP="00F71053">
      <w:pPr>
        <w:ind w:left="720" w:hanging="720"/>
      </w:pPr>
    </w:p>
    <w:p w14:paraId="6EE507C2" w14:textId="6367822E" w:rsidR="000617EB" w:rsidRPr="00942F0B" w:rsidRDefault="000617EB" w:rsidP="00F71053">
      <w:pPr>
        <w:ind w:left="720" w:hanging="720"/>
      </w:pPr>
    </w:p>
    <w:p w14:paraId="14F9FD59" w14:textId="5579029E" w:rsidR="000617EB" w:rsidRPr="00942F0B" w:rsidRDefault="000617EB" w:rsidP="00F71053">
      <w:pPr>
        <w:ind w:left="720" w:hanging="720"/>
      </w:pPr>
    </w:p>
    <w:p w14:paraId="1E664596" w14:textId="0A6AB997" w:rsidR="000617EB" w:rsidRPr="00942F0B" w:rsidRDefault="00C72775" w:rsidP="00C72775">
      <w:pPr>
        <w:pStyle w:val="Cmsor3"/>
      </w:pPr>
      <w:bookmarkStart w:id="566" w:name="_Toc131801426"/>
      <w:r w:rsidRPr="00942F0B">
        <w:t>ALFA ÉS BÉTA VÁLTOZATÚ NAFTOL, C</w:t>
      </w:r>
      <w:r w:rsidRPr="00942F0B">
        <w:rPr>
          <w:vertAlign w:val="subscript"/>
        </w:rPr>
        <w:t>10</w:t>
      </w:r>
      <w:r w:rsidRPr="00942F0B">
        <w:t>H</w:t>
      </w:r>
      <w:r w:rsidRPr="00942F0B">
        <w:rPr>
          <w:vertAlign w:val="subscript"/>
        </w:rPr>
        <w:t>7</w:t>
      </w:r>
      <w:r w:rsidRPr="00942F0B">
        <w:t xml:space="preserve">OH (LÁSD </w:t>
      </w:r>
      <w:r w:rsidRPr="00942F0B">
        <w:fldChar w:fldCharType="begin"/>
      </w:r>
      <w:r w:rsidRPr="00942F0B">
        <w:instrText xml:space="preserve"> PAGEREF _Ref130929641 \h </w:instrText>
      </w:r>
      <w:r w:rsidRPr="00942F0B">
        <w:fldChar w:fldCharType="separate"/>
      </w:r>
      <w:r w:rsidRPr="00942F0B">
        <w:rPr>
          <w:noProof/>
        </w:rPr>
        <w:t>319</w:t>
      </w:r>
      <w:r w:rsidRPr="00942F0B">
        <w:fldChar w:fldCharType="end"/>
      </w:r>
      <w:r w:rsidRPr="00942F0B">
        <w:t>. OLD.)</w:t>
      </w:r>
      <w:bookmarkEnd w:id="566"/>
      <w:r w:rsidRPr="00942F0B">
        <w:t xml:space="preserve"> </w:t>
      </w:r>
    </w:p>
    <w:p w14:paraId="0BBECC6E" w14:textId="77777777" w:rsidR="000617EB" w:rsidRPr="00942F0B" w:rsidRDefault="000617EB" w:rsidP="00F71053">
      <w:pPr>
        <w:ind w:left="720" w:hanging="720"/>
      </w:pPr>
    </w:p>
    <w:p w14:paraId="1873BB79" w14:textId="18C295A7" w:rsidR="00F71053" w:rsidRPr="00942F0B" w:rsidRDefault="00F71053" w:rsidP="00F71053">
      <w:pPr>
        <w:ind w:left="720" w:hanging="720"/>
      </w:pPr>
      <w:r w:rsidRPr="00942F0B">
        <w:t>C.J:</w:t>
      </w:r>
      <w:r w:rsidR="00877363" w:rsidRPr="00942F0B">
        <w:t xml:space="preserve"> Ez itt naftol. </w:t>
      </w:r>
    </w:p>
    <w:p w14:paraId="2AEBBD3E" w14:textId="5EB6BE29" w:rsidR="00F71053" w:rsidRPr="00942F0B" w:rsidRDefault="00F71053" w:rsidP="00F71053">
      <w:pPr>
        <w:ind w:left="720" w:hanging="720"/>
      </w:pPr>
      <w:r w:rsidRPr="00942F0B">
        <w:t>C.W.L:</w:t>
      </w:r>
      <w:r w:rsidR="00877363" w:rsidRPr="00942F0B">
        <w:t xml:space="preserve"> </w:t>
      </w:r>
      <w:r w:rsidR="00455C36" w:rsidRPr="00942F0B">
        <w:t>Az okozza a gondot ezzel a dologgal itt, hogy nem igazán van fent is lent az ilyeneknél. Van valamiféle gravitációhoz hasonló hatás, talán valami erőfolyam, ami általában bizonyos irányba állítja őket, és meg kell találni a módját, hogy minden oldalról lássa őket az ember. Úgy is mondhatnánk, hogy van egy bizonyos helyzete, amit a legtöbb esetben felvesz.</w:t>
      </w:r>
    </w:p>
    <w:p w14:paraId="30C7B46A" w14:textId="39986A72" w:rsidR="00F71053" w:rsidRPr="00942F0B" w:rsidRDefault="00F71053" w:rsidP="00F71053">
      <w:pPr>
        <w:ind w:left="720" w:hanging="720"/>
      </w:pPr>
      <w:r w:rsidRPr="00942F0B">
        <w:t>C.J:</w:t>
      </w:r>
      <w:r w:rsidR="00455C36" w:rsidRPr="00942F0B">
        <w:t xml:space="preserve"> Az alfa változatú naftolnál az OH a legfelső csokornyi tölcsérnél található. A béta változatúnál meg az egyik oldalsó tölcsér-csokornál. </w:t>
      </w:r>
    </w:p>
    <w:p w14:paraId="78610585" w14:textId="5114910F" w:rsidR="00F71053" w:rsidRPr="00942F0B" w:rsidRDefault="00F71053" w:rsidP="00F71053">
      <w:pPr>
        <w:ind w:left="720" w:hanging="720"/>
      </w:pPr>
      <w:r w:rsidRPr="00942F0B">
        <w:t>C.W.L:</w:t>
      </w:r>
      <w:r w:rsidR="00455C36" w:rsidRPr="00942F0B">
        <w:t xml:space="preserve"> Úgy érted, hogy az atomok száma egyforma, csak az elrendezésük más? Nem értem, honnan tudhatják ezt. Ez a sarok [mindkét változatnál] ugyanúgy egy háromnegyednyi Szén atom. </w:t>
      </w:r>
      <w:r w:rsidR="00504A00" w:rsidRPr="00942F0B">
        <w:t xml:space="preserve">A szín másmilyen. </w:t>
      </w:r>
    </w:p>
    <w:p w14:paraId="3D1DB64E" w14:textId="1B2C6E6E" w:rsidR="00F71053" w:rsidRPr="00942F0B" w:rsidRDefault="00F71053" w:rsidP="00F71053">
      <w:pPr>
        <w:ind w:left="720" w:hanging="720"/>
      </w:pPr>
      <w:r w:rsidRPr="00942F0B">
        <w:t>C.J:</w:t>
      </w:r>
      <w:r w:rsidR="00504A00" w:rsidRPr="00942F0B">
        <w:t xml:space="preserve"> A színbéli különbség az eltérő kristályszerkezetükből adódik, ami miatt a fénytörésük és -szórásuk különböző lesz. De mi most nem a kristályszerkezetükkel foglalkozunk.</w:t>
      </w:r>
    </w:p>
    <w:p w14:paraId="37E792E5" w14:textId="7C4E866A" w:rsidR="00F71053" w:rsidRPr="00942F0B" w:rsidRDefault="00F71053" w:rsidP="00F71053">
      <w:pPr>
        <w:ind w:left="720" w:hanging="720"/>
      </w:pPr>
      <w:r w:rsidRPr="00942F0B">
        <w:t>C.W.L:</w:t>
      </w:r>
      <w:r w:rsidR="00504A00" w:rsidRPr="00942F0B">
        <w:t xml:space="preserve"> Hát, tudod, most olyan dolgokkal kerülünk kapcsolatba, amik nagyon mások, mint amikkel eddig dolgunk volt, és ezt a másságukat számomra nagyon kellemetlen nézni. </w:t>
      </w:r>
    </w:p>
    <w:p w14:paraId="49FB3CBF" w14:textId="1D0DC1CC" w:rsidR="00F71053" w:rsidRPr="00942F0B" w:rsidRDefault="00F71053" w:rsidP="00F71053">
      <w:pPr>
        <w:ind w:left="720" w:hanging="720"/>
      </w:pPr>
      <w:r w:rsidRPr="00942F0B">
        <w:t>C.J:</w:t>
      </w:r>
      <w:r w:rsidR="00504A00" w:rsidRPr="00942F0B">
        <w:t xml:space="preserve"> Azért, mert igazából nincs se tetejük</w:t>
      </w:r>
      <w:r w:rsidR="00D449CC" w:rsidRPr="00942F0B">
        <w:t>,</w:t>
      </w:r>
      <w:r w:rsidR="00504A00" w:rsidRPr="00942F0B">
        <w:t xml:space="preserve"> se aljuk?</w:t>
      </w:r>
    </w:p>
    <w:p w14:paraId="46565842" w14:textId="6CB7D54E" w:rsidR="00F71053" w:rsidRPr="00942F0B" w:rsidRDefault="00F71053" w:rsidP="00F71053">
      <w:pPr>
        <w:ind w:left="720" w:hanging="720"/>
      </w:pPr>
      <w:r w:rsidRPr="00942F0B">
        <w:t>C.W.L:</w:t>
      </w:r>
      <w:r w:rsidR="00504A00" w:rsidRPr="00942F0B">
        <w:t xml:space="preserve"> Ha rájuk nézek, nagyon erőteljes torzulás, feszülés érzetét keltik fel bennem. Mindent, amivel eddig dolgunk volt, bizonyos fajta szimmetria jellemzett. De ezek a dolgok itt nagyon durván aszimmetrikus</w:t>
      </w:r>
      <w:r w:rsidR="007E0C68" w:rsidRPr="00942F0B">
        <w:t>ak. Az embernek valahogy olyan érzete támad, hogy ezek természetellenesek. Nem tudom, vajon ezek itt léteznek-e a természetben vagy hogy úgy mondjam a mi kreatúráink – úgy értem, a természetben, a Logosz alkotta meg, vagy csak mi emberek készítettük őket.  Lehet ilyen dolog? Képes az ember létrehozni olya anyagot, ami nem létezik a természetben?</w:t>
      </w:r>
    </w:p>
    <w:p w14:paraId="7984B2E4" w14:textId="78333510" w:rsidR="00F71053" w:rsidRPr="00942F0B" w:rsidRDefault="00F71053" w:rsidP="00F71053">
      <w:pPr>
        <w:ind w:left="720" w:hanging="720"/>
      </w:pPr>
      <w:r w:rsidRPr="00942F0B">
        <w:t>C.J:</w:t>
      </w:r>
      <w:r w:rsidR="007E0C68" w:rsidRPr="00942F0B">
        <w:t xml:space="preserve"> Igen, egy csomó ilyet tudnak csinálni. </w:t>
      </w:r>
    </w:p>
    <w:p w14:paraId="5F753BFF" w14:textId="6972E73A" w:rsidR="00F46C2B" w:rsidRPr="00942F0B" w:rsidRDefault="00F71053" w:rsidP="00F71053">
      <w:pPr>
        <w:ind w:left="720" w:hanging="720"/>
      </w:pPr>
      <w:r w:rsidRPr="00942F0B">
        <w:t>C.W.L:</w:t>
      </w:r>
      <w:r w:rsidR="007E0C68" w:rsidRPr="00942F0B">
        <w:t xml:space="preserve"> A lényeg, hogy az Oxigénnek illene a molekula általa fogottt végét legfelülre fordítani.</w:t>
      </w:r>
    </w:p>
    <w:p w14:paraId="657B1FCB" w14:textId="2F359052" w:rsidR="007E0C68" w:rsidRPr="00942F0B" w:rsidRDefault="007E0C68" w:rsidP="007E0C68">
      <w:pPr>
        <w:ind w:left="720" w:hanging="720"/>
      </w:pPr>
      <w:r w:rsidRPr="00942F0B">
        <w:t xml:space="preserve">C.J: Nem fordítja. </w:t>
      </w:r>
      <w:r w:rsidR="006B17C3" w:rsidRPr="00942F0B">
        <w:t>Tudni szeretném, hogy itt, ebben a sarokban a tölcsérek a helyett, hogy laposan szétterülnek, elfordítják-e az Oxigént úgy, hogy az valahogy így, merőlegesen álljon. Itt [az Oxigén] vízszintesen fekszik. Azon az oldalon vajon legfelül van?</w:t>
      </w:r>
    </w:p>
    <w:p w14:paraId="3F7F9386" w14:textId="0C6D4118" w:rsidR="007E0C68" w:rsidRPr="00942F0B" w:rsidRDefault="007E0C68" w:rsidP="007E0C68">
      <w:pPr>
        <w:ind w:left="720" w:hanging="720"/>
      </w:pPr>
      <w:r w:rsidRPr="00942F0B">
        <w:t>C.W.L:</w:t>
      </w:r>
      <w:r w:rsidR="006B17C3" w:rsidRPr="00942F0B">
        <w:t xml:space="preserve"> Hogy lehetne az olyan dolog, mint az Oxigén bárhol másutt, mint legfelül? </w:t>
      </w:r>
    </w:p>
    <w:p w14:paraId="1C4B6149" w14:textId="693F804F" w:rsidR="007E0C68" w:rsidRPr="00942F0B" w:rsidRDefault="007E0C68" w:rsidP="007E0C68">
      <w:pPr>
        <w:ind w:left="720" w:hanging="720"/>
      </w:pPr>
      <w:r w:rsidRPr="00942F0B">
        <w:t>C.J:</w:t>
      </w:r>
      <w:r w:rsidR="006B17C3" w:rsidRPr="00942F0B">
        <w:t xml:space="preserve"> Nem, ne fordítsd úgy, hogy felül legyen. Ez magától nem tudja megtenni. </w:t>
      </w:r>
    </w:p>
    <w:p w14:paraId="12DFECB0" w14:textId="10EFFFB9" w:rsidR="007E0C68" w:rsidRPr="00942F0B" w:rsidRDefault="007E0C68" w:rsidP="007E0C68">
      <w:pPr>
        <w:ind w:left="720" w:hanging="720"/>
      </w:pPr>
      <w:r w:rsidRPr="00942F0B">
        <w:t>C.W.L:</w:t>
      </w:r>
      <w:r w:rsidR="006B17C3" w:rsidRPr="00942F0B">
        <w:t xml:space="preserve"> Ez a dolog másképp kell, hogy forogjon. Hány Szén atom van benne összesen?</w:t>
      </w:r>
    </w:p>
    <w:p w14:paraId="3387D423" w14:textId="3B5C4FC8" w:rsidR="007E0C68" w:rsidRPr="00942F0B" w:rsidRDefault="007E0C68" w:rsidP="007E0C68">
      <w:pPr>
        <w:ind w:left="720" w:hanging="720"/>
      </w:pPr>
      <w:r w:rsidRPr="00942F0B">
        <w:t>C.J:</w:t>
      </w:r>
      <w:r w:rsidR="006B17C3" w:rsidRPr="00942F0B">
        <w:t xml:space="preserve"> Összesen tíz Szén atom van a molekulában. </w:t>
      </w:r>
    </w:p>
    <w:p w14:paraId="7CE1FF07" w14:textId="20292502" w:rsidR="007E0C68" w:rsidRPr="00942F0B" w:rsidRDefault="007E0C68" w:rsidP="007E0C68">
      <w:pPr>
        <w:ind w:left="720" w:hanging="720"/>
      </w:pPr>
      <w:r w:rsidRPr="00942F0B">
        <w:t>C.W.L:</w:t>
      </w:r>
      <w:r w:rsidR="006B17C3" w:rsidRPr="00942F0B">
        <w:t xml:space="preserve"> Ez a dolog itt az egyik sarokba kihúzódó Szén atomhoz kapcsolódik. </w:t>
      </w:r>
    </w:p>
    <w:p w14:paraId="0501B837" w14:textId="1122CDC3" w:rsidR="007E0C68" w:rsidRPr="00942F0B" w:rsidRDefault="007E0C68" w:rsidP="007E0C68">
      <w:pPr>
        <w:ind w:left="720" w:hanging="720"/>
      </w:pPr>
      <w:r w:rsidRPr="00942F0B">
        <w:t>C.J:</w:t>
      </w:r>
      <w:r w:rsidR="006B17C3" w:rsidRPr="00942F0B">
        <w:t xml:space="preserve"> És ez minden. </w:t>
      </w:r>
    </w:p>
    <w:p w14:paraId="2E04D572" w14:textId="0F7F8079" w:rsidR="007E0C68" w:rsidRPr="00942F0B" w:rsidRDefault="007E0C68" w:rsidP="007E0C68">
      <w:pPr>
        <w:ind w:left="720" w:hanging="720"/>
      </w:pPr>
      <w:r w:rsidRPr="00942F0B">
        <w:t>C.W.L:</w:t>
      </w:r>
      <w:r w:rsidR="006B17C3" w:rsidRPr="00942F0B">
        <w:t xml:space="preserve"> Szörnyű, kellemetlen </w:t>
      </w:r>
      <w:r w:rsidR="0053263D" w:rsidRPr="00942F0B">
        <w:t xml:space="preserve">anyag ez. Nem tudom beilleszteni a helyére. Valami nem stimmel. </w:t>
      </w:r>
    </w:p>
    <w:p w14:paraId="0A7D4A7D" w14:textId="4C659345" w:rsidR="007E0C68" w:rsidRPr="00942F0B" w:rsidRDefault="007E0C68" w:rsidP="007E0C68">
      <w:pPr>
        <w:ind w:left="720" w:hanging="720"/>
      </w:pPr>
      <w:r w:rsidRPr="00942F0B">
        <w:t>C.J:</w:t>
      </w:r>
      <w:r w:rsidR="0053263D" w:rsidRPr="00942F0B">
        <w:t xml:space="preserve"> Sikerült megragadni a sarkot, ahová az Oxigén felkapcsolódik?</w:t>
      </w:r>
    </w:p>
    <w:p w14:paraId="039F493F" w14:textId="589F1CB3" w:rsidR="007E0C68" w:rsidRPr="00942F0B" w:rsidRDefault="007E0C68" w:rsidP="007E0C68">
      <w:pPr>
        <w:ind w:left="720" w:hanging="720"/>
      </w:pPr>
      <w:r w:rsidRPr="00942F0B">
        <w:t>C.W.L:</w:t>
      </w:r>
      <w:r w:rsidR="0053263D" w:rsidRPr="00942F0B">
        <w:t xml:space="preserve"> Hát, tudod, nagyon sokféle szögből próbálom megnézni, de eddig még nem találtam olyat, ahonnan olyannak látszana az elrendezése [a molekula], ahogy te felvázoltad. </w:t>
      </w:r>
    </w:p>
    <w:p w14:paraId="10C9B355" w14:textId="0913B6CD" w:rsidR="007E0C68" w:rsidRPr="00942F0B" w:rsidRDefault="007E0C68" w:rsidP="007E0C68">
      <w:pPr>
        <w:ind w:left="720" w:hanging="720"/>
      </w:pPr>
      <w:r w:rsidRPr="00942F0B">
        <w:t>C.J:</w:t>
      </w:r>
      <w:r w:rsidR="0053263D" w:rsidRPr="00942F0B">
        <w:t xml:space="preserve"> De mégis milyen módon különbözik a naftol béta változatának Oxigénes szeglete az alfa változatétól? Az alfa változaté elég egyértelmű volt: az Oxigén a [Szén]tölcsérek erő</w:t>
      </w:r>
      <w:r w:rsidR="00AC0165" w:rsidRPr="00942F0B">
        <w:t xml:space="preserve"> </w:t>
      </w:r>
      <w:r w:rsidR="0053263D" w:rsidRPr="00942F0B">
        <w:t xml:space="preserve">folyamai által képzett párnán lebeg. </w:t>
      </w:r>
    </w:p>
    <w:p w14:paraId="24F17542" w14:textId="2D96A7E9" w:rsidR="007E0C68" w:rsidRPr="00942F0B" w:rsidRDefault="007E0C68" w:rsidP="007E0C68">
      <w:pPr>
        <w:ind w:left="720" w:hanging="720"/>
      </w:pPr>
      <w:r w:rsidRPr="00942F0B">
        <w:t>C.W.L:</w:t>
      </w:r>
      <w:r w:rsidR="0053263D" w:rsidRPr="00942F0B">
        <w:t xml:space="preserve"> Igen, és azt hiszem ez is ilyen. A molekula egy összetartozó egész</w:t>
      </w:r>
      <w:r w:rsidR="00AC0165" w:rsidRPr="00942F0B">
        <w:t xml:space="preserve">, de olyan, ami durván meghajlik. Olyan benyomást kelt, mintha az Oxigén valami könnyű gázzal -pl. Hidrogénnel vagy hasonlóval- töltött léggömb lenne, ami valahogy elhúzza, eltorzítja a szerkezet formáját. Nem áll egyenesen, a Földből származó erő áramlatok szerinti irányban. Ez itt a felém eső oldal felé van elnyújtva. Teljesen ferde lett. Az oldalra elhúzó erő miatt már nem párhuzamos az erő folyammal. </w:t>
      </w:r>
    </w:p>
    <w:p w14:paraId="5E2C335A" w14:textId="7C5B1898" w:rsidR="007E0C68" w:rsidRPr="00942F0B" w:rsidRDefault="007E0C68" w:rsidP="007E0C68">
      <w:pPr>
        <w:ind w:left="720" w:hanging="720"/>
      </w:pPr>
      <w:r w:rsidRPr="00942F0B">
        <w:t>C.J:</w:t>
      </w:r>
      <w:r w:rsidR="00AC0165" w:rsidRPr="00942F0B">
        <w:t xml:space="preserve"> Mindkét molekulára igaz ez?</w:t>
      </w:r>
    </w:p>
    <w:p w14:paraId="60BADD62" w14:textId="3204A117" w:rsidR="007E0C68" w:rsidRPr="00942F0B" w:rsidRDefault="007E0C68" w:rsidP="007E0C68">
      <w:pPr>
        <w:ind w:left="720" w:hanging="720"/>
      </w:pPr>
      <w:r w:rsidRPr="00942F0B">
        <w:t>C.W.L:</w:t>
      </w:r>
      <w:r w:rsidR="00AC0165" w:rsidRPr="00942F0B">
        <w:t xml:space="preserve"> Úgy látom, hogy mindkettő ferde valamennyire, de ez itt, vagyis a béta naftol erősebben torzult. </w:t>
      </w:r>
    </w:p>
    <w:p w14:paraId="7BCBE2B2" w14:textId="1C286180" w:rsidR="007E0C68" w:rsidRPr="00942F0B" w:rsidRDefault="007E0C68" w:rsidP="007E0C68">
      <w:pPr>
        <w:ind w:left="720" w:hanging="720"/>
      </w:pPr>
      <w:r w:rsidRPr="00942F0B">
        <w:t>C.J:</w:t>
      </w:r>
      <w:r w:rsidR="00AC0165" w:rsidRPr="00942F0B">
        <w:t xml:space="preserve"> De egyébként ugyanolyan, mint az, aminél a tetőn van az OH?</w:t>
      </w:r>
    </w:p>
    <w:p w14:paraId="57C4CEA8" w14:textId="273ABE67" w:rsidR="007E0C68" w:rsidRPr="00942F0B" w:rsidRDefault="007E0C68" w:rsidP="007E0C68">
      <w:pPr>
        <w:ind w:left="720" w:hanging="720"/>
      </w:pPr>
      <w:r w:rsidRPr="00942F0B">
        <w:t>C.W.L:</w:t>
      </w:r>
      <w:r w:rsidR="00AC0165" w:rsidRPr="00942F0B">
        <w:t xml:space="preserve"> </w:t>
      </w:r>
      <w:r w:rsidR="00FB17EA" w:rsidRPr="00942F0B">
        <w:t xml:space="preserve">Jobban féloldalas. Ez a [naftol] dolog olyan, mint két összekötött rúd, ahol az egyik rúdon van egy dudor, ami </w:t>
      </w:r>
      <w:r w:rsidR="00D449CC" w:rsidRPr="00942F0B">
        <w:t>így</w:t>
      </w:r>
      <w:r w:rsidR="00FB17EA" w:rsidRPr="00942F0B">
        <w:t xml:space="preserve"> megzavarja az </w:t>
      </w:r>
      <w:r w:rsidR="00D449CC" w:rsidRPr="00942F0B">
        <w:t xml:space="preserve">egész </w:t>
      </w:r>
      <w:r w:rsidR="00FB17EA" w:rsidRPr="00942F0B">
        <w:t xml:space="preserve">együttes mozgását. Két ilyen </w:t>
      </w:r>
      <w:r w:rsidR="00D449CC" w:rsidRPr="00942F0B">
        <w:t xml:space="preserve">rúd </w:t>
      </w:r>
      <w:r w:rsidR="00FB17EA" w:rsidRPr="00942F0B">
        <w:t>együttese szépen egyenesen állva forog együtt, ha magukra hagyjuk őket. De ha hozzájuk kötjük az OH csoportot, a molekula mindjárt nem lesz ilyen egyenes. Ez itt, a béta naftol meg még ennél is sokkal rosszabb. Itt van, ennyire féloldalas. Félrehúz és forgás közben támolyog is.</w:t>
      </w:r>
    </w:p>
    <w:p w14:paraId="10EC0CAD" w14:textId="4AAEF3EE" w:rsidR="00FB17EA" w:rsidRPr="00942F0B" w:rsidRDefault="00FB17EA" w:rsidP="007E0C68">
      <w:pPr>
        <w:ind w:left="720" w:hanging="720"/>
      </w:pPr>
    </w:p>
    <w:p w14:paraId="34D0DC4F" w14:textId="4BA09D4A" w:rsidR="00FB17EA" w:rsidRPr="00942F0B" w:rsidRDefault="00FB17EA" w:rsidP="007E0C68">
      <w:pPr>
        <w:ind w:left="720" w:hanging="720"/>
      </w:pPr>
    </w:p>
    <w:p w14:paraId="6BBEEA82" w14:textId="16377A23" w:rsidR="00FB17EA" w:rsidRPr="00942F0B" w:rsidRDefault="00FB17EA" w:rsidP="007E0C68">
      <w:pPr>
        <w:ind w:left="720" w:hanging="720"/>
      </w:pPr>
    </w:p>
    <w:p w14:paraId="06133FB9" w14:textId="7CBE9CBE" w:rsidR="00FB17EA" w:rsidRPr="00942F0B" w:rsidRDefault="00FB17EA" w:rsidP="004C69A3">
      <w:pPr>
        <w:pStyle w:val="Cmsor3"/>
      </w:pPr>
      <w:bookmarkStart w:id="567" w:name="_Toc131801427"/>
      <w:r w:rsidRPr="00942F0B">
        <w:t>INDIGÓ, (C</w:t>
      </w:r>
      <w:r w:rsidRPr="00942F0B">
        <w:rPr>
          <w:vertAlign w:val="subscript"/>
        </w:rPr>
        <w:t>6</w:t>
      </w:r>
      <w:r w:rsidRPr="00942F0B">
        <w:t>H</w:t>
      </w:r>
      <w:r w:rsidRPr="00942F0B">
        <w:rPr>
          <w:vertAlign w:val="subscript"/>
        </w:rPr>
        <w:t>4</w:t>
      </w:r>
      <w:r w:rsidRPr="00942F0B">
        <w:t>NH.CO.C)</w:t>
      </w:r>
      <w:r w:rsidRPr="00942F0B">
        <w:rPr>
          <w:vertAlign w:val="subscript"/>
        </w:rPr>
        <w:t>2</w:t>
      </w:r>
      <w:r w:rsidRPr="00942F0B">
        <w:t xml:space="preserve"> (LÁSD</w:t>
      </w:r>
      <w:r w:rsidR="004C69A3" w:rsidRPr="00942F0B">
        <w:t xml:space="preserve"> </w:t>
      </w:r>
      <w:r w:rsidR="004C69A3" w:rsidRPr="00942F0B">
        <w:fldChar w:fldCharType="begin"/>
      </w:r>
      <w:r w:rsidR="004C69A3" w:rsidRPr="00942F0B">
        <w:instrText xml:space="preserve"> PAGEREF _Ref131262596 \h </w:instrText>
      </w:r>
      <w:r w:rsidR="004C69A3" w:rsidRPr="00942F0B">
        <w:fldChar w:fldCharType="separate"/>
      </w:r>
      <w:r w:rsidR="004C69A3" w:rsidRPr="00942F0B">
        <w:t>321</w:t>
      </w:r>
      <w:r w:rsidR="004C69A3" w:rsidRPr="00942F0B">
        <w:fldChar w:fldCharType="end"/>
      </w:r>
      <w:r w:rsidRPr="00942F0B">
        <w:t>. OLD.)</w:t>
      </w:r>
      <w:bookmarkEnd w:id="567"/>
    </w:p>
    <w:p w14:paraId="2AFC04EB" w14:textId="77777777" w:rsidR="00FB17EA" w:rsidRPr="00942F0B" w:rsidRDefault="00FB17EA" w:rsidP="00FB17EA">
      <w:pPr>
        <w:ind w:left="720" w:hanging="720"/>
      </w:pPr>
    </w:p>
    <w:p w14:paraId="3438F6F2" w14:textId="1C8568F7" w:rsidR="007E0C68" w:rsidRPr="00942F0B" w:rsidRDefault="007E0C68" w:rsidP="007E0C68">
      <w:pPr>
        <w:ind w:left="720" w:hanging="720"/>
      </w:pPr>
      <w:r w:rsidRPr="00942F0B">
        <w:t>C.J:</w:t>
      </w:r>
      <w:r w:rsidR="00E352DF" w:rsidRPr="00942F0B">
        <w:t xml:space="preserve"> Tessék, az indigó. Van benne egy CO és egy NH csoport. Hogy kapcsolódik fel az NH?</w:t>
      </w:r>
    </w:p>
    <w:p w14:paraId="08667BAF" w14:textId="7ECC8228" w:rsidR="007E0C68" w:rsidRPr="00942F0B" w:rsidRDefault="007E0C68" w:rsidP="007E0C68">
      <w:pPr>
        <w:ind w:left="720" w:hanging="720"/>
      </w:pPr>
      <w:r w:rsidRPr="00942F0B">
        <w:t>C.W.L:</w:t>
      </w:r>
      <w:r w:rsidR="001D16CD" w:rsidRPr="00942F0B">
        <w:t xml:space="preserve"> Egy Nitrogén léggömb van a közepén, a Nitrogén többi része pedig körülötte kering. </w:t>
      </w:r>
    </w:p>
    <w:p w14:paraId="06AA2E19" w14:textId="12ED3806" w:rsidR="001D16CD" w:rsidRPr="00942F0B" w:rsidRDefault="001D16CD" w:rsidP="009F0713">
      <w:pPr>
        <w:ind w:left="720" w:firstLine="0"/>
      </w:pPr>
      <w:r w:rsidRPr="00942F0B">
        <w:t xml:space="preserve">Az a két Szén atom a szokott módon kapaszkodik össze, és ez leköt két vegyértéket. Egyet meg a Nitrogén köt le. </w:t>
      </w:r>
    </w:p>
    <w:p w14:paraId="318AF255" w14:textId="37F18012" w:rsidR="001D16CD" w:rsidRPr="00942F0B" w:rsidRDefault="001D16CD" w:rsidP="009F0713">
      <w:pPr>
        <w:ind w:left="720" w:firstLine="0"/>
      </w:pPr>
      <w:r w:rsidRPr="00942F0B">
        <w:t xml:space="preserve">Ez a Nitrogén a feje tetején tartja a Hidrogénjét azért, hogy két oldalt a Szén atomokba kapaszkodhasson. Nincs tölcsére, nem a szokott módon működik. Ott lebeg, és úgy néz ki, mint valami palack. Nem hinném, hogy kettéválasztja a Hidrogénjét. Azt hiszem, a tetején tartja. </w:t>
      </w:r>
    </w:p>
    <w:p w14:paraId="5EA38CEA" w14:textId="111939E9" w:rsidR="007E0C68" w:rsidRPr="00942F0B" w:rsidRDefault="007E0C68" w:rsidP="007E0C68">
      <w:pPr>
        <w:ind w:left="720" w:hanging="720"/>
      </w:pPr>
      <w:r w:rsidRPr="00942F0B">
        <w:t>C.J:</w:t>
      </w:r>
      <w:r w:rsidR="001D16CD" w:rsidRPr="00942F0B">
        <w:t xml:space="preserve"> A tetején oszlik szét?</w:t>
      </w:r>
    </w:p>
    <w:p w14:paraId="2CB01ED7" w14:textId="0C2F2E29" w:rsidR="00CC7F55" w:rsidRPr="00942F0B" w:rsidRDefault="007E0C68" w:rsidP="007E0C68">
      <w:pPr>
        <w:ind w:left="720" w:hanging="720"/>
      </w:pPr>
      <w:r w:rsidRPr="00942F0B">
        <w:t>C.W.L:</w:t>
      </w:r>
      <w:r w:rsidR="001D16CD" w:rsidRPr="00942F0B">
        <w:t xml:space="preserve"> Közvetlenül a tetején. Hogy működnek </w:t>
      </w:r>
      <w:r w:rsidR="00942F0B">
        <w:t xml:space="preserve">itt </w:t>
      </w:r>
      <w:r w:rsidR="001D16CD" w:rsidRPr="00942F0B">
        <w:t xml:space="preserve">a vegyértékek? Úgy fest, mintha a léggömbből nőnének ki. Nincs semmilyen tölcsére, ami bármilyen irányba mutatna, hanem a jelek szerint közvetlenül a léggömbből hat. Olyan önálló, egymagában működőképes valami, mint egy naprendszer a bolygóival. </w:t>
      </w:r>
      <w:r w:rsidR="0045359B" w:rsidRPr="00942F0B">
        <w:t xml:space="preserve">A léggömböt lefelé húzza az alatta levő lavórszerű formáció. Azt hiszem, a léggömb a legaktívabb része az egésznek. Ez tűnik a legfontosabbnak, és a jelek szerint kevésbé húzza lefelé az a tál, mivel egy sapkaszerű valamit küld fel oda a tetőre, ami valószínűleg a Hidrogént tartja ott. És emellett oldalt kinyújt két kézszerű nyúlványt, amik a Szén atomokhoz kapcsolódnak. Az egész egybekapcsolódik. </w:t>
      </w:r>
      <w:r w:rsidR="00942F0B">
        <w:t>E</w:t>
      </w:r>
      <w:r w:rsidR="0045359B" w:rsidRPr="00942F0B">
        <w:t>lég fura körvonalai vannak, ez a rész itt kitüremkedik mint valami osztódó</w:t>
      </w:r>
      <w:r w:rsidR="00942F0B">
        <w:t>ban levő</w:t>
      </w:r>
      <w:r w:rsidR="0045359B" w:rsidRPr="00942F0B">
        <w:t xml:space="preserve"> amőba, és azt hiszem ezt kicsit be</w:t>
      </w:r>
      <w:r w:rsidR="007C11B0" w:rsidRPr="00942F0B">
        <w:t xml:space="preserve">ljebb </w:t>
      </w:r>
      <w:r w:rsidR="0045359B" w:rsidRPr="00942F0B">
        <w:t>húzták, hogy helyet csináljanak mind</w:t>
      </w:r>
      <w:r w:rsidR="007C11B0" w:rsidRPr="00942F0B">
        <w:t>azon</w:t>
      </w:r>
      <w:r w:rsidR="0045359B" w:rsidRPr="00942F0B">
        <w:t xml:space="preserve"> dolgoknak ott. </w:t>
      </w:r>
      <w:r w:rsidR="007C11B0" w:rsidRPr="00942F0B">
        <w:t xml:space="preserve">Így végül a léggömbből egy különös, csonkított kereszt forma lett. Na most, ez itt aprócska, ezek itt már nagyobbak. Kissé homályosan, de mintha </w:t>
      </w:r>
      <w:r w:rsidR="00942F0B">
        <w:t>felfúvódottnak</w:t>
      </w:r>
      <w:r w:rsidR="007C11B0" w:rsidRPr="00942F0B">
        <w:t xml:space="preserve"> látszana.</w:t>
      </w:r>
    </w:p>
    <w:p w14:paraId="13499BC8" w14:textId="2B360D1A" w:rsidR="00E352DF" w:rsidRPr="00942F0B" w:rsidRDefault="00E352DF" w:rsidP="00E352DF">
      <w:pPr>
        <w:ind w:left="720" w:hanging="720"/>
      </w:pPr>
      <w:r w:rsidRPr="00942F0B">
        <w:t>C.J:</w:t>
      </w:r>
      <w:r w:rsidR="007C11B0" w:rsidRPr="00942F0B">
        <w:t xml:space="preserve"> Na és mi a helyzet az alsó résszel, a CO csoporttal?</w:t>
      </w:r>
    </w:p>
    <w:p w14:paraId="09E9F2AB" w14:textId="3A43A814" w:rsidR="00E352DF" w:rsidRPr="00942F0B" w:rsidRDefault="00E352DF" w:rsidP="00E352DF">
      <w:pPr>
        <w:ind w:left="720" w:hanging="720"/>
      </w:pPr>
      <w:r w:rsidRPr="00942F0B">
        <w:t>C.W.L:</w:t>
      </w:r>
      <w:r w:rsidR="007C11B0" w:rsidRPr="00942F0B">
        <w:t xml:space="preserve"> Nincs központi rész?</w:t>
      </w:r>
    </w:p>
    <w:p w14:paraId="6F0F47A2" w14:textId="2C0C08A8" w:rsidR="00E352DF" w:rsidRPr="00942F0B" w:rsidRDefault="00E352DF" w:rsidP="00E352DF">
      <w:pPr>
        <w:ind w:left="720" w:hanging="720"/>
      </w:pPr>
      <w:r w:rsidRPr="00942F0B">
        <w:t>C.J:</w:t>
      </w:r>
      <w:r w:rsidR="007C11B0" w:rsidRPr="00942F0B">
        <w:t xml:space="preserve"> A fő központ ez a valami itt.</w:t>
      </w:r>
    </w:p>
    <w:p w14:paraId="383C16ED" w14:textId="524B2810" w:rsidR="00E352DF" w:rsidRPr="00942F0B" w:rsidRDefault="00E352DF" w:rsidP="00E352DF">
      <w:pPr>
        <w:ind w:left="720" w:hanging="720"/>
      </w:pPr>
      <w:r w:rsidRPr="00942F0B">
        <w:t>C.W.L:</w:t>
      </w:r>
      <w:r w:rsidR="007C11B0" w:rsidRPr="00942F0B">
        <w:t xml:space="preserve"> Két vegyértékét fogja lekötni az, hogy az Oxigénhez kapcsolódik. Mert tudod, meg kell kapaszkodnia az Oxigénjében. Ez és ez a tölcsér itt ezzel van lekötve. Ez </w:t>
      </w:r>
      <w:r w:rsidR="00942F0B">
        <w:t xml:space="preserve">még </w:t>
      </w:r>
      <w:r w:rsidR="007C11B0" w:rsidRPr="00942F0B">
        <w:t xml:space="preserve">csak egy vegyérték. Az a kettő adja az egyik vegyértéket, e vonal mentén, és ez a másik kettő meg a másikat. </w:t>
      </w:r>
    </w:p>
    <w:p w14:paraId="74484C59" w14:textId="22C01749" w:rsidR="00E352DF" w:rsidRPr="00942F0B" w:rsidRDefault="00E352DF" w:rsidP="00E352DF">
      <w:pPr>
        <w:ind w:left="720" w:hanging="720"/>
      </w:pPr>
      <w:r w:rsidRPr="00942F0B">
        <w:t>C.J:</w:t>
      </w:r>
      <w:r w:rsidR="002865D3" w:rsidRPr="00942F0B">
        <w:t xml:space="preserve"> </w:t>
      </w:r>
      <w:r w:rsidR="00C04219" w:rsidRPr="00942F0B">
        <w:t xml:space="preserve">Így ott két tölcséred lenne. Egyelőre nem látom, miként fogja az Oxigén megtartani a Szén atomot, hiszen neki két ilyet kell tartani, érted mit mondok? </w:t>
      </w:r>
      <w:r w:rsidR="00257319" w:rsidRPr="00942F0B">
        <w:t xml:space="preserve">Ahogy rajzolom őket, az ember úgy érzi, egy sarkot nagyon lekerekítettek. </w:t>
      </w:r>
    </w:p>
    <w:p w14:paraId="3E4A030B" w14:textId="31ACB657" w:rsidR="00257319" w:rsidRPr="00942F0B" w:rsidRDefault="00257319" w:rsidP="009F0713">
      <w:pPr>
        <w:ind w:left="720" w:firstLine="0"/>
      </w:pPr>
      <w:r w:rsidRPr="00942F0B">
        <w:t>Így kell, hogy a vegyértékei összekapaszkodjanak. Van kettő belőlük, amik laposan állnak. Hogy kapcsolódnak a Szén többi tölcsérei?</w:t>
      </w:r>
    </w:p>
    <w:p w14:paraId="6CB4C1A3" w14:textId="1495E73A" w:rsidR="00447044" w:rsidRPr="00942F0B" w:rsidRDefault="00E352DF" w:rsidP="00942F0B">
      <w:pPr>
        <w:ind w:left="720" w:hanging="720"/>
      </w:pPr>
      <w:r w:rsidRPr="00942F0B">
        <w:t>C.W.L:</w:t>
      </w:r>
      <w:r w:rsidR="00257319" w:rsidRPr="00942F0B">
        <w:t xml:space="preserve"> Nekem úgy tűnik, e kettő közül az egyik pozitív, a másik meg negatív. Amit nem értek még, hogy ez a kettő mi módon kötődik az Oxigén tetejéhez, miközben úgy látszik, mintha azzal ellenkező irányba fordulnának, és hogy van ugyanez az Oxigén aljánál. A széthúzó erők miatt az egész szerkezet valahogy elvesztette a formáját. Amennyire ebből a gubancból ki</w:t>
      </w:r>
      <w:r w:rsidR="00A15341" w:rsidRPr="00942F0B">
        <w:t xml:space="preserve"> tudom venni</w:t>
      </w:r>
      <w:r w:rsidR="00257319" w:rsidRPr="00942F0B">
        <w:t>, azt hiszem</w:t>
      </w:r>
      <w:r w:rsidR="00942F0B">
        <w:t>,</w:t>
      </w:r>
      <w:r w:rsidR="00257319" w:rsidRPr="00942F0B">
        <w:t xml:space="preserve"> a terv az, hogy </w:t>
      </w:r>
      <w:r w:rsidR="00A15341" w:rsidRPr="00942F0B">
        <w:t xml:space="preserve">[a tölcsérek] nem laposan fekszenek az Oxigén tetején, hanem kissé lefelé néznek onnan. És így itt, meg ott kialakul egy-egy [tölcsér]pár az Oxigén mindkét végén, amik összekapcsolódnak [a gyűrű Szén tölcséreivel] és létrehozzák a kötést. </w:t>
      </w:r>
      <w:r w:rsidR="00447044" w:rsidRPr="00942F0B">
        <w:t xml:space="preserve">Ott van a Hidrogén legfelül, aztán ezek ketten itt összekapcsolódnak ezekkel itt, ez a kettő meg itt lehajlik és ezáltal jóval közelebb kerülnek az Oxigénhez.  </w:t>
      </w:r>
    </w:p>
    <w:p w14:paraId="6D7579A1" w14:textId="32F3B750" w:rsidR="00447044" w:rsidRPr="00942F0B" w:rsidRDefault="00447044" w:rsidP="009F0713">
      <w:pPr>
        <w:ind w:left="720" w:firstLine="0"/>
      </w:pPr>
      <w:r w:rsidRPr="00942F0B">
        <w:t xml:space="preserve">Majdnem úgy néz ki, mintha azt a halom papírt átfordítanád, miáltal nem csak ez a fickó fordul az Oxigén felé, hanem amaz is, egy kissé meghajolva mindkét irányból. Ami miatt aztán az ott nem egy lapos képződmény lesz, hanem meghajlik. Lebeghetnének egyenesen ennek a szája fölött, de e helyett inkább kissé lelógnak oldalt. Ezek itt konyulnak le, amazok meg az Oxigén fölött. </w:t>
      </w:r>
    </w:p>
    <w:p w14:paraId="4ACC35BA" w14:textId="3F278BB4" w:rsidR="00447044" w:rsidRPr="00942F0B" w:rsidRDefault="00447044" w:rsidP="009F0713">
      <w:pPr>
        <w:ind w:left="720" w:firstLine="0"/>
      </w:pPr>
      <w:r w:rsidRPr="00942F0B">
        <w:t xml:space="preserve">Az Oxigén egyenesen áll. Nekem nagyon úgy néz ki, hogy </w:t>
      </w:r>
      <w:r w:rsidR="005A0B21" w:rsidRPr="00942F0B">
        <w:t xml:space="preserve">így tesz. Egyenesen áll, valahogy így. A négy közül egy tölcsér kinyúlik a felé a Szén atom felé, egy másik meg amaz felé, míg ez a kettő itt lefelé céloz, valahogy így. </w:t>
      </w:r>
    </w:p>
    <w:p w14:paraId="7D716F00" w14:textId="768AEA79" w:rsidR="00447044" w:rsidRPr="00942F0B" w:rsidRDefault="00E352DF" w:rsidP="00E352DF">
      <w:pPr>
        <w:ind w:left="720" w:hanging="720"/>
      </w:pPr>
      <w:r w:rsidRPr="00942F0B">
        <w:t>C.J:</w:t>
      </w:r>
      <w:r w:rsidR="004A2281" w:rsidRPr="00942F0B">
        <w:t xml:space="preserve"> </w:t>
      </w:r>
      <w:r w:rsidR="005A0B21" w:rsidRPr="00942F0B">
        <w:t xml:space="preserve">Na és mi a helyzet ezekkel a tölcsérekkel itt legalul? </w:t>
      </w:r>
    </w:p>
    <w:p w14:paraId="7C3F1CDA" w14:textId="65A9CF26" w:rsidR="00E352DF" w:rsidRPr="00942F0B" w:rsidRDefault="00E352DF" w:rsidP="00E352DF">
      <w:pPr>
        <w:ind w:left="720" w:hanging="720"/>
      </w:pPr>
      <w:r w:rsidRPr="00942F0B">
        <w:t>C.W.L:</w:t>
      </w:r>
      <w:r w:rsidR="00374D49" w:rsidRPr="00942F0B">
        <w:t xml:space="preserve"> Ennek az oldalnak a közepén az Oxigén van. Egy innen indul és erre mutat, és tényleg olyan közel vannak egymáshoz, itt a távolság hatalmas az Oxigénhez mérten. Ha akarod, készíthetsz egy méretarányos ábrázolást, de azon az Oxigén olyan apró pötty lenne, mint ez itt, a Szén atom meg nagyon messzire kerülne. Az Oxigén tetejéről induló vonal csak nagyon kis mértékben térne el [az aljától indulótól]. Az a k</w:t>
      </w:r>
      <w:r w:rsidR="009E06E2" w:rsidRPr="00942F0B">
        <w:t>ét vonal</w:t>
      </w:r>
      <w:r w:rsidR="00374D49" w:rsidRPr="00942F0B">
        <w:t xml:space="preserve"> ott valójában olyan, mintha egyetlen közös [erő]folyamot képeznének.  </w:t>
      </w:r>
    </w:p>
    <w:p w14:paraId="1C42C4AB" w14:textId="05602B1A" w:rsidR="00E352DF" w:rsidRPr="00942F0B" w:rsidRDefault="00E352DF" w:rsidP="00E352DF">
      <w:pPr>
        <w:ind w:left="720" w:hanging="720"/>
      </w:pPr>
      <w:r w:rsidRPr="00942F0B">
        <w:t>C.J:</w:t>
      </w:r>
      <w:r w:rsidR="009E06E2" w:rsidRPr="00942F0B">
        <w:t xml:space="preserve"> Az Oxigén nem egy egyenes vonal közepén áll?</w:t>
      </w:r>
    </w:p>
    <w:p w14:paraId="487F9622" w14:textId="69893DAA" w:rsidR="00E352DF" w:rsidRPr="00942F0B" w:rsidRDefault="00E352DF" w:rsidP="00E352DF">
      <w:pPr>
        <w:ind w:left="720" w:hanging="720"/>
      </w:pPr>
      <w:r w:rsidRPr="00942F0B">
        <w:t>C.W.L:</w:t>
      </w:r>
      <w:r w:rsidR="009E06E2" w:rsidRPr="00942F0B">
        <w:t xml:space="preserve"> Nem, egy kissé eltér [az egyenestől] lefelé. De az egész attól függ, honnan nézzük. Ha fentről nézed, egyenes vonalnak látszik. Minden ilyen esetben észben kell tartanunk, hogy nem egyetlen síkban levő formákkal van dolgunk. Máshonnan nézve egész másként festhetnek. Amikor próbálja az ember feltérképezni őket, körbe kell manőverezni körülöttük addig, míg nem találsz egy alkalmas nézetet, ami egy rajzon is megjeleníthető. </w:t>
      </w:r>
    </w:p>
    <w:p w14:paraId="510F9E17" w14:textId="737A788D" w:rsidR="009E06E2" w:rsidRPr="00942F0B" w:rsidRDefault="009E06E2" w:rsidP="00E352DF">
      <w:pPr>
        <w:ind w:left="720" w:hanging="720"/>
      </w:pPr>
      <w:r w:rsidRPr="00942F0B">
        <w:rPr>
          <w:i/>
          <w:iCs/>
        </w:rPr>
        <w:t>Megjegyzés</w:t>
      </w:r>
      <w:r w:rsidRPr="00942F0B">
        <w:t>: Valamennyi megfigyelés alkalmával vázlatok készültek. Később</w:t>
      </w:r>
      <w:r w:rsidR="00F13856" w:rsidRPr="00942F0B">
        <w:t xml:space="preserve"> -a lehetséges legnagyobb pontosságra törekedve-</w:t>
      </w:r>
      <w:r w:rsidRPr="00942F0B">
        <w:t xml:space="preserve"> ezekből a vázlatokból, valamint a [gyorsírásos] feljegyzésekből készültek el az ebben a könyvben közölt </w:t>
      </w:r>
      <w:r w:rsidR="00F13856" w:rsidRPr="00942F0B">
        <w:t>á</w:t>
      </w:r>
      <w:r w:rsidRPr="00942F0B">
        <w:t>brák</w:t>
      </w:r>
      <w:r w:rsidR="00F13856" w:rsidRPr="00942F0B">
        <w:t xml:space="preserve">. </w:t>
      </w:r>
    </w:p>
    <w:p w14:paraId="6A143B20" w14:textId="6EB221AA" w:rsidR="009E06E2" w:rsidRPr="00942F0B" w:rsidRDefault="009E06E2" w:rsidP="00E352DF">
      <w:pPr>
        <w:ind w:left="720" w:hanging="720"/>
      </w:pPr>
    </w:p>
    <w:p w14:paraId="42C26E32" w14:textId="380A4A8F" w:rsidR="00200034" w:rsidRPr="00942F0B" w:rsidRDefault="00200034" w:rsidP="00E352DF">
      <w:pPr>
        <w:ind w:left="720" w:hanging="720"/>
      </w:pPr>
    </w:p>
    <w:p w14:paraId="7DDB13FB" w14:textId="589A81B0" w:rsidR="00200034" w:rsidRPr="00942F0B" w:rsidRDefault="00200034" w:rsidP="00E352DF">
      <w:pPr>
        <w:ind w:left="720" w:hanging="720"/>
      </w:pPr>
    </w:p>
    <w:p w14:paraId="3A6E205E" w14:textId="4D4CE2EC" w:rsidR="00200034" w:rsidRPr="00942F0B" w:rsidRDefault="00200034" w:rsidP="00725C2A">
      <w:pPr>
        <w:pStyle w:val="Cmsor3"/>
        <w:keepNext/>
        <w:keepLines/>
      </w:pPr>
      <w:bookmarkStart w:id="568" w:name="_Toc131801428"/>
      <w:r w:rsidRPr="00942F0B">
        <w:t>AZ ELEMEK FELBOMLÁSA</w:t>
      </w:r>
      <w:bookmarkEnd w:id="568"/>
    </w:p>
    <w:p w14:paraId="19AA5CAA" w14:textId="37B1B2EF" w:rsidR="00200034" w:rsidRPr="00942F0B" w:rsidRDefault="00200034" w:rsidP="00725C2A">
      <w:pPr>
        <w:keepNext/>
        <w:keepLines/>
        <w:ind w:left="720" w:hanging="720"/>
      </w:pPr>
    </w:p>
    <w:p w14:paraId="54B5DD05" w14:textId="1F944058" w:rsidR="00CC7F55" w:rsidRDefault="00200034" w:rsidP="006E0E10">
      <w:r w:rsidRPr="00942F0B">
        <w:t xml:space="preserve">Amikor az 1895-ben megkezdett vizsgálódások fonalát 1907-ben Weisser-Hirsch-ben újra felvettük, Annie Besant és Leadbeater úr a munkát felosztották egymás között oly módon, hogy Leadbeater úr készítette el az egyes elemek részletes rajzait, míg Annie Besant Arra koncentrált, hogy felbontsa a vizsgált elemeket, végig a magasabb éterikus alsíkok során egészen a különálló Anuk szintjéig. </w:t>
      </w:r>
      <w:r w:rsidR="00473966">
        <w:t>Besant asszony egy Weisser-Hirsch környéki erdőben, törökülésben egy szőnyegen ülve az ölében tartott füzetbe készített vázlatokat ezekről.</w:t>
      </w:r>
      <w:r w:rsidR="00B459DF">
        <w:t xml:space="preserve"> Eredeti, ceruzával készített vázlatait Adyar-ban őrizzük. </w:t>
      </w:r>
    </w:p>
    <w:p w14:paraId="157529E4" w14:textId="3CDC0492" w:rsidR="00B459DF" w:rsidRDefault="00B459DF" w:rsidP="006E0E10">
      <w:r>
        <w:t xml:space="preserve">Ez a munka annyira újszerű volt, hogy csak évekkel később ismertem fel, hogy az általa végzett munkának van egy komoly hiányossága. Minden általa megfigyelt és feljegyzett Anu csoport a tér </w:t>
      </w:r>
      <w:r>
        <w:rPr>
          <w:i/>
          <w:iCs/>
        </w:rPr>
        <w:t xml:space="preserve">három </w:t>
      </w:r>
      <w:r>
        <w:t xml:space="preserve">irányában végzi mozgását, miközben ő rajzai alapján úgy tűnik, mintha azok csak a papír síkjában léteznének. Csak sok évvel később ébredtem rá, hogy már 1907-ben el kellett volna lássam őt egy minta rajzzal, hogy az alapján </w:t>
      </w:r>
      <w:r>
        <w:rPr>
          <w:i/>
          <w:iCs/>
        </w:rPr>
        <w:t xml:space="preserve">három </w:t>
      </w:r>
      <w:r>
        <w:t xml:space="preserve">dimenzióban </w:t>
      </w:r>
      <w:r w:rsidR="009F7023">
        <w:t xml:space="preserve">ábrázolhassa az Anu csoportok mozgását. Alább látható egy ilyen általam készített minta rajz, de persze ez már évekkel az után készült, hogy Besant asszony a munkát befejezte.  </w:t>
      </w:r>
    </w:p>
    <w:p w14:paraId="5FA831E0" w14:textId="528E3A3C" w:rsidR="009F7023" w:rsidRDefault="009F7023" w:rsidP="00B459DF">
      <w:pPr>
        <w:keepNext/>
        <w:keepLines/>
        <w:ind w:firstLine="0"/>
      </w:pPr>
    </w:p>
    <w:p w14:paraId="65DD3FCD" w14:textId="77777777" w:rsidR="00AD4203" w:rsidRDefault="009F7023" w:rsidP="00AD4203">
      <w:pPr>
        <w:keepNext/>
        <w:keepLines/>
        <w:ind w:left="1440" w:firstLine="0"/>
      </w:pPr>
      <w:r>
        <w:rPr>
          <w:noProof/>
        </w:rPr>
        <w:drawing>
          <wp:inline distT="0" distB="0" distL="0" distR="0" wp14:anchorId="09BC005F" wp14:editId="26ED9469">
            <wp:extent cx="1930400" cy="2160353"/>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email">
                      <a:extLst>
                        <a:ext uri="{28A0092B-C50C-407E-A947-70E740481C1C}">
                          <a14:useLocalDpi xmlns:a14="http://schemas.microsoft.com/office/drawing/2010/main"/>
                        </a:ext>
                      </a:extLst>
                    </a:blip>
                    <a:stretch>
                      <a:fillRect/>
                    </a:stretch>
                  </pic:blipFill>
                  <pic:spPr>
                    <a:xfrm>
                      <a:off x="0" y="0"/>
                      <a:ext cx="1953274" cy="2185952"/>
                    </a:xfrm>
                    <a:prstGeom prst="rect">
                      <a:avLst/>
                    </a:prstGeom>
                  </pic:spPr>
                </pic:pic>
              </a:graphicData>
            </a:graphic>
          </wp:inline>
        </w:drawing>
      </w:r>
    </w:p>
    <w:p w14:paraId="59618D9E" w14:textId="1D588AAA" w:rsidR="009F7023" w:rsidRDefault="00AD4203" w:rsidP="00AD4203">
      <w:pPr>
        <w:pStyle w:val="Kpalrs"/>
      </w:pPr>
      <w:r>
        <w:fldChar w:fldCharType="begin"/>
      </w:r>
      <w:r>
        <w:instrText xml:space="preserve"> SEQ Ábra \* ARABIC </w:instrText>
      </w:r>
      <w:r>
        <w:fldChar w:fldCharType="separate"/>
      </w:r>
      <w:bookmarkStart w:id="569" w:name="_Toc131801130"/>
      <w:r w:rsidR="007833C6">
        <w:rPr>
          <w:noProof/>
        </w:rPr>
        <w:t>224</w:t>
      </w:r>
      <w:r>
        <w:fldChar w:fldCharType="end"/>
      </w:r>
      <w:r>
        <w:t xml:space="preserve">. Ábra </w:t>
      </w:r>
      <w:r w:rsidRPr="00651A7E">
        <w:t>Minta rajz, háromdimenziós ábrázolás érzékeltetéséhez papíron</w:t>
      </w:r>
      <w:bookmarkEnd w:id="569"/>
    </w:p>
    <w:p w14:paraId="059F60D9" w14:textId="633F5EAC" w:rsidR="00CC7F55" w:rsidRDefault="00CC7F55" w:rsidP="00C00A3D"/>
    <w:p w14:paraId="111FE98B" w14:textId="104F330B" w:rsidR="00C00A3D" w:rsidRDefault="00C00A3D" w:rsidP="00C00A3D"/>
    <w:p w14:paraId="4965F3A7" w14:textId="77777777" w:rsidR="00C00A3D" w:rsidRPr="00942F0B" w:rsidRDefault="00C00A3D" w:rsidP="00C00A3D"/>
    <w:p w14:paraId="7EEF8EF2" w14:textId="42B871DD" w:rsidR="00321F7E" w:rsidRDefault="00C00A3D" w:rsidP="005545A7">
      <w:pPr>
        <w:pStyle w:val="Cmsor3"/>
        <w:keepNext/>
      </w:pPr>
      <w:bookmarkStart w:id="570" w:name="_Toc131801429"/>
      <w:r>
        <w:t>LÁTHATATLANNÁ TEVÉS MÓDSZERE</w:t>
      </w:r>
      <w:bookmarkEnd w:id="570"/>
    </w:p>
    <w:p w14:paraId="68026355" w14:textId="3EA99716" w:rsidR="00C00A3D" w:rsidRDefault="00C00A3D" w:rsidP="005545A7">
      <w:pPr>
        <w:keepNext/>
        <w:spacing w:after="0" w:line="240" w:lineRule="auto"/>
        <w:ind w:firstLine="0"/>
      </w:pPr>
    </w:p>
    <w:p w14:paraId="0B15ED5A" w14:textId="77777777" w:rsidR="00C00A3D" w:rsidRDefault="00C00A3D" w:rsidP="005545A7">
      <w:pPr>
        <w:keepNext/>
        <w:spacing w:after="0" w:line="240" w:lineRule="auto"/>
        <w:ind w:firstLine="0"/>
      </w:pPr>
    </w:p>
    <w:p w14:paraId="4493DBB7" w14:textId="4B3B188D" w:rsidR="00321F7E" w:rsidRPr="006E0E10" w:rsidRDefault="00C00A3D" w:rsidP="006E0E10">
      <w:r>
        <w:t xml:space="preserve">Leadbeater úr egy alkalommal elmondta nekem, hogy egy, a megfigyelő előtt álló személy vagy tárgy jelenlétének képzetét el lehet tüntetni, és azt a benyomást kelteni, hogy </w:t>
      </w:r>
      <w:r w:rsidR="005545A7">
        <w:t xml:space="preserve">ő vagy az </w:t>
      </w:r>
      <w:r>
        <w:t xml:space="preserve">nincs is ott. Ezt </w:t>
      </w:r>
      <w:r w:rsidR="005545A7">
        <w:t>úgy lehet elérni</w:t>
      </w:r>
      <w:r>
        <w:t xml:space="preserve">, hogy a </w:t>
      </w:r>
      <w:r w:rsidR="005545A7">
        <w:t>megfigyelő</w:t>
      </w:r>
      <w:r>
        <w:t xml:space="preserve"> mögül érkező fénysugarakat meggörbítjük, hogy azok megkerüljék őt</w:t>
      </w:r>
      <w:r w:rsidR="005545A7">
        <w:t xml:space="preserve">, majd </w:t>
      </w:r>
      <w:r>
        <w:t xml:space="preserve">mögötte újra visszatérjenek eredeti irányukba. </w:t>
      </w:r>
      <w:r w:rsidRPr="006E0E10">
        <w:t>Ennek érdekében az éterikus anyagban némi változtatás</w:t>
      </w:r>
      <w:r w:rsidR="005545A7" w:rsidRPr="006E0E10">
        <w:t>ra van</w:t>
      </w:r>
      <w:r w:rsidRPr="006E0E10">
        <w:t xml:space="preserve"> szükség</w:t>
      </w:r>
      <w:r w:rsidR="005545A7" w:rsidRPr="006E0E10">
        <w:t xml:space="preserve"> azért, hogy a fényt a kívánt módon eltérítsük.</w:t>
      </w:r>
    </w:p>
    <w:p w14:paraId="6E55A4B0" w14:textId="3529AE6B" w:rsidR="00321F7E" w:rsidRDefault="00321F7E" w:rsidP="005545A7"/>
    <w:p w14:paraId="1B150681" w14:textId="10A74F38" w:rsidR="005545A7" w:rsidRDefault="005545A7" w:rsidP="005545A7"/>
    <w:p w14:paraId="7D96CE56" w14:textId="36AEDB1A" w:rsidR="005545A7" w:rsidRDefault="005545A7" w:rsidP="005545A7"/>
    <w:p w14:paraId="6D185660" w14:textId="06B5E573" w:rsidR="005545A7" w:rsidRDefault="005545A7" w:rsidP="005545A7">
      <w:pPr>
        <w:pStyle w:val="Cmsor3"/>
      </w:pPr>
      <w:bookmarkStart w:id="571" w:name="_Toc131801430"/>
      <w:r>
        <w:t>SZAG</w:t>
      </w:r>
      <w:r w:rsidR="00EE6C02">
        <w:t>LÁS</w:t>
      </w:r>
      <w:bookmarkEnd w:id="571"/>
    </w:p>
    <w:p w14:paraId="36F41FBE" w14:textId="4E728CB8" w:rsidR="005545A7" w:rsidRDefault="005545A7" w:rsidP="005545A7"/>
    <w:p w14:paraId="1B8D60BD" w14:textId="2A0D27E3" w:rsidR="005545A7" w:rsidRDefault="005545A7" w:rsidP="006E0E10">
      <w:r>
        <w:t xml:space="preserve">Egy alkalommal, mikor citronella volt a közelünkben egy asztalon, felmerült a kérdés, hogy mi </w:t>
      </w:r>
      <w:r w:rsidR="006E0E10">
        <w:t>zajlik le</w:t>
      </w:r>
      <w:r>
        <w:t>, amikor valamilyen szagot érz</w:t>
      </w:r>
      <w:r w:rsidR="006E0E10">
        <w:t>ékel</w:t>
      </w:r>
      <w:r>
        <w:t xml:space="preserve">ünk. </w:t>
      </w:r>
      <w:r w:rsidR="006E0E10">
        <w:t>Az illatos olajok összetett anyagok. Így kérdéses, hogy az érzékelés vajon a molekula egészének vagy az alkotórészeinek hatása, amikor ezek érintkezésbe lépnek az idegvégződésekkel?</w:t>
      </w:r>
    </w:p>
    <w:p w14:paraId="75A35599" w14:textId="20A5BC00" w:rsidR="006E0E10" w:rsidRDefault="006E0E10" w:rsidP="00EE6C02">
      <w:r>
        <w:t xml:space="preserve">A </w:t>
      </w:r>
      <w:r w:rsidR="00EE6C02">
        <w:t>citronella szaglászását követően a válasz az lett, hogy az illatanyag felbomlik molekulákra vagy</w:t>
      </w:r>
      <w:r w:rsidR="000A0A23">
        <w:t xml:space="preserve"> azok</w:t>
      </w:r>
      <w:r w:rsidR="00EE6C02">
        <w:t xml:space="preserve"> kisebb részeire. Némely</w:t>
      </w:r>
      <w:r w:rsidR="000A0A23">
        <w:t>e</w:t>
      </w:r>
      <w:r w:rsidR="00EE6C02">
        <w:t>k ezen részek közül válaszra készteti</w:t>
      </w:r>
      <w:r w:rsidR="000A0A23">
        <w:t>k</w:t>
      </w:r>
      <w:r w:rsidR="00EE6C02">
        <w:t xml:space="preserve"> a szaglásért felelős idegvégződéseket, mintegy felébresztik azokat. Az ilyen összetevők kellemes ingert jelentenek </w:t>
      </w:r>
      <w:r w:rsidR="000A0A23">
        <w:t>az</w:t>
      </w:r>
      <w:r w:rsidR="00EE6C02">
        <w:t xml:space="preserve"> idegvégződések</w:t>
      </w:r>
      <w:r w:rsidR="000A0A23">
        <w:t>nek</w:t>
      </w:r>
      <w:r w:rsidR="00EE6C02">
        <w:t>, amik aztán -mintegy táplálék gyanánt-elnyelik ezeket a részecskéket. A citronella esetében legalább két olyan összetevő van, ami ily módon felcsigázza a szagló idegvégződéseket</w:t>
      </w:r>
      <w:r w:rsidR="004562D6">
        <w:t>, amik ú</w:t>
      </w:r>
      <w:r w:rsidR="00EE6C02">
        <w:t>gy viselkednek, mintha éhesek lennének</w:t>
      </w:r>
      <w:r w:rsidR="004562D6">
        <w:t>.</w:t>
      </w:r>
      <w:r w:rsidR="00EE6C02">
        <w:t xml:space="preserve"> </w:t>
      </w:r>
      <w:r w:rsidR="004562D6">
        <w:t>B</w:t>
      </w:r>
      <w:r w:rsidR="00EE6C02">
        <w:t xml:space="preserve">ármilyen illatos dolog felébreszti őket, </w:t>
      </w:r>
      <w:r w:rsidR="004562D6">
        <w:t>és</w:t>
      </w:r>
      <w:r w:rsidR="00EE6C02">
        <w:t xml:space="preserve"> a</w:t>
      </w:r>
      <w:r w:rsidR="000A0A23">
        <w:t>z</w:t>
      </w:r>
      <w:r w:rsidR="00EE6C02">
        <w:t xml:space="preserve"> </w:t>
      </w:r>
      <w:r w:rsidR="004562D6">
        <w:t xml:space="preserve">illatot okozó </w:t>
      </w:r>
      <w:r w:rsidR="00EE6C02">
        <w:t>részecskéket ennivaló</w:t>
      </w:r>
      <w:r w:rsidR="000A0A23">
        <w:t>ként</w:t>
      </w:r>
      <w:r w:rsidR="00EE6C02">
        <w:t xml:space="preserve"> magukba olvasztják.  Sok olyan jelenség zajlik le ilyenkor, amik megérdemelnének egy alapos vizsgálatot. </w:t>
      </w:r>
    </w:p>
    <w:p w14:paraId="1E3CF94E" w14:textId="15E6DE37" w:rsidR="004562D6" w:rsidRDefault="004562D6" w:rsidP="00EE6C02">
      <w:r>
        <w:t>A narancshéj szaglásának esetét is megvizsgáltuk. „Úgy látszik, óriási számú ilyen szagló idegvégződésem van, és ezek különböző fajta rezgésekre válaszolnak. A narancs illata olyan végződéseket izgat, amikre a citronelláénak nincs hatása. Némely idegvégződést meg egyikük sem ébreszti fel.” Arra Leadbeater úr nem tudott magyarázatot, miért van ez így.</w:t>
      </w:r>
    </w:p>
    <w:p w14:paraId="0E860607" w14:textId="51326F8B" w:rsidR="004562D6" w:rsidRDefault="004562D6" w:rsidP="00EE6C02">
      <w:r>
        <w:t xml:space="preserve">Egy </w:t>
      </w:r>
      <w:r w:rsidR="000A0A23">
        <w:t>j</w:t>
      </w:r>
      <w:r>
        <w:t>ód minta is ilyen szaglás vizsgálat tárgya lett, és a vizsgáló</w:t>
      </w:r>
      <w:r w:rsidR="00DB416E">
        <w:t xml:space="preserve"> azt</w:t>
      </w:r>
      <w:r>
        <w:t xml:space="preserve"> mint durva, vad anyagot</w:t>
      </w:r>
      <w:r w:rsidR="000A0A23">
        <w:t xml:space="preserve"> jellemezte</w:t>
      </w:r>
      <w:r>
        <w:t xml:space="preserve">. Az idegvégződések felbontják a Jód atomját, egyes részeit elnyelik, a maradékot pedig </w:t>
      </w:r>
      <w:r w:rsidR="00604ECF">
        <w:t>kiv</w:t>
      </w:r>
      <w:r w:rsidR="00F13EAC">
        <w:t>eti</w:t>
      </w:r>
      <w:r w:rsidR="00604ECF">
        <w:t xml:space="preserve">k magukból. </w:t>
      </w:r>
    </w:p>
    <w:p w14:paraId="40DC6FA7" w14:textId="5EDA7BB1" w:rsidR="00604ECF" w:rsidRDefault="00604ECF" w:rsidP="00EE6C02">
      <w:r>
        <w:t>Ammónium karbonátot is vizsgáltunk.</w:t>
      </w:r>
    </w:p>
    <w:p w14:paraId="7EC82AB6" w14:textId="3DA78933" w:rsidR="00604ECF" w:rsidRDefault="00604ECF" w:rsidP="00EE6C02">
      <w:r>
        <w:t xml:space="preserve">A szantálfa illata nyugtató, kiegyensúlyozó hatású, és mintegy felhangolja </w:t>
      </w:r>
      <w:r>
        <w:rPr>
          <w:lang w:val="en-US"/>
        </w:rPr>
        <w:t>[</w:t>
      </w:r>
      <w:r>
        <w:t>érzékenyebbé, szelektívebbé teszi?</w:t>
      </w:r>
      <w:r>
        <w:rPr>
          <w:lang w:val="en-US"/>
        </w:rPr>
        <w:t>]</w:t>
      </w:r>
      <w:r>
        <w:t xml:space="preserve"> az idegvégződéseket. Felmerült, hogy meg kéne vizsgálni valamilyen méreg hatását is a szaglásra. Ezt azért, hogy kiderüljön, vajon az érintett szagló idegvégződések működése helyreáll-e akkor, ha a méreg illó részecskéi után valamilyen kellemes inger éri őket. </w:t>
      </w:r>
      <w:r w:rsidR="000949B5">
        <w:t>Sajnos nem volt kéznél semmilyen ehhez alkalma</w:t>
      </w:r>
      <w:r w:rsidR="00F13EAC">
        <w:t>s</w:t>
      </w:r>
      <w:r w:rsidR="000949B5">
        <w:t xml:space="preserve"> méreganyag. Sóskasót tudtunk keríteni, de annak nem volt szaga. Hasonló volt a helyzet a higany kloriddal is, mert az is szagtalan. A higany klorid egy morzsáját a vizsgáló a nyelvére tette. Úgy találta, hogy az ott összetevő</w:t>
      </w:r>
      <w:r w:rsidR="00F13EAC">
        <w:t>i</w:t>
      </w:r>
      <w:r w:rsidR="000949B5">
        <w:t xml:space="preserve">re bomlott és a higany kloridból számos különböző vegyület keletkezett. </w:t>
      </w:r>
    </w:p>
    <w:p w14:paraId="142E4AF4" w14:textId="5F47435D" w:rsidR="000949B5" w:rsidRDefault="000949B5" w:rsidP="00EE6C02">
      <w:r>
        <w:t xml:space="preserve">Leadbeater úr azt mondta, tesztek hosszú sorozatára lenne szükség ahhoz, hogy feltérképezhessük ezen különböző anyagféleségek hatásait. A nehézség ilyenkor az lenne, hogy el tudjuk választani, melyik hatás az oka egy másiknak. Úgy gondolta, hogy </w:t>
      </w:r>
      <w:r w:rsidR="008E7B3E">
        <w:t xml:space="preserve">a jövőben </w:t>
      </w:r>
      <w:r>
        <w:t xml:space="preserve">ezen vonalon egy </w:t>
      </w:r>
      <w:r w:rsidR="008E7B3E">
        <w:t xml:space="preserve">óriási kutatási terület fog megnyílni előttünk, de nagyon sok türelem és idő kell majd az ilyen kutatásokhoz. </w:t>
      </w:r>
    </w:p>
    <w:p w14:paraId="4BF03ED2" w14:textId="5AA6D7AD" w:rsidR="00F13EAC" w:rsidRDefault="00F13EAC" w:rsidP="00F13EAC"/>
    <w:p w14:paraId="4DACFC70" w14:textId="005D2072" w:rsidR="00F13EAC" w:rsidRDefault="00F13EAC" w:rsidP="00F13EAC"/>
    <w:p w14:paraId="0FB25B08" w14:textId="485AFC6D" w:rsidR="00F13EAC" w:rsidRDefault="00F13EAC" w:rsidP="00F13EAC"/>
    <w:p w14:paraId="6592C47B" w14:textId="5D5E649A" w:rsidR="00F13EAC" w:rsidRDefault="00F13EAC" w:rsidP="00F13EAC">
      <w:pPr>
        <w:pStyle w:val="Cmsor3"/>
      </w:pPr>
      <w:bookmarkStart w:id="572" w:name="_Toc131801431"/>
      <w:r>
        <w:t>A RÁKOS SEJT</w:t>
      </w:r>
      <w:bookmarkEnd w:id="572"/>
    </w:p>
    <w:p w14:paraId="09464B3B" w14:textId="68C0BD65" w:rsidR="00F13EAC" w:rsidRDefault="00F13EAC" w:rsidP="00F13EAC"/>
    <w:p w14:paraId="452EB6EA" w14:textId="441CE101" w:rsidR="00F13EAC" w:rsidRDefault="00F13EAC" w:rsidP="00EE6C02">
      <w:r>
        <w:t xml:space="preserve">Egy rákos sejt </w:t>
      </w:r>
      <w:r>
        <w:rPr>
          <w:lang w:val="en-US"/>
        </w:rPr>
        <w:t>[</w:t>
      </w:r>
      <w:r w:rsidRPr="00DB416E">
        <w:t>tisztánlátói</w:t>
      </w:r>
      <w:r>
        <w:rPr>
          <w:lang w:val="en-US"/>
        </w:rPr>
        <w:t xml:space="preserve">] </w:t>
      </w:r>
      <w:r>
        <w:t>vizsgálata után Leadebeater úr azt mondta, hogy az ugyanúgy néz ki</w:t>
      </w:r>
      <w:r w:rsidR="0048027D">
        <w:t>,</w:t>
      </w:r>
      <w:r>
        <w:t xml:space="preserve"> mint egy normál sejt, csak éppen a tükörképe az utóbbinak. „Olyan, mint mikor egy jobbkezes kesztyűt kifordítunk azért, hogy bal kezessé tegyük” – mondta. Azt nem tudta megmondani, mi okozza ezt a kifordulást, és nem került sor vírus keresésére </w:t>
      </w:r>
      <w:r w:rsidR="0048027D">
        <w:t>sem az ügyben. Ha egy sejt elkezdi ezt az ön-kifordítási folyamatot -ami negyedik dimenziós nézetében könnyedén felismerhető-, az robbanásszerű gyorsasággal zajlik, és úgy tűnik hatással van más sejtekre is, mivel ettől azok is kezdenek kifordulni magukból.</w:t>
      </w:r>
    </w:p>
    <w:p w14:paraId="22F0BF87" w14:textId="08F0618F" w:rsidR="0048027D" w:rsidRDefault="0048027D" w:rsidP="00EE6C02"/>
    <w:p w14:paraId="08DB5151" w14:textId="60CB43E6" w:rsidR="0048027D" w:rsidRDefault="0048027D" w:rsidP="00EE6C02"/>
    <w:p w14:paraId="70F8C696" w14:textId="12E7683F" w:rsidR="0048027D" w:rsidRDefault="0048027D" w:rsidP="00EE6C02"/>
    <w:p w14:paraId="52970730" w14:textId="5C7A07B3" w:rsidR="0048027D" w:rsidRDefault="0048027D" w:rsidP="0048027D">
      <w:pPr>
        <w:pStyle w:val="Cmsor3"/>
      </w:pPr>
      <w:bookmarkStart w:id="573" w:name="_Toc131801432"/>
      <w:r>
        <w:t>A HIMLŐ KÓROKOZÓJA</w:t>
      </w:r>
      <w:bookmarkEnd w:id="573"/>
    </w:p>
    <w:p w14:paraId="508648E0" w14:textId="4AA693F7" w:rsidR="0048027D" w:rsidRDefault="0048027D" w:rsidP="00EE6C02"/>
    <w:p w14:paraId="7387355B" w14:textId="5AF6852B" w:rsidR="0048027D" w:rsidRDefault="0048027D" w:rsidP="00EE6C02">
      <w:r>
        <w:t xml:space="preserve">Leadbeater úr megnézte a karomat, ahová a </w:t>
      </w:r>
      <w:r w:rsidR="00EF2AD5">
        <w:rPr>
          <w:lang w:val="en-US"/>
        </w:rPr>
        <w:t>[</w:t>
      </w:r>
      <w:r w:rsidR="00EF2AD5">
        <w:t>himlő elleni</w:t>
      </w:r>
      <w:r w:rsidR="00EF2AD5">
        <w:rPr>
          <w:lang w:val="en-US"/>
        </w:rPr>
        <w:t xml:space="preserve">] </w:t>
      </w:r>
      <w:r>
        <w:t>védőoltást kaptam</w:t>
      </w:r>
      <w:r w:rsidR="00EF2AD5">
        <w:t xml:space="preserve">, és </w:t>
      </w:r>
      <w:r w:rsidR="00B14E06">
        <w:t>az alábbiakat</w:t>
      </w:r>
      <w:r>
        <w:t xml:space="preserve"> mondta</w:t>
      </w:r>
      <w:r w:rsidR="00B14E06">
        <w:t>.</w:t>
      </w:r>
    </w:p>
    <w:p w14:paraId="597D46E4" w14:textId="40BAF14C" w:rsidR="0048027D" w:rsidRDefault="0048027D" w:rsidP="00EE6C02">
      <w:r>
        <w:t xml:space="preserve">Végtelenül apró, </w:t>
      </w:r>
      <w:r w:rsidR="00D77243">
        <w:t>szögmérő-vonalzó formájú</w:t>
      </w:r>
      <w:r w:rsidR="007D24AD">
        <w:t>, kerek</w:t>
      </w:r>
      <w:r w:rsidR="00D77243">
        <w:t xml:space="preserve"> testek tömegét látom. Nagyon aktívak. Sokkal közelebbi rokonságot mutat</w:t>
      </w:r>
      <w:r w:rsidR="00EF2AD5">
        <w:t>nak</w:t>
      </w:r>
      <w:r w:rsidR="00D77243">
        <w:t xml:space="preserve"> az állatvilággal, mint sok baktérium, amik inkább a növényvilághoz állnak közelebb. </w:t>
      </w:r>
    </w:p>
    <w:p w14:paraId="77001494" w14:textId="5EC7BED5" w:rsidR="00D77243" w:rsidRDefault="00D77243" w:rsidP="00EE6C02">
      <w:r>
        <w:t>A fehérvértestek magukba nyelik ezeket az apró</w:t>
      </w:r>
      <w:r w:rsidR="007D24AD">
        <w:t>,</w:t>
      </w:r>
      <w:r>
        <w:t xml:space="preserve"> kerek testeket, majd felduzzadnak, szétpukkadnak és felbomlanak. De vannak még más dolgok is itt, amik inkább sajtféregnek vagy apró bogárnak látszanak. Óriási tempóban szaporodnak, de pusztulnak is. Most egy érdekes dolog történik – olyan anyagot hagynak hátra vagy választanak ki magukból, ami mérgező a többi lény számára. A kerek testek mérgezik a véráramot.</w:t>
      </w:r>
      <w:r w:rsidR="003F4A49">
        <w:t xml:space="preserve"> Mocskos, bűzös posványban lubickolnak. De miként kerülnek a sajtféreg-szerű lények a seb közelébe?</w:t>
      </w:r>
    </w:p>
    <w:p w14:paraId="508E4686" w14:textId="566C1F0F" w:rsidR="0054163B" w:rsidRDefault="0054163B" w:rsidP="00EE6C02">
      <w:r>
        <w:t>Már az előtt ott vannak, hogy a himlő kórokozóját bevinnék a vérbe, de másfajta állapotban, nagyjából tojás formájú lényként. Az én véremben is ott vannak. Normális esetben jelen vannak. Ám amikor a himlőoltással seb keletkezik, a tojások aktivizálódnak. Van egy átmeneti állapotuk a tojás és a sajtféreg-szerű állapot között, amikor úgy néznek ki, mint valami rusnya, rákféle állat. De ebből aztán hamar átalakulnak a sajtféreg formába.</w:t>
      </w:r>
    </w:p>
    <w:p w14:paraId="72C533A1" w14:textId="68043062" w:rsidR="0054163B" w:rsidRDefault="0054163B" w:rsidP="00EE6C02">
      <w:r>
        <w:t xml:space="preserve">Ezek a sajtféreg szerű lények megtámadják a himlő kórokozóit (a kerek testeket). Olyanok, mint </w:t>
      </w:r>
      <w:r w:rsidR="007D24AD">
        <w:t>az</w:t>
      </w:r>
      <w:r>
        <w:t xml:space="preserve"> apró üveg henger</w:t>
      </w:r>
      <w:r w:rsidR="007D24AD">
        <w:t>ek</w:t>
      </w:r>
      <w:r>
        <w:t xml:space="preserve">. </w:t>
      </w:r>
      <w:r w:rsidR="007D24AD">
        <w:t xml:space="preserve">Egyetlen sajtféreg több ilyet is magába zár, és úgy néz ki, hogy felbomlasztja őket, vagyis inkább magába olvasztja ezeket. Végül aztán túl sokat zár magába és kipukkad. De ez a két dolog kémiai hatást gyakorol egymásra, és valahogy az egésznek a romjaiból egy olyan anyag képződik, ami mérgező a kórokozó számára. Amint a méreg kapcsolatba kerül a kórokozóval, az utóbbi összekuporodik és beroskad. Olyanná válik, mint egy apró átlátszó üvegrúd, és végül felbomlik. </w:t>
      </w:r>
    </w:p>
    <w:p w14:paraId="03C10595" w14:textId="76949A6E" w:rsidR="00B908FC" w:rsidRDefault="00B908FC" w:rsidP="00EE6C02">
      <w:r>
        <w:t>A kérdésre</w:t>
      </w:r>
      <w:r w:rsidR="0004188C">
        <w:t>:</w:t>
      </w:r>
      <w:r>
        <w:t xml:space="preserve"> </w:t>
      </w:r>
      <w:r w:rsidR="00FB6D73">
        <w:t>„</w:t>
      </w:r>
      <w:r>
        <w:t>hogy</w:t>
      </w:r>
      <w:r w:rsidR="00FB6D73">
        <w:t xml:space="preserve">an </w:t>
      </w:r>
      <w:r>
        <w:t>kerülnek a tojásformák a vérbe</w:t>
      </w:r>
      <w:r w:rsidR="00FB6D73">
        <w:t>?” Leadebeater úr így válaszolt: „</w:t>
      </w:r>
      <w:r w:rsidR="00B14E06">
        <w:t>F</w:t>
      </w:r>
      <w:r w:rsidR="00FB6D73">
        <w:t xml:space="preserve">eltehetően a levegővétellel kerülnek belém. Hogy onnan hogyan kerülnek a vérembe? Azt mondanám, a tüdőn keresztül. Olyanok, mint a meg nem termékenyített petesejtek. Be- és kisodródnak a testünkből.” </w:t>
      </w:r>
    </w:p>
    <w:p w14:paraId="21A7ADE6" w14:textId="3F231E81" w:rsidR="00FB6D73" w:rsidRDefault="00FB6D73" w:rsidP="00FB6D73">
      <w:pPr>
        <w:ind w:left="720" w:hanging="720"/>
      </w:pPr>
      <w:r>
        <w:t>C.J: Olyanok, mint valami éterikus amőba a légkörben?</w:t>
      </w:r>
    </w:p>
    <w:p w14:paraId="38C723CD" w14:textId="4C854D7D" w:rsidR="00FB6D73" w:rsidRDefault="00FB6D73" w:rsidP="00FB6D73">
      <w:pPr>
        <w:ind w:left="720" w:hanging="720"/>
      </w:pPr>
      <w:r>
        <w:t xml:space="preserve">C.W.L: Ott lebegnek mindenhol. És amint aktivizálódnak, óriási mértékű szaporodásba kezdenek. </w:t>
      </w:r>
    </w:p>
    <w:p w14:paraId="4AB541BE" w14:textId="71D1151B" w:rsidR="00FB6D73" w:rsidRDefault="00FB6D73" w:rsidP="00FB6D73">
      <w:pPr>
        <w:ind w:left="720" w:hanging="720"/>
      </w:pPr>
      <w:r>
        <w:t>C.J: Össze is kapcsolódnak?</w:t>
      </w:r>
    </w:p>
    <w:p w14:paraId="26A800CC" w14:textId="0A9E7750" w:rsidR="00FB6D73" w:rsidRDefault="00FB6D73" w:rsidP="00FB6D73">
      <w:pPr>
        <w:ind w:left="720" w:hanging="720"/>
      </w:pPr>
      <w:r>
        <w:t>C.W.L: Amennyire látom, az egyes sajtféreg formák nem állnak össze, hogy egyesüljenek. Ezekből a mikroszkópikus méretű tojások óriási szám</w:t>
      </w:r>
      <w:r w:rsidR="0004188C">
        <w:t>ú</w:t>
      </w:r>
      <w:r>
        <w:t xml:space="preserve"> áll készen</w:t>
      </w:r>
      <w:r w:rsidR="0004188C">
        <w:t>létben</w:t>
      </w:r>
      <w:r>
        <w:t xml:space="preserve">. </w:t>
      </w:r>
    </w:p>
    <w:p w14:paraId="163365BB" w14:textId="5B9FE168" w:rsidR="00FB6D73" w:rsidRDefault="00FB6D73" w:rsidP="00FB6D73">
      <w:pPr>
        <w:ind w:left="720" w:hanging="720"/>
      </w:pPr>
      <w:r>
        <w:t>C.J: És honnan származnak a féreg formák?</w:t>
      </w:r>
    </w:p>
    <w:p w14:paraId="4CD285AF" w14:textId="118953F9" w:rsidR="00FB6D73" w:rsidRDefault="00FB6D73" w:rsidP="00FB6D73">
      <w:pPr>
        <w:ind w:left="720" w:hanging="720"/>
      </w:pPr>
      <w:r>
        <w:t xml:space="preserve">C.W.L: </w:t>
      </w:r>
      <w:r w:rsidR="00C968DC">
        <w:t>Most próbálom kitalálni. Kétféle kukac van, gondolom hím és nőivarú. Óriási számú tojás form</w:t>
      </w:r>
      <w:r w:rsidR="00F12826">
        <w:t>a létezik</w:t>
      </w:r>
      <w:r w:rsidR="00C968DC">
        <w:t>, gondolom a nőivarú</w:t>
      </w:r>
      <w:r w:rsidR="00F12826">
        <w:t xml:space="preserve">aktól származnak. Ezek pedig, mint mikor árnyék vetül rájuk, egyszer csak felszakadnak és életre kelnek. Van pár olyan halfajta is, ami ilyen különös módon szaporodik. Olyan, mintha az ellenkező nemű férgek mintegy takarót vetnének a tojásokra. De ezt megelőzően már kell, hogy történjen valamilyen jellegzetes kémiai változás a vérben, ami beindítja ezt a szaporodást és keveredést. </w:t>
      </w:r>
    </w:p>
    <w:p w14:paraId="3297ACD9" w14:textId="096FEBC3" w:rsidR="00F12826" w:rsidRDefault="00F12826" w:rsidP="00B14E06">
      <w:pPr>
        <w:ind w:left="720" w:firstLine="0"/>
      </w:pPr>
      <w:r>
        <w:t>Tucatnyi, vagy</w:t>
      </w:r>
      <w:r w:rsidR="0004188C">
        <w:t xml:space="preserve"> inkább</w:t>
      </w:r>
      <w:r>
        <w:t xml:space="preserve"> több száz különféle</w:t>
      </w:r>
      <w:r w:rsidR="0004188C">
        <w:t>,</w:t>
      </w:r>
      <w:r>
        <w:t xml:space="preserve"> apró lény található a légkörben, és ezek minden pillanatban be</w:t>
      </w:r>
      <w:r w:rsidR="00E90303">
        <w:t xml:space="preserve"> is </w:t>
      </w:r>
      <w:r>
        <w:t xml:space="preserve">jutnak a szervezetünkbe, </w:t>
      </w:r>
      <w:r w:rsidR="0004188C">
        <w:t>ám</w:t>
      </w:r>
      <w:r>
        <w:t xml:space="preserve"> </w:t>
      </w:r>
      <w:r w:rsidR="00E90303">
        <w:t xml:space="preserve">minden hatás nélkül áthaladnak rajta. Úgy tűnik, hogy jelenlétük nem számít, amíg egészségesek vagyunk. Ám ha valami történik velünk, a jelek szerint ezek működésbe lépnek. </w:t>
      </w:r>
    </w:p>
    <w:p w14:paraId="0967C369" w14:textId="6CC056BA" w:rsidR="0004188C" w:rsidRDefault="0004188C" w:rsidP="0004188C"/>
    <w:p w14:paraId="29CC17A1" w14:textId="15B35149" w:rsidR="0004188C" w:rsidRDefault="0004188C" w:rsidP="0004188C"/>
    <w:p w14:paraId="1B42102C" w14:textId="507339BB" w:rsidR="0004188C" w:rsidRDefault="0004188C" w:rsidP="0004188C"/>
    <w:p w14:paraId="6F7A9B4A" w14:textId="13806120" w:rsidR="0004188C" w:rsidRDefault="00F713CD" w:rsidP="0004188C">
      <w:pPr>
        <w:pStyle w:val="Cmsor3"/>
      </w:pPr>
      <w:bookmarkStart w:id="574" w:name="_Toc131801433"/>
      <w:r>
        <w:t>KÖSZVÉNY</w:t>
      </w:r>
      <w:bookmarkEnd w:id="574"/>
    </w:p>
    <w:p w14:paraId="33060CBB" w14:textId="0395B767" w:rsidR="0004188C" w:rsidRDefault="0004188C" w:rsidP="0004188C"/>
    <w:p w14:paraId="21A994FB" w14:textId="49C027FB" w:rsidR="001C6A4B" w:rsidRPr="009E02C9" w:rsidRDefault="001C6A4B" w:rsidP="0004188C">
      <w:r w:rsidRPr="009E02C9">
        <w:t xml:space="preserve">Egy időben Leadbeater úrnak </w:t>
      </w:r>
      <w:r w:rsidR="0012474D" w:rsidRPr="009E02C9">
        <w:t>köszvény</w:t>
      </w:r>
      <w:r w:rsidRPr="009E02C9">
        <w:t xml:space="preserve"> miatt komoly fájdalmai voltak. Gyakran előfordult, hogy megfigyelte, mi zajlik le </w:t>
      </w:r>
      <w:r w:rsidR="0012474D" w:rsidRPr="009E02C9">
        <w:t>ott i</w:t>
      </w:r>
      <w:r w:rsidRPr="009E02C9">
        <w:t xml:space="preserve">lyenkor, és azt mondta, hogy amikor a fájdalom a legerősebben kínozza, általa „nyílhegy-fejűnek” leírt mikróbák milliói, szorosan egymás mellé beágyazódtak érző idegvégződéseinek felszínébe, mintha fel akarnák falni azt. Az ilyen alkalmakkor volt a </w:t>
      </w:r>
      <w:r w:rsidR="00F713CD" w:rsidRPr="009E02C9">
        <w:t>fájdalma a legélesebb és legelviselhetetlenebb. Ezt egy olyan periódus követte, amikor a fájdalom tompábbá vált, és ekkor a mikróbák már eltűntek, ám visszamaradt a helyükön egy barnás színű lerakódás az idegvégződés felszínén. Hogy a barnás lerakódás az elpusztult mikróbák maradványa volt vagy nem, azt nem vizsgálta. Azt sem volt lehetséges kideríteni, hogy ezek a mikróbák milyen méretűek voltak, mert nem állt rendelkezésére ismert méretű mikróba, amivel összevethette volna a nagyságukat. Amikor mérhetetlenül kicsiny dolgokat tisztánlátói módszerekkel felnagyít</w:t>
      </w:r>
      <w:r w:rsidR="0012474D" w:rsidRPr="009E02C9">
        <w:t>anak</w:t>
      </w:r>
      <w:r w:rsidR="00F713CD" w:rsidRPr="009E02C9">
        <w:t xml:space="preserve">, a nagyítás mértéke </w:t>
      </w:r>
      <w:r w:rsidR="0012474D" w:rsidRPr="009E02C9">
        <w:t>tetszőleges</w:t>
      </w:r>
      <w:r w:rsidR="00F713CD" w:rsidRPr="009E02C9">
        <w:t xml:space="preserve"> lehet, de </w:t>
      </w:r>
      <w:r w:rsidR="0012474D" w:rsidRPr="009E02C9">
        <w:t>valódi</w:t>
      </w:r>
      <w:r w:rsidR="00F713CD" w:rsidRPr="009E02C9">
        <w:t xml:space="preserve"> méret</w:t>
      </w:r>
      <w:r w:rsidR="008210C9" w:rsidRPr="009E02C9">
        <w:t>e</w:t>
      </w:r>
      <w:r w:rsidR="00F713CD" w:rsidRPr="009E02C9">
        <w:t xml:space="preserve">ket csak úgy lehet </w:t>
      </w:r>
      <w:r w:rsidR="008210C9" w:rsidRPr="009E02C9">
        <w:t>meghatározni</w:t>
      </w:r>
      <w:r w:rsidR="00F713CD" w:rsidRPr="009E02C9">
        <w:t>, ha ehhez valamilyen viszonyítási alap is rendelkezésre áll.</w:t>
      </w:r>
    </w:p>
    <w:p w14:paraId="04B04CFE" w14:textId="6BE666E8" w:rsidR="0004188C" w:rsidRPr="009E02C9" w:rsidRDefault="0004188C" w:rsidP="00FB6D73">
      <w:pPr>
        <w:ind w:left="720" w:hanging="720"/>
      </w:pPr>
    </w:p>
    <w:p w14:paraId="0106BD95" w14:textId="7AA3B4CC" w:rsidR="0004188C" w:rsidRPr="009E02C9" w:rsidRDefault="0004188C" w:rsidP="00FB6D73">
      <w:pPr>
        <w:ind w:left="720" w:hanging="720"/>
      </w:pPr>
    </w:p>
    <w:p w14:paraId="755BF4BD" w14:textId="63C8DAFD" w:rsidR="0004188C" w:rsidRPr="009E02C9" w:rsidRDefault="0004188C" w:rsidP="00FB6D73">
      <w:pPr>
        <w:ind w:left="720" w:hanging="720"/>
      </w:pPr>
    </w:p>
    <w:p w14:paraId="2B85FE25" w14:textId="6FA89C62" w:rsidR="0004188C" w:rsidRPr="009E02C9" w:rsidRDefault="0012474D" w:rsidP="0012474D">
      <w:pPr>
        <w:pStyle w:val="Cmsor3"/>
      </w:pPr>
      <w:bookmarkStart w:id="575" w:name="_Toc131801434"/>
      <w:r w:rsidRPr="009E02C9">
        <w:t>IDEGGYULLADÁS</w:t>
      </w:r>
      <w:bookmarkEnd w:id="575"/>
    </w:p>
    <w:p w14:paraId="328448D9" w14:textId="17EB8061" w:rsidR="0012474D" w:rsidRPr="009E02C9" w:rsidRDefault="0012474D" w:rsidP="00FB6D73">
      <w:pPr>
        <w:ind w:left="720" w:hanging="720"/>
      </w:pPr>
    </w:p>
    <w:p w14:paraId="40A8D105" w14:textId="30D057E8" w:rsidR="0012474D" w:rsidRPr="009E02C9" w:rsidRDefault="000339BE" w:rsidP="00F007DD">
      <w:r w:rsidRPr="009E02C9">
        <w:t xml:space="preserve">1912-ben az egyik barátunk nagyon szenvedett egy karját megbetegítő ideggyulladás miatt. Leadbeater úr megvizsgálta az érintett ideget, és </w:t>
      </w:r>
      <w:r w:rsidR="00F007DD" w:rsidRPr="009E02C9">
        <w:t xml:space="preserve">az alábbiakat </w:t>
      </w:r>
      <w:r w:rsidRPr="009E02C9">
        <w:t>mondta.</w:t>
      </w:r>
    </w:p>
    <w:p w14:paraId="726E010D" w14:textId="6854D143" w:rsidR="000339BE" w:rsidRPr="009E02C9" w:rsidRDefault="000339BE" w:rsidP="00F007DD">
      <w:r w:rsidRPr="009E02C9">
        <w:t xml:space="preserve">Minden idegnek saját burka van, ami éterikus anyagból épül fel. Az ideggyulladásnak ebben az esetében ez a burok </w:t>
      </w:r>
      <w:r w:rsidR="00BF38B2" w:rsidRPr="009E02C9">
        <w:t>elvékonyodott</w:t>
      </w:r>
      <w:r w:rsidRPr="009E02C9">
        <w:t xml:space="preserve">, és e miatt </w:t>
      </w:r>
      <w:r w:rsidR="00BF38B2" w:rsidRPr="009E02C9">
        <w:t>folytonossági hiányok, lyukak vannak rajta. Így most ahhoz hasonlóan néz ki, mint mikor a víz felületén levő olajréteg felszakadozik, és az alatta lévő víz érintkezni tud a levegővel. Beteg barátunk idegszála is ilyenformán több helyen érintkezett a környező [testnedvekkel]. Mivel egy barnás lerakódás</w:t>
      </w:r>
      <w:r w:rsidR="00F007DD" w:rsidRPr="009E02C9">
        <w:t xml:space="preserve"> is</w:t>
      </w:r>
      <w:r w:rsidR="00BF38B2" w:rsidRPr="009E02C9">
        <w:t xml:space="preserve"> látható</w:t>
      </w:r>
      <w:r w:rsidR="00F007DD" w:rsidRPr="009E02C9">
        <w:t xml:space="preserve"> volt</w:t>
      </w:r>
      <w:r w:rsidR="00BF38B2" w:rsidRPr="009E02C9">
        <w:t xml:space="preserve"> az ilyen szakadások széleinél, valószínűsíthető, hogy valami baj történhetett, és az ideget védő burkolat felszakad</w:t>
      </w:r>
      <w:r w:rsidR="00F007DD" w:rsidRPr="009E02C9">
        <w:t>oz</w:t>
      </w:r>
      <w:r w:rsidR="00BF38B2" w:rsidRPr="009E02C9">
        <w:t xml:space="preserve">ása e barnás anyaggal érintkezés miatt </w:t>
      </w:r>
      <w:r w:rsidR="00F007DD" w:rsidRPr="009E02C9">
        <w:t>következett be</w:t>
      </w:r>
      <w:r w:rsidR="00BF38B2" w:rsidRPr="009E02C9">
        <w:t xml:space="preserve">, ami egyébként sós íz benyomását keltette. </w:t>
      </w:r>
      <w:r w:rsidR="00523296" w:rsidRPr="009E02C9">
        <w:t>Ideggyulladásban szenvedő barátunk ekkor elkezd</w:t>
      </w:r>
      <w:r w:rsidR="00F007DD" w:rsidRPr="009E02C9">
        <w:t>te</w:t>
      </w:r>
      <w:r w:rsidR="00523296" w:rsidRPr="009E02C9">
        <w:t xml:space="preserve"> </w:t>
      </w:r>
      <w:r w:rsidR="00AD4203">
        <w:t>L</w:t>
      </w:r>
      <w:r w:rsidR="00523296" w:rsidRPr="009E02C9">
        <w:t>ithia tabletták</w:t>
      </w:r>
      <w:r w:rsidR="00523296" w:rsidRPr="009E02C9">
        <w:rPr>
          <w:rStyle w:val="Lbjegyzet-hivatkozs"/>
        </w:rPr>
        <w:footnoteReference w:id="31"/>
      </w:r>
      <w:r w:rsidR="00F007DD" w:rsidRPr="009E02C9">
        <w:t xml:space="preserve"> oldatát szedni</w:t>
      </w:r>
      <w:r w:rsidR="00523296" w:rsidRPr="009E02C9">
        <w:t>, amik csökkentették</w:t>
      </w:r>
      <w:r w:rsidR="00F007DD" w:rsidRPr="009E02C9">
        <w:t xml:space="preserve"> is</w:t>
      </w:r>
      <w:r w:rsidR="00523296" w:rsidRPr="009E02C9">
        <w:t xml:space="preserve"> a fájdalmait. A vizsgálatot nem folytattuk tovább, így az nem derült ki, hogy a tabletta hatóanyagának részecskéi segített</w:t>
      </w:r>
      <w:r w:rsidR="00F007DD" w:rsidRPr="009E02C9">
        <w:t>é</w:t>
      </w:r>
      <w:r w:rsidR="00523296" w:rsidRPr="009E02C9">
        <w:t xml:space="preserve">k-e a </w:t>
      </w:r>
      <w:r w:rsidR="00F007DD" w:rsidRPr="009E02C9">
        <w:t>szervezetet</w:t>
      </w:r>
      <w:r w:rsidR="00523296" w:rsidRPr="009E02C9">
        <w:t xml:space="preserve"> az idegszál éterikus burkolatának helyreállításában</w:t>
      </w:r>
      <w:r w:rsidR="00F007DD" w:rsidRPr="009E02C9">
        <w:t xml:space="preserve"> is</w:t>
      </w:r>
      <w:r w:rsidR="00523296" w:rsidRPr="009E02C9">
        <w:t xml:space="preserve">, vagy </w:t>
      </w:r>
      <w:r w:rsidR="00F007DD" w:rsidRPr="009E02C9">
        <w:t>pusztán abban, hogy eltűnhessen róla a barnás lerakódás.</w:t>
      </w:r>
    </w:p>
    <w:p w14:paraId="571878F7" w14:textId="60E571AC" w:rsidR="00F9408B" w:rsidRPr="009E02C9" w:rsidRDefault="00F9408B" w:rsidP="00FB6D73">
      <w:pPr>
        <w:ind w:left="720" w:hanging="720"/>
      </w:pPr>
    </w:p>
    <w:p w14:paraId="5D46BA6F" w14:textId="7D6B2430" w:rsidR="00F9408B" w:rsidRPr="009E02C9" w:rsidRDefault="00F9408B" w:rsidP="00FB6D73">
      <w:pPr>
        <w:ind w:left="720" w:hanging="720"/>
      </w:pPr>
    </w:p>
    <w:p w14:paraId="12584CE9" w14:textId="77777777" w:rsidR="00F9408B" w:rsidRPr="009E02C9" w:rsidRDefault="00F9408B" w:rsidP="00FB6D73">
      <w:pPr>
        <w:ind w:left="720" w:hanging="720"/>
      </w:pPr>
    </w:p>
    <w:p w14:paraId="417F9461" w14:textId="2D7775C1" w:rsidR="0004188C" w:rsidRPr="009E02C9" w:rsidRDefault="00F007DD" w:rsidP="00F007DD">
      <w:pPr>
        <w:pStyle w:val="Cmsor3"/>
      </w:pPr>
      <w:bookmarkStart w:id="576" w:name="_Toc131801435"/>
      <w:r w:rsidRPr="009E02C9">
        <w:t>REUMÁS LÁZ</w:t>
      </w:r>
      <w:bookmarkEnd w:id="576"/>
    </w:p>
    <w:p w14:paraId="5AED4860" w14:textId="5BFE6DDB" w:rsidR="00F007DD" w:rsidRPr="009E02C9" w:rsidRDefault="00F007DD" w:rsidP="00FB6D73">
      <w:pPr>
        <w:ind w:left="720" w:hanging="720"/>
      </w:pPr>
    </w:p>
    <w:p w14:paraId="4AC94260" w14:textId="318893FD" w:rsidR="00F007DD" w:rsidRPr="009E02C9" w:rsidRDefault="00015E3F" w:rsidP="009E02C9">
      <w:r w:rsidRPr="009E02C9">
        <w:t xml:space="preserve">1924-ben Leadbeater úr igen súlyos akut reumás-láz rohamoktól szenvedett, az összes ízületei fájdalmasan feldagadtak. Fájdalmai alkalmanként nagyon erősek voltak. Egy alkalommal megvizsgálta, hogy mi is zajlik a testében, és úgy írta le nekem a látottakat, hogy bizonyos „nyílhegy fejű lények” (nyilvánvalóan baktériumok) tömegesen támadták meg az idegszálainak külső részeit és felemésztették azokat a részeket. Ezeknek a hegyes fejű lényeknek az idegszálba furakodása volt az, ami az éles fájdalmat okozta. </w:t>
      </w:r>
    </w:p>
    <w:p w14:paraId="5FA225CD" w14:textId="6A9121F4" w:rsidR="00015E3F" w:rsidRPr="009E02C9" w:rsidRDefault="00015E3F" w:rsidP="00FB6D73">
      <w:pPr>
        <w:ind w:left="720" w:hanging="720"/>
      </w:pPr>
    </w:p>
    <w:p w14:paraId="5CD090D7" w14:textId="485163F8" w:rsidR="00015E3F" w:rsidRPr="009E02C9" w:rsidRDefault="00015E3F" w:rsidP="00FB6D73">
      <w:pPr>
        <w:ind w:left="720" w:hanging="720"/>
      </w:pPr>
    </w:p>
    <w:p w14:paraId="7574EF17" w14:textId="220548EF" w:rsidR="00015E3F" w:rsidRPr="009E02C9" w:rsidRDefault="00015E3F" w:rsidP="00FB6D73">
      <w:pPr>
        <w:ind w:left="720" w:hanging="720"/>
      </w:pPr>
    </w:p>
    <w:p w14:paraId="3FCBAACD" w14:textId="4372D722" w:rsidR="00015E3F" w:rsidRPr="009E02C9" w:rsidRDefault="00EC413B" w:rsidP="00015E3F">
      <w:pPr>
        <w:pStyle w:val="Cmsor3"/>
      </w:pPr>
      <w:bookmarkStart w:id="577" w:name="_Toc131801436"/>
      <w:r w:rsidRPr="009E02C9">
        <w:t>BÉNULÁS</w:t>
      </w:r>
      <w:bookmarkEnd w:id="577"/>
    </w:p>
    <w:p w14:paraId="3BE66885" w14:textId="32650780" w:rsidR="00015E3F" w:rsidRPr="009E02C9" w:rsidRDefault="00015E3F" w:rsidP="00FB6D73">
      <w:pPr>
        <w:ind w:left="720" w:hanging="720"/>
      </w:pPr>
    </w:p>
    <w:p w14:paraId="68DD9AD4" w14:textId="0198574B" w:rsidR="00015E3F" w:rsidRPr="009E02C9" w:rsidRDefault="00EC413B" w:rsidP="00093010">
      <w:r w:rsidRPr="009E02C9">
        <w:t xml:space="preserve">Feljegyeztünk egy esetet, ami Leadbeter úr egyik barátjával történt, akiről Leadbeater úr azt mondta, hogy rohamot kapott volna, ha ő nem lépett volna közbe. Leadbeter úr azért jutott erre a következtetésre, mivel felfedezte, hogy furcsa módon mintegy ficamodás kezdett megmutatkozni az illető éterikus teste és sűrű fizikai teste között. Ha ez a kezdődő ficamodás tovább folytatódott volna, annak bénulás lett volna az eredménye. Az illető barát nem került ilyen állapotba, így vélhetően komolyan vette a figyelmeztetést, hogy idegi eredetű bénulás fenyegeti, így sikeresen elkerülte a bajt. </w:t>
      </w:r>
    </w:p>
    <w:p w14:paraId="4C597CE3" w14:textId="767FC942" w:rsidR="00EC413B" w:rsidRPr="009E02C9" w:rsidRDefault="00EC413B" w:rsidP="00093010">
      <w:r w:rsidRPr="009E02C9">
        <w:t>Egy másik, hasonlóképp lassan kialakuló bénulás esetét szintén sikerült megfigyelni. Ennél az esetnél a beteg</w:t>
      </w:r>
      <w:r w:rsidR="00753449" w:rsidRPr="009E02C9">
        <w:t xml:space="preserve">séget egy kisebb, még leánykori gerincsérülés előzte meg, amit a páciens lovaglás közben szerzett. Ez a sérülés azonban semmilyen módon nem akadályozta őt a normális életvitelben. Ám később lassanként egy, a végtagokat csípőtől lefelé hatalmába kerítő bénulás kezdett kialakulni nála, és az évek múltával a végtagjai -a karjait is ideértve- egyre kevésbé engedelmeskedtek az akaratának. A [tisztánlátói] vizsgálat kimutatta, hogy a baj gyökere nem idegi sérülés, habár ez ésszerű feltevés lehetett volna. A vizsgálat idején (ami sok évvel az említett baleset után történt) a lopakodó bénulás okának az </w:t>
      </w:r>
      <w:r w:rsidR="002C6F6B" w:rsidRPr="009E02C9">
        <w:t xml:space="preserve">illető </w:t>
      </w:r>
      <w:r w:rsidR="00753449" w:rsidRPr="009E02C9">
        <w:t>agy</w:t>
      </w:r>
      <w:r w:rsidR="002C6F6B" w:rsidRPr="009E02C9">
        <w:t>i</w:t>
      </w:r>
      <w:r w:rsidR="00753449" w:rsidRPr="009E02C9">
        <w:t xml:space="preserve"> központ</w:t>
      </w:r>
      <w:r w:rsidR="002C6F6B" w:rsidRPr="009E02C9">
        <w:t>ja</w:t>
      </w:r>
      <w:r w:rsidR="00753449" w:rsidRPr="009E02C9">
        <w:t xml:space="preserve"> sejtjeinek állapota látszott. </w:t>
      </w:r>
      <w:r w:rsidR="002C6F6B" w:rsidRPr="009E02C9">
        <w:t>Minden ilyen sejt a vizsgálat idején abnormális elektromos működést mutatott saját belső alkotórészei között. Az [egészséges] sejt belsejében vannak bizonyos részek, csoportok, amik pozitív</w:t>
      </w:r>
      <w:r w:rsidR="009E02C9">
        <w:t>,</w:t>
      </w:r>
      <w:r w:rsidR="002C6F6B" w:rsidRPr="009E02C9">
        <w:t xml:space="preserve"> illetve negatív elektromos jellemzőkkel bírnak. Ezek külső elektromos inger esetén azon</w:t>
      </w:r>
      <w:r w:rsidR="009E02C9">
        <w:t>n</w:t>
      </w:r>
      <w:r w:rsidR="002C6F6B" w:rsidRPr="009E02C9">
        <w:t xml:space="preserve">al a szokott módon reagálnak, vagyis a velük megegyező elektromos polaritású része(cské)ket eltaszítják maguktól. Ezeknél a sejteknél azonban az ilyen </w:t>
      </w:r>
      <w:r w:rsidR="009E02C9">
        <w:t>e</w:t>
      </w:r>
      <w:r w:rsidR="002C6F6B" w:rsidRPr="009E02C9">
        <w:t xml:space="preserve">lektromos válasz nagyon gyenge volt, és még ez is csak lassan alakult ki. Ez </w:t>
      </w:r>
      <w:r w:rsidR="00093010" w:rsidRPr="009E02C9">
        <w:t xml:space="preserve">az elváltozás </w:t>
      </w:r>
      <w:r w:rsidR="002C6F6B" w:rsidRPr="009E02C9">
        <w:t>volt az, ami valamilyen módon lerontotta a</w:t>
      </w:r>
      <w:r w:rsidR="00093010" w:rsidRPr="009E02C9">
        <w:t xml:space="preserve"> végtagokat mozgató</w:t>
      </w:r>
      <w:r w:rsidR="002C6F6B" w:rsidRPr="009E02C9">
        <w:t xml:space="preserve"> izmok idegeken keresztül történő </w:t>
      </w:r>
      <w:r w:rsidR="00093010" w:rsidRPr="009E02C9">
        <w:t>irányításának</w:t>
      </w:r>
      <w:r w:rsidR="002C6F6B" w:rsidRPr="009E02C9">
        <w:t xml:space="preserve"> képességét. </w:t>
      </w:r>
    </w:p>
    <w:p w14:paraId="1B85D3FB" w14:textId="5384DDA8" w:rsidR="00F007DD" w:rsidRPr="009E02C9" w:rsidRDefault="00F007DD" w:rsidP="00FB6D73">
      <w:pPr>
        <w:ind w:left="720" w:hanging="720"/>
      </w:pPr>
    </w:p>
    <w:p w14:paraId="2B385784" w14:textId="2B82227E" w:rsidR="00093010" w:rsidRDefault="00093010" w:rsidP="00FB6D73">
      <w:pPr>
        <w:ind w:left="720" w:hanging="720"/>
      </w:pPr>
    </w:p>
    <w:p w14:paraId="3A7216D0" w14:textId="45E1F7A3" w:rsidR="00093010" w:rsidRDefault="00093010" w:rsidP="00FB6D73">
      <w:pPr>
        <w:ind w:left="720" w:hanging="720"/>
      </w:pPr>
    </w:p>
    <w:p w14:paraId="08E60C66" w14:textId="49CF38AD" w:rsidR="00093010" w:rsidRDefault="00093010" w:rsidP="00093010">
      <w:pPr>
        <w:pStyle w:val="Cmsor3"/>
      </w:pPr>
      <w:bookmarkStart w:id="578" w:name="_Toc131801437"/>
      <w:r>
        <w:t>EPILEPSZIA</w:t>
      </w:r>
      <w:bookmarkEnd w:id="578"/>
    </w:p>
    <w:p w14:paraId="2DBE165F" w14:textId="706D116D" w:rsidR="00093010" w:rsidRDefault="00093010" w:rsidP="00FB6D73">
      <w:pPr>
        <w:ind w:left="720" w:hanging="720"/>
      </w:pPr>
    </w:p>
    <w:p w14:paraId="2342776A" w14:textId="595EAFB2" w:rsidR="00093010" w:rsidRDefault="00D030AB" w:rsidP="00704C17">
      <w:r>
        <w:t xml:space="preserve">30 évvel ez előtt Leadbeter úr megvizsgált egy epilepsziában szenvedő embert, és feljegyezte, mi történik </w:t>
      </w:r>
      <w:r w:rsidR="00704C17">
        <w:t xml:space="preserve">benne </w:t>
      </w:r>
      <w:r>
        <w:t xml:space="preserve">egy roham idején. Úgy látta, hogy </w:t>
      </w:r>
      <w:r w:rsidR="00704C17">
        <w:t xml:space="preserve">ilyenkor </w:t>
      </w:r>
      <w:r>
        <w:t>egyik pillanatról a másikra az agyból eredő éterikus áramlás megszakad, hasonlóan ahhoz, mint mikor a lámpa kialszik, vagy egy biztosíték kiolvad. Ez az éterikus-energiafolyam szakadás váltja ki a rohamot. Első ránézésre nem tud</w:t>
      </w:r>
      <w:r w:rsidR="00704C17">
        <w:t xml:space="preserve">ott semmilyen okot felfedezni az agyi irányítás megszakadása mögött, vagy hogy miért épp akkor és nem más időpontban következett be a roham. </w:t>
      </w:r>
    </w:p>
    <w:p w14:paraId="4385A062" w14:textId="7866B9D9" w:rsidR="00704C17" w:rsidRDefault="00704C17" w:rsidP="00704C17"/>
    <w:p w14:paraId="17F4A967" w14:textId="201399BB" w:rsidR="00704C17" w:rsidRDefault="00704C17" w:rsidP="00704C17"/>
    <w:p w14:paraId="2AFD4F16" w14:textId="52CFC2A7" w:rsidR="00704C17" w:rsidRDefault="00704C17" w:rsidP="00704C17"/>
    <w:p w14:paraId="076B5B56" w14:textId="7A3E6EC4" w:rsidR="00704C17" w:rsidRDefault="00704C17" w:rsidP="00704C17">
      <w:pPr>
        <w:pStyle w:val="Cmsor3"/>
      </w:pPr>
      <w:bookmarkStart w:id="579" w:name="_Toc131801438"/>
      <w:r>
        <w:t>ELEKTROMOSSÁG ÉS PRÁNA</w:t>
      </w:r>
      <w:bookmarkEnd w:id="579"/>
    </w:p>
    <w:p w14:paraId="482C5FD2" w14:textId="6964D6A0" w:rsidR="00704C17" w:rsidRDefault="00704C17" w:rsidP="00704C17"/>
    <w:p w14:paraId="5C8AA212" w14:textId="180AA893" w:rsidR="00704C17" w:rsidRDefault="00704C17" w:rsidP="00DF3261">
      <w:r>
        <w:t xml:space="preserve">Leadbeater úr több alkalommal vizsgálta, kialakul-e valamilyen változás a Prána </w:t>
      </w:r>
      <w:r w:rsidR="00DF3261">
        <w:t>áramlásában</w:t>
      </w:r>
      <w:r>
        <w:t xml:space="preserve">, amikor a testünkön elektromos áram halad át. Ő maga is alanya volt egy olyan kísérletnek, amiben több mint 100 ezer voltos nagyfrekvenciás áramot vezettek át a testén. De ez alatt a legapróbb változást sem lehetett felfedezni a Prána folyásában. </w:t>
      </w:r>
      <w:r w:rsidR="00614FAC">
        <w:t>Ami azt illeti, az erő e kétféle formája annyira idegen volt egymásnak, hogy egyiknek sem volt semmilyen hatása a másikra. Vagyis az elektromos áramnak semmiféle életerőt növelő, Pránát erősítő hatása nincs, sőt egyáltalán semmilyen hatással nincs annak áramlására. Amennyire a vizsgálat során sikerült megfigyelni, a nagyfrekvenciás áram áthaladása az idegekre sem gyakorolt észlelhető hatást. De meg kell jegyezni itt, hogy részletes vizsgálatra nem került sor, a fentiek csak egy első,</w:t>
      </w:r>
      <w:r w:rsidR="00614FAC" w:rsidRPr="00614FAC">
        <w:t xml:space="preserve"> </w:t>
      </w:r>
      <w:r w:rsidR="00614FAC">
        <w:t xml:space="preserve">általános jellegű vizsgálat megfigyelései. </w:t>
      </w:r>
    </w:p>
    <w:p w14:paraId="38F523BE" w14:textId="6BF1BE4E" w:rsidR="00704C17" w:rsidRDefault="00704C17" w:rsidP="00704C17"/>
    <w:p w14:paraId="341EAB4D" w14:textId="179E7148" w:rsidR="00DF3261" w:rsidRDefault="00DF3261" w:rsidP="00704C17"/>
    <w:p w14:paraId="346C957F" w14:textId="44B007C5" w:rsidR="00DF3261" w:rsidRDefault="00DF3261" w:rsidP="00704C17"/>
    <w:p w14:paraId="3026FA37" w14:textId="7F1E4D96" w:rsidR="00DF3261" w:rsidRDefault="00DF3261" w:rsidP="00672C70">
      <w:pPr>
        <w:pStyle w:val="Cmsor3"/>
      </w:pPr>
      <w:bookmarkStart w:id="580" w:name="_Toc131801439"/>
      <w:r>
        <w:t>A</w:t>
      </w:r>
      <w:r w:rsidR="00672C70">
        <w:t>Z</w:t>
      </w:r>
      <w:r>
        <w:t xml:space="preserve"> ERŐK ÁRAMLÁSA</w:t>
      </w:r>
      <w:bookmarkEnd w:id="580"/>
    </w:p>
    <w:p w14:paraId="69B205B5" w14:textId="77777777" w:rsidR="00DF3261" w:rsidRPr="00805970" w:rsidRDefault="00DF3261" w:rsidP="00704C17"/>
    <w:p w14:paraId="6DAAE7D6" w14:textId="2D5D271B" w:rsidR="00DF3261" w:rsidRPr="00805970" w:rsidRDefault="00DF3261" w:rsidP="00AD4203">
      <w:pPr>
        <w:ind w:firstLine="0"/>
        <w:jc w:val="right"/>
      </w:pPr>
      <w:r w:rsidRPr="00805970">
        <w:t>Adyar, 1932. október 18.</w:t>
      </w:r>
    </w:p>
    <w:p w14:paraId="435F60BE" w14:textId="2DDA15B0" w:rsidR="00FB6D73" w:rsidRPr="00805970" w:rsidRDefault="00FB6D73" w:rsidP="00FB6D73">
      <w:pPr>
        <w:ind w:left="720" w:hanging="720"/>
      </w:pPr>
      <w:r w:rsidRPr="00805970">
        <w:t>C.J:</w:t>
      </w:r>
      <w:r w:rsidR="00DF3261" w:rsidRPr="00805970">
        <w:t xml:space="preserve"> </w:t>
      </w:r>
      <w:r w:rsidR="0093456D" w:rsidRPr="00805970">
        <w:t>Tegnap este, miközben a súlyzó form</w:t>
      </w:r>
      <w:r w:rsidR="002C7DF8" w:rsidRPr="00805970">
        <w:t>ájú</w:t>
      </w:r>
      <w:r w:rsidR="0093456D" w:rsidRPr="00805970">
        <w:t xml:space="preserve"> atomok</w:t>
      </w:r>
      <w:r w:rsidR="002C7DF8" w:rsidRPr="00805970">
        <w:t xml:space="preserve"> sorának</w:t>
      </w:r>
      <w:r w:rsidR="0093456D" w:rsidRPr="00805970">
        <w:t xml:space="preserve"> első nagyméretű ábráját készítettem, észrevettem, hogy a Nátrium központi rúdjának közepén egy hat Anuból álló csoport elrendezése valahogy furcsának tűnt, már ami </w:t>
      </w:r>
      <w:r w:rsidR="002C7DF8" w:rsidRPr="00805970">
        <w:t xml:space="preserve">benne </w:t>
      </w:r>
      <w:r w:rsidR="0093456D" w:rsidRPr="00805970">
        <w:t>a pontok elhelyezkedését illeti. Miután előkerestük Besant asszony Nátrium bomlásáról 1907-ben készített rajz</w:t>
      </w:r>
      <w:r w:rsidR="002C7DF8" w:rsidRPr="00805970">
        <w:t>ait</w:t>
      </w:r>
      <w:r w:rsidR="0093456D" w:rsidRPr="00805970">
        <w:t xml:space="preserve">, kiderült, hogy </w:t>
      </w:r>
      <w:r w:rsidR="002C7DF8" w:rsidRPr="00805970">
        <w:t xml:space="preserve">a rajz </w:t>
      </w:r>
      <w:r w:rsidR="0093456D" w:rsidRPr="00805970">
        <w:t>nem hibás. Leadbeater úr azonban ismételten megvizsgálta a</w:t>
      </w:r>
      <w:r w:rsidR="002C7DF8" w:rsidRPr="00805970">
        <w:t xml:space="preserve"> kérdéses</w:t>
      </w:r>
      <w:r w:rsidR="0093456D" w:rsidRPr="00805970">
        <w:t xml:space="preserve"> elrendezést, és összességében a valóságot jobban tükrözőnek látta, ha a két középső pöttyöt </w:t>
      </w:r>
      <w:r w:rsidR="002C7DF8" w:rsidRPr="00805970">
        <w:t xml:space="preserve">kicsit </w:t>
      </w:r>
      <w:r w:rsidR="0093456D" w:rsidRPr="00805970">
        <w:t xml:space="preserve">közelebb rajzoljuk egymáshoz. Azt állította, hogy az a kettő ott gyorsabban pörög, mint a többi. </w:t>
      </w:r>
    </w:p>
    <w:p w14:paraId="6A465A5E" w14:textId="75BD87B6" w:rsidR="0093456D" w:rsidRPr="00805970" w:rsidRDefault="0093456D" w:rsidP="00846435">
      <w:pPr>
        <w:ind w:left="720" w:firstLine="0"/>
      </w:pPr>
      <w:r w:rsidRPr="00805970">
        <w:t xml:space="preserve">Ekkor elmondtam neki, hogy mivel nekem kell </w:t>
      </w:r>
      <w:r w:rsidR="004E3A27" w:rsidRPr="00805970">
        <w:t>elkészíte</w:t>
      </w:r>
      <w:r w:rsidRPr="00805970">
        <w:t xml:space="preserve">ni </w:t>
      </w:r>
      <w:r w:rsidR="002C7DF8" w:rsidRPr="00805970">
        <w:t xml:space="preserve">egy, </w:t>
      </w:r>
      <w:r w:rsidRPr="00805970">
        <w:t xml:space="preserve">a tölcsérekkel foglalkozó rövid </w:t>
      </w:r>
      <w:r w:rsidR="004E3A27" w:rsidRPr="00805970">
        <w:t>leírást</w:t>
      </w:r>
      <w:r w:rsidRPr="00805970">
        <w:t xml:space="preserve">, </w:t>
      </w:r>
      <w:r w:rsidR="004E3A27" w:rsidRPr="00805970">
        <w:t>abban ki kell térnem arra is, hogy milyen anyagból van a tölcsérek fala. Addig a pontig nem sikerült világos választ kapnom ebben az ügyben. Leadbeater úr nekilátott a kérdés vizsgálatának, és ezzel a tények egy egészen új sorozatát alapozta meg. Az első ezek közül azonban a tölcsér kérdése volt</w:t>
      </w:r>
      <w:r w:rsidR="002C7DF8" w:rsidRPr="00805970">
        <w:t>. Ez</w:t>
      </w:r>
      <w:r w:rsidR="004E3A27" w:rsidRPr="00805970">
        <w:t xml:space="preserve"> természetesen csak egy átmeneti dolog, amit asztrális atomi szintű anyag alkot</w:t>
      </w:r>
      <w:r w:rsidR="002C7DF8" w:rsidRPr="00805970">
        <w:t xml:space="preserve">, amit </w:t>
      </w:r>
      <w:r w:rsidR="004E3A27" w:rsidRPr="00805970">
        <w:t>a tölcsér belsejében létező részecskék mozgása szorít ki a helyéről. Alább közreadom az átiratát az akkor</w:t>
      </w:r>
      <w:r w:rsidR="002C7DF8" w:rsidRPr="00805970">
        <w:t>i</w:t>
      </w:r>
      <w:r w:rsidR="004E3A27" w:rsidRPr="00805970">
        <w:t xml:space="preserve"> vázlatos feljegyzéseimnek, amiket erről a témáról </w:t>
      </w:r>
      <w:r w:rsidR="002C7DF8" w:rsidRPr="00805970">
        <w:t xml:space="preserve">hamarjában </w:t>
      </w:r>
      <w:r w:rsidR="004E3A27" w:rsidRPr="00805970">
        <w:t>készítettem, miközben Leadbeater úr a látottakat magyarázta.</w:t>
      </w:r>
    </w:p>
    <w:p w14:paraId="65BEFB3D" w14:textId="2E44A619" w:rsidR="007C7AD1" w:rsidRPr="00805970" w:rsidRDefault="00FB6D73" w:rsidP="00FB6D73">
      <w:pPr>
        <w:ind w:left="720" w:hanging="720"/>
      </w:pPr>
      <w:r w:rsidRPr="00805970">
        <w:t>C.W.L:</w:t>
      </w:r>
      <w:r w:rsidR="004E3A27" w:rsidRPr="00805970">
        <w:t xml:space="preserve"> </w:t>
      </w:r>
      <w:r w:rsidR="007C7AD1" w:rsidRPr="00805970">
        <w:t xml:space="preserve">A tölcsér kiszorított asztrális anyag, de van még a mentális sík anyagából is a tölcséren belüli részecskék által kiszorított anyagban. Amellett, hogy a tölcsérek forognak, természetesen az egész </w:t>
      </w:r>
      <w:r w:rsidR="00846435" w:rsidRPr="00805970">
        <w:t xml:space="preserve">kémiai </w:t>
      </w:r>
      <w:r w:rsidR="007C7AD1" w:rsidRPr="00805970">
        <w:t>atom is forog.</w:t>
      </w:r>
    </w:p>
    <w:p w14:paraId="71D4388A" w14:textId="77777777" w:rsidR="007C7AD1" w:rsidRPr="00805970" w:rsidRDefault="007C7AD1" w:rsidP="00846435">
      <w:pPr>
        <w:ind w:left="720" w:firstLine="0"/>
      </w:pPr>
      <w:r w:rsidRPr="00805970">
        <w:t xml:space="preserve">Vannak fokozatok ebben a dologban. </w:t>
      </w:r>
    </w:p>
    <w:p w14:paraId="3D0F2E84" w14:textId="032A810A" w:rsidR="00FB6D73" w:rsidRPr="00805970" w:rsidRDefault="007C7AD1" w:rsidP="00846435">
      <w:pPr>
        <w:ind w:left="720" w:firstLine="0"/>
      </w:pPr>
      <w:r w:rsidRPr="00805970">
        <w:t xml:space="preserve">Normál körülmények között az Anuk ott lebegnek az Oxigén és Hidrogén atomok közötti és azokon belüli térben is. Ezek mindkettőjének megvan a maga határoló fala, de az Anuk nem mennek át ezen a falon.  </w:t>
      </w:r>
    </w:p>
    <w:p w14:paraId="0A786176" w14:textId="59BAFE7F" w:rsidR="00FB6D73" w:rsidRPr="00805970" w:rsidRDefault="00FB6D73" w:rsidP="00FB6D73">
      <w:pPr>
        <w:ind w:left="720" w:hanging="720"/>
      </w:pPr>
      <w:r w:rsidRPr="00805970">
        <w:t>C.J:</w:t>
      </w:r>
      <w:r w:rsidR="007C7AD1" w:rsidRPr="00805970">
        <w:t xml:space="preserve"> De miből épül fel az Oxigén atom körüli héj? Valami biztosan ki van szorítva onnan. </w:t>
      </w:r>
    </w:p>
    <w:p w14:paraId="473FA7BC" w14:textId="1AAC48B6" w:rsidR="00FB6D73" w:rsidRPr="00805970" w:rsidRDefault="00FB6D73" w:rsidP="00FB6D73">
      <w:pPr>
        <w:ind w:left="720" w:hanging="720"/>
      </w:pPr>
      <w:r w:rsidRPr="00805970">
        <w:t>C.W.L:</w:t>
      </w:r>
      <w:r w:rsidR="007C7AD1" w:rsidRPr="00805970">
        <w:t xml:space="preserve"> Van itt egy dolog, amit nem értek. Mindjárt ránézek. </w:t>
      </w:r>
    </w:p>
    <w:p w14:paraId="5E6E3BE4" w14:textId="1AA4EBB8" w:rsidR="007C7AD1" w:rsidRPr="00805970" w:rsidRDefault="007C7AD1" w:rsidP="00846435">
      <w:pPr>
        <w:ind w:left="720" w:firstLine="0"/>
      </w:pPr>
      <w:r w:rsidRPr="00805970">
        <w:t>Minden fizikai anyagból felépülő testnek van egy asztrális mása. De az asztrális más nem egyezik meg az eredetivel. Az Oxigén asztrális más</w:t>
      </w:r>
      <w:r w:rsidR="00846435" w:rsidRPr="00805970">
        <w:t>a</w:t>
      </w:r>
      <w:r w:rsidRPr="00805970">
        <w:t xml:space="preserve"> nem Oxigén. Eddig még sosem próbáltam ezeket szétválasztani. Az asztrális anyag nem hatolhat át az Oxigén ellipszoid burkán, csak ha atomi állapotú</w:t>
      </w:r>
      <w:r w:rsidR="006861E5" w:rsidRPr="00805970">
        <w:t xml:space="preserve">, és még az atomi állapotú asztrális anyag sem képes áthatni az Oxigén spiráljait. Úgy látom, az asztrális atomi szintű anyag be tud hatolni a kémiai atom belsejébe, de annak tölcséreibe már nem. </w:t>
      </w:r>
    </w:p>
    <w:p w14:paraId="5A3315B4" w14:textId="4DCAC32F" w:rsidR="006861E5" w:rsidRPr="00805970" w:rsidRDefault="006861E5" w:rsidP="00846435">
      <w:pPr>
        <w:ind w:left="720" w:firstLine="0"/>
      </w:pPr>
      <w:r w:rsidRPr="00805970">
        <w:t xml:space="preserve">De ezzel együtt van valami, ami azért mégis áthatja, talán mentális szintű atomi anyag lehet. Csinálok egy kis üres teret, habár nem tudom, mi fog történni ekkor, talán valami robbanáshoz hasonló. </w:t>
      </w:r>
    </w:p>
    <w:p w14:paraId="7012B627" w14:textId="73144A87" w:rsidR="00FB6D73" w:rsidRPr="00805970" w:rsidRDefault="00FB6D73" w:rsidP="00FB6D73">
      <w:pPr>
        <w:ind w:left="720" w:hanging="720"/>
      </w:pPr>
      <w:r w:rsidRPr="00805970">
        <w:t>C.J:</w:t>
      </w:r>
      <w:r w:rsidR="006861E5" w:rsidRPr="00805970">
        <w:t xml:space="preserve"> Úgy érted, olyan üres teret, amiben egyetlen síknak még az atomi szintű anyagából sincs semmi? </w:t>
      </w:r>
    </w:p>
    <w:p w14:paraId="18E2F4B9" w14:textId="2459B5F3" w:rsidR="00FB6D73" w:rsidRPr="00805970" w:rsidRDefault="00FB6D73" w:rsidP="00FB6D73">
      <w:pPr>
        <w:ind w:left="720" w:hanging="720"/>
      </w:pPr>
      <w:r w:rsidRPr="00805970">
        <w:t>C.W.L:</w:t>
      </w:r>
      <w:r w:rsidR="006861E5" w:rsidRPr="00805970">
        <w:t xml:space="preserve"> rájön, hogy nem tud ilyet csinálni, hacsak le nem ás egészen a [koilonban levő] buborékok szintjéig. </w:t>
      </w:r>
    </w:p>
    <w:p w14:paraId="40A1C4B3" w14:textId="67662B2F" w:rsidR="006861E5" w:rsidRPr="00805970" w:rsidRDefault="006861E5" w:rsidP="00846435">
      <w:pPr>
        <w:ind w:left="720" w:firstLine="0"/>
      </w:pPr>
      <w:r w:rsidRPr="00805970">
        <w:t xml:space="preserve">Ki fogok menni a sztratoszférához. Ott is vannak még Anuk, de </w:t>
      </w:r>
      <w:r w:rsidR="00AA5FC7" w:rsidRPr="00805970">
        <w:t xml:space="preserve">már messze vannak egymástól. Ha a méretüket </w:t>
      </w:r>
      <w:r w:rsidR="00846435" w:rsidRPr="00805970">
        <w:t xml:space="preserve">is </w:t>
      </w:r>
      <w:r w:rsidR="00AA5FC7" w:rsidRPr="00805970">
        <w:t>figyelembe vesszük, olyan mintha mérföldekre lennének egymástól. De mi van közöttük? Ismét asztrális atomi részecskék, nagyon távol egymástól, valamit mentális atomok is. Hogy jut át a fény a téren? A tölcsér kiszorított asztrális anyag. A tölcsér belsejében apró részecskék mozognak, amik maguktól kiszorítják a tölcsérből az ott lévő dolgokat. A mentális anyagot is kiszorítják.</w:t>
      </w:r>
    </w:p>
    <w:p w14:paraId="4F90E2EB" w14:textId="2FE53033" w:rsidR="00AA5FC7" w:rsidRPr="00805970" w:rsidRDefault="00AA5FC7" w:rsidP="00846435">
      <w:pPr>
        <w:ind w:left="720" w:firstLine="0"/>
      </w:pPr>
      <w:r w:rsidRPr="00805970">
        <w:t>Ez egy újkeletű megfigyelés, de a kémiai atom, mint egység kiszorít minden közönséges asztrális anyagot. És az a tölcsér még az asztrális atomi szintű anyagot is kiszorítja. A mentális anyag beléjük tud hatolni, kivéve egyes, a tölcsér</w:t>
      </w:r>
      <w:r w:rsidR="00306268" w:rsidRPr="00805970">
        <w:t xml:space="preserve"> belsejében levő</w:t>
      </w:r>
      <w:r w:rsidRPr="00805970">
        <w:t xml:space="preserve"> </w:t>
      </w:r>
      <w:r w:rsidR="00306268" w:rsidRPr="00805970">
        <w:t>alkotó</w:t>
      </w:r>
      <w:r w:rsidRPr="00805970">
        <w:t xml:space="preserve">részeket. </w:t>
      </w:r>
      <w:r w:rsidR="00306268" w:rsidRPr="00805970">
        <w:t xml:space="preserve">Ahol meg egy határozott központi mag található, onnan még a mentális anyag is ki van zárva. </w:t>
      </w:r>
    </w:p>
    <w:p w14:paraId="21C2E6BE" w14:textId="2582B52F" w:rsidR="00FB6D73" w:rsidRPr="00805970" w:rsidRDefault="00FB6D73" w:rsidP="00FB6D73">
      <w:pPr>
        <w:ind w:left="720" w:hanging="720"/>
      </w:pPr>
      <w:r w:rsidRPr="00805970">
        <w:t>C.W.L:</w:t>
      </w:r>
      <w:r w:rsidR="00306268" w:rsidRPr="00805970">
        <w:t xml:space="preserve"> ekkor egy Arany mintát kezdett vizsgálni, elsőként az Arany összekötő rúdjának két ellipszoidból álló formációját. Az találta, hogy ebből kiszorul az asztrális anyag. De a középpontban ott van a magként szolgáló, 16 db Okkultum atomból felépülő</w:t>
      </w:r>
      <w:r w:rsidR="00F509F0" w:rsidRPr="00805970">
        <w:t>, Au33</w:t>
      </w:r>
      <w:r w:rsidR="00306268" w:rsidRPr="00805970">
        <w:t xml:space="preserve"> </w:t>
      </w:r>
      <w:r w:rsidR="00F509F0" w:rsidRPr="00805970">
        <w:t>csoport</w:t>
      </w:r>
      <w:r w:rsidR="00306268" w:rsidRPr="00805970">
        <w:t xml:space="preserve">, </w:t>
      </w:r>
      <w:r w:rsidR="00F509F0" w:rsidRPr="00805970">
        <w:t>és legközépen még a 4 db [Sm84] Anu csoportból álló gömb. Ez a</w:t>
      </w:r>
      <w:r w:rsidR="00846435" w:rsidRPr="00805970">
        <w:t xml:space="preserve"> </w:t>
      </w:r>
      <w:r w:rsidR="00F509F0" w:rsidRPr="00805970">
        <w:t xml:space="preserve">központi Nap egész biztosan kiszorítja még a mentális anyagot is. És mivel nagyon kemény[?], könnyen lehetséges az is, hogy a buddhikus sík anyagi szintjén van. </w:t>
      </w:r>
      <w:r w:rsidR="00F509F0" w:rsidRPr="00805970">
        <w:br/>
      </w:r>
    </w:p>
    <w:p w14:paraId="17F08D33" w14:textId="0800E5F6" w:rsidR="00F509F0" w:rsidRPr="00805970" w:rsidRDefault="00F509F0" w:rsidP="00846435">
      <w:pPr>
        <w:ind w:left="720" w:firstLine="0"/>
      </w:pPr>
      <w:r w:rsidRPr="00805970">
        <w:t>Mi a különbség a gyémánt és a köszén között? T</w:t>
      </w:r>
      <w:r w:rsidR="00AC0E77" w:rsidRPr="00805970">
        <w:t>e</w:t>
      </w:r>
      <w:r w:rsidRPr="00805970">
        <w:t xml:space="preserve">rmészetesen az, hogy az előbbi [molekulája] 500+ Szén atomból épül fel, miközben a kőszénben kettes vagy hármas Szén-atom csoportosulások vannak. A gyémántban a Szén atomok tölcséreinek óriási összetartó ereje </w:t>
      </w:r>
      <w:r w:rsidR="00AC0E77" w:rsidRPr="00805970">
        <w:t>a kőszénből kiszorítottnál jóval finomabb anyagi szintű rész</w:t>
      </w:r>
      <w:r w:rsidR="00846435" w:rsidRPr="00805970">
        <w:t>e</w:t>
      </w:r>
      <w:r w:rsidR="00AC0E77" w:rsidRPr="00805970">
        <w:t>cskéket is kiszorít [a kristályrácsból].</w:t>
      </w:r>
    </w:p>
    <w:p w14:paraId="4640C3A9" w14:textId="00E5186F" w:rsidR="00AC0E77" w:rsidRPr="00805970" w:rsidRDefault="00AC0E77" w:rsidP="00846435">
      <w:pPr>
        <w:ind w:left="720" w:firstLine="0"/>
      </w:pPr>
      <w:r w:rsidRPr="00805970">
        <w:t xml:space="preserve">Valamennyi olyan Anu csoportosulás, ami szokatlanul nagy sebességgel mozog, kiszorítja a környezetéből a finomabb síkok anyagát úgy, hogy azok nem képesek abba a térrészbe behatolni. </w:t>
      </w:r>
    </w:p>
    <w:p w14:paraId="6FE6FC57" w14:textId="1F2CBB63" w:rsidR="00AC0E77" w:rsidRPr="00805970" w:rsidRDefault="00AC0E77" w:rsidP="00846435">
      <w:pPr>
        <w:ind w:left="720" w:firstLine="0"/>
      </w:pPr>
      <w:r w:rsidRPr="00805970">
        <w:t xml:space="preserve">Amikor az aranyat megolvasztjuk, </w:t>
      </w:r>
      <w:r w:rsidR="00B974D1" w:rsidRPr="00805970">
        <w:t xml:space="preserve">a két ellipszoidot felépítő Au33 levélformák szépen kiegyensúlyozott rendszere felborul. Az egész Arany atomban az alkotórészek kiegyensúlyozott rendszere ilyen megbomlott állapotban van mindaddig, amig az arany hevített állapota fennmarad. Amikor ismét lehűl, a részecskék koordinált mozgása </w:t>
      </w:r>
      <w:r w:rsidR="00E43B5F" w:rsidRPr="00805970">
        <w:t>és az atom eredeti összeállítása ismét helyreáll. Az olvadással a kémiai atom mérete megnő, szélei a központjától távolabbra kerülnek, ami miatt az egészet összetartó erő is kisebb lesz.</w:t>
      </w:r>
    </w:p>
    <w:p w14:paraId="121D8F5F" w14:textId="168F06B4" w:rsidR="00E43B5F" w:rsidRPr="00805970" w:rsidRDefault="00E43B5F" w:rsidP="00846435">
      <w:pPr>
        <w:ind w:left="720" w:firstLine="0"/>
      </w:pPr>
      <w:r w:rsidRPr="00805970">
        <w:t>Valamennyi ilyen erő elválaszthatatlanul összekeveredik az Anuk saját erőivel, azokkal</w:t>
      </w:r>
      <w:r w:rsidR="00846435" w:rsidRPr="00805970">
        <w:t>,</w:t>
      </w:r>
      <w:r w:rsidRPr="00805970">
        <w:t xml:space="preserve"> amik a tete</w:t>
      </w:r>
      <w:r w:rsidR="00846435" w:rsidRPr="00805970">
        <w:t>j</w:t>
      </w:r>
      <w:r w:rsidRPr="00805970">
        <w:t>éről az alja felé hatnak és azokkal</w:t>
      </w:r>
      <w:r w:rsidR="00846435" w:rsidRPr="00805970">
        <w:t>,</w:t>
      </w:r>
      <w:r w:rsidRPr="00805970">
        <w:t xml:space="preserve"> amik a spirillákb</w:t>
      </w:r>
      <w:r w:rsidR="00846435" w:rsidRPr="00805970">
        <w:t>ó</w:t>
      </w:r>
      <w:r w:rsidRPr="00805970">
        <w:t xml:space="preserve">l áradnak ki. </w:t>
      </w:r>
    </w:p>
    <w:p w14:paraId="14646A08" w14:textId="6B446FDF" w:rsidR="00846435" w:rsidRPr="00805970" w:rsidRDefault="00846435" w:rsidP="00846435">
      <w:pPr>
        <w:ind w:left="720" w:firstLine="0"/>
      </w:pPr>
    </w:p>
    <w:p w14:paraId="3B84BC57" w14:textId="6E3A3908" w:rsidR="00846435" w:rsidRPr="00805970" w:rsidRDefault="00846435" w:rsidP="00846435">
      <w:pPr>
        <w:ind w:left="720" w:firstLine="0"/>
      </w:pPr>
    </w:p>
    <w:p w14:paraId="4AAAE988" w14:textId="19CDE98A" w:rsidR="00846435" w:rsidRPr="00805970" w:rsidRDefault="00846435" w:rsidP="00846435">
      <w:pPr>
        <w:ind w:left="720" w:firstLine="0"/>
      </w:pPr>
    </w:p>
    <w:p w14:paraId="0B851287" w14:textId="77E92C0C" w:rsidR="00846435" w:rsidRPr="00805970" w:rsidRDefault="00846435" w:rsidP="00672C70">
      <w:pPr>
        <w:pStyle w:val="Cmsor3"/>
      </w:pPr>
      <w:bookmarkStart w:id="581" w:name="_Toc131801440"/>
      <w:r w:rsidRPr="00805970">
        <w:t>AZ UTOLSÓ VIZSGÁLAT – AZ ELEKTRON</w:t>
      </w:r>
      <w:bookmarkEnd w:id="581"/>
    </w:p>
    <w:p w14:paraId="474BC45E" w14:textId="77777777" w:rsidR="00846435" w:rsidRPr="00805970" w:rsidRDefault="00846435" w:rsidP="00846435">
      <w:pPr>
        <w:ind w:left="720" w:firstLine="0"/>
      </w:pPr>
    </w:p>
    <w:p w14:paraId="47AE40DF" w14:textId="7823E6F6" w:rsidR="00E43B5F" w:rsidRPr="00805970" w:rsidRDefault="00E43B5F" w:rsidP="00B538C1">
      <w:r w:rsidRPr="00805970">
        <w:t>Az utolsó ilyen vizsgálatra 1933. október 13-án került sor. Egy rádióvevő készüléket használtunk a k</w:t>
      </w:r>
      <w:r w:rsidR="00B538C1" w:rsidRPr="00805970">
        <w:t>í</w:t>
      </w:r>
      <w:r w:rsidRPr="00805970">
        <w:t>sérlethez, mert ki akartuk deríteni, mi is lehet az ele</w:t>
      </w:r>
      <w:r w:rsidR="00B538C1" w:rsidRPr="00805970">
        <w:t>k</w:t>
      </w:r>
      <w:r w:rsidRPr="00805970">
        <w:t>tron. Nem az általunk már ismert Anu, de talán lehet az aszt</w:t>
      </w:r>
      <w:r w:rsidR="00B538C1" w:rsidRPr="00805970">
        <w:t>r</w:t>
      </w:r>
      <w:r w:rsidRPr="00805970">
        <w:t>ális síkról származó atom. A vizsgálat fókuszába a [rádióvevő elektroncsövének] katódja került, ami</w:t>
      </w:r>
      <w:r w:rsidR="009950F4" w:rsidRPr="00805970">
        <w:t>ből</w:t>
      </w:r>
      <w:r w:rsidRPr="00805970">
        <w:t xml:space="preserve"> állítólag elek</w:t>
      </w:r>
      <w:r w:rsidR="00B538C1" w:rsidRPr="00805970">
        <w:t>t</w:t>
      </w:r>
      <w:r w:rsidRPr="00805970">
        <w:t xml:space="preserve">ronok </w:t>
      </w:r>
      <w:r w:rsidR="009950F4" w:rsidRPr="00805970">
        <w:t xml:space="preserve">tömege lép ki. </w:t>
      </w:r>
    </w:p>
    <w:p w14:paraId="7BF1357F" w14:textId="3E714A63" w:rsidR="009950F4" w:rsidRPr="00805970" w:rsidRDefault="009950F4" w:rsidP="00B538C1">
      <w:r w:rsidRPr="00805970">
        <w:t>Amikor a vizsgálatot felfüggesztettük, Leadbeater úrnak az a gondolata támadt, hogy talán rá</w:t>
      </w:r>
      <w:r w:rsidR="00B538C1" w:rsidRPr="00805970">
        <w:t>jöt</w:t>
      </w:r>
      <w:r w:rsidRPr="00805970">
        <w:t>t arra, mi lehet az elektromosság lényegét adó pozitív és negatív viselkedés lényegi oka. Úgy tűnt számára, hogy ez a kettősség egészen a Koilonban képződő “buborékok” természetéig vezethető vissza. De már fáradtnak érezte magát, ezért a munkát felfüggesztettük, én pedig másnap egy évre elutaztam Dél-Amerikába. A következő évben pedig Leadbeater úr 87 éves korában végleg elhagyta fizikai testét.</w:t>
      </w:r>
    </w:p>
    <w:p w14:paraId="1B3F7D47" w14:textId="00D44E56" w:rsidR="00B538C1" w:rsidRPr="00805970" w:rsidRDefault="0043255F" w:rsidP="0043255F">
      <w:pPr>
        <w:ind w:firstLine="0"/>
      </w:pPr>
      <w:r w:rsidRPr="00805970">
        <w:t xml:space="preserve">A vizsgálaton részt vevők: C.W.L, C.J. és Zuurman úr… </w:t>
      </w:r>
    </w:p>
    <w:p w14:paraId="70B7C792" w14:textId="0A06C9FA" w:rsidR="00B538C1" w:rsidRPr="00805970" w:rsidRDefault="0043255F" w:rsidP="0043255F">
      <w:pPr>
        <w:ind w:firstLine="0"/>
        <w:rPr>
          <w:i/>
          <w:iCs/>
        </w:rPr>
      </w:pPr>
      <w:r w:rsidRPr="00805970">
        <w:rPr>
          <w:i/>
          <w:iCs/>
        </w:rPr>
        <w:t>(valamint egy [üveg</w:t>
      </w:r>
      <w:r w:rsidR="007F3EBD" w:rsidRPr="00805970">
        <w:rPr>
          <w:i/>
          <w:iCs/>
        </w:rPr>
        <w:t>?</w:t>
      </w:r>
      <w:r w:rsidRPr="00805970">
        <w:rPr>
          <w:i/>
          <w:iCs/>
        </w:rPr>
        <w:t>]gömb, benne két fém lappal és az őket összekötő vékony izzószállal.)</w:t>
      </w:r>
    </w:p>
    <w:p w14:paraId="01F293DF" w14:textId="77777777" w:rsidR="0043255F" w:rsidRPr="00805970" w:rsidRDefault="0043255F" w:rsidP="00FB6D73">
      <w:pPr>
        <w:ind w:left="720" w:hanging="720"/>
      </w:pPr>
    </w:p>
    <w:p w14:paraId="4D1AC8E3" w14:textId="77CED774" w:rsidR="00FB6D73" w:rsidRPr="00805970" w:rsidRDefault="00FB6D73" w:rsidP="00FB6D73">
      <w:pPr>
        <w:ind w:left="720" w:hanging="720"/>
      </w:pPr>
      <w:r w:rsidRPr="00805970">
        <w:t>C.J:</w:t>
      </w:r>
      <w:r w:rsidR="0043255F" w:rsidRPr="00805970">
        <w:t xml:space="preserve"> </w:t>
      </w:r>
      <w:r w:rsidR="007F3EBD" w:rsidRPr="00805970">
        <w:t xml:space="preserve">épp </w:t>
      </w:r>
      <w:r w:rsidR="0043255F" w:rsidRPr="00805970">
        <w:t>egy közönséges vas tárgyat melegít.</w:t>
      </w:r>
    </w:p>
    <w:p w14:paraId="7E7AE37A" w14:textId="32C2B4EC" w:rsidR="0043255F" w:rsidRPr="00805970" w:rsidRDefault="0043255F" w:rsidP="007F3EBD">
      <w:pPr>
        <w:ind w:left="720" w:firstLine="0"/>
      </w:pPr>
      <w:r w:rsidRPr="00805970">
        <w:t>Először azt nézd meg, mi történik akkor, ha egy darab vasat felhevítünk. Amit tudni szeretnénk</w:t>
      </w:r>
      <w:r w:rsidR="00805970">
        <w:t>…</w:t>
      </w:r>
      <w:r w:rsidRPr="00805970">
        <w:t xml:space="preserve">, az elterjedt vélekedés szerint, amikor hevítünk valamit, a részecskék rezgése felgyorsul.  Azt szeretnénk </w:t>
      </w:r>
      <w:r w:rsidR="00C94522" w:rsidRPr="00805970">
        <w:t>megtudni, hogy ilyenkor kivetnek-e magukból részecskéket vagy van-e bármilyen kisugárzásuk.</w:t>
      </w:r>
    </w:p>
    <w:p w14:paraId="17997958" w14:textId="3DC84E3C" w:rsidR="00FB6D73" w:rsidRPr="00805970" w:rsidRDefault="00FB6D73" w:rsidP="00FB6D73">
      <w:pPr>
        <w:ind w:left="720" w:hanging="720"/>
      </w:pPr>
      <w:r w:rsidRPr="00805970">
        <w:t>C.W.L:</w:t>
      </w:r>
      <w:r w:rsidR="00C94522" w:rsidRPr="00805970">
        <w:t xml:space="preserve"> </w:t>
      </w:r>
      <w:r w:rsidR="005D2AFE" w:rsidRPr="00805970">
        <w:t xml:space="preserve">Nem hinném, de végül megtörténhet, ha nagyon forró lesz. </w:t>
      </w:r>
    </w:p>
    <w:p w14:paraId="75D0E661" w14:textId="261A68D8" w:rsidR="00FB6D73" w:rsidRPr="00805970" w:rsidRDefault="00FB6D73" w:rsidP="00FB6D73">
      <w:pPr>
        <w:ind w:left="720" w:hanging="720"/>
      </w:pPr>
      <w:r w:rsidRPr="00805970">
        <w:t>C.J:</w:t>
      </w:r>
      <w:r w:rsidR="005D2AFE" w:rsidRPr="00805970">
        <w:t xml:space="preserve"> Okoz a hevítés bármilyen változást a tárgyat körülvevő asztrális atmoszférában?</w:t>
      </w:r>
    </w:p>
    <w:p w14:paraId="6A230707" w14:textId="144C8A25" w:rsidR="00FB6D73" w:rsidRPr="00805970" w:rsidRDefault="00FB6D73" w:rsidP="00FB6D73">
      <w:pPr>
        <w:ind w:left="720" w:hanging="720"/>
      </w:pPr>
      <w:r w:rsidRPr="00805970">
        <w:t>C.W.L:</w:t>
      </w:r>
      <w:r w:rsidR="005D2AFE" w:rsidRPr="00805970">
        <w:t xml:space="preserve"> Már hogyne okozna, minden -asztrális vagy fizikai- részecske valamivel erőteljesebben rezeg ilyenkor. De ha eléggé fel akarod hevíteni ahhoz, hogy ez az asztrális anyagra is hatással legyen, akkor …. Ez csak nagyon kevéssé hat az asztrális anyagra. </w:t>
      </w:r>
    </w:p>
    <w:p w14:paraId="5CD1980B" w14:textId="40E86AEC" w:rsidR="00FB6D73" w:rsidRPr="00805970" w:rsidRDefault="00FB6D73" w:rsidP="00FB6D73">
      <w:pPr>
        <w:ind w:left="720" w:hanging="720"/>
      </w:pPr>
      <w:r w:rsidRPr="00805970">
        <w:t>C.J:</w:t>
      </w:r>
      <w:r w:rsidR="005D2AFE" w:rsidRPr="00805970">
        <w:t xml:space="preserve"> Az efféle közönséges hevítés nem idézi elő részecskék kilökődését? </w:t>
      </w:r>
    </w:p>
    <w:p w14:paraId="4455E08F" w14:textId="0103D26D" w:rsidR="00FB6D73" w:rsidRPr="00805970" w:rsidRDefault="00FB6D73" w:rsidP="00FB6D73">
      <w:pPr>
        <w:ind w:left="720" w:hanging="720"/>
      </w:pPr>
      <w:r w:rsidRPr="00805970">
        <w:t>C.W.L:</w:t>
      </w:r>
      <w:r w:rsidR="005D2AFE" w:rsidRPr="00805970">
        <w:t xml:space="preserve"> Eddig nem tette, de talán ez is megtörténhet, ha eléggé forróra felmelegíted, hiszen az igaz, hogy a kellően magas hőfokra hevített anyagok ténylegesen elhamvadnak. </w:t>
      </w:r>
    </w:p>
    <w:p w14:paraId="586F83F8" w14:textId="575C6423" w:rsidR="009D7231" w:rsidRPr="00805970" w:rsidRDefault="009D7231" w:rsidP="009D7231">
      <w:pPr>
        <w:ind w:left="720" w:hanging="720"/>
      </w:pPr>
      <w:r w:rsidRPr="00805970">
        <w:t>C.J: Itt most nem ez a cél. Sugározza már [az izzószál] a részecskéket? Jönnek kifelé az elektronok?</w:t>
      </w:r>
    </w:p>
    <w:p w14:paraId="09A5605C" w14:textId="2D47D8B6" w:rsidR="009D7231" w:rsidRPr="00805970" w:rsidRDefault="009D7231" w:rsidP="009D7231">
      <w:pPr>
        <w:ind w:left="720" w:hanging="720"/>
      </w:pPr>
      <w:r w:rsidRPr="00805970">
        <w:t>(</w:t>
      </w:r>
      <w:r w:rsidRPr="00805970">
        <w:rPr>
          <w:i/>
          <w:iCs/>
        </w:rPr>
        <w:t xml:space="preserve">Közben hevíteni kezdték </w:t>
      </w:r>
      <w:r w:rsidRPr="00805970">
        <w:t>a</w:t>
      </w:r>
      <w:r w:rsidRPr="00805970">
        <w:rPr>
          <w:i/>
          <w:iCs/>
        </w:rPr>
        <w:t xml:space="preserve"> két fémlapot és a köztük levő izzószálat.</w:t>
      </w:r>
      <w:r w:rsidRPr="00805970">
        <w:t>)</w:t>
      </w:r>
    </w:p>
    <w:p w14:paraId="385177E3" w14:textId="77777777" w:rsidR="009D7231" w:rsidRPr="00805970" w:rsidRDefault="009D7231" w:rsidP="009D7231">
      <w:pPr>
        <w:ind w:left="720" w:hanging="720"/>
      </w:pPr>
    </w:p>
    <w:p w14:paraId="4926B156" w14:textId="237CC4B8" w:rsidR="009D7231" w:rsidRPr="00805970" w:rsidRDefault="009D7231" w:rsidP="009D7231">
      <w:pPr>
        <w:ind w:left="720" w:hanging="720"/>
      </w:pPr>
      <w:r w:rsidRPr="00805970">
        <w:t>C.W.L: Most csak a lapok hevítése a cél?</w:t>
      </w:r>
    </w:p>
    <w:p w14:paraId="04937BAC" w14:textId="4E2CB619" w:rsidR="009D7231" w:rsidRPr="00805970" w:rsidRDefault="009D7231" w:rsidP="009D7231">
      <w:pPr>
        <w:ind w:left="720" w:hanging="720"/>
      </w:pPr>
      <w:r w:rsidRPr="00805970">
        <w:t>Z: Csak a lapoké. Az elektronokat az izzószál bocsájtja ki. Most eltávolítom az egyik lapot.</w:t>
      </w:r>
    </w:p>
    <w:p w14:paraId="551552D5" w14:textId="76612916" w:rsidR="009D7231" w:rsidRPr="00805970" w:rsidRDefault="009D7231" w:rsidP="009D7231">
      <w:pPr>
        <w:ind w:left="720" w:hanging="720"/>
      </w:pPr>
      <w:r w:rsidRPr="00805970">
        <w:t>C.W.L: Hogy néz ki az elektron? Honnan tudhatjuk, hogy azt látunk?</w:t>
      </w:r>
    </w:p>
    <w:p w14:paraId="2E17A6E6" w14:textId="62CB941F" w:rsidR="009D7231" w:rsidRPr="00805970" w:rsidRDefault="009D7231" w:rsidP="009D7231">
      <w:pPr>
        <w:ind w:left="720" w:hanging="720"/>
      </w:pPr>
      <w:r w:rsidRPr="00805970">
        <w:t>C.J: Na, itt van valami, amit izzásig tudunk hevíteni. Egy tű. Most már egész vörösen izzik. Kivet magából bármit is ilyenkor?</w:t>
      </w:r>
    </w:p>
    <w:p w14:paraId="5C6A8026" w14:textId="712A9935" w:rsidR="009D7231" w:rsidRPr="00805970" w:rsidRDefault="009D7231" w:rsidP="009D7231">
      <w:pPr>
        <w:ind w:left="720" w:hanging="720"/>
      </w:pPr>
      <w:r w:rsidRPr="00805970">
        <w:t xml:space="preserve">C.W.L: Nem látom, hogy bármilyen fizikai részecskét kivetne magából. Ellenben minden irányban sugárzást bocsájt ki. </w:t>
      </w:r>
    </w:p>
    <w:p w14:paraId="7CC30D4A" w14:textId="45D1E7E3" w:rsidR="009D7231" w:rsidRPr="00805970" w:rsidRDefault="009D7231" w:rsidP="009D7231">
      <w:pPr>
        <w:ind w:left="720" w:hanging="720"/>
      </w:pPr>
      <w:r w:rsidRPr="00805970">
        <w:t>C.J:</w:t>
      </w:r>
      <w:r w:rsidR="00B035DD" w:rsidRPr="00805970">
        <w:t xml:space="preserve"> Mit sugároz?</w:t>
      </w:r>
    </w:p>
    <w:p w14:paraId="61E1C7C4" w14:textId="7042B392" w:rsidR="009D7231" w:rsidRPr="00805970" w:rsidRDefault="009D7231" w:rsidP="009D7231">
      <w:pPr>
        <w:ind w:left="720" w:hanging="720"/>
      </w:pPr>
      <w:r w:rsidRPr="00805970">
        <w:t>C.W.L:</w:t>
      </w:r>
      <w:r w:rsidR="00B035DD" w:rsidRPr="00805970">
        <w:t xml:space="preserve"> Mindenféle dolgokat. Bármi, ami a közelébe jut, a hatása alá kerül. </w:t>
      </w:r>
    </w:p>
    <w:p w14:paraId="2DB99C05" w14:textId="6DD8F384" w:rsidR="009D7231" w:rsidRPr="00805970" w:rsidRDefault="009D7231" w:rsidP="009D7231">
      <w:pPr>
        <w:ind w:left="720" w:hanging="720"/>
      </w:pPr>
      <w:r w:rsidRPr="00805970">
        <w:t>C.J:</w:t>
      </w:r>
      <w:r w:rsidR="00B035DD" w:rsidRPr="00805970">
        <w:t xml:space="preserve"> Épp úgy ahogy a forró légáramlat is megmozgatja a leveleket. Távozik ebből a vörösen izzó tűből áramlat-szerűen bármilyen dolog?</w:t>
      </w:r>
    </w:p>
    <w:p w14:paraId="44A34249" w14:textId="4EA634F4" w:rsidR="009D7231" w:rsidRPr="00805970" w:rsidRDefault="009D7231" w:rsidP="009D7231">
      <w:pPr>
        <w:ind w:left="720" w:hanging="720"/>
      </w:pPr>
      <w:r w:rsidRPr="00805970">
        <w:t>C.W.L:</w:t>
      </w:r>
      <w:r w:rsidR="00B035DD" w:rsidRPr="00805970">
        <w:t xml:space="preserve">  Önmagából nem, de felhevíti az őt körülvevő étert és minden mást is a közvetlen környezetében. De semmilyen elektromos jelenséget nem hoz létre. </w:t>
      </w:r>
    </w:p>
    <w:p w14:paraId="0712B57D" w14:textId="55491DBD" w:rsidR="00B035DD" w:rsidRPr="00805970" w:rsidRDefault="009D7231" w:rsidP="009D7231">
      <w:pPr>
        <w:ind w:left="720" w:hanging="720"/>
      </w:pPr>
      <w:r w:rsidRPr="00805970">
        <w:t>C.J:</w:t>
      </w:r>
      <w:r w:rsidR="00B035DD" w:rsidRPr="00805970">
        <w:t xml:space="preserve"> Távozik belőle valami olyan, saját magából eredő részecske, amit esetleg az elektronnak nevezhetnénk? </w:t>
      </w:r>
    </w:p>
    <w:p w14:paraId="226AA8B4" w14:textId="37B5C631" w:rsidR="009D7231" w:rsidRPr="00805970" w:rsidRDefault="009D7231" w:rsidP="009D7231">
      <w:pPr>
        <w:ind w:left="720" w:hanging="720"/>
      </w:pPr>
      <w:r w:rsidRPr="00805970">
        <w:t>C.W.L:</w:t>
      </w:r>
      <w:r w:rsidR="00B035DD" w:rsidRPr="00805970">
        <w:t xml:space="preserve"> Nem tudom, mi lehet az elektron. Nem látom, hogy bármi említésre méltó történne vele, eltekintve attól, hogy a részecskéi sokkal erőteljesebben rezegnek. </w:t>
      </w:r>
    </w:p>
    <w:p w14:paraId="5381044B" w14:textId="5A96CD75" w:rsidR="00DA00DC" w:rsidRPr="00805970" w:rsidRDefault="00DA00DC" w:rsidP="009D7231">
      <w:pPr>
        <w:ind w:left="720" w:hanging="720"/>
      </w:pPr>
      <w:r w:rsidRPr="00805970">
        <w:t>(</w:t>
      </w:r>
      <w:r w:rsidRPr="00805970">
        <w:rPr>
          <w:i/>
          <w:iCs/>
        </w:rPr>
        <w:t>Most a fémlapot és az izzószálat odaviszik a vizsgálóhoz.</w:t>
      </w:r>
      <w:r w:rsidRPr="00805970">
        <w:t>)</w:t>
      </w:r>
    </w:p>
    <w:p w14:paraId="70D6BEC1" w14:textId="346F87B9" w:rsidR="009D7231" w:rsidRPr="00805970" w:rsidRDefault="009D7231" w:rsidP="009D7231">
      <w:pPr>
        <w:ind w:left="720" w:hanging="720"/>
      </w:pPr>
      <w:r w:rsidRPr="00805970">
        <w:t>C.J:</w:t>
      </w:r>
      <w:r w:rsidR="00DA00DC" w:rsidRPr="00805970">
        <w:t xml:space="preserve"> Látod az apró M vagy V [jeleket?] az izzószálon? Amikor az izzószálat felhevítjük, bele áramlanak az elektronok, mert közben áramot vezetünk át rajta. Ekkor az izzó fémszálból részecskék lépnek ki. Az egész folyamat valami olyan részecskék kivetődését idézi elő, amiket elektronoknak nevezünk. Ezt most nem tudjuk megvizsgálni, hiszen most nem vezetünk át áramot ezen a szálon. </w:t>
      </w:r>
    </w:p>
    <w:p w14:paraId="7960E93F" w14:textId="73461433" w:rsidR="009D7231" w:rsidRPr="00805970" w:rsidRDefault="009D7231" w:rsidP="009D7231">
      <w:pPr>
        <w:ind w:left="720" w:hanging="720"/>
      </w:pPr>
      <w:r w:rsidRPr="00805970">
        <w:t>C.W.L:</w:t>
      </w:r>
      <w:r w:rsidR="00DA00DC" w:rsidRPr="00805970">
        <w:t xml:space="preserve"> Már így is vörösen izzik.</w:t>
      </w:r>
    </w:p>
    <w:p w14:paraId="15E10EE6" w14:textId="68880A57" w:rsidR="009D7231" w:rsidRPr="00805970" w:rsidRDefault="009D7231" w:rsidP="009D7231">
      <w:pPr>
        <w:ind w:left="720" w:hanging="720"/>
      </w:pPr>
      <w:r w:rsidRPr="00805970">
        <w:t>C.J:</w:t>
      </w:r>
      <w:r w:rsidR="00DA00DC" w:rsidRPr="00805970">
        <w:t xml:space="preserve"> Ilyen állapotában képes elektromos áramot kelteni. Most azt nézd meg, mi történik a belsejében.</w:t>
      </w:r>
      <w:r w:rsidR="00860F61" w:rsidRPr="00805970">
        <w:t xml:space="preserve"> A pozitív [részecskék] magunkhoz kéne vonjanak különféle dolgokat az izzószálból.</w:t>
      </w:r>
    </w:p>
    <w:p w14:paraId="1A27ED2A" w14:textId="32E7078D" w:rsidR="00860F61" w:rsidRPr="00805970" w:rsidRDefault="00860F61" w:rsidP="009D7231">
      <w:pPr>
        <w:ind w:left="720" w:hanging="720"/>
      </w:pPr>
      <w:r w:rsidRPr="00805970">
        <w:t>(</w:t>
      </w:r>
      <w:r w:rsidRPr="00805970">
        <w:rPr>
          <w:i/>
          <w:iCs/>
        </w:rPr>
        <w:t>Átmegy az ablak melletti rádiókészülékhez.</w:t>
      </w:r>
      <w:r w:rsidRPr="00805970">
        <w:t>)</w:t>
      </w:r>
    </w:p>
    <w:p w14:paraId="76054E84" w14:textId="478F48A5" w:rsidR="009D7231" w:rsidRPr="00805970" w:rsidRDefault="009D7231" w:rsidP="009D7231">
      <w:pPr>
        <w:ind w:left="720" w:hanging="720"/>
      </w:pPr>
      <w:r w:rsidRPr="00805970">
        <w:t>C.W.L:</w:t>
      </w:r>
      <w:r w:rsidR="00860F61" w:rsidRPr="00805970">
        <w:t xml:space="preserve"> Hol van benne az a hálószerű valami?</w:t>
      </w:r>
    </w:p>
    <w:p w14:paraId="5EE2B2A3" w14:textId="30A97C2C" w:rsidR="00860F61" w:rsidRPr="00805970" w:rsidRDefault="00860F61" w:rsidP="009D7231">
      <w:pPr>
        <w:ind w:left="720" w:hanging="720"/>
      </w:pPr>
      <w:r w:rsidRPr="00805970">
        <w:t xml:space="preserve">Z: A </w:t>
      </w:r>
      <w:r w:rsidR="00895607" w:rsidRPr="00805970">
        <w:t>burkolat</w:t>
      </w:r>
      <w:r w:rsidRPr="00805970">
        <w:t xml:space="preserve"> alatt van rejtve, nem látható. </w:t>
      </w:r>
    </w:p>
    <w:p w14:paraId="62B39BDD" w14:textId="779EC199" w:rsidR="00860F61" w:rsidRPr="00805970" w:rsidRDefault="00860F61" w:rsidP="009D7231">
      <w:pPr>
        <w:ind w:left="720" w:hanging="720"/>
      </w:pPr>
      <w:r w:rsidRPr="00805970">
        <w:t>(</w:t>
      </w:r>
      <w:r w:rsidRPr="00805970">
        <w:rPr>
          <w:i/>
          <w:iCs/>
        </w:rPr>
        <w:t>Rákapcsolják az áramot a készülékre.</w:t>
      </w:r>
      <w:r w:rsidRPr="00805970">
        <w:t>)</w:t>
      </w:r>
    </w:p>
    <w:p w14:paraId="2075FFC6" w14:textId="2B3C94DF" w:rsidR="00860F61" w:rsidRPr="00805970" w:rsidRDefault="00860F61" w:rsidP="009D7231">
      <w:pPr>
        <w:ind w:left="720" w:hanging="720"/>
      </w:pPr>
      <w:r w:rsidRPr="00805970">
        <w:t xml:space="preserve">C.W.L: </w:t>
      </w:r>
      <w:r w:rsidR="00895607" w:rsidRPr="00805970">
        <w:t>F</w:t>
      </w:r>
      <w:r w:rsidRPr="00805970">
        <w:t>orró?</w:t>
      </w:r>
    </w:p>
    <w:p w14:paraId="219EB645" w14:textId="410168E4" w:rsidR="00860F61" w:rsidRPr="00805970" w:rsidRDefault="00860F61" w:rsidP="009D7231">
      <w:pPr>
        <w:ind w:left="720" w:hanging="720"/>
      </w:pPr>
      <w:r w:rsidRPr="00805970">
        <w:t>Z: Csak egy kicsit</w:t>
      </w:r>
      <w:r w:rsidR="00895607" w:rsidRPr="00805970">
        <w:t xml:space="preserve"> meleg</w:t>
      </w:r>
      <w:r w:rsidRPr="00805970">
        <w:t xml:space="preserve">. </w:t>
      </w:r>
    </w:p>
    <w:p w14:paraId="5B4D728D" w14:textId="1B8DA793" w:rsidR="00860F61" w:rsidRPr="00805970" w:rsidRDefault="00860F61" w:rsidP="009D7231">
      <w:pPr>
        <w:ind w:left="720" w:hanging="720"/>
      </w:pPr>
      <w:r w:rsidRPr="00805970">
        <w:t>C.W.L: Akkor a különbség annyi, hogy azon ott most áram halad át.</w:t>
      </w:r>
    </w:p>
    <w:p w14:paraId="44A20A4D" w14:textId="11C26D18" w:rsidR="009D7231" w:rsidRPr="00805970" w:rsidRDefault="009D7231" w:rsidP="009D7231">
      <w:pPr>
        <w:ind w:left="720" w:hanging="720"/>
      </w:pPr>
      <w:r w:rsidRPr="00805970">
        <w:t>C.J:</w:t>
      </w:r>
      <w:r w:rsidR="00860F61" w:rsidRPr="00805970">
        <w:t xml:space="preserve"> És </w:t>
      </w:r>
      <w:r w:rsidR="00815B61" w:rsidRPr="00805970">
        <w:t xml:space="preserve">miközben az áram áthalad azon az izzásig hevített szálon, ez egy csomó </w:t>
      </w:r>
      <w:r w:rsidR="00815B61" w:rsidRPr="00805970">
        <w:rPr>
          <w:rStyle w:val="Lbjegyzet-hivatkozs"/>
        </w:rPr>
        <w:footnoteReference w:id="32"/>
      </w:r>
      <w:r w:rsidR="00815B61" w:rsidRPr="00805970">
        <w:t>olyan valamit eredményez, amiket</w:t>
      </w:r>
      <w:r w:rsidR="00895607" w:rsidRPr="00805970">
        <w:t xml:space="preserve"> </w:t>
      </w:r>
      <w:r w:rsidR="00815B61" w:rsidRPr="00805970">
        <w:t xml:space="preserve">elektronnak </w:t>
      </w:r>
      <w:r w:rsidR="00895607" w:rsidRPr="00805970">
        <w:t>nevezünk</w:t>
      </w:r>
      <w:r w:rsidR="00815B61" w:rsidRPr="00805970">
        <w:t xml:space="preserve">. </w:t>
      </w:r>
    </w:p>
    <w:p w14:paraId="1771F8A1" w14:textId="5D868EAB" w:rsidR="009D7231" w:rsidRPr="00805970" w:rsidRDefault="009D7231" w:rsidP="009D7231">
      <w:pPr>
        <w:ind w:left="720" w:hanging="720"/>
      </w:pPr>
      <w:r w:rsidRPr="00805970">
        <w:t>C.W.L:</w:t>
      </w:r>
      <w:r w:rsidR="00FE47C3" w:rsidRPr="00805970">
        <w:t xml:space="preserve"> Hát az biztos, hogy komoly felfordulást okoz a környezetében. Ezek a dolgok közvetlenül sugároznak kifelé ebből a gépből?</w:t>
      </w:r>
    </w:p>
    <w:p w14:paraId="0A5BE500" w14:textId="63B836C7" w:rsidR="009D7231" w:rsidRPr="00805970" w:rsidRDefault="009D7231" w:rsidP="009D7231">
      <w:pPr>
        <w:ind w:left="720" w:hanging="720"/>
      </w:pPr>
      <w:r w:rsidRPr="00805970">
        <w:t>C.J:</w:t>
      </w:r>
      <w:r w:rsidR="00FE47C3" w:rsidRPr="00805970">
        <w:t xml:space="preserve"> Most mi történik? </w:t>
      </w:r>
    </w:p>
    <w:p w14:paraId="319CF704" w14:textId="2A939EE6" w:rsidR="00FE47C3" w:rsidRPr="00805970" w:rsidRDefault="00FE47C3" w:rsidP="009D7231">
      <w:pPr>
        <w:ind w:left="720" w:hanging="720"/>
      </w:pPr>
      <w:r w:rsidRPr="00805970">
        <w:t>Z: Kilök</w:t>
      </w:r>
      <w:r w:rsidR="00895607" w:rsidRPr="00805970">
        <w:t>ő</w:t>
      </w:r>
      <w:r w:rsidRPr="00805970">
        <w:t xml:space="preserve">dnek, áthaladnak az elektroncsövön, majd visszafolynak a forráshoz – egy folyamatos áramlás zajlik.  </w:t>
      </w:r>
    </w:p>
    <w:p w14:paraId="0AAC47FD" w14:textId="329BAA2D" w:rsidR="009D7231" w:rsidRPr="00805970" w:rsidRDefault="009D7231" w:rsidP="009D7231">
      <w:pPr>
        <w:ind w:left="720" w:hanging="720"/>
      </w:pPr>
      <w:r w:rsidRPr="00805970">
        <w:t>C.W.L:</w:t>
      </w:r>
      <w:r w:rsidR="00FE47C3" w:rsidRPr="00805970">
        <w:t xml:space="preserve"> És az micsoda? Mármint az áram, ami oda meg vissza halad a valamiben, amit az előbb mutattál? </w:t>
      </w:r>
    </w:p>
    <w:p w14:paraId="14D21649" w14:textId="7DA6CE96" w:rsidR="00AB5363" w:rsidRPr="00805970" w:rsidRDefault="00AB5363" w:rsidP="00AB5363">
      <w:pPr>
        <w:ind w:left="720" w:hanging="720"/>
      </w:pPr>
      <w:r w:rsidRPr="00805970">
        <w:t>C.J: Valamilyen negatív áram?</w:t>
      </w:r>
    </w:p>
    <w:p w14:paraId="03505B30" w14:textId="602C788E" w:rsidR="00AB5363" w:rsidRPr="00805970" w:rsidRDefault="00AB5363" w:rsidP="00AB5363">
      <w:pPr>
        <w:ind w:left="720" w:hanging="720"/>
      </w:pPr>
      <w:r w:rsidRPr="00805970">
        <w:t>Z: Igen, de annak semmi köze ehhez.</w:t>
      </w:r>
    </w:p>
    <w:p w14:paraId="2519BD40" w14:textId="4A2D68F2" w:rsidR="00AB5363" w:rsidRPr="00805970" w:rsidRDefault="00AB5363" w:rsidP="00AB5363">
      <w:pPr>
        <w:ind w:left="720" w:hanging="720"/>
      </w:pPr>
      <w:r w:rsidRPr="00805970">
        <w:t>C.J: Az az áram csak arra szolgál, hogy felhevítse az izzószálat</w:t>
      </w:r>
      <w:r w:rsidR="006A312F" w:rsidRPr="00805970">
        <w:t xml:space="preserve"> [azaz az elektroncső katódját]</w:t>
      </w:r>
      <w:r w:rsidRPr="00805970">
        <w:t>. Egy másik áramforrás, annak pozitív oldala teszi ezt itt</w:t>
      </w:r>
      <w:r w:rsidR="006A312F" w:rsidRPr="00805970">
        <w:t xml:space="preserve"> [az elektroncső anódját]</w:t>
      </w:r>
      <w:r w:rsidRPr="00805970">
        <w:t xml:space="preserve"> pozitívvá, és ez vonzza át a negatív részecskéket az izzószáltól. </w:t>
      </w:r>
    </w:p>
    <w:p w14:paraId="5AADA418" w14:textId="79CE0489" w:rsidR="00AB5363" w:rsidRPr="00805970" w:rsidRDefault="00AB5363" w:rsidP="00AB5363">
      <w:pPr>
        <w:ind w:left="720" w:hanging="720"/>
      </w:pPr>
      <w:r w:rsidRPr="00805970">
        <w:t xml:space="preserve">C.W.L: Van valamilyen áramlás. Nem tudom, mi lehet ez. Bármi legyen is, képes egy közönséges Anut magával ragadni. </w:t>
      </w:r>
    </w:p>
    <w:p w14:paraId="527D01B0" w14:textId="2007B8C9" w:rsidR="00AB5363" w:rsidRPr="00805970" w:rsidRDefault="00AB5363" w:rsidP="00AB5363">
      <w:pPr>
        <w:ind w:left="720" w:hanging="720"/>
      </w:pPr>
      <w:r w:rsidRPr="00805970">
        <w:t xml:space="preserve">C.J: Minek az Anuját? </w:t>
      </w:r>
    </w:p>
    <w:p w14:paraId="20B69608" w14:textId="4B1FF424" w:rsidR="00AB5363" w:rsidRPr="00805970" w:rsidRDefault="00AB5363" w:rsidP="00AB5363">
      <w:pPr>
        <w:ind w:left="720" w:hanging="720"/>
      </w:pPr>
      <w:r w:rsidRPr="00805970">
        <w:t xml:space="preserve">C.W.L: Hát egy közönséges </w:t>
      </w:r>
      <w:r w:rsidR="00895607" w:rsidRPr="00805970">
        <w:t xml:space="preserve">[szabad] </w:t>
      </w:r>
      <w:r w:rsidRPr="00805970">
        <w:t xml:space="preserve">Anut. </w:t>
      </w:r>
    </w:p>
    <w:p w14:paraId="17A66343" w14:textId="1DA4BE4A" w:rsidR="00AB5363" w:rsidRPr="00805970" w:rsidRDefault="00AB5363" w:rsidP="00AB5363">
      <w:pPr>
        <w:ind w:left="720" w:hanging="720"/>
      </w:pPr>
      <w:r w:rsidRPr="00805970">
        <w:t>C.J: Hol látszik ez az áramlás?</w:t>
      </w:r>
    </w:p>
    <w:p w14:paraId="653AB736" w14:textId="70C466D4" w:rsidR="00AB5363" w:rsidRPr="00805970" w:rsidRDefault="00AB5363" w:rsidP="00AB5363">
      <w:pPr>
        <w:ind w:left="720" w:hanging="720"/>
      </w:pPr>
      <w:r w:rsidRPr="00805970">
        <w:t xml:space="preserve">C.W.L: Úgy látszik, hogy befelé jön. A ti szokványos áramforrásotokból </w:t>
      </w:r>
      <w:r w:rsidR="006A312F" w:rsidRPr="00805970">
        <w:t>ömlik</w:t>
      </w:r>
      <w:r w:rsidRPr="00805970">
        <w:t xml:space="preserve"> befelé. </w:t>
      </w:r>
    </w:p>
    <w:p w14:paraId="18938376" w14:textId="491420D4" w:rsidR="00AB5363" w:rsidRPr="00805970" w:rsidRDefault="00AB5363" w:rsidP="00AB5363">
      <w:pPr>
        <w:ind w:left="720" w:hanging="720"/>
      </w:pPr>
      <w:r w:rsidRPr="00805970">
        <w:t xml:space="preserve">C.J: Az </w:t>
      </w:r>
      <w:r w:rsidR="00895607" w:rsidRPr="00805970">
        <w:t>az elektroncső rácsából származik, de az nagyon hasonló ahhoz, ami egy villanykörte izzószálán folyik keresztül</w:t>
      </w:r>
      <w:r w:rsidRPr="00805970">
        <w:t xml:space="preserve">. </w:t>
      </w:r>
    </w:p>
    <w:p w14:paraId="243C4D3E" w14:textId="02691735" w:rsidR="00895607" w:rsidRPr="00805970" w:rsidRDefault="00895607" w:rsidP="00AB5363">
      <w:pPr>
        <w:ind w:left="720" w:hanging="720"/>
      </w:pPr>
      <w:r w:rsidRPr="00805970">
        <w:t>Z: Az áram itt mindig folyamatos, kivéve itt az izzószálon [?].</w:t>
      </w:r>
    </w:p>
    <w:p w14:paraId="6E270E78" w14:textId="34DAEFB1" w:rsidR="00AB5363" w:rsidRPr="00805970" w:rsidRDefault="00AB5363" w:rsidP="00AB5363">
      <w:pPr>
        <w:ind w:left="720" w:hanging="720"/>
      </w:pPr>
      <w:r w:rsidRPr="00805970">
        <w:t>C.W.L:</w:t>
      </w:r>
      <w:r w:rsidR="00895607" w:rsidRPr="00805970">
        <w:t xml:space="preserve"> Keresztülfolyik rajta?</w:t>
      </w:r>
    </w:p>
    <w:p w14:paraId="4E2A2E32" w14:textId="59483736" w:rsidR="00895607" w:rsidRPr="00805970" w:rsidRDefault="00895607" w:rsidP="00AB5363">
      <w:pPr>
        <w:ind w:left="720" w:hanging="720"/>
      </w:pPr>
      <w:r w:rsidRPr="00805970">
        <w:t>Z: Így van.</w:t>
      </w:r>
    </w:p>
    <w:p w14:paraId="6B63122B" w14:textId="617A5EE2" w:rsidR="00AB5363" w:rsidRPr="00805970" w:rsidRDefault="00AB5363" w:rsidP="00AB5363">
      <w:pPr>
        <w:ind w:left="720" w:hanging="720"/>
      </w:pPr>
      <w:r w:rsidRPr="00805970">
        <w:t>C.J:</w:t>
      </w:r>
      <w:r w:rsidR="001E05D3" w:rsidRPr="00805970">
        <w:t xml:space="preserve"> A háló [</w:t>
      </w:r>
      <w:r w:rsidR="006A312F" w:rsidRPr="00805970">
        <w:t xml:space="preserve">az </w:t>
      </w:r>
      <w:r w:rsidR="001E05D3" w:rsidRPr="00805970">
        <w:t>elektr</w:t>
      </w:r>
      <w:r w:rsidR="006A312F" w:rsidRPr="00805970">
        <w:t>oncső rácsa</w:t>
      </w:r>
      <w:r w:rsidR="001E05D3" w:rsidRPr="00805970">
        <w:t xml:space="preserve">] és a fémlap között? </w:t>
      </w:r>
    </w:p>
    <w:p w14:paraId="2125112C" w14:textId="1429A13B" w:rsidR="001E05D3" w:rsidRPr="00805970" w:rsidRDefault="001E05D3" w:rsidP="00AB5363">
      <w:pPr>
        <w:ind w:left="720" w:hanging="720"/>
      </w:pPr>
      <w:r w:rsidRPr="00805970">
        <w:t xml:space="preserve">Z: Nem, hanem az izzószál és a fémlap között.  Az egész kör így zárt, kivéve ott. </w:t>
      </w:r>
    </w:p>
    <w:p w14:paraId="52BCF022" w14:textId="3E9630D0" w:rsidR="00AB5363" w:rsidRPr="00805970" w:rsidRDefault="00AB5363" w:rsidP="00AB5363">
      <w:pPr>
        <w:ind w:left="720" w:hanging="720"/>
      </w:pPr>
      <w:r w:rsidRPr="00805970">
        <w:t>C.W.L:</w:t>
      </w:r>
      <w:r w:rsidR="001E05D3" w:rsidRPr="00805970">
        <w:t xml:space="preserve"> Amikor az áram átfolyik rajta, óriási mértékben megnő az általános aktivitás az egésznek a környezetében. Ha jól sejtem azt szeretnétek, hogy kiszúrjam ebben a nagy tömegben és tolongásban azokat a fickókat, akiket elektronnak neve</w:t>
      </w:r>
      <w:r w:rsidR="006A0FFE">
        <w:t>z</w:t>
      </w:r>
      <w:r w:rsidR="001E05D3" w:rsidRPr="00805970">
        <w:t xml:space="preserve">tek. </w:t>
      </w:r>
    </w:p>
    <w:p w14:paraId="35553393" w14:textId="7CAE1C1A" w:rsidR="00AB5363" w:rsidRPr="00805970" w:rsidRDefault="00AB5363" w:rsidP="00AB5363">
      <w:pPr>
        <w:ind w:left="720" w:hanging="720"/>
      </w:pPr>
      <w:r w:rsidRPr="00805970">
        <w:t>C.J:</w:t>
      </w:r>
      <w:r w:rsidR="001E05D3" w:rsidRPr="00805970">
        <w:t xml:space="preserve"> A fémlap és a hálós elektróda közti térben?</w:t>
      </w:r>
    </w:p>
    <w:p w14:paraId="20A86579" w14:textId="1DB8B573" w:rsidR="00AB5363" w:rsidRPr="00805970" w:rsidRDefault="00AB5363" w:rsidP="00AB5363">
      <w:pPr>
        <w:ind w:left="720" w:hanging="720"/>
      </w:pPr>
      <w:r w:rsidRPr="00805970">
        <w:t>C.W.L:</w:t>
      </w:r>
      <w:r w:rsidR="001E05D3" w:rsidRPr="00805970">
        <w:t xml:space="preserve"> Fény világit át ott.</w:t>
      </w:r>
    </w:p>
    <w:p w14:paraId="774988FA" w14:textId="630AEF95" w:rsidR="00AB5363" w:rsidRPr="00805970" w:rsidRDefault="00AB5363" w:rsidP="00AB5363">
      <w:pPr>
        <w:ind w:left="720" w:hanging="720"/>
      </w:pPr>
      <w:r w:rsidRPr="00805970">
        <w:t>C.J:</w:t>
      </w:r>
      <w:r w:rsidR="001E05D3" w:rsidRPr="00805970">
        <w:t xml:space="preserve"> Miből jön?</w:t>
      </w:r>
    </w:p>
    <w:p w14:paraId="5B18DD99" w14:textId="7395825B" w:rsidR="00AB5363" w:rsidRPr="00805970" w:rsidRDefault="00AB5363" w:rsidP="00AB5363">
      <w:pPr>
        <w:ind w:left="720" w:hanging="720"/>
      </w:pPr>
      <w:r w:rsidRPr="00805970">
        <w:t>C.W.L:</w:t>
      </w:r>
      <w:r w:rsidR="001E05D3" w:rsidRPr="00805970">
        <w:t xml:space="preserve"> Nyilván valami izzó dologból.</w:t>
      </w:r>
    </w:p>
    <w:p w14:paraId="63FA1D4F" w14:textId="3A801D32" w:rsidR="00AB5363" w:rsidRPr="00805970" w:rsidRDefault="00AB5363" w:rsidP="00AB5363">
      <w:pPr>
        <w:ind w:left="720" w:hanging="720"/>
      </w:pPr>
      <w:r w:rsidRPr="00805970">
        <w:t>C.J:</w:t>
      </w:r>
      <w:r w:rsidR="001E05D3" w:rsidRPr="00805970">
        <w:t xml:space="preserve"> Erre vagyunk kíváncsiak. </w:t>
      </w:r>
    </w:p>
    <w:p w14:paraId="0D433AAA" w14:textId="22DB69DD" w:rsidR="00AB5363" w:rsidRPr="00805970" w:rsidRDefault="00AB5363" w:rsidP="00AB5363">
      <w:pPr>
        <w:ind w:left="720" w:hanging="720"/>
      </w:pPr>
      <w:r w:rsidRPr="00805970">
        <w:t>C.W.L:</w:t>
      </w:r>
      <w:r w:rsidR="001E05D3" w:rsidRPr="00805970">
        <w:t xml:space="preserve"> </w:t>
      </w:r>
      <w:r w:rsidR="006A312F" w:rsidRPr="00805970">
        <w:t>Az izzószál és az egyik fémlap között folyik. Figyelj csak, hadd próbálkozzak egy másik székkel, csak hogy biztosra menjünk. (Leül egy karosszékbe.) Na mo</w:t>
      </w:r>
      <w:r w:rsidR="003818AD" w:rsidRPr="00805970">
        <w:t>s</w:t>
      </w:r>
      <w:r w:rsidR="006A312F" w:rsidRPr="00805970">
        <w:t xml:space="preserve">t, </w:t>
      </w:r>
      <w:r w:rsidR="003818AD" w:rsidRPr="00805970">
        <w:t xml:space="preserve">igyekszem megtartani -most jönne nagyon jól az Elnökasszony (Annie Besant) segítsége- egyhelyben ezt a fizikai világban, miközben felmegyek az asztrális síkra hogy onnan szemléljem. Lássuk csak… az egész dolog nem teljesen valóságos, jórészt csak látszólagos. Az a fény, ami keresztülvilágít ott, egyáltalán nem folytonos. Olyan hatást kelt, mint egy forgó pálca. Várjunk csak. Most épp egy közönséges Anu felbomlását látom. </w:t>
      </w:r>
    </w:p>
    <w:p w14:paraId="672E52DD" w14:textId="6EB60FE5" w:rsidR="00AB5363" w:rsidRPr="00805970" w:rsidRDefault="00AB5363" w:rsidP="00AB5363">
      <w:pPr>
        <w:ind w:left="720" w:hanging="720"/>
      </w:pPr>
      <w:r w:rsidRPr="00805970">
        <w:t>C.J:</w:t>
      </w:r>
      <w:r w:rsidR="003818AD" w:rsidRPr="00805970">
        <w:t xml:space="preserve">  Az asztrális síkra bomlik?</w:t>
      </w:r>
    </w:p>
    <w:p w14:paraId="772DD095" w14:textId="3A7645EB" w:rsidR="00AB5363" w:rsidRPr="00805970" w:rsidRDefault="00AB5363" w:rsidP="00AB5363">
      <w:pPr>
        <w:ind w:left="720" w:hanging="720"/>
      </w:pPr>
      <w:r w:rsidRPr="00805970">
        <w:t>C.W.L:</w:t>
      </w:r>
      <w:r w:rsidR="003818AD" w:rsidRPr="00805970">
        <w:t xml:space="preserve"> Persze, az ősi anyaggá, az Adi síkon levő buborékokká bomlik szét, de azonnal visszaalakulnak (asztrális atommá). Most olyan valamit látunk, amit nem tudom, hogy tudnék megszámlálni. </w:t>
      </w:r>
      <w:r w:rsidR="006C3829" w:rsidRPr="00805970">
        <w:t>Olyan gyorsan zajlik le, hogy az ideje csak másodpercek ezred vagy milliomod részei</w:t>
      </w:r>
      <w:r w:rsidR="006A0FFE">
        <w:t>vel</w:t>
      </w:r>
      <w:r w:rsidR="006C3829" w:rsidRPr="00805970">
        <w:t xml:space="preserve"> mérhető. </w:t>
      </w:r>
    </w:p>
    <w:p w14:paraId="33A7DE57" w14:textId="2FB356EE" w:rsidR="00AB5363" w:rsidRPr="00805970" w:rsidRDefault="00AB5363" w:rsidP="00AB5363">
      <w:pPr>
        <w:ind w:left="720" w:hanging="720"/>
      </w:pPr>
      <w:r w:rsidRPr="00805970">
        <w:t>C.J:</w:t>
      </w:r>
      <w:r w:rsidR="006C3829" w:rsidRPr="00805970">
        <w:t xml:space="preserve"> Mi zajlik le?</w:t>
      </w:r>
    </w:p>
    <w:p w14:paraId="18DC3D91" w14:textId="05099175" w:rsidR="00AB5363" w:rsidRPr="00805970" w:rsidRDefault="00AB5363" w:rsidP="00AB5363">
      <w:pPr>
        <w:ind w:left="720" w:hanging="720"/>
      </w:pPr>
      <w:r w:rsidRPr="00805970">
        <w:t>C.W.L:</w:t>
      </w:r>
      <w:r w:rsidR="006C3829" w:rsidRPr="00805970">
        <w:t xml:space="preserve"> Hát amit mondtam. Az Anunk felbomlik majd újra összeáll, és ezt sok alkalommal megteszi egyetlen villanásnyi idő alatt. Az egész dolog nem folyamatos, de olyan benyomást kelt. </w:t>
      </w:r>
    </w:p>
    <w:p w14:paraId="16D0624F" w14:textId="412743D7" w:rsidR="006C3829" w:rsidRPr="00805970" w:rsidRDefault="006C3829" w:rsidP="006C3829">
      <w:pPr>
        <w:ind w:left="720" w:hanging="720"/>
      </w:pPr>
      <w:r w:rsidRPr="00805970">
        <w:t>C.J: Egyik Anu a másik után bomlik fel?</w:t>
      </w:r>
    </w:p>
    <w:p w14:paraId="5358358F" w14:textId="6378712E" w:rsidR="006C3829" w:rsidRPr="00805970" w:rsidRDefault="006C3829" w:rsidP="006C3829">
      <w:pPr>
        <w:ind w:left="720" w:hanging="720"/>
      </w:pPr>
      <w:r w:rsidRPr="00805970">
        <w:t xml:space="preserve">C.W.L: Nagyon rövid idő telik el közben, de ez alatt mégis úgy látszik, hogy itt felbomlanak, majd a másik oldalon újra összeállnak, valószínűleg ezerszer vagy még többször minden egyes másodpercben. </w:t>
      </w:r>
    </w:p>
    <w:p w14:paraId="7A0B8603" w14:textId="20F324C3" w:rsidR="006C3829" w:rsidRPr="00805970" w:rsidRDefault="006C3829" w:rsidP="006C3829">
      <w:pPr>
        <w:ind w:left="720" w:hanging="720"/>
      </w:pPr>
      <w:r w:rsidRPr="00805970">
        <w:t>C.J: De honnan származnak ezek az Anuk?</w:t>
      </w:r>
    </w:p>
    <w:p w14:paraId="272123D7" w14:textId="6A0F15E8" w:rsidR="006C3829" w:rsidRPr="00805970" w:rsidRDefault="006C3829" w:rsidP="006C3829">
      <w:pPr>
        <w:ind w:left="720" w:hanging="720"/>
      </w:pPr>
      <w:r w:rsidRPr="00805970">
        <w:t xml:space="preserve">C.W.L: Úgy látszik, hogy az áram sodorja magával őket. Mit csináltatok az árammal most? Lecsökkentettétek az erősségét talán? </w:t>
      </w:r>
    </w:p>
    <w:p w14:paraId="3D68C799" w14:textId="73739D64" w:rsidR="006C3829" w:rsidRPr="00805970" w:rsidRDefault="006C3829" w:rsidP="006C3829">
      <w:pPr>
        <w:ind w:left="720" w:hanging="720"/>
      </w:pPr>
      <w:r w:rsidRPr="00805970">
        <w:t>C.J: Azok az Anuk esetleg az izzószálból jönnek, vagyis annak legkülső rétegéből?</w:t>
      </w:r>
    </w:p>
    <w:p w14:paraId="6355162A" w14:textId="49EC67C3" w:rsidR="00090E23" w:rsidRPr="00805970" w:rsidRDefault="006C3829" w:rsidP="006C3829">
      <w:pPr>
        <w:ind w:left="720" w:hanging="720"/>
      </w:pPr>
      <w:r w:rsidRPr="00805970">
        <w:t>C.W.L:</w:t>
      </w:r>
      <w:r w:rsidR="00090E23" w:rsidRPr="00805970">
        <w:t xml:space="preserve"> Az egész hihetetlenül gyorsan zajlik le. Le fogom most lassítani, de nem szeretnék elrontani semmit. Csak lelassítom és meglátom, mi történik. Először azt gondoltam, hogy folyamatos, egyirányú áramlással van dolgom. Ám ha kicsit lelassítom, nem úgy néz ki, hogy így lenne. Igazából előre-hátra folyik. Olyan, mintha egyik pillanatban erre áramlana, de valójában ilyen (kezével szemlélteti a mozgást), aztán tovább halad. Miért csinálja ezt, és mi ez valójában? Azt mondod, ezek</w:t>
      </w:r>
      <w:r w:rsidR="00DB47C0" w:rsidRPr="00805970">
        <w:t>nek</w:t>
      </w:r>
      <w:r w:rsidR="00090E23" w:rsidRPr="00805970">
        <w:t xml:space="preserve"> az elektronoknak valamilyen egyértelmű irányba kéne mozogni?</w:t>
      </w:r>
    </w:p>
    <w:p w14:paraId="4F0F8AD9" w14:textId="7BECA518" w:rsidR="006C3829" w:rsidRPr="00805970" w:rsidRDefault="006C3829" w:rsidP="006C3829">
      <w:pPr>
        <w:ind w:left="720" w:hanging="720"/>
      </w:pPr>
      <w:r w:rsidRPr="00805970">
        <w:t>C.J:</w:t>
      </w:r>
      <w:r w:rsidR="00090E23" w:rsidRPr="00805970">
        <w:t xml:space="preserve"> Az izzószál felől a fémlap közepe felé. </w:t>
      </w:r>
    </w:p>
    <w:p w14:paraId="224E94C1" w14:textId="1C038DC9" w:rsidR="006C3829" w:rsidRPr="00805970" w:rsidRDefault="006C3829" w:rsidP="006C3829">
      <w:pPr>
        <w:ind w:left="720" w:hanging="720"/>
      </w:pPr>
      <w:r w:rsidRPr="00805970">
        <w:t>C.W.L:</w:t>
      </w:r>
      <w:r w:rsidR="00DB47C0" w:rsidRPr="00805970">
        <w:t xml:space="preserve"> Éppen így tesznek. Az volt a benyomásom, hogy azt várnád, </w:t>
      </w:r>
      <w:r w:rsidR="00F036AC" w:rsidRPr="00805970">
        <w:t>ezek kisugároznak a gépből. De nem tesznek ilyet.</w:t>
      </w:r>
    </w:p>
    <w:p w14:paraId="3BAD757F" w14:textId="1253A45C" w:rsidR="006C3829" w:rsidRPr="00805970" w:rsidRDefault="006C3829" w:rsidP="006C3829">
      <w:pPr>
        <w:ind w:left="720" w:hanging="720"/>
      </w:pPr>
      <w:r w:rsidRPr="00805970">
        <w:t>C.J:</w:t>
      </w:r>
      <w:r w:rsidR="00F036AC" w:rsidRPr="00805970">
        <w:t xml:space="preserve"> Az áramlás a fémlap közepét célozza?</w:t>
      </w:r>
    </w:p>
    <w:p w14:paraId="08816A9F" w14:textId="33A5C8B9" w:rsidR="006C3829" w:rsidRPr="00805970" w:rsidRDefault="006C3829" w:rsidP="006C3829">
      <w:pPr>
        <w:ind w:left="720" w:hanging="720"/>
      </w:pPr>
      <w:r w:rsidRPr="00805970">
        <w:t>C.W.L:</w:t>
      </w:r>
      <w:r w:rsidR="00F036AC" w:rsidRPr="00805970">
        <w:t xml:space="preserve"> Sajnálom, de amennyire én látom, az áramlás valójában oda-vissza irányú, iránya pedig elképzelhetetlen gyorsasággal váltakozik. Szinte azt kellene mondanom, hogy csak néha-néha lehet elkapni egyet, mielőtt tovább állna. Ez lelassítja az áramlást? </w:t>
      </w:r>
    </w:p>
    <w:p w14:paraId="67E4154C" w14:textId="5837A86A" w:rsidR="006C3829" w:rsidRPr="00805970" w:rsidRDefault="006C3829" w:rsidP="006C3829">
      <w:pPr>
        <w:ind w:left="720" w:hanging="720"/>
      </w:pPr>
      <w:r w:rsidRPr="00805970">
        <w:t>C.J:</w:t>
      </w:r>
      <w:r w:rsidR="00F036AC" w:rsidRPr="00805970">
        <w:t xml:space="preserve"> Nem tudom megmondani. És vajon Anuk azok, ami oda meg vissza áramlanak? </w:t>
      </w:r>
    </w:p>
    <w:p w14:paraId="34120603" w14:textId="2833AF75" w:rsidR="006C3829" w:rsidRPr="00805970" w:rsidRDefault="006C3829" w:rsidP="006C3829">
      <w:pPr>
        <w:ind w:left="720" w:hanging="720"/>
      </w:pPr>
      <w:r w:rsidRPr="00805970">
        <w:t>C.W.L:</w:t>
      </w:r>
      <w:r w:rsidR="00F036AC" w:rsidRPr="00805970">
        <w:t xml:space="preserve"> Az Anu felbomlik. </w:t>
      </w:r>
    </w:p>
    <w:p w14:paraId="327D6F2B" w14:textId="092A4313" w:rsidR="006C3829" w:rsidRPr="00805970" w:rsidRDefault="006C3829" w:rsidP="006C3829">
      <w:pPr>
        <w:ind w:left="720" w:hanging="720"/>
      </w:pPr>
      <w:r w:rsidRPr="00805970">
        <w:t>C.J:</w:t>
      </w:r>
      <w:r w:rsidR="00F036AC" w:rsidRPr="00805970">
        <w:t xml:space="preserve"> Akkor hát az asztrális [atom] az, ami oda-vissza áramlik?</w:t>
      </w:r>
    </w:p>
    <w:p w14:paraId="111E8271" w14:textId="06EBA42F" w:rsidR="006C3829" w:rsidRPr="00805970" w:rsidRDefault="006C3829" w:rsidP="006C3829">
      <w:pPr>
        <w:ind w:left="720" w:hanging="720"/>
      </w:pPr>
      <w:r w:rsidRPr="00805970">
        <w:t>C.W.L:</w:t>
      </w:r>
      <w:r w:rsidR="00F036AC" w:rsidRPr="00805970">
        <w:t xml:space="preserve"> Így van. </w:t>
      </w:r>
    </w:p>
    <w:p w14:paraId="5A7ED6E8" w14:textId="0581DA38" w:rsidR="006C3829" w:rsidRPr="00805970" w:rsidRDefault="006C3829" w:rsidP="006C3829">
      <w:pPr>
        <w:ind w:left="720" w:hanging="720"/>
      </w:pPr>
      <w:r w:rsidRPr="00805970">
        <w:t>C.J:</w:t>
      </w:r>
      <w:r w:rsidR="00F036AC" w:rsidRPr="00805970">
        <w:t xml:space="preserve"> Akkor nyilvánvaló, hogy az asztrális atom az a részecske, amit elektronnak hívunk. Egy Anu meg 49 asztrális atomra bomlik fel. </w:t>
      </w:r>
    </w:p>
    <w:p w14:paraId="4F07626A" w14:textId="5DF0AB4F" w:rsidR="006C3829" w:rsidRPr="00805970" w:rsidRDefault="006C3829" w:rsidP="006C3829">
      <w:pPr>
        <w:ind w:left="720" w:hanging="720"/>
      </w:pPr>
      <w:r w:rsidRPr="00805970">
        <w:t>C.W.L:</w:t>
      </w:r>
      <w:r w:rsidR="00F036AC" w:rsidRPr="00805970">
        <w:t xml:space="preserve"> Igen, felbomlik, de az </w:t>
      </w:r>
      <w:r w:rsidR="006A0FFE">
        <w:t>őt</w:t>
      </w:r>
      <w:r w:rsidR="00F036AC" w:rsidRPr="00805970">
        <w:t xml:space="preserve"> alkotó buborékokra. </w:t>
      </w:r>
    </w:p>
    <w:p w14:paraId="69575811" w14:textId="4345F55D" w:rsidR="006C3829" w:rsidRPr="00805970" w:rsidRDefault="006C3829" w:rsidP="006C3829">
      <w:pPr>
        <w:ind w:left="720" w:hanging="720"/>
      </w:pPr>
      <w:r w:rsidRPr="00805970">
        <w:t>C.J:</w:t>
      </w:r>
      <w:r w:rsidR="004A7DB3" w:rsidRPr="00805970">
        <w:t xml:space="preserve"> Akkor hát ezek azok, amik oda-vissza áramlanak, és végül [az Anuk] belesodródnak ebbe az áramlatba, ami magával ragadja őket.</w:t>
      </w:r>
    </w:p>
    <w:p w14:paraId="56DA8307" w14:textId="1187873A" w:rsidR="006C3829" w:rsidRPr="00805970" w:rsidRDefault="006C3829" w:rsidP="00AC7F97">
      <w:pPr>
        <w:ind w:left="1440" w:hanging="720"/>
      </w:pPr>
      <w:r w:rsidRPr="00805970">
        <w:t>C.W.L:</w:t>
      </w:r>
      <w:r w:rsidR="004A7DB3" w:rsidRPr="00805970">
        <w:t xml:space="preserve"> Ami valószínűleg másodpercenként több százszor megtörténik. </w:t>
      </w:r>
    </w:p>
    <w:p w14:paraId="17E1913E" w14:textId="59229905" w:rsidR="006C3829" w:rsidRPr="00805970" w:rsidRDefault="006C3829" w:rsidP="00AC7F97">
      <w:pPr>
        <w:ind w:left="1440" w:hanging="720"/>
      </w:pPr>
      <w:r w:rsidRPr="00805970">
        <w:t>C.J:</w:t>
      </w:r>
      <w:r w:rsidR="004A7DB3" w:rsidRPr="00805970">
        <w:t xml:space="preserve"> És a többiekkel mi történik? Hol kötnek ki? Az asztrális atmoszférába kerülnek? </w:t>
      </w:r>
    </w:p>
    <w:p w14:paraId="5B1DDCFD" w14:textId="1D68467D" w:rsidR="006C3829" w:rsidRPr="00805970" w:rsidRDefault="006C3829" w:rsidP="00AC7F97">
      <w:pPr>
        <w:ind w:left="1440" w:hanging="720"/>
      </w:pPr>
      <w:r w:rsidRPr="00805970">
        <w:t>C.W.L:</w:t>
      </w:r>
      <w:r w:rsidR="004A7DB3" w:rsidRPr="00805970">
        <w:t xml:space="preserve"> Nagyon erőteljes mozgásban tartja őket valami. </w:t>
      </w:r>
    </w:p>
    <w:p w14:paraId="483C8D7B" w14:textId="302B712C" w:rsidR="004562D6" w:rsidRPr="00805970" w:rsidRDefault="004A7DB3" w:rsidP="00AC7F97">
      <w:pPr>
        <w:ind w:left="720" w:hanging="720"/>
      </w:pPr>
      <w:r w:rsidRPr="00805970">
        <w:t>(</w:t>
      </w:r>
      <w:r w:rsidRPr="00AC7F97">
        <w:t>Most kikapcsolták a készülék áramellátását.</w:t>
      </w:r>
      <w:r w:rsidRPr="00805970">
        <w:t>)</w:t>
      </w:r>
    </w:p>
    <w:p w14:paraId="23B0589A" w14:textId="303BF97A" w:rsidR="004A7DB3" w:rsidRPr="00805970" w:rsidRDefault="004A7DB3" w:rsidP="00AC7F97">
      <w:pPr>
        <w:ind w:left="720" w:hanging="720"/>
      </w:pPr>
      <w:r w:rsidRPr="00805970">
        <w:t>C.W.L:</w:t>
      </w:r>
      <w:r w:rsidR="00FF7F6C" w:rsidRPr="00805970">
        <w:t xml:space="preserve"> Most minden visszatért az eredeti, normális állapotába. Nem hinném, hogy egy fia elektront is vesztettek volna. </w:t>
      </w:r>
    </w:p>
    <w:p w14:paraId="3F43E0FD" w14:textId="38EF3358" w:rsidR="004A7DB3" w:rsidRPr="00805970" w:rsidRDefault="004A7DB3" w:rsidP="00AC7F97">
      <w:pPr>
        <w:ind w:left="720" w:hanging="720"/>
      </w:pPr>
      <w:r w:rsidRPr="00805970">
        <w:t>C.J:</w:t>
      </w:r>
      <w:r w:rsidR="00FF7F6C" w:rsidRPr="00805970">
        <w:t xml:space="preserve"> Egy keveset sem? Most ugyanaz lesz a felállás, csak bekapcsoljuk a rács elektródát is. Ez mérsékelni fogja azt az oda-vissza folyási jelenséget.</w:t>
      </w:r>
    </w:p>
    <w:p w14:paraId="4B919514" w14:textId="1C05AF8C" w:rsidR="00FF7F6C" w:rsidRPr="00805970" w:rsidRDefault="00FF7F6C" w:rsidP="00AC7F97">
      <w:pPr>
        <w:ind w:left="720" w:hanging="720"/>
      </w:pPr>
      <w:r w:rsidRPr="00805970">
        <w:t>(</w:t>
      </w:r>
      <w:r w:rsidRPr="00AC7F97">
        <w:t>Próbálnak valamilyen rádióadást befogni, de csak zaj hallatszik.</w:t>
      </w:r>
      <w:r w:rsidRPr="00805970">
        <w:t>)</w:t>
      </w:r>
    </w:p>
    <w:p w14:paraId="2A1B29F8" w14:textId="1D6E8501" w:rsidR="004A7DB3" w:rsidRPr="00805970" w:rsidRDefault="004A7DB3" w:rsidP="00AC7F97">
      <w:pPr>
        <w:ind w:left="720" w:hanging="720"/>
      </w:pPr>
      <w:r w:rsidRPr="00805970">
        <w:t>C.W.L:</w:t>
      </w:r>
      <w:r w:rsidR="00FF7F6C" w:rsidRPr="00805970">
        <w:t xml:space="preserve"> Mitől van ez a zaj?</w:t>
      </w:r>
    </w:p>
    <w:p w14:paraId="6F25E3AF" w14:textId="2D157EB6" w:rsidR="004A7DB3" w:rsidRPr="00805970" w:rsidRDefault="00A131F5" w:rsidP="00AC7F97">
      <w:pPr>
        <w:ind w:left="720" w:hanging="720"/>
      </w:pPr>
      <w:r w:rsidRPr="00805970">
        <w:t>Z</w:t>
      </w:r>
      <w:r w:rsidR="004A7DB3" w:rsidRPr="00805970">
        <w:t>:</w:t>
      </w:r>
      <w:r w:rsidR="00FF7F6C" w:rsidRPr="00805970">
        <w:t xml:space="preserve"> A nyomdában működő szivattyútól, vagy a generátortól. </w:t>
      </w:r>
    </w:p>
    <w:p w14:paraId="1B9CB38D" w14:textId="141AA9C3" w:rsidR="004A7DB3" w:rsidRPr="00805970" w:rsidRDefault="004A7DB3" w:rsidP="00AC7F97">
      <w:pPr>
        <w:ind w:left="720" w:hanging="720"/>
      </w:pPr>
      <w:r w:rsidRPr="00805970">
        <w:t>C.W.L:</w:t>
      </w:r>
      <w:r w:rsidR="00FF7F6C" w:rsidRPr="00805970">
        <w:t xml:space="preserve"> És ez a zaj a dróton keresztül jön át?</w:t>
      </w:r>
    </w:p>
    <w:p w14:paraId="65A0EF2E" w14:textId="59D13D7D" w:rsidR="004A7DB3" w:rsidRPr="00805970" w:rsidRDefault="004A7DB3" w:rsidP="00AC7F97">
      <w:pPr>
        <w:ind w:left="720" w:hanging="720"/>
      </w:pPr>
      <w:r w:rsidRPr="00805970">
        <w:t>C.J:</w:t>
      </w:r>
      <w:r w:rsidR="00FF7F6C" w:rsidRPr="00805970">
        <w:t xml:space="preserve"> Most már működik a rács elektród. Milyen hatása van az oda-vissza folyásra? </w:t>
      </w:r>
    </w:p>
    <w:p w14:paraId="6A049212" w14:textId="2F22716A" w:rsidR="004A7DB3" w:rsidRPr="00805970" w:rsidRDefault="004A7DB3" w:rsidP="00AC7F97">
      <w:pPr>
        <w:ind w:left="720" w:hanging="720"/>
      </w:pPr>
      <w:r w:rsidRPr="00805970">
        <w:t>C.W.L:</w:t>
      </w:r>
      <w:r w:rsidR="00FF7F6C" w:rsidRPr="00805970">
        <w:t xml:space="preserve"> Vár</w:t>
      </w:r>
      <w:r w:rsidR="006A0FFE">
        <w:t>j</w:t>
      </w:r>
      <w:r w:rsidR="00FF7F6C" w:rsidRPr="00805970">
        <w:t xml:space="preserve"> csak egy percet. A zaj a gépezetből ered. Szóval kéne lássuk azt is, hogy mit is küldenek át [az adásban], még akkor is</w:t>
      </w:r>
      <w:r w:rsidR="006A0FFE">
        <w:t>,</w:t>
      </w:r>
      <w:r w:rsidR="00FF7F6C" w:rsidRPr="00805970">
        <w:t xml:space="preserve"> ha ilyen durva s</w:t>
      </w:r>
      <w:r w:rsidR="00A131F5" w:rsidRPr="00805970">
        <w:t>ivítás zavar minket ebben. Azt mondod, hogy a rács képes mérsékelni a zajt?</w:t>
      </w:r>
    </w:p>
    <w:p w14:paraId="4C64BEFD" w14:textId="4FCF51F0" w:rsidR="004A7DB3" w:rsidRPr="00805970" w:rsidRDefault="004A7DB3" w:rsidP="00AC7F97">
      <w:pPr>
        <w:ind w:left="720" w:hanging="720"/>
      </w:pPr>
      <w:r w:rsidRPr="00805970">
        <w:t>C.J:</w:t>
      </w:r>
      <w:r w:rsidR="00A131F5" w:rsidRPr="00805970">
        <w:t xml:space="preserve"> A rács elektróda azért van, hogy a [rádióvevő] rezgési sebességét feljebb vagy lejjebb hangolja. </w:t>
      </w:r>
    </w:p>
    <w:p w14:paraId="4FFFD2D1" w14:textId="140FFE9F" w:rsidR="004A7DB3" w:rsidRPr="00805970" w:rsidRDefault="004A7DB3" w:rsidP="00AC7F97">
      <w:pPr>
        <w:ind w:left="720" w:hanging="720"/>
      </w:pPr>
      <w:r w:rsidRPr="00805970">
        <w:t>C.W.L:</w:t>
      </w:r>
      <w:r w:rsidR="00A131F5" w:rsidRPr="00805970">
        <w:t xml:space="preserve"> Azt kell, hogy mondjam, a rács inkább akadálynak látszik. </w:t>
      </w:r>
    </w:p>
    <w:p w14:paraId="24476CC7" w14:textId="205BFC0F" w:rsidR="004A7DB3" w:rsidRPr="00805970" w:rsidRDefault="004A7DB3" w:rsidP="00AC7F97">
      <w:pPr>
        <w:ind w:left="720" w:hanging="720"/>
      </w:pPr>
      <w:r w:rsidRPr="00805970">
        <w:t>C.J:</w:t>
      </w:r>
      <w:r w:rsidR="00A131F5" w:rsidRPr="00805970">
        <w:t xml:space="preserve"> Ezért készítették.</w:t>
      </w:r>
    </w:p>
    <w:p w14:paraId="03E1A059" w14:textId="4F955BEF" w:rsidR="00A131F5" w:rsidRPr="00805970" w:rsidRDefault="00A131F5" w:rsidP="00AC7F97">
      <w:pPr>
        <w:ind w:left="720" w:hanging="720"/>
      </w:pPr>
      <w:r w:rsidRPr="00805970">
        <w:t xml:space="preserve">Z: A rács pozitív töltést bocsájt ki az áramfolyamba. </w:t>
      </w:r>
    </w:p>
    <w:p w14:paraId="141C14E3" w14:textId="7A8CC83E" w:rsidR="004A7DB3" w:rsidRPr="00805970" w:rsidRDefault="004A7DB3" w:rsidP="00AC7F97">
      <w:pPr>
        <w:ind w:left="720" w:hanging="720"/>
      </w:pPr>
      <w:r w:rsidRPr="00805970">
        <w:t>C.J:</w:t>
      </w:r>
      <w:r w:rsidR="00A131F5" w:rsidRPr="00805970">
        <w:t xml:space="preserve"> Ha a rács pozitív és a fémlap szintén pozitív, ez csak még tovább növeli az elektronok áramlását.</w:t>
      </w:r>
    </w:p>
    <w:p w14:paraId="3058A614" w14:textId="320B1D70" w:rsidR="00A131F5" w:rsidRPr="00805970" w:rsidRDefault="00A131F5" w:rsidP="00AC7F97">
      <w:pPr>
        <w:ind w:left="720" w:hanging="720"/>
      </w:pPr>
      <w:r w:rsidRPr="00805970">
        <w:t xml:space="preserve">Z: Ha [a rács] negatív, akkor az áramerősség csökken. </w:t>
      </w:r>
      <w:r w:rsidRPr="00805970">
        <w:br/>
      </w:r>
    </w:p>
    <w:p w14:paraId="6F751532" w14:textId="5A461EF6" w:rsidR="00A131F5" w:rsidRPr="00805970" w:rsidRDefault="00A131F5" w:rsidP="00AC7F97">
      <w:pPr>
        <w:ind w:left="720" w:hanging="720"/>
      </w:pPr>
      <w:r w:rsidRPr="00805970">
        <w:t>(</w:t>
      </w:r>
      <w:r w:rsidRPr="00AD4203">
        <w:rPr>
          <w:i/>
          <w:iCs/>
        </w:rPr>
        <w:t xml:space="preserve">A zaj megszűnik. </w:t>
      </w:r>
      <w:r w:rsidR="00496389" w:rsidRPr="00AD4203">
        <w:rPr>
          <w:i/>
          <w:iCs/>
        </w:rPr>
        <w:t>Zene nincs</w:t>
      </w:r>
      <w:r w:rsidR="00496389" w:rsidRPr="00AC7F97">
        <w:t>.</w:t>
      </w:r>
      <w:r w:rsidRPr="00805970">
        <w:t>)</w:t>
      </w:r>
    </w:p>
    <w:p w14:paraId="4D488EAF" w14:textId="49D4A62A" w:rsidR="004A7DB3" w:rsidRPr="00805970" w:rsidRDefault="004A7DB3" w:rsidP="00AC7F97">
      <w:pPr>
        <w:ind w:left="720" w:hanging="720"/>
      </w:pPr>
      <w:r w:rsidRPr="00805970">
        <w:t>C.W.L:</w:t>
      </w:r>
      <w:r w:rsidR="00496389" w:rsidRPr="00805970">
        <w:t xml:space="preserve"> Az áram folyamatosan áramlott. Itt van egy másik furcsa dolog, amire eddig nem figyeltem fel. Miért bontja fel az Anut? Azt hiszem, nem csak hogy felbontja, hanem szét is válogatja az Anukat. Léteznek pozitív és negatív Anuk. Az egyik [spirillái] az egyik irányba, a másiké az ellenkező irányba tekerednek. Erre rá akarok jönni. Nehéz nekünk, a mi lassú észjárású megközelítésünkkel felfogni, hogy ezek a jelenségek milyen elképesztő gyorsasággal mennek végbe. Nem csak hogy villámsebesen, hanem annak százszorosával. A folyamat során elkülönülnek a pozitív és a negatív Anuk. </w:t>
      </w:r>
    </w:p>
    <w:p w14:paraId="7396B5D9" w14:textId="45126C23" w:rsidR="004A7DB3" w:rsidRPr="00805970" w:rsidRDefault="004A7DB3" w:rsidP="00AC7F97">
      <w:pPr>
        <w:ind w:left="720" w:hanging="720"/>
      </w:pPr>
      <w:r w:rsidRPr="00805970">
        <w:t>C.J:</w:t>
      </w:r>
      <w:r w:rsidR="00496389" w:rsidRPr="00805970">
        <w:t xml:space="preserve"> Mit csinálnak a negatívak?</w:t>
      </w:r>
    </w:p>
    <w:p w14:paraId="77CB43B5" w14:textId="66F94375" w:rsidR="004A7DB3" w:rsidRPr="00805970" w:rsidRDefault="004A7DB3" w:rsidP="00AC7F97">
      <w:pPr>
        <w:ind w:left="720" w:hanging="720"/>
      </w:pPr>
      <w:r w:rsidRPr="00805970">
        <w:t>C.W.L:</w:t>
      </w:r>
      <w:r w:rsidR="00496389" w:rsidRPr="00805970">
        <w:t xml:space="preserve"> Azok az egyik </w:t>
      </w:r>
      <w:r w:rsidR="00BF04EE" w:rsidRPr="00805970">
        <w:t>oldalra kerülnek</w:t>
      </w:r>
      <w:r w:rsidR="00496389" w:rsidRPr="00805970">
        <w:t xml:space="preserve">, a </w:t>
      </w:r>
      <w:r w:rsidR="001166BA" w:rsidRPr="00805970">
        <w:t>másikak</w:t>
      </w:r>
      <w:r w:rsidR="00496389" w:rsidRPr="00805970">
        <w:t xml:space="preserve"> meg az ellenkező </w:t>
      </w:r>
      <w:r w:rsidR="00BF04EE" w:rsidRPr="00805970">
        <w:t>oldalra</w:t>
      </w:r>
      <w:r w:rsidR="00496389" w:rsidRPr="00805970">
        <w:t xml:space="preserve">. </w:t>
      </w:r>
    </w:p>
    <w:p w14:paraId="4BF17CF3" w14:textId="4F6B407A" w:rsidR="004A7DB3" w:rsidRPr="00805970" w:rsidRDefault="004A7DB3" w:rsidP="00AC7F97">
      <w:pPr>
        <w:ind w:left="720" w:hanging="720"/>
      </w:pPr>
      <w:r w:rsidRPr="00805970">
        <w:t>C.J:</w:t>
      </w:r>
      <w:r w:rsidR="00496389" w:rsidRPr="00805970">
        <w:t xml:space="preserve"> De [a negatívak</w:t>
      </w:r>
      <w:r w:rsidR="001166BA" w:rsidRPr="00805970">
        <w:t>?</w:t>
      </w:r>
      <w:r w:rsidR="00496389" w:rsidRPr="00805970">
        <w:t>] elnyelődnek a fémlapban?</w:t>
      </w:r>
    </w:p>
    <w:p w14:paraId="0DA17DDA" w14:textId="39E0E5C2" w:rsidR="004A7DB3" w:rsidRPr="00805970" w:rsidRDefault="004A7DB3" w:rsidP="00AC7F97">
      <w:pPr>
        <w:ind w:left="720" w:hanging="720"/>
      </w:pPr>
      <w:r w:rsidRPr="00805970">
        <w:t>C.W.L:</w:t>
      </w:r>
      <w:r w:rsidR="00496389" w:rsidRPr="00805970">
        <w:t xml:space="preserve"> Igen.</w:t>
      </w:r>
      <w:r w:rsidR="00742426" w:rsidRPr="00805970">
        <w:t xml:space="preserve"> És minden újra össze</w:t>
      </w:r>
      <w:r w:rsidR="00BF04EE" w:rsidRPr="00805970">
        <w:t>keveredik</w:t>
      </w:r>
      <w:r w:rsidR="00742426" w:rsidRPr="00805970">
        <w:t>. De várjunk csak egy kicsit.</w:t>
      </w:r>
      <w:r w:rsidR="001166BA" w:rsidRPr="00805970">
        <w:t xml:space="preserve"> Amit próbálok megfigyelni most, hogy az ilyen ráhatások miatt vajon átalakítható-e egy pozitív Anu negatívvá, vagy fordítva. Ebben még nem lehetek biztos. De hol lehet az a naprendszer-szerű felépítés, amit állítólag látnunk kéne – </w:t>
      </w:r>
      <w:r w:rsidR="003C1083">
        <w:t xml:space="preserve">azaz, </w:t>
      </w:r>
      <w:r w:rsidR="001166BA" w:rsidRPr="00805970">
        <w:t xml:space="preserve">hogy egy negatív részecske kering egy pozitív körül? Jól mondom? </w:t>
      </w:r>
    </w:p>
    <w:p w14:paraId="5033154D" w14:textId="3F9042C1" w:rsidR="001166BA" w:rsidRPr="00805970" w:rsidRDefault="001166BA" w:rsidP="00AC7F97">
      <w:pPr>
        <w:ind w:left="720" w:hanging="720"/>
      </w:pPr>
      <w:r w:rsidRPr="00805970">
        <w:t xml:space="preserve">C.J: Hát, hadd kérjem azt, hogy </w:t>
      </w:r>
      <w:r w:rsidR="003C1083">
        <w:t xml:space="preserve">most </w:t>
      </w:r>
      <w:r w:rsidRPr="00805970">
        <w:t xml:space="preserve">mellőzzük az elméleteket. Inkább csak vizsgálódj, és mondd el nekünk, hogy mit látsz. Majd ez után alakítsunk ki elméleteket. Mi történik a pozitív és negatív Anukkal? </w:t>
      </w:r>
      <w:r w:rsidR="00BF04EE" w:rsidRPr="00805970">
        <w:t>Mi következik?</w:t>
      </w:r>
    </w:p>
    <w:p w14:paraId="52C4F946" w14:textId="2ADF16F1" w:rsidR="001166BA" w:rsidRPr="00805970" w:rsidRDefault="001166BA" w:rsidP="00AC7F97">
      <w:pPr>
        <w:ind w:left="720" w:hanging="720"/>
      </w:pPr>
      <w:r w:rsidRPr="00805970">
        <w:t>C.W.L:</w:t>
      </w:r>
      <w:r w:rsidR="00BF04EE" w:rsidRPr="00805970">
        <w:t xml:space="preserve"> De az egész olyan reménytelenül gyorsan történik, hogy nem tudom követni. Szükség van valamilyen lassító beavatkozásra. De ha így teszek, azzal valószínűleg meg is változtatom azt, ami zajlik. Nagyon sok múlik a rezgési frekvencián. Ez most forrónak mondható? </w:t>
      </w:r>
    </w:p>
    <w:p w14:paraId="4B7FDA31" w14:textId="570695E0" w:rsidR="00BF04EE" w:rsidRPr="00805970" w:rsidRDefault="00BF04EE" w:rsidP="00AC7F97">
      <w:pPr>
        <w:ind w:left="720" w:hanging="720"/>
      </w:pPr>
      <w:r w:rsidRPr="00805970">
        <w:t>Z: Igen.</w:t>
      </w:r>
    </w:p>
    <w:p w14:paraId="17E73107" w14:textId="727B8BF0" w:rsidR="001166BA" w:rsidRPr="00805970" w:rsidRDefault="001166BA" w:rsidP="00AC7F97">
      <w:pPr>
        <w:ind w:left="720" w:hanging="720"/>
      </w:pPr>
      <w:r w:rsidRPr="00805970">
        <w:t>C.W.L:</w:t>
      </w:r>
      <w:r w:rsidR="004130A6" w:rsidRPr="00805970">
        <w:t xml:space="preserve"> Vörösen izzik? </w:t>
      </w:r>
    </w:p>
    <w:p w14:paraId="66526494" w14:textId="23F87DFA" w:rsidR="004130A6" w:rsidRPr="00805970" w:rsidRDefault="004130A6" w:rsidP="00AC7F97">
      <w:pPr>
        <w:ind w:left="720" w:hanging="720"/>
      </w:pPr>
      <w:r w:rsidRPr="00805970">
        <w:t xml:space="preserve">Z: Nem, fekete meleg. </w:t>
      </w:r>
    </w:p>
    <w:p w14:paraId="7D5B5DAE" w14:textId="57729ECA" w:rsidR="001166BA" w:rsidRPr="00805970" w:rsidRDefault="001166BA" w:rsidP="00AC7F97">
      <w:pPr>
        <w:ind w:left="720" w:hanging="720"/>
      </w:pPr>
      <w:r w:rsidRPr="00805970">
        <w:t>C.W.L:</w:t>
      </w:r>
      <w:r w:rsidR="004130A6" w:rsidRPr="00805970">
        <w:t xml:space="preserve"> De az egész nekem vakítóan fénylőnek létszik. Ugye, ebben a vevőkészülékben zajlik le a folyamat, aminek eredményeként ezek a dolgok valamiképp visszaváltoznak hangrezgésekké meg ilyenekké. Jól gondolom? </w:t>
      </w:r>
    </w:p>
    <w:p w14:paraId="63428D50" w14:textId="561F63A4" w:rsidR="004130A6" w:rsidRPr="00805970" w:rsidRDefault="004130A6" w:rsidP="00AC7F97">
      <w:pPr>
        <w:ind w:left="720" w:hanging="720"/>
      </w:pPr>
      <w:r w:rsidRPr="00805970">
        <w:t xml:space="preserve">Z: Igen. Elég bonyolult folyamat. Az első elektroncső a megfelelő hullámhosszról gondoskodik. Ha most csak az első elektroncsőre fókuszálunk, az eljárás valószínűleg egyszerűbb lehet. </w:t>
      </w:r>
    </w:p>
    <w:p w14:paraId="3525E9FA" w14:textId="57E4ACD5" w:rsidR="001166BA" w:rsidRPr="00805970" w:rsidRDefault="001166BA" w:rsidP="00AC7F97">
      <w:pPr>
        <w:ind w:left="720" w:hanging="720"/>
      </w:pPr>
      <w:r w:rsidRPr="00805970">
        <w:t>C.J:</w:t>
      </w:r>
      <w:r w:rsidR="004130A6" w:rsidRPr="00805970">
        <w:t xml:space="preserve"> Most mi működik?</w:t>
      </w:r>
    </w:p>
    <w:p w14:paraId="7AC74AE1" w14:textId="2F6C5595" w:rsidR="004130A6" w:rsidRPr="00805970" w:rsidRDefault="004130A6" w:rsidP="00AC7F97">
      <w:pPr>
        <w:ind w:left="720" w:hanging="720"/>
      </w:pPr>
      <w:r w:rsidRPr="00805970">
        <w:t xml:space="preserve">Z: Mind a három elektroncső. Átalakítom úgy, hogy csak egy cső dolgozzon. </w:t>
      </w:r>
    </w:p>
    <w:p w14:paraId="0A8DE8C6" w14:textId="7B7E5705" w:rsidR="001166BA" w:rsidRPr="00805970" w:rsidRDefault="001166BA" w:rsidP="00AC7F97">
      <w:pPr>
        <w:ind w:left="720" w:hanging="720"/>
      </w:pPr>
      <w:r w:rsidRPr="00805970">
        <w:t>C.W.L:</w:t>
      </w:r>
      <w:r w:rsidR="004130A6" w:rsidRPr="00805970">
        <w:t xml:space="preserve"> A három cső együtt csak felerősíti a folyamatot.</w:t>
      </w:r>
    </w:p>
    <w:p w14:paraId="38DD5374" w14:textId="35CF3F76" w:rsidR="004130A6" w:rsidRPr="00805970" w:rsidRDefault="004130A6" w:rsidP="00AC7F97">
      <w:pPr>
        <w:ind w:left="720" w:hanging="720"/>
      </w:pPr>
      <w:r w:rsidRPr="00805970">
        <w:t xml:space="preserve">Z: Az első cső </w:t>
      </w:r>
      <w:r w:rsidR="00FA74B7" w:rsidRPr="00805970">
        <w:t>feladata</w:t>
      </w:r>
      <w:r w:rsidRPr="00805970">
        <w:t xml:space="preserve"> eltér </w:t>
      </w:r>
      <w:r w:rsidR="00FA74B7" w:rsidRPr="00805970">
        <w:t>a többiétől</w:t>
      </w:r>
      <w:r w:rsidRPr="00805970">
        <w:t xml:space="preserve">. </w:t>
      </w:r>
      <w:r w:rsidR="00FA74B7" w:rsidRPr="00805970">
        <w:t xml:space="preserve">Ott történik meg a vétel, vagyis a hanghullámok leválasztása az adóállomás frekvenciájáról. </w:t>
      </w:r>
    </w:p>
    <w:p w14:paraId="6C700E5E" w14:textId="7B68EFF6" w:rsidR="001166BA" w:rsidRPr="00805970" w:rsidRDefault="001166BA" w:rsidP="00AC7F97">
      <w:pPr>
        <w:ind w:left="720" w:hanging="720"/>
      </w:pPr>
      <w:r w:rsidRPr="00805970">
        <w:t>C.W.L:</w:t>
      </w:r>
      <w:r w:rsidR="00FA74B7" w:rsidRPr="00805970">
        <w:t xml:space="preserve"> És amikor mind a három működik, az elsőt követően a másodikban ezek már csak megerősödnek, de nem változnak. </w:t>
      </w:r>
    </w:p>
    <w:p w14:paraId="21E42D07" w14:textId="42F86975" w:rsidR="001166BA" w:rsidRPr="00805970" w:rsidRDefault="001166BA" w:rsidP="00AC7F97">
      <w:pPr>
        <w:ind w:left="720" w:hanging="720"/>
      </w:pPr>
      <w:r w:rsidRPr="00805970">
        <w:t>C.J:</w:t>
      </w:r>
      <w:r w:rsidR="00FA74B7" w:rsidRPr="00805970">
        <w:t xml:space="preserve"> Mik azok az „ezek”?</w:t>
      </w:r>
    </w:p>
    <w:p w14:paraId="49A034BE" w14:textId="2446D649" w:rsidR="001166BA" w:rsidRPr="00805970" w:rsidRDefault="001166BA" w:rsidP="00AC7F97">
      <w:pPr>
        <w:ind w:left="720" w:hanging="720"/>
      </w:pPr>
      <w:r w:rsidRPr="00805970">
        <w:t>C.W.L:</w:t>
      </w:r>
      <w:r w:rsidR="00FA74B7" w:rsidRPr="00805970">
        <w:t xml:space="preserve"> Gondolom, hogy Anuk. De amire kíváncsi lennék, hogy miként zajlik ez a </w:t>
      </w:r>
      <w:r w:rsidR="00DC0A90" w:rsidRPr="00805970">
        <w:t>szét</w:t>
      </w:r>
      <w:r w:rsidR="00FA74B7" w:rsidRPr="00805970">
        <w:t>válogatás</w:t>
      </w:r>
      <w:r w:rsidR="00DC0A90" w:rsidRPr="00805970">
        <w:t>, és mi a célja? Később talán valami eltérő formációban újra összeállnak? De nem igazán látom jelét annak, hogy így lenne. Csak hát olyan gyorsan zajlik az egész, hogy nem nagyon tudom a részleteket követni. Abban reménykedtem, hogy ez a folyamat átformálja a pozitív</w:t>
      </w:r>
      <w:r w:rsidR="00AD4203">
        <w:t>o</w:t>
      </w:r>
      <w:r w:rsidR="00DC0A90" w:rsidRPr="00805970">
        <w:t>kat negatívvá, és fordítva. De nem látom bizonyítottnak, hogy így lenne. Várjunk csak kicsit. Próbáltam megszámolni ezeket a szerencsétleneket, amennyire csak tudtam lelassítva őket, talán ezredrésznyire is, közben figyelve, hogy hány hím és nőnemű példány megy bele [a térbe az elektródák között?], hogy lássam, vajon ugyanolyan számú távozik-e onnan.</w:t>
      </w:r>
    </w:p>
    <w:p w14:paraId="221436A4" w14:textId="50699EFB" w:rsidR="001166BA" w:rsidRPr="00805970" w:rsidRDefault="001166BA" w:rsidP="00AC7F97">
      <w:pPr>
        <w:ind w:left="720" w:hanging="720"/>
      </w:pPr>
      <w:r w:rsidRPr="00805970">
        <w:t>C.J:</w:t>
      </w:r>
      <w:r w:rsidR="00DC0A90" w:rsidRPr="00805970">
        <w:t xml:space="preserve"> Megy bele? Hova?</w:t>
      </w:r>
    </w:p>
    <w:p w14:paraId="7C80EE57" w14:textId="52E7051B" w:rsidR="001166BA" w:rsidRPr="00805970" w:rsidRDefault="001166BA" w:rsidP="00AC7F97">
      <w:pPr>
        <w:ind w:left="720" w:hanging="720"/>
      </w:pPr>
      <w:r w:rsidRPr="00805970">
        <w:t>C.W.L:</w:t>
      </w:r>
      <w:r w:rsidR="005A428E" w:rsidRPr="00805970">
        <w:t xml:space="preserve"> Azokról beszélek, amik keresztül folynak. </w:t>
      </w:r>
    </w:p>
    <w:p w14:paraId="79448BB8" w14:textId="42D4DB74" w:rsidR="001166BA" w:rsidRPr="00805970" w:rsidRDefault="001166BA" w:rsidP="00AC7F97">
      <w:pPr>
        <w:ind w:left="720" w:hanging="720"/>
      </w:pPr>
      <w:r w:rsidRPr="00805970">
        <w:t>C.J:</w:t>
      </w:r>
      <w:r w:rsidR="005A428E" w:rsidRPr="00805970">
        <w:t xml:space="preserve"> És ismét visszatérnek az izzószálhoz?</w:t>
      </w:r>
    </w:p>
    <w:p w14:paraId="55B10575" w14:textId="48BAD0E6" w:rsidR="001166BA" w:rsidRPr="00805970" w:rsidRDefault="001166BA" w:rsidP="00AC7F97">
      <w:pPr>
        <w:ind w:left="720" w:hanging="720"/>
      </w:pPr>
      <w:r w:rsidRPr="00805970">
        <w:t>C.W.L:</w:t>
      </w:r>
      <w:r w:rsidR="005A428E" w:rsidRPr="00805970">
        <w:t xml:space="preserve"> Nem, dehogy. Behatolnak a fémlapba. </w:t>
      </w:r>
    </w:p>
    <w:p w14:paraId="41ECDFF8" w14:textId="5D9C915A" w:rsidR="005A428E" w:rsidRPr="00805970" w:rsidRDefault="005A428E" w:rsidP="00AC7F97">
      <w:pPr>
        <w:ind w:left="720" w:hanging="720"/>
      </w:pPr>
      <w:r w:rsidRPr="00805970">
        <w:t>Z: Az izzószáltól a fémlaphoz mennek.</w:t>
      </w:r>
    </w:p>
    <w:p w14:paraId="032B3DD6" w14:textId="3BB841CD" w:rsidR="001166BA" w:rsidRPr="00805970" w:rsidRDefault="001166BA" w:rsidP="00AC7F97">
      <w:pPr>
        <w:ind w:left="720" w:hanging="720"/>
      </w:pPr>
      <w:r w:rsidRPr="00805970">
        <w:t>C.J:</w:t>
      </w:r>
      <w:r w:rsidR="005A428E" w:rsidRPr="00805970">
        <w:t xml:space="preserve"> De ezt megelőzően oda-vissza folynak?</w:t>
      </w:r>
    </w:p>
    <w:p w14:paraId="2CEFF689" w14:textId="6EFFB076" w:rsidR="001166BA" w:rsidRPr="00805970" w:rsidRDefault="001166BA" w:rsidP="00AC7F97">
      <w:pPr>
        <w:ind w:left="720" w:hanging="720"/>
      </w:pPr>
      <w:r w:rsidRPr="00805970">
        <w:t>C.W.L:</w:t>
      </w:r>
      <w:r w:rsidR="005A428E" w:rsidRPr="00805970">
        <w:t xml:space="preserve"> Vagy száz alkalommal, mielőtt felbomlanának. Képzeld magad elé a Niagara vízesést. Egyes lebegő vízcseppek húsz kört is tesznek, mielőtt az áradat magával ragadná őket. Ez is olyan, csak milliószor gyorsabban zajlik. Hol vannak azok a nevezetes elektronok? Tényleg azok az apró gömböcskék, asztrális atomok lennének azok? De nem kéne ezeknek mindenütt jelen lenniük a térben?</w:t>
      </w:r>
    </w:p>
    <w:p w14:paraId="0CD1BDAB" w14:textId="49259F31" w:rsidR="001166BA" w:rsidRPr="00805970" w:rsidRDefault="001166BA" w:rsidP="00AC7F97">
      <w:pPr>
        <w:ind w:left="720" w:hanging="720"/>
      </w:pPr>
      <w:r w:rsidRPr="00805970">
        <w:t>C.J:</w:t>
      </w:r>
      <w:r w:rsidR="005A428E" w:rsidRPr="00805970">
        <w:t xml:space="preserve"> De igen.</w:t>
      </w:r>
    </w:p>
    <w:p w14:paraId="42C2ACB3" w14:textId="10299C91" w:rsidR="001166BA" w:rsidRPr="00805970" w:rsidRDefault="001166BA" w:rsidP="00AC7F97">
      <w:pPr>
        <w:ind w:left="720" w:hanging="720"/>
      </w:pPr>
      <w:r w:rsidRPr="00805970">
        <w:t>C.W.L:</w:t>
      </w:r>
      <w:r w:rsidR="005A428E" w:rsidRPr="00805970">
        <w:t xml:space="preserve"> Ezek a dolgok itt nem olyanok. Kifejezetten erre a célra jönnek létre. </w:t>
      </w:r>
    </w:p>
    <w:p w14:paraId="6750AB62" w14:textId="5D8FFCF4" w:rsidR="00A65113" w:rsidRPr="00805970" w:rsidRDefault="00A65113" w:rsidP="00AC7F97">
      <w:pPr>
        <w:ind w:left="720" w:hanging="720"/>
      </w:pPr>
      <w:r w:rsidRPr="00805970">
        <w:t>C.J: Mi készteti arra ezeket a dolgokat, hogy oda-vissza áramoljanak?</w:t>
      </w:r>
    </w:p>
    <w:p w14:paraId="1CCBAC6A" w14:textId="0F6B97B4" w:rsidR="00A65113" w:rsidRPr="00805970" w:rsidRDefault="00A65113" w:rsidP="00AC7F97">
      <w:pPr>
        <w:ind w:left="720" w:hanging="720"/>
      </w:pPr>
      <w:r w:rsidRPr="00805970">
        <w:t xml:space="preserve">C.W.L: Nem vagyok biztos benne, hogy nem ez a normális viselkedésük. A villám is ilyen. </w:t>
      </w:r>
    </w:p>
    <w:p w14:paraId="4CA221DE" w14:textId="72AE86B8" w:rsidR="00A65113" w:rsidRPr="00805970" w:rsidRDefault="00A65113" w:rsidP="00AC7F97">
      <w:pPr>
        <w:ind w:left="720" w:hanging="720"/>
      </w:pPr>
      <w:r w:rsidRPr="00805970">
        <w:t>C.J: Van egy</w:t>
      </w:r>
      <w:r w:rsidR="003C1083">
        <w:t xml:space="preserve"> </w:t>
      </w:r>
      <w:r w:rsidRPr="00805970">
        <w:t>fajta vonzás és van egy másik</w:t>
      </w:r>
      <w:r w:rsidR="003C1083">
        <w:t xml:space="preserve"> fajta</w:t>
      </w:r>
      <w:r w:rsidRPr="00805970">
        <w:t>. Az izzószálé negatív, a fémlapé pozitív, és ezek oda-vissza mozognak a kettő között. Azt mond</w:t>
      </w:r>
      <w:r w:rsidR="00D5614E" w:rsidRPr="00805970">
        <w:t>od, hogy amikor az áram áthalad az izzószálon, akkor annak legkülső rétegéből asztrális atomok tömege válik ki, vagy Anuké?</w:t>
      </w:r>
    </w:p>
    <w:p w14:paraId="02FA26CE" w14:textId="6C998508" w:rsidR="00A65113" w:rsidRPr="00805970" w:rsidRDefault="00A65113" w:rsidP="00AC7F97">
      <w:pPr>
        <w:ind w:left="720" w:hanging="720"/>
      </w:pPr>
      <w:r w:rsidRPr="00805970">
        <w:t xml:space="preserve">C.W.L: </w:t>
      </w:r>
      <w:r w:rsidR="00D5614E" w:rsidRPr="00805970">
        <w:t xml:space="preserve">Ott futnak végig a drót mentén. A közönséges áramvezető drótot értem. </w:t>
      </w:r>
    </w:p>
    <w:p w14:paraId="51AF688E" w14:textId="4B225DBA" w:rsidR="00A65113" w:rsidRPr="00805970" w:rsidRDefault="00A65113" w:rsidP="00AC7F97">
      <w:pPr>
        <w:ind w:left="720" w:hanging="720"/>
      </w:pPr>
      <w:r w:rsidRPr="00805970">
        <w:t>C.J:</w:t>
      </w:r>
      <w:r w:rsidR="00D5614E" w:rsidRPr="00805970">
        <w:t xml:space="preserve"> És az ott áthaladó dolgok asztrális atomok? </w:t>
      </w:r>
    </w:p>
    <w:p w14:paraId="514AE083" w14:textId="146EA2E7" w:rsidR="00A65113" w:rsidRPr="00805970" w:rsidRDefault="00A65113" w:rsidP="00AC7F97">
      <w:pPr>
        <w:ind w:left="720" w:hanging="720"/>
      </w:pPr>
      <w:r w:rsidRPr="00805970">
        <w:t>C.W.L:</w:t>
      </w:r>
      <w:r w:rsidR="00D5614E" w:rsidRPr="00805970">
        <w:t xml:space="preserve"> Nem mondanám, hogy szükségképpen azok. Inkább közönséges Anuknak látszanak, de </w:t>
      </w:r>
      <w:r w:rsidR="00F31EB4" w:rsidRPr="00805970">
        <w:t xml:space="preserve">mondhatni </w:t>
      </w:r>
      <w:r w:rsidR="00D5614E" w:rsidRPr="00805970">
        <w:t>felvillanyozódtak. Egy bizonyos szögben megfeszülnek.</w:t>
      </w:r>
    </w:p>
    <w:p w14:paraId="4093D2AA" w14:textId="082544DA" w:rsidR="00A65113" w:rsidRPr="00805970" w:rsidRDefault="00A65113" w:rsidP="00AC7F97">
      <w:pPr>
        <w:ind w:left="720" w:hanging="720"/>
      </w:pPr>
      <w:r w:rsidRPr="00805970">
        <w:t>C.J:</w:t>
      </w:r>
      <w:r w:rsidR="00D5614E" w:rsidRPr="00805970">
        <w:t xml:space="preserve"> És nem az izzószálban, hanem végig a drót mentén. Közönséges Anuk áramlanak a drót szigetelése alatt. Így van?</w:t>
      </w:r>
    </w:p>
    <w:p w14:paraId="02058BC5" w14:textId="5C68FE25" w:rsidR="00A65113" w:rsidRPr="00805970" w:rsidRDefault="00A65113" w:rsidP="00AC7F97">
      <w:pPr>
        <w:ind w:left="720" w:hanging="720"/>
      </w:pPr>
      <w:r w:rsidRPr="00805970">
        <w:t>C.W.L:</w:t>
      </w:r>
      <w:r w:rsidR="00D5614E" w:rsidRPr="00805970">
        <w:t xml:space="preserve"> De ne feledd, hogy valami magával sodorja őket. </w:t>
      </w:r>
      <w:r w:rsidR="00220DAE" w:rsidRPr="00805970">
        <w:t xml:space="preserve">Az Anu önmagától nem viselkedne így. </w:t>
      </w:r>
    </w:p>
    <w:p w14:paraId="29CFA709" w14:textId="6FAB9323" w:rsidR="00A65113" w:rsidRPr="00805970" w:rsidRDefault="00A65113" w:rsidP="00AC7F97">
      <w:pPr>
        <w:ind w:left="720" w:hanging="720"/>
      </w:pPr>
      <w:r w:rsidRPr="00805970">
        <w:t>C.J:</w:t>
      </w:r>
      <w:r w:rsidR="00220DAE" w:rsidRPr="00805970">
        <w:t xml:space="preserve"> Honnan?</w:t>
      </w:r>
    </w:p>
    <w:p w14:paraId="1E47CD08" w14:textId="19A3DE07" w:rsidR="00A65113" w:rsidRPr="00805970" w:rsidRDefault="00A65113" w:rsidP="00AC7F97">
      <w:pPr>
        <w:ind w:left="720" w:hanging="720"/>
      </w:pPr>
      <w:r w:rsidRPr="00805970">
        <w:t>C.W.L:</w:t>
      </w:r>
      <w:r w:rsidR="00220DAE" w:rsidRPr="00805970">
        <w:t xml:space="preserve"> Az elektromoss</w:t>
      </w:r>
      <w:r w:rsidR="00F31EB4" w:rsidRPr="00805970">
        <w:t>á</w:t>
      </w:r>
      <w:r w:rsidR="00220DAE" w:rsidRPr="00805970">
        <w:t xml:space="preserve">g vonzza oda őket. Az elektromosságot ugyan nem láthatjuk, de az tereli maga előtt ezeket a dolgokat. </w:t>
      </w:r>
    </w:p>
    <w:p w14:paraId="43915E55" w14:textId="79758972" w:rsidR="00A65113" w:rsidRPr="00805970" w:rsidRDefault="00A65113" w:rsidP="00AC7F97">
      <w:pPr>
        <w:ind w:left="720" w:hanging="720"/>
      </w:pPr>
      <w:r w:rsidRPr="00805970">
        <w:t>C.J:</w:t>
      </w:r>
      <w:r w:rsidR="00220DAE" w:rsidRPr="00805970">
        <w:t xml:space="preserve"> És ezeket az Anukat a légkörből szedi össze? Hisz’ azok mindenhol ott vannak.</w:t>
      </w:r>
    </w:p>
    <w:p w14:paraId="3ADCC616" w14:textId="6F9F9F1E" w:rsidR="00A65113" w:rsidRPr="00805970" w:rsidRDefault="00A65113" w:rsidP="00AC7F97">
      <w:pPr>
        <w:ind w:left="720" w:hanging="720"/>
      </w:pPr>
      <w:r w:rsidRPr="00805970">
        <w:t>C.W.L:</w:t>
      </w:r>
      <w:r w:rsidR="00220DAE" w:rsidRPr="00805970">
        <w:t xml:space="preserve"> Igen. És ez… van egy másik is… talán ötven. Nézz csak ide. Amikor áramot vezetsz keresztül valamin, pár centiméteres körzetben az összes létező teremtmény, hogy úgy mondjam, izgalomba jön. Ez lenne az, amit mágneses mezőnek hívnak?</w:t>
      </w:r>
    </w:p>
    <w:p w14:paraId="42A8005A" w14:textId="5F3345E0" w:rsidR="00A65113" w:rsidRPr="00805970" w:rsidRDefault="00A65113" w:rsidP="00AC7F97">
      <w:pPr>
        <w:ind w:left="720" w:hanging="720"/>
      </w:pPr>
      <w:r w:rsidRPr="00805970">
        <w:t>C.J:</w:t>
      </w:r>
      <w:r w:rsidR="00220DAE" w:rsidRPr="00805970">
        <w:t xml:space="preserve"> Igen. </w:t>
      </w:r>
    </w:p>
    <w:p w14:paraId="422245AD" w14:textId="250062A7" w:rsidR="00A65113" w:rsidRPr="00805970" w:rsidRDefault="00A65113" w:rsidP="00AC7F97">
      <w:pPr>
        <w:ind w:left="720" w:hanging="720"/>
      </w:pPr>
      <w:r w:rsidRPr="00805970">
        <w:t>C.W.L:</w:t>
      </w:r>
      <w:r w:rsidR="00F31EB4" w:rsidRPr="00805970">
        <w:t xml:space="preserve"> </w:t>
      </w:r>
      <w:r w:rsidR="002E0C83" w:rsidRPr="00805970">
        <w:t xml:space="preserve">Az egy másféle reakció, egyfajta következmény. Hogy különböztethetnénk meg az egyik hatást a másiktól? Nem hiszem, hogy meg tudjuk kerülni a feltételezést, hogy a drótra merőleges irányú sugárzással is dolgunk van. </w:t>
      </w:r>
    </w:p>
    <w:p w14:paraId="37D7D48A" w14:textId="3EDCCF67" w:rsidR="00A65113" w:rsidRPr="00805970" w:rsidRDefault="00A65113" w:rsidP="00AC7F97">
      <w:pPr>
        <w:ind w:left="720" w:hanging="720"/>
      </w:pPr>
      <w:r w:rsidRPr="00805970">
        <w:t>C.J:</w:t>
      </w:r>
      <w:r w:rsidR="002E0C83" w:rsidRPr="00805970">
        <w:t xml:space="preserve"> Igen, az belül van. Most azt szeretném, hogy megnézd, mi van akkor, ha fogunk két -egy pozitív és egy negatív- szál drótot, akkor azt látod-e, hogy az egyik mentén pozitív Anuk haladnak, a másik mentén meg a negatívak? </w:t>
      </w:r>
    </w:p>
    <w:p w14:paraId="6E01920A" w14:textId="630438B0" w:rsidR="00A65113" w:rsidRPr="00805970" w:rsidRDefault="00A65113" w:rsidP="00AC7F97">
      <w:pPr>
        <w:ind w:left="720" w:hanging="720"/>
      </w:pPr>
      <w:r w:rsidRPr="00805970">
        <w:t>C.W.L:</w:t>
      </w:r>
      <w:r w:rsidR="00171DF7" w:rsidRPr="00805970">
        <w:t xml:space="preserve"> Van </w:t>
      </w:r>
      <w:r w:rsidR="003C1083">
        <w:t xml:space="preserve">kicsit </w:t>
      </w:r>
      <w:r w:rsidR="00171DF7" w:rsidRPr="00805970">
        <w:t xml:space="preserve">odébb valami, ami nagyon elkülönül. </w:t>
      </w:r>
    </w:p>
    <w:p w14:paraId="4D4C76A7" w14:textId="17405122" w:rsidR="00A65113" w:rsidRPr="00805970" w:rsidRDefault="00A65113" w:rsidP="00AC7F97">
      <w:pPr>
        <w:ind w:left="720" w:hanging="720"/>
      </w:pPr>
      <w:r w:rsidRPr="00805970">
        <w:t>C.J:</w:t>
      </w:r>
      <w:r w:rsidR="00171DF7" w:rsidRPr="00805970">
        <w:t xml:space="preserve"> Melyik? </w:t>
      </w:r>
    </w:p>
    <w:p w14:paraId="0970C99A" w14:textId="5C818964" w:rsidR="00A65113" w:rsidRPr="00805970" w:rsidRDefault="00A65113" w:rsidP="00AC7F97">
      <w:pPr>
        <w:ind w:left="720" w:hanging="720"/>
      </w:pPr>
      <w:r w:rsidRPr="00805970">
        <w:t>C.W.L:</w:t>
      </w:r>
      <w:r w:rsidR="00171DF7" w:rsidRPr="00805970">
        <w:t xml:space="preserve"> Látom innen. Az ott, </w:t>
      </w:r>
      <w:r w:rsidR="003C1083">
        <w:t xml:space="preserve">ami </w:t>
      </w:r>
      <w:r w:rsidR="00171DF7" w:rsidRPr="00805970">
        <w:t xml:space="preserve">a tárcsa feletti fényt bocsájtja ki. Az ott nagyon más. </w:t>
      </w:r>
    </w:p>
    <w:p w14:paraId="46F2BFC2" w14:textId="648C9BA0" w:rsidR="00A65113" w:rsidRPr="00805970" w:rsidRDefault="00A65113" w:rsidP="00AC7F97">
      <w:pPr>
        <w:ind w:left="720" w:hanging="720"/>
      </w:pPr>
      <w:r w:rsidRPr="00805970">
        <w:t>C.J:</w:t>
      </w:r>
      <w:r w:rsidR="00171DF7" w:rsidRPr="00805970">
        <w:t xml:space="preserve"> Most tanulmányozhatnád a két dolgot [pozitív és negatív drótokat?]. A kettőben két egymástól elkülönülő készlet Anu van jelen?</w:t>
      </w:r>
    </w:p>
    <w:p w14:paraId="013B30D5" w14:textId="6E7869D4" w:rsidR="00171DF7" w:rsidRPr="00805970" w:rsidRDefault="00171DF7" w:rsidP="00AC7F97">
      <w:pPr>
        <w:ind w:left="720" w:hanging="720"/>
      </w:pPr>
      <w:r w:rsidRPr="00805970">
        <w:t xml:space="preserve">Z: Azokon ott mind egyféle áram halad át. </w:t>
      </w:r>
    </w:p>
    <w:p w14:paraId="2768276A" w14:textId="2D68E737" w:rsidR="00A65113" w:rsidRPr="00805970" w:rsidRDefault="00A65113" w:rsidP="00AC7F97">
      <w:pPr>
        <w:ind w:left="720" w:hanging="720"/>
      </w:pPr>
      <w:r w:rsidRPr="00805970">
        <w:t>C.W.L:</w:t>
      </w:r>
      <w:r w:rsidR="00171DF7" w:rsidRPr="00805970">
        <w:t xml:space="preserve"> Szerinted mit küldesz át rajta?</w:t>
      </w:r>
    </w:p>
    <w:p w14:paraId="578DADDA" w14:textId="77777777" w:rsidR="00171DF7" w:rsidRPr="00805970" w:rsidRDefault="00171DF7" w:rsidP="00AC7F97">
      <w:pPr>
        <w:ind w:left="720" w:hanging="720"/>
      </w:pPr>
      <w:r w:rsidRPr="00805970">
        <w:t>Z: Talán pozitív talán negatív. Nem tudom megmondani.</w:t>
      </w:r>
    </w:p>
    <w:p w14:paraId="0724836D" w14:textId="77777777" w:rsidR="00171DF7" w:rsidRPr="00805970" w:rsidRDefault="00171DF7" w:rsidP="00AC7F97">
      <w:pPr>
        <w:ind w:left="720" w:hanging="720"/>
      </w:pPr>
      <w:r w:rsidRPr="00805970">
        <w:t>C.W.L: Hogy tudnád megmondani?</w:t>
      </w:r>
    </w:p>
    <w:p w14:paraId="2C7AFD34" w14:textId="2796883A" w:rsidR="00171DF7" w:rsidRPr="00805970" w:rsidRDefault="00171DF7" w:rsidP="00AC7F97">
      <w:pPr>
        <w:ind w:left="720" w:hanging="720"/>
      </w:pPr>
      <w:r w:rsidRPr="00805970">
        <w:t>C.J: A legegyszerűbben ezen a kettőn keresztül tudjuk őket megfigyelni. Ez [a drót?] itt pozitív, amaz meg negatív. Így már meg tudod különböztetni</w:t>
      </w:r>
      <w:r w:rsidR="00F736DF" w:rsidRPr="00805970">
        <w:t xml:space="preserve"> őket. </w:t>
      </w:r>
    </w:p>
    <w:p w14:paraId="20CF8A14" w14:textId="1C8B1583" w:rsidR="00F736DF" w:rsidRPr="00805970" w:rsidRDefault="00F736DF" w:rsidP="00AC7F97">
      <w:pPr>
        <w:ind w:left="720" w:hanging="720"/>
      </w:pPr>
      <w:r w:rsidRPr="00805970">
        <w:t>C.W.L: Egyértelműen két különböző dolog látszik ott. Hogy választják szét őket?</w:t>
      </w:r>
    </w:p>
    <w:p w14:paraId="54F0F196" w14:textId="44F234E1" w:rsidR="00F736DF" w:rsidRPr="00805970" w:rsidRDefault="00F736DF" w:rsidP="00AC7F97">
      <w:pPr>
        <w:ind w:left="720" w:hanging="720"/>
      </w:pPr>
      <w:r w:rsidRPr="00805970">
        <w:t xml:space="preserve">C.J: Jobb lesz, ha [ezt majd] más alkalommal folytatjuk. Most az elektronnal kapcsolatos vizsgálatunk fonalát kéne újra felvennünk. Ott egy pozitív valami érkezik, ami aztán a villanyégő izzószálán át visszatér. A negatív oldalhoz. </w:t>
      </w:r>
    </w:p>
    <w:p w14:paraId="1AE37056" w14:textId="6990AC6A" w:rsidR="00F736DF" w:rsidRPr="00805970" w:rsidRDefault="00F736DF" w:rsidP="00AC7F97">
      <w:pPr>
        <w:ind w:left="720" w:hanging="720"/>
      </w:pPr>
      <w:r w:rsidRPr="00805970">
        <w:t>Z: Mivel nyomás alá kerül, itt változás következik be. Plusznak és mínusznak nevezzük. (</w:t>
      </w:r>
      <w:r w:rsidRPr="00AC7F97">
        <w:t>Közben elkezdte felvázolni egy dinamó elvi rajzát.</w:t>
      </w:r>
      <w:r w:rsidRPr="00805970">
        <w:t xml:space="preserve">) Itt az izzólámpa sarkain van a plusz és a mínusz oldala. </w:t>
      </w:r>
    </w:p>
    <w:p w14:paraId="3A70FCE8" w14:textId="763A734A" w:rsidR="00F736DF" w:rsidRPr="00805970" w:rsidRDefault="00F736DF" w:rsidP="00AC7F97">
      <w:pPr>
        <w:ind w:left="720" w:hanging="720"/>
      </w:pPr>
      <w:r w:rsidRPr="00805970">
        <w:t>C.W.L: Az az izzólámpa. Itt meg az áram folyik</w:t>
      </w:r>
      <w:r w:rsidR="003C1083">
        <w:t>,</w:t>
      </w:r>
      <w:r w:rsidRPr="00805970">
        <w:t xml:space="preserve"> ezeken a drótokon keresztül. </w:t>
      </w:r>
      <w:r w:rsidR="009C43A4" w:rsidRPr="00805970">
        <w:t>De h</w:t>
      </w:r>
      <w:r w:rsidRPr="00805970">
        <w:t xml:space="preserve">ogy </w:t>
      </w:r>
      <w:r w:rsidR="009C43A4" w:rsidRPr="00805970">
        <w:t>lesz a pluszból mínusz?</w:t>
      </w:r>
    </w:p>
    <w:p w14:paraId="48214CFB" w14:textId="3C3E1991" w:rsidR="009C43A4" w:rsidRPr="00805970" w:rsidRDefault="009C43A4" w:rsidP="00AC7F97">
      <w:pPr>
        <w:ind w:left="720" w:hanging="720"/>
      </w:pPr>
      <w:r w:rsidRPr="00805970">
        <w:t>Z: A dinamó választja szét a kettőt. Egy mágneses mezőben forog [egy vezeték], aminek az egyik vége pozitív les</w:t>
      </w:r>
      <w:r w:rsidR="003C1083">
        <w:t>z</w:t>
      </w:r>
      <w:r w:rsidRPr="00805970">
        <w:t>, a</w:t>
      </w:r>
      <w:r w:rsidR="003C1083">
        <w:t xml:space="preserve"> </w:t>
      </w:r>
      <w:r w:rsidRPr="00805970">
        <w:t xml:space="preserve">másik meg negatív. A kettő együttesen adja az átlagot [a generátor feszültségét?].  Ez pedig a nyomás erősségével arányos. </w:t>
      </w:r>
    </w:p>
    <w:p w14:paraId="6817CFB1" w14:textId="3567A060" w:rsidR="009C43A4" w:rsidRPr="00805970" w:rsidRDefault="009C43A4" w:rsidP="00AC7F97">
      <w:pPr>
        <w:ind w:left="720" w:hanging="720"/>
      </w:pPr>
      <w:r w:rsidRPr="00805970">
        <w:t>C.W.L: De nekem úgy néz ki, hogy van egy folyamatos leáramlása valamiknek az asztrális síkról, és egy másik áramlat, ami meg felfelé szívja az ilyeneket. A dinamó az, ami felszippantja ezeket a valamiket, és ez a kettő együtt olyan, mintha kiegyenlítenék egymást. Létrehoz egy bizonyos fajta áramlást</w:t>
      </w:r>
      <w:r w:rsidR="00701B47" w:rsidRPr="00805970">
        <w:t>, amit az asztrális síkról von le, és ugy</w:t>
      </w:r>
      <w:r w:rsidR="003C1083">
        <w:t>a</w:t>
      </w:r>
      <w:r w:rsidR="00701B47" w:rsidRPr="00805970">
        <w:t>nakkor a másik típusúakat meg felszivattyúzza lentről [az asztrális síkra?].</w:t>
      </w:r>
    </w:p>
    <w:p w14:paraId="4E1E666E" w14:textId="4C4CA2DA" w:rsidR="005E4EEF" w:rsidRPr="00805970" w:rsidRDefault="005E4EEF" w:rsidP="00AC7F97">
      <w:pPr>
        <w:ind w:left="720" w:hanging="720"/>
      </w:pPr>
      <w:r w:rsidRPr="00805970">
        <w:t>Z: tegyük fel, hogy van egy mágnesünk, ami nagyon erős. Csak egyetlen ilyen darab. Ha ezt m</w:t>
      </w:r>
      <w:r w:rsidR="003C1083">
        <w:t>o</w:t>
      </w:r>
      <w:r w:rsidRPr="00805970">
        <w:t xml:space="preserve">zgatod a [a drót mentén?], áram keletkezik. </w:t>
      </w:r>
    </w:p>
    <w:p w14:paraId="1BA31BF6" w14:textId="2B85F411" w:rsidR="00F736DF" w:rsidRPr="00805970" w:rsidRDefault="00F736DF" w:rsidP="00AC7F97">
      <w:pPr>
        <w:ind w:left="720" w:hanging="720"/>
      </w:pPr>
      <w:r w:rsidRPr="00805970">
        <w:t>C.J:</w:t>
      </w:r>
      <w:r w:rsidR="009C43A4" w:rsidRPr="00805970">
        <w:t xml:space="preserve"> </w:t>
      </w:r>
      <w:r w:rsidR="005E4EEF" w:rsidRPr="00805970">
        <w:t>Egyféle?</w:t>
      </w:r>
    </w:p>
    <w:p w14:paraId="4CF0EF44" w14:textId="0CE2AADC" w:rsidR="005E4EEF" w:rsidRPr="00805970" w:rsidRDefault="005E4EEF" w:rsidP="00AC7F97">
      <w:pPr>
        <w:ind w:left="720" w:hanging="720"/>
      </w:pPr>
      <w:r w:rsidRPr="00805970">
        <w:t xml:space="preserve">Z: Nem, hanem plusz és mínusz egyaránt. Mindkettő. Az áram egy bizonyos irányban folyik két pólus között, amiket plusznak és mínusznak nevezünk. </w:t>
      </w:r>
    </w:p>
    <w:p w14:paraId="5B747160" w14:textId="68D137F8" w:rsidR="00F736DF" w:rsidRPr="00805970" w:rsidRDefault="00F736DF" w:rsidP="00AC7F97">
      <w:pPr>
        <w:ind w:left="720" w:hanging="720"/>
      </w:pPr>
      <w:r w:rsidRPr="00805970">
        <w:t>C.W.L:</w:t>
      </w:r>
      <w:r w:rsidR="005E4EEF" w:rsidRPr="00805970">
        <w:t xml:space="preserve"> És az egyik pólus mindig a föld kell, hogy legyen?</w:t>
      </w:r>
    </w:p>
    <w:p w14:paraId="3D5D1842" w14:textId="10F0CC70" w:rsidR="005E4EEF" w:rsidRPr="00805970" w:rsidRDefault="005E4EEF" w:rsidP="00AC7F97">
      <w:pPr>
        <w:ind w:left="720" w:hanging="720"/>
      </w:pPr>
      <w:r w:rsidRPr="00805970">
        <w:t xml:space="preserve">Z: Nem. Ha a két vezetéket összekötöd egy áramkörré, megindul az áram folyása. </w:t>
      </w:r>
    </w:p>
    <w:p w14:paraId="157B0FE3" w14:textId="2DE3C92E" w:rsidR="00F736DF" w:rsidRPr="00805970" w:rsidRDefault="00F736DF" w:rsidP="00AC7F97">
      <w:pPr>
        <w:ind w:left="720" w:hanging="720"/>
      </w:pPr>
      <w:r w:rsidRPr="00805970">
        <w:t>C.W.L:</w:t>
      </w:r>
      <w:r w:rsidR="005E4EEF" w:rsidRPr="00805970">
        <w:t xml:space="preserve"> És ekkor a dolog egyben mágnesessé is válik?</w:t>
      </w:r>
    </w:p>
    <w:p w14:paraId="16A9BC36" w14:textId="44D694D4" w:rsidR="005E4EEF" w:rsidRPr="00805970" w:rsidRDefault="005E4EEF" w:rsidP="00AC7F97">
      <w:pPr>
        <w:ind w:left="720" w:hanging="720"/>
      </w:pPr>
      <w:r w:rsidRPr="00805970">
        <w:t xml:space="preserve">Z: Nem, a mágnesnek már </w:t>
      </w:r>
      <w:r w:rsidR="00C56931" w:rsidRPr="00805970">
        <w:t xml:space="preserve">az </w:t>
      </w:r>
      <w:r w:rsidRPr="00805970">
        <w:t>előbb megvolt a szerepe.</w:t>
      </w:r>
    </w:p>
    <w:p w14:paraId="52EB5263" w14:textId="624D05E5" w:rsidR="00F736DF" w:rsidRPr="00805970" w:rsidRDefault="00F736DF" w:rsidP="00AC7F97">
      <w:pPr>
        <w:ind w:left="720" w:hanging="720"/>
      </w:pPr>
      <w:r w:rsidRPr="00805970">
        <w:t>C.W.L:</w:t>
      </w:r>
      <w:r w:rsidR="00C56931" w:rsidRPr="00805970">
        <w:t xml:space="preserve"> Ott jön létre az áram?</w:t>
      </w:r>
    </w:p>
    <w:p w14:paraId="7C02CF55" w14:textId="567B6B09" w:rsidR="00C56931" w:rsidRPr="00805970" w:rsidRDefault="00C56931" w:rsidP="00AC7F97">
      <w:pPr>
        <w:ind w:left="720" w:hanging="720"/>
      </w:pPr>
      <w:r w:rsidRPr="00805970">
        <w:t>Z: Igen, onnan pedig ide folyik át.</w:t>
      </w:r>
    </w:p>
    <w:p w14:paraId="28C47815" w14:textId="6D021910" w:rsidR="00F736DF" w:rsidRPr="00805970" w:rsidRDefault="00F736DF" w:rsidP="00AC7F97">
      <w:pPr>
        <w:ind w:left="720" w:hanging="720"/>
      </w:pPr>
      <w:r w:rsidRPr="00805970">
        <w:t>C.J:</w:t>
      </w:r>
      <w:r w:rsidR="00C56931" w:rsidRPr="00805970">
        <w:t xml:space="preserve"> És váltakozva folyik?</w:t>
      </w:r>
    </w:p>
    <w:p w14:paraId="04887CBE" w14:textId="468503F7" w:rsidR="00C56931" w:rsidRPr="00805970" w:rsidRDefault="00C56931" w:rsidP="00AC7F97">
      <w:pPr>
        <w:ind w:left="720" w:hanging="720"/>
      </w:pPr>
      <w:r w:rsidRPr="00805970">
        <w:t>Z: Egy adott drótban az áram egy bizonyos irányú. Csak az áram folyásának iránya változik[?].</w:t>
      </w:r>
    </w:p>
    <w:p w14:paraId="143F887C" w14:textId="11A5454A" w:rsidR="00F736DF" w:rsidRPr="00805970" w:rsidRDefault="00F736DF" w:rsidP="00AC7F97">
      <w:pPr>
        <w:ind w:left="720" w:hanging="720"/>
      </w:pPr>
      <w:r w:rsidRPr="00805970">
        <w:t>C.W.L:</w:t>
      </w:r>
      <w:r w:rsidR="00C56931" w:rsidRPr="00805970">
        <w:t xml:space="preserve"> Amit ki kéne találjunk, az az, hogy maga az áram micsoda? Amennyire meg tudjuk ítélni, akár maga az Isteni Élet is lehet.</w:t>
      </w:r>
    </w:p>
    <w:p w14:paraId="0C5FDBA9" w14:textId="2171A536" w:rsidR="00C56931" w:rsidRPr="00805970" w:rsidRDefault="00C56931" w:rsidP="00F736DF">
      <w:pPr>
        <w:ind w:firstLine="0"/>
      </w:pPr>
    </w:p>
    <w:p w14:paraId="6C9FFBD2" w14:textId="77777777" w:rsidR="00C56931" w:rsidRPr="00805970" w:rsidRDefault="00C56931" w:rsidP="00F736DF">
      <w:pPr>
        <w:ind w:firstLine="0"/>
      </w:pPr>
    </w:p>
    <w:p w14:paraId="3A48350B" w14:textId="77777777" w:rsidR="00C56931" w:rsidRPr="00805970" w:rsidRDefault="00C56931" w:rsidP="00F736DF">
      <w:pPr>
        <w:ind w:firstLine="0"/>
      </w:pPr>
    </w:p>
    <w:p w14:paraId="1FDBC649" w14:textId="7F27B092" w:rsidR="00C56931" w:rsidRPr="00805970" w:rsidRDefault="00C56931" w:rsidP="00AD4203">
      <w:pPr>
        <w:ind w:firstLine="0"/>
        <w:jc w:val="right"/>
      </w:pPr>
      <w:r w:rsidRPr="00805970">
        <w:t xml:space="preserve">Adyar, Madras, India 1932. november 10. </w:t>
      </w:r>
    </w:p>
    <w:p w14:paraId="30ADDF7B" w14:textId="3679EC3B" w:rsidR="00C56931" w:rsidRPr="00805970" w:rsidRDefault="00C56931" w:rsidP="00536B42">
      <w:r w:rsidRPr="00805970">
        <w:t xml:space="preserve">Leadbeater úr a vizsgálatok és megfigyelések fő sorozatának befejezése után az alábbi sorokat írta. </w:t>
      </w:r>
    </w:p>
    <w:p w14:paraId="7E686C85" w14:textId="2A7CC38F" w:rsidR="00C56931" w:rsidRDefault="00C56931" w:rsidP="00536B42">
      <w:r w:rsidRPr="00805970">
        <w:t xml:space="preserve">„Az okkult kémiával foglakozó munka végre befejeződött. Vagyis inkább azt kéne mondanom, hogy </w:t>
      </w:r>
      <w:r w:rsidR="00805970" w:rsidRPr="00805970">
        <w:t>az az</w:t>
      </w:r>
      <w:r w:rsidRPr="00805970">
        <w:t xml:space="preserve"> apró része befejeződött, amit az Elnökasszony (Annie Besant) és jómagam </w:t>
      </w:r>
      <w:r w:rsidR="00805970" w:rsidRPr="00805970">
        <w:t>célként tűztünk magunk elé, amikor 1895-ben nekiláttunk vizsgálódásainknak</w:t>
      </w:r>
      <w:r w:rsidR="00B13130">
        <w:t>. 37 éven át tartott, bár igaz, hogy csak alkalmanként tudtunk dolgozni rajta, és ami az utolsó két évben történt, azt Raja (</w:t>
      </w:r>
      <w:r w:rsidR="00F92C1F" w:rsidRPr="00895DED">
        <w:t xml:space="preserve">C. </w:t>
      </w:r>
      <w:r w:rsidR="00F92C1F">
        <w:t>Jinarãjadãsa</w:t>
      </w:r>
      <w:r w:rsidR="00B13130">
        <w:t>) segítségével kellett elvégeznem. Raj</w:t>
      </w:r>
      <w:r w:rsidR="00536B42">
        <w:t>a</w:t>
      </w:r>
      <w:r w:rsidR="00B13130">
        <w:t xml:space="preserve"> volt csaknem a kezdetektől fogva volt a jegyzőnk, ő végezte el a számításokat és készítette a rajzokat. Nélküle még ennyire sem jutottunk volna. Feltérképeztünk minden ismert elemet, és még úgy fél tucatnyi </w:t>
      </w:r>
      <w:r w:rsidR="00536B42">
        <w:t>-</w:t>
      </w:r>
      <w:r w:rsidR="00B13130">
        <w:t xml:space="preserve">vagy </w:t>
      </w:r>
      <w:r w:rsidR="00536B42">
        <w:t>e</w:t>
      </w:r>
      <w:r w:rsidR="00B13130">
        <w:t xml:space="preserve"> körüli</w:t>
      </w:r>
      <w:r w:rsidR="00536B42">
        <w:t>-</w:t>
      </w:r>
      <w:r w:rsidR="00B13130">
        <w:t xml:space="preserve"> számút, ami a tudomány által még nem ismert. Osztályokba soroltuk őket </w:t>
      </w:r>
      <w:r w:rsidR="00C543C0">
        <w:t>és lerajzoltuk kémiai atomjaik formáját. Innentől már az utánunk jövők dolga lesz, hogy következtetéseket vonjanak le, és megpróbálják jobban felderíteni a nagy törvényeket, amelyek szerint a Logosz Harmadik Aspektusa munkáját végzi. Azok közül, akik látták a rendező elveket</w:t>
      </w:r>
      <w:r w:rsidR="00B60E35">
        <w:t>,</w:t>
      </w:r>
      <w:r w:rsidR="00C543C0">
        <w:t xml:space="preserve"> amik mentén az evolúció folyamata halad, és azt az páratlan ügyességet, amiről az elemek kombinációi tanúskodnak, már senki nem vonhatja kétségbe egy Nagy Terv és az Univerzum Nagy Építészének létezését, aki mindezeket végtelen türelemmel és hozzáértéssel kidolgozza.</w:t>
      </w:r>
      <w:r w:rsidRPr="00805970">
        <w:t>”</w:t>
      </w:r>
    </w:p>
    <w:p w14:paraId="0F672097" w14:textId="0259F9F4" w:rsidR="00B60E35" w:rsidRDefault="00B60E35" w:rsidP="00536B42"/>
    <w:p w14:paraId="3C86890C" w14:textId="77777777" w:rsidR="00B60E35" w:rsidRDefault="00B60E35" w:rsidP="00B60E35">
      <w:pPr>
        <w:keepNext/>
        <w:ind w:firstLine="0"/>
      </w:pPr>
      <w:r>
        <w:rPr>
          <w:noProof/>
        </w:rPr>
        <w:drawing>
          <wp:inline distT="0" distB="0" distL="0" distR="0" wp14:anchorId="25ED40E3" wp14:editId="342E3C53">
            <wp:extent cx="5799667" cy="6051519"/>
            <wp:effectExtent l="0" t="0" r="0" b="698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email">
                      <a:extLst>
                        <a:ext uri="{28A0092B-C50C-407E-A947-70E740481C1C}">
                          <a14:useLocalDpi xmlns:a14="http://schemas.microsoft.com/office/drawing/2010/main"/>
                        </a:ext>
                      </a:extLst>
                    </a:blip>
                    <a:stretch>
                      <a:fillRect/>
                    </a:stretch>
                  </pic:blipFill>
                  <pic:spPr>
                    <a:xfrm>
                      <a:off x="0" y="0"/>
                      <a:ext cx="5808467" cy="6060701"/>
                    </a:xfrm>
                    <a:prstGeom prst="rect">
                      <a:avLst/>
                    </a:prstGeom>
                  </pic:spPr>
                </pic:pic>
              </a:graphicData>
            </a:graphic>
          </wp:inline>
        </w:drawing>
      </w:r>
    </w:p>
    <w:p w14:paraId="353E2A30" w14:textId="3E56F98E" w:rsidR="00B60E35" w:rsidRDefault="00B60E35" w:rsidP="00B60E35">
      <w:pPr>
        <w:pStyle w:val="Kpalrs"/>
      </w:pPr>
      <w:r>
        <w:fldChar w:fldCharType="begin"/>
      </w:r>
      <w:r>
        <w:instrText xml:space="preserve"> SEQ Ábra \* ARABIC </w:instrText>
      </w:r>
      <w:r>
        <w:fldChar w:fldCharType="separate"/>
      </w:r>
      <w:bookmarkStart w:id="582" w:name="_Toc131801131"/>
      <w:r w:rsidR="007833C6">
        <w:rPr>
          <w:noProof/>
        </w:rPr>
        <w:t>225</w:t>
      </w:r>
      <w:r>
        <w:fldChar w:fldCharType="end"/>
      </w:r>
      <w:r>
        <w:t>. Ábra A periódusos rendszer spirális megjelenítése</w:t>
      </w:r>
      <w:bookmarkEnd w:id="582"/>
    </w:p>
    <w:p w14:paraId="7F60DF51" w14:textId="42641312" w:rsidR="008263AE" w:rsidRDefault="008263AE" w:rsidP="008263AE"/>
    <w:p w14:paraId="143C8211" w14:textId="20DFAC50" w:rsidR="008263AE" w:rsidRDefault="008263AE" w:rsidP="008263AE"/>
    <w:p w14:paraId="5A183F0E" w14:textId="77777777" w:rsidR="008263AE" w:rsidRDefault="008263AE" w:rsidP="008263AE">
      <w:pPr>
        <w:keepNext/>
      </w:pPr>
      <w:r>
        <w:rPr>
          <w:noProof/>
        </w:rPr>
        <w:drawing>
          <wp:inline distT="0" distB="0" distL="0" distR="0" wp14:anchorId="59FD1498" wp14:editId="1410F096">
            <wp:extent cx="2531533" cy="2469409"/>
            <wp:effectExtent l="0" t="0" r="2540" b="762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email">
                      <a:extLst>
                        <a:ext uri="{28A0092B-C50C-407E-A947-70E740481C1C}">
                          <a14:useLocalDpi xmlns:a14="http://schemas.microsoft.com/office/drawing/2010/main"/>
                        </a:ext>
                      </a:extLst>
                    </a:blip>
                    <a:stretch>
                      <a:fillRect/>
                    </a:stretch>
                  </pic:blipFill>
                  <pic:spPr>
                    <a:xfrm>
                      <a:off x="0" y="0"/>
                      <a:ext cx="2548204" cy="2485670"/>
                    </a:xfrm>
                    <a:prstGeom prst="rect">
                      <a:avLst/>
                    </a:prstGeom>
                  </pic:spPr>
                </pic:pic>
              </a:graphicData>
            </a:graphic>
          </wp:inline>
        </w:drawing>
      </w:r>
    </w:p>
    <w:p w14:paraId="3FE24C15" w14:textId="32F5C39B" w:rsidR="008263AE" w:rsidRDefault="008263AE" w:rsidP="008263AE">
      <w:pPr>
        <w:pStyle w:val="Kpalrs"/>
      </w:pPr>
      <w:r>
        <w:fldChar w:fldCharType="begin"/>
      </w:r>
      <w:r>
        <w:instrText xml:space="preserve"> SEQ Ábra \* ARABIC </w:instrText>
      </w:r>
      <w:r>
        <w:fldChar w:fldCharType="separate"/>
      </w:r>
      <w:bookmarkStart w:id="583" w:name="_Toc131801132"/>
      <w:r w:rsidR="007833C6">
        <w:rPr>
          <w:noProof/>
        </w:rPr>
        <w:t>226</w:t>
      </w:r>
      <w:r>
        <w:fldChar w:fldCharType="end"/>
      </w:r>
      <w:r>
        <w:t>. Ábra Tetraéder alakú atom modellje tölcsérekkel és tüskékkel</w:t>
      </w:r>
      <w:bookmarkEnd w:id="583"/>
    </w:p>
    <w:p w14:paraId="2F8AE3E2" w14:textId="77777777" w:rsidR="008263AE" w:rsidRDefault="008263AE" w:rsidP="008263AE">
      <w:pPr>
        <w:keepNext/>
      </w:pPr>
      <w:r>
        <w:rPr>
          <w:noProof/>
        </w:rPr>
        <w:drawing>
          <wp:inline distT="0" distB="0" distL="0" distR="0" wp14:anchorId="04CAB32C" wp14:editId="5ECDB6F1">
            <wp:extent cx="2517102" cy="2455333"/>
            <wp:effectExtent l="0" t="0" r="0" b="254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email">
                      <a:extLst>
                        <a:ext uri="{28A0092B-C50C-407E-A947-70E740481C1C}">
                          <a14:useLocalDpi xmlns:a14="http://schemas.microsoft.com/office/drawing/2010/main"/>
                        </a:ext>
                      </a:extLst>
                    </a:blip>
                    <a:stretch>
                      <a:fillRect/>
                    </a:stretch>
                  </pic:blipFill>
                  <pic:spPr>
                    <a:xfrm>
                      <a:off x="0" y="0"/>
                      <a:ext cx="2527864" cy="2465830"/>
                    </a:xfrm>
                    <a:prstGeom prst="rect">
                      <a:avLst/>
                    </a:prstGeom>
                  </pic:spPr>
                </pic:pic>
              </a:graphicData>
            </a:graphic>
          </wp:inline>
        </w:drawing>
      </w:r>
    </w:p>
    <w:p w14:paraId="1025EA26" w14:textId="77CB4FBE" w:rsidR="008263AE" w:rsidRDefault="008263AE" w:rsidP="008263AE">
      <w:pPr>
        <w:pStyle w:val="Kpalrs"/>
      </w:pPr>
      <w:r>
        <w:fldChar w:fldCharType="begin"/>
      </w:r>
      <w:r>
        <w:instrText xml:space="preserve"> SEQ Ábra \* ARABIC </w:instrText>
      </w:r>
      <w:r>
        <w:fldChar w:fldCharType="separate"/>
      </w:r>
      <w:bookmarkStart w:id="584" w:name="_Toc131801133"/>
      <w:r w:rsidR="007833C6">
        <w:rPr>
          <w:noProof/>
        </w:rPr>
        <w:t>227</w:t>
      </w:r>
      <w:r>
        <w:fldChar w:fldCharType="end"/>
      </w:r>
      <w:r>
        <w:t>. Ábra Kocka formájú atom modellje tölcsérekkel és tüskékkel</w:t>
      </w:r>
      <w:bookmarkEnd w:id="584"/>
    </w:p>
    <w:p w14:paraId="338E7E50" w14:textId="77777777" w:rsidR="008263AE" w:rsidRDefault="008263AE" w:rsidP="008263AE">
      <w:pPr>
        <w:keepNext/>
      </w:pPr>
      <w:r>
        <w:rPr>
          <w:noProof/>
        </w:rPr>
        <w:drawing>
          <wp:inline distT="0" distB="0" distL="0" distR="0" wp14:anchorId="15E1B9BB" wp14:editId="4A230711">
            <wp:extent cx="2447664" cy="238760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email">
                      <a:extLst>
                        <a:ext uri="{28A0092B-C50C-407E-A947-70E740481C1C}">
                          <a14:useLocalDpi xmlns:a14="http://schemas.microsoft.com/office/drawing/2010/main"/>
                        </a:ext>
                      </a:extLst>
                    </a:blip>
                    <a:stretch>
                      <a:fillRect/>
                    </a:stretch>
                  </pic:blipFill>
                  <pic:spPr>
                    <a:xfrm>
                      <a:off x="0" y="0"/>
                      <a:ext cx="2460684" cy="2400300"/>
                    </a:xfrm>
                    <a:prstGeom prst="rect">
                      <a:avLst/>
                    </a:prstGeom>
                  </pic:spPr>
                </pic:pic>
              </a:graphicData>
            </a:graphic>
          </wp:inline>
        </w:drawing>
      </w:r>
    </w:p>
    <w:p w14:paraId="1D7AB7B1" w14:textId="409096E6" w:rsidR="008263AE" w:rsidRDefault="008263AE" w:rsidP="008263AE">
      <w:pPr>
        <w:pStyle w:val="Kpalrs"/>
      </w:pPr>
      <w:r>
        <w:fldChar w:fldCharType="begin"/>
      </w:r>
      <w:r>
        <w:instrText xml:space="preserve"> SEQ Ábra \* ARABIC </w:instrText>
      </w:r>
      <w:r>
        <w:fldChar w:fldCharType="separate"/>
      </w:r>
      <w:bookmarkStart w:id="585" w:name="_Toc131801134"/>
      <w:r w:rsidR="007833C6">
        <w:rPr>
          <w:noProof/>
        </w:rPr>
        <w:t>228</w:t>
      </w:r>
      <w:r>
        <w:fldChar w:fldCharType="end"/>
      </w:r>
      <w:r>
        <w:t>. Ábra Oktaéder formájú atom modellje tölcsérekkel és tüskékkel</w:t>
      </w:r>
      <w:bookmarkEnd w:id="585"/>
    </w:p>
    <w:p w14:paraId="31BF46C1" w14:textId="120A35C1" w:rsidR="00446F34" w:rsidRDefault="00446F34" w:rsidP="00446F34"/>
    <w:p w14:paraId="2CBCE636" w14:textId="7F05340D" w:rsidR="00446F34" w:rsidRDefault="00D31750" w:rsidP="00446F34">
      <w:pPr>
        <w:pStyle w:val="Cmsor2"/>
      </w:pPr>
      <w:bookmarkStart w:id="586" w:name="_Toc131801441"/>
      <w:r>
        <w:t xml:space="preserve">KISEBB </w:t>
      </w:r>
      <w:r w:rsidR="00446F34">
        <w:t>KIEGÉSZÍTÉSEK</w:t>
      </w:r>
      <w:bookmarkEnd w:id="586"/>
    </w:p>
    <w:p w14:paraId="3882FF65" w14:textId="391D74D2" w:rsidR="00446F34" w:rsidRDefault="00446F34" w:rsidP="00446F34"/>
    <w:p w14:paraId="3A176040" w14:textId="71B4C0D1" w:rsidR="00446F34" w:rsidRPr="006D1605" w:rsidRDefault="00446F34" w:rsidP="00446F34">
      <w:r w:rsidRPr="006D1605">
        <w:rPr>
          <w:i/>
          <w:iCs/>
        </w:rPr>
        <w:t xml:space="preserve">Fluor. </w:t>
      </w:r>
      <w:r w:rsidR="00D31750">
        <w:t>M</w:t>
      </w:r>
      <w:r w:rsidR="00D31750" w:rsidRPr="006D1605">
        <w:t xml:space="preserve">iközben a Fluor erőteljes kémiai reakcióját figyelte, </w:t>
      </w:r>
      <w:r w:rsidRPr="006D1605">
        <w:t>Leadbeater úr megjegyezt</w:t>
      </w:r>
      <w:r w:rsidR="00D31750">
        <w:t xml:space="preserve">e, </w:t>
      </w:r>
      <w:r w:rsidRPr="006D1605">
        <w:t xml:space="preserve">hogy </w:t>
      </w:r>
      <w:r w:rsidR="00D31750">
        <w:rPr>
          <w:lang w:val="en-US"/>
        </w:rPr>
        <w:t>[a Fluor atom]</w:t>
      </w:r>
      <w:r w:rsidRPr="006D1605">
        <w:t xml:space="preserve"> hegye előre-hátra mozog úgy, mint valami dugattyú. Ezzel a módszerrel még az üveget is képes bemarni. </w:t>
      </w:r>
    </w:p>
    <w:p w14:paraId="2D9E2D76" w14:textId="0A23E50D" w:rsidR="00446F34" w:rsidRPr="00D31750" w:rsidRDefault="00446F34" w:rsidP="00446F34">
      <w:r w:rsidRPr="00D31750">
        <w:rPr>
          <w:i/>
          <w:iCs/>
        </w:rPr>
        <w:t xml:space="preserve">Rádium. </w:t>
      </w:r>
      <w:r w:rsidRPr="00D31750">
        <w:t>Leadbeater úr nem látta semmilyen bomlásnak jelét, amikor a Rádium atomját, mint egészet vizsgálta. A Crookes</w:t>
      </w:r>
      <w:r w:rsidR="006D1605" w:rsidRPr="00D31750">
        <w:t xml:space="preserve"> által megalkotott spintariszkóppal megfigyelt és a Rádium bomlástermékeinek t</w:t>
      </w:r>
      <w:r w:rsidR="00D31750">
        <w:t>artott</w:t>
      </w:r>
      <w:r w:rsidR="006D1605" w:rsidRPr="00D31750">
        <w:t xml:space="preserve"> részecskék</w:t>
      </w:r>
      <w:r w:rsidR="00D31750">
        <w:t xml:space="preserve"> </w:t>
      </w:r>
      <w:r w:rsidR="00D31750">
        <w:rPr>
          <w:lang w:val="en-US"/>
        </w:rPr>
        <w:t>[</w:t>
      </w:r>
      <w:r w:rsidR="00D31750">
        <w:t>szerinte</w:t>
      </w:r>
      <w:r w:rsidR="00D31750">
        <w:rPr>
          <w:lang w:val="en-US"/>
        </w:rPr>
        <w:t>]</w:t>
      </w:r>
      <w:r w:rsidR="006D1605" w:rsidRPr="00D31750">
        <w:t xml:space="preserve"> valójában </w:t>
      </w:r>
      <w:r w:rsidR="00D31750">
        <w:t xml:space="preserve">az </w:t>
      </w:r>
      <w:r w:rsidR="006D1605" w:rsidRPr="00D31750">
        <w:t xml:space="preserve">E2 és E3 éterikus szinten létező Anu csoportok. Ezeket a Rádium atom a tölcsérein keresztül beszippantja a környezetéből, annak központi gömbje sebes forgása közben megpörgeti és felhevíti, majd ezt követően nagy erővel kirepíti őket a tüskéin keresztül. </w:t>
      </w:r>
    </w:p>
    <w:p w14:paraId="1968F0C7" w14:textId="6785C622" w:rsidR="006D1605" w:rsidRPr="00D31750" w:rsidRDefault="006D1605" w:rsidP="00446F34">
      <w:r w:rsidRPr="00D31750">
        <w:rPr>
          <w:i/>
          <w:iCs/>
        </w:rPr>
        <w:t>Szén</w:t>
      </w:r>
      <w:r w:rsidRPr="00D31750">
        <w:t xml:space="preserve">. Leadbeater úr vizsgálatnak vetett alá </w:t>
      </w:r>
      <w:r w:rsidR="00D31750" w:rsidRPr="00D31750">
        <w:t>némi olyan szenet, ami egy szén elektródás ívlámpa elektródájának csúcsáról származott. Ez ki volt téve elektromos áram hatásának és az igen nagy hőmérsékletre való hevítésnek</w:t>
      </w:r>
      <w:r w:rsidR="00325DA1">
        <w:t xml:space="preserve"> is</w:t>
      </w:r>
      <w:r w:rsidR="00D31750" w:rsidRPr="00D31750">
        <w:t xml:space="preserve">. Azt találta, hogy [az innen származó] Szén atomok nyolc tölcsére nem volt olyan közel a központi részhez, mint korábban, és hogy az ezeket alkotó Anuk spirillái </w:t>
      </w:r>
      <w:r w:rsidR="00325DA1">
        <w:t xml:space="preserve">is </w:t>
      </w:r>
      <w:r w:rsidR="00D31750" w:rsidRPr="00D31750">
        <w:t>nagyobb aktivitást mutatnak, habár nem olyan mértékben, hogy ez a változás tartósan fennmaradjon. Úgy gondolta, hogy az ilyen hatásnak kitett atomok talán könnyebben alkotnak vegyületeket, mint ahogy egy ilyen behatás előtt tették.</w:t>
      </w:r>
    </w:p>
    <w:p w14:paraId="703028D4" w14:textId="05DE39E3" w:rsidR="00446F34" w:rsidRDefault="00446F34" w:rsidP="00446F34"/>
    <w:p w14:paraId="395F7F73" w14:textId="77777777" w:rsidR="00D31750" w:rsidRPr="00446F34" w:rsidRDefault="00D31750" w:rsidP="00446F34"/>
    <w:p w14:paraId="4AC2CB69" w14:textId="270D4C68" w:rsidR="00506352" w:rsidRDefault="003D1D5B" w:rsidP="00410C94">
      <w:pPr>
        <w:pStyle w:val="Cmsor2"/>
        <w:pageBreakBefore/>
      </w:pPr>
      <w:bookmarkStart w:id="587" w:name="_Toc131801442"/>
      <w:r>
        <w:t>ÁBRAJEGYZÉK</w:t>
      </w:r>
      <w:bookmarkEnd w:id="587"/>
    </w:p>
    <w:p w14:paraId="3635E00A" w14:textId="5AE1D796" w:rsidR="007B0309" w:rsidRDefault="00662B3D">
      <w:pPr>
        <w:pStyle w:val="brajegyzk"/>
        <w:tabs>
          <w:tab w:val="right" w:leader="dot" w:pos="9017"/>
        </w:tabs>
        <w:rPr>
          <w:rFonts w:asciiTheme="minorHAnsi" w:eastAsiaTheme="minorEastAsia" w:hAnsiTheme="minorHAnsi" w:cstheme="minorBidi"/>
          <w:noProof/>
          <w:sz w:val="22"/>
          <w:szCs w:val="22"/>
          <w:lang w:eastAsia="hu-HU"/>
        </w:rPr>
      </w:pPr>
      <w:r>
        <w:fldChar w:fldCharType="begin"/>
      </w:r>
      <w:r>
        <w:instrText xml:space="preserve"> TOC \h \z \c "Ábra" </w:instrText>
      </w:r>
      <w:r>
        <w:fldChar w:fldCharType="separate"/>
      </w:r>
      <w:hyperlink w:anchor="_Toc131800907" w:history="1">
        <w:r w:rsidR="007B0309" w:rsidRPr="00D0751A">
          <w:rPr>
            <w:rStyle w:val="Hiperhivatkozs"/>
            <w:noProof/>
          </w:rPr>
          <w:t>1. Ábra Hidrogén atom</w:t>
        </w:r>
        <w:r w:rsidR="007B0309">
          <w:rPr>
            <w:noProof/>
            <w:webHidden/>
          </w:rPr>
          <w:tab/>
        </w:r>
        <w:r w:rsidR="007B0309">
          <w:rPr>
            <w:noProof/>
            <w:webHidden/>
          </w:rPr>
          <w:fldChar w:fldCharType="begin"/>
        </w:r>
        <w:r w:rsidR="007B0309">
          <w:rPr>
            <w:noProof/>
            <w:webHidden/>
          </w:rPr>
          <w:instrText xml:space="preserve"> PAGEREF _Toc131800907 \h </w:instrText>
        </w:r>
        <w:r w:rsidR="007B0309">
          <w:rPr>
            <w:noProof/>
            <w:webHidden/>
          </w:rPr>
        </w:r>
        <w:r w:rsidR="007B0309">
          <w:rPr>
            <w:noProof/>
            <w:webHidden/>
          </w:rPr>
          <w:fldChar w:fldCharType="separate"/>
        </w:r>
        <w:r w:rsidR="007B0309">
          <w:rPr>
            <w:noProof/>
            <w:webHidden/>
          </w:rPr>
          <w:t>23</w:t>
        </w:r>
        <w:r w:rsidR="007B0309">
          <w:rPr>
            <w:noProof/>
            <w:webHidden/>
          </w:rPr>
          <w:fldChar w:fldCharType="end"/>
        </w:r>
      </w:hyperlink>
    </w:p>
    <w:p w14:paraId="4BE0C22A" w14:textId="0D9EC4C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47" w:anchor="_Toc131800908" w:history="1">
        <w:r w:rsidR="007B0309" w:rsidRPr="00D0751A">
          <w:rPr>
            <w:rStyle w:val="Hiperhivatkozs"/>
            <w:noProof/>
          </w:rPr>
          <w:t>2. Ábra A Hidrogén atom felbontása</w:t>
        </w:r>
        <w:r w:rsidR="007B0309">
          <w:rPr>
            <w:noProof/>
            <w:webHidden/>
          </w:rPr>
          <w:tab/>
        </w:r>
        <w:r w:rsidR="007B0309">
          <w:rPr>
            <w:noProof/>
            <w:webHidden/>
          </w:rPr>
          <w:fldChar w:fldCharType="begin"/>
        </w:r>
        <w:r w:rsidR="007B0309">
          <w:rPr>
            <w:noProof/>
            <w:webHidden/>
          </w:rPr>
          <w:instrText xml:space="preserve"> PAGEREF _Toc131800908 \h </w:instrText>
        </w:r>
        <w:r w:rsidR="007B0309">
          <w:rPr>
            <w:noProof/>
            <w:webHidden/>
          </w:rPr>
        </w:r>
        <w:r w:rsidR="007B0309">
          <w:rPr>
            <w:noProof/>
            <w:webHidden/>
          </w:rPr>
          <w:fldChar w:fldCharType="separate"/>
        </w:r>
        <w:r w:rsidR="007B0309">
          <w:rPr>
            <w:noProof/>
            <w:webHidden/>
          </w:rPr>
          <w:t>25</w:t>
        </w:r>
        <w:r w:rsidR="007B0309">
          <w:rPr>
            <w:noProof/>
            <w:webHidden/>
          </w:rPr>
          <w:fldChar w:fldCharType="end"/>
        </w:r>
      </w:hyperlink>
    </w:p>
    <w:p w14:paraId="088599A1" w14:textId="42C77D2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09" w:history="1">
        <w:r w:rsidR="007B0309" w:rsidRPr="00D0751A">
          <w:rPr>
            <w:rStyle w:val="Hiperhivatkozs"/>
            <w:noProof/>
          </w:rPr>
          <w:t>3. Ábra az Anu</w:t>
        </w:r>
        <w:r w:rsidR="007B0309">
          <w:rPr>
            <w:noProof/>
            <w:webHidden/>
          </w:rPr>
          <w:tab/>
        </w:r>
        <w:r w:rsidR="007B0309">
          <w:rPr>
            <w:noProof/>
            <w:webHidden/>
          </w:rPr>
          <w:fldChar w:fldCharType="begin"/>
        </w:r>
        <w:r w:rsidR="007B0309">
          <w:rPr>
            <w:noProof/>
            <w:webHidden/>
          </w:rPr>
          <w:instrText xml:space="preserve"> PAGEREF _Toc131800909 \h </w:instrText>
        </w:r>
        <w:r w:rsidR="007B0309">
          <w:rPr>
            <w:noProof/>
            <w:webHidden/>
          </w:rPr>
        </w:r>
        <w:r w:rsidR="007B0309">
          <w:rPr>
            <w:noProof/>
            <w:webHidden/>
          </w:rPr>
          <w:fldChar w:fldCharType="separate"/>
        </w:r>
        <w:r w:rsidR="007B0309">
          <w:rPr>
            <w:noProof/>
            <w:webHidden/>
          </w:rPr>
          <w:t>26</w:t>
        </w:r>
        <w:r w:rsidR="007B0309">
          <w:rPr>
            <w:noProof/>
            <w:webHidden/>
          </w:rPr>
          <w:fldChar w:fldCharType="end"/>
        </w:r>
      </w:hyperlink>
    </w:p>
    <w:p w14:paraId="08637D33" w14:textId="6EACD2F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0" w:history="1">
        <w:r w:rsidR="007B0309" w:rsidRPr="00D0751A">
          <w:rPr>
            <w:rStyle w:val="Hiperhivatkozs"/>
            <w:noProof/>
          </w:rPr>
          <w:t>4. Ábra Anu elektromos áram hatása alatt</w:t>
        </w:r>
        <w:r w:rsidR="007B0309">
          <w:rPr>
            <w:noProof/>
            <w:webHidden/>
          </w:rPr>
          <w:tab/>
        </w:r>
        <w:r w:rsidR="007B0309">
          <w:rPr>
            <w:noProof/>
            <w:webHidden/>
          </w:rPr>
          <w:fldChar w:fldCharType="begin"/>
        </w:r>
        <w:r w:rsidR="007B0309">
          <w:rPr>
            <w:noProof/>
            <w:webHidden/>
          </w:rPr>
          <w:instrText xml:space="preserve"> PAGEREF _Toc131800910 \h </w:instrText>
        </w:r>
        <w:r w:rsidR="007B0309">
          <w:rPr>
            <w:noProof/>
            <w:webHidden/>
          </w:rPr>
        </w:r>
        <w:r w:rsidR="007B0309">
          <w:rPr>
            <w:noProof/>
            <w:webHidden/>
          </w:rPr>
          <w:fldChar w:fldCharType="separate"/>
        </w:r>
        <w:r w:rsidR="007B0309">
          <w:rPr>
            <w:noProof/>
            <w:webHidden/>
          </w:rPr>
          <w:t>28</w:t>
        </w:r>
        <w:r w:rsidR="007B0309">
          <w:rPr>
            <w:noProof/>
            <w:webHidden/>
          </w:rPr>
          <w:fldChar w:fldCharType="end"/>
        </w:r>
      </w:hyperlink>
    </w:p>
    <w:p w14:paraId="6BC6BA7B" w14:textId="584F58C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1" w:history="1">
        <w:r w:rsidR="007B0309" w:rsidRPr="00D0751A">
          <w:rPr>
            <w:rStyle w:val="Hiperhivatkozs"/>
            <w:noProof/>
          </w:rPr>
          <w:t>5. Ábra Buborékok a Koilonban</w:t>
        </w:r>
        <w:r w:rsidR="007B0309">
          <w:rPr>
            <w:noProof/>
            <w:webHidden/>
          </w:rPr>
          <w:tab/>
        </w:r>
        <w:r w:rsidR="007B0309">
          <w:rPr>
            <w:noProof/>
            <w:webHidden/>
          </w:rPr>
          <w:fldChar w:fldCharType="begin"/>
        </w:r>
        <w:r w:rsidR="007B0309">
          <w:rPr>
            <w:noProof/>
            <w:webHidden/>
          </w:rPr>
          <w:instrText xml:space="preserve"> PAGEREF _Toc131800911 \h </w:instrText>
        </w:r>
        <w:r w:rsidR="007B0309">
          <w:rPr>
            <w:noProof/>
            <w:webHidden/>
          </w:rPr>
        </w:r>
        <w:r w:rsidR="007B0309">
          <w:rPr>
            <w:noProof/>
            <w:webHidden/>
          </w:rPr>
          <w:fldChar w:fldCharType="separate"/>
        </w:r>
        <w:r w:rsidR="007B0309">
          <w:rPr>
            <w:noProof/>
            <w:webHidden/>
          </w:rPr>
          <w:t>31</w:t>
        </w:r>
        <w:r w:rsidR="007B0309">
          <w:rPr>
            <w:noProof/>
            <w:webHidden/>
          </w:rPr>
          <w:fldChar w:fldCharType="end"/>
        </w:r>
      </w:hyperlink>
    </w:p>
    <w:p w14:paraId="41ED0049" w14:textId="7EA593A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2" w:history="1">
        <w:r w:rsidR="007B0309" w:rsidRPr="00D0751A">
          <w:rPr>
            <w:rStyle w:val="Hiperhivatkozs"/>
            <w:noProof/>
          </w:rPr>
          <w:t>6. Ábra Az Anu három vastagabb spirálja</w:t>
        </w:r>
        <w:r w:rsidR="007B0309">
          <w:rPr>
            <w:noProof/>
            <w:webHidden/>
          </w:rPr>
          <w:tab/>
        </w:r>
        <w:r w:rsidR="007B0309">
          <w:rPr>
            <w:noProof/>
            <w:webHidden/>
          </w:rPr>
          <w:fldChar w:fldCharType="begin"/>
        </w:r>
        <w:r w:rsidR="007B0309">
          <w:rPr>
            <w:noProof/>
            <w:webHidden/>
          </w:rPr>
          <w:instrText xml:space="preserve"> PAGEREF _Toc131800912 \h </w:instrText>
        </w:r>
        <w:r w:rsidR="007B0309">
          <w:rPr>
            <w:noProof/>
            <w:webHidden/>
          </w:rPr>
        </w:r>
        <w:r w:rsidR="007B0309">
          <w:rPr>
            <w:noProof/>
            <w:webHidden/>
          </w:rPr>
          <w:fldChar w:fldCharType="separate"/>
        </w:r>
        <w:r w:rsidR="007B0309">
          <w:rPr>
            <w:noProof/>
            <w:webHidden/>
          </w:rPr>
          <w:t>37</w:t>
        </w:r>
        <w:r w:rsidR="007B0309">
          <w:rPr>
            <w:noProof/>
            <w:webHidden/>
          </w:rPr>
          <w:fldChar w:fldCharType="end"/>
        </w:r>
      </w:hyperlink>
    </w:p>
    <w:p w14:paraId="3C30D73F" w14:textId="7CB69C2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3" w:history="1">
        <w:r w:rsidR="007B0309" w:rsidRPr="00D0751A">
          <w:rPr>
            <w:rStyle w:val="Hiperhivatkozs"/>
            <w:noProof/>
          </w:rPr>
          <w:t>7. Ábra Néhány anyagi részecske az E2 szinten</w:t>
        </w:r>
        <w:r w:rsidR="007B0309">
          <w:rPr>
            <w:noProof/>
            <w:webHidden/>
          </w:rPr>
          <w:tab/>
        </w:r>
        <w:r w:rsidR="007B0309">
          <w:rPr>
            <w:noProof/>
            <w:webHidden/>
          </w:rPr>
          <w:fldChar w:fldCharType="begin"/>
        </w:r>
        <w:r w:rsidR="007B0309">
          <w:rPr>
            <w:noProof/>
            <w:webHidden/>
          </w:rPr>
          <w:instrText xml:space="preserve"> PAGEREF _Toc131800913 \h </w:instrText>
        </w:r>
        <w:r w:rsidR="007B0309">
          <w:rPr>
            <w:noProof/>
            <w:webHidden/>
          </w:rPr>
        </w:r>
        <w:r w:rsidR="007B0309">
          <w:rPr>
            <w:noProof/>
            <w:webHidden/>
          </w:rPr>
          <w:fldChar w:fldCharType="separate"/>
        </w:r>
        <w:r w:rsidR="007B0309">
          <w:rPr>
            <w:noProof/>
            <w:webHidden/>
          </w:rPr>
          <w:t>38</w:t>
        </w:r>
        <w:r w:rsidR="007B0309">
          <w:rPr>
            <w:noProof/>
            <w:webHidden/>
          </w:rPr>
          <w:fldChar w:fldCharType="end"/>
        </w:r>
      </w:hyperlink>
    </w:p>
    <w:p w14:paraId="38BE66DA" w14:textId="348F818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4" w:history="1">
        <w:r w:rsidR="007B0309" w:rsidRPr="00D0751A">
          <w:rPr>
            <w:rStyle w:val="Hiperhivatkozs"/>
            <w:noProof/>
          </w:rPr>
          <w:t>8. Ábra Néhány anyagi részecske az E3 szinten</w:t>
        </w:r>
        <w:r w:rsidR="007B0309">
          <w:rPr>
            <w:noProof/>
            <w:webHidden/>
          </w:rPr>
          <w:tab/>
        </w:r>
        <w:r w:rsidR="007B0309">
          <w:rPr>
            <w:noProof/>
            <w:webHidden/>
          </w:rPr>
          <w:fldChar w:fldCharType="begin"/>
        </w:r>
        <w:r w:rsidR="007B0309">
          <w:rPr>
            <w:noProof/>
            <w:webHidden/>
          </w:rPr>
          <w:instrText xml:space="preserve"> PAGEREF _Toc131800914 \h </w:instrText>
        </w:r>
        <w:r w:rsidR="007B0309">
          <w:rPr>
            <w:noProof/>
            <w:webHidden/>
          </w:rPr>
        </w:r>
        <w:r w:rsidR="007B0309">
          <w:rPr>
            <w:noProof/>
            <w:webHidden/>
          </w:rPr>
          <w:fldChar w:fldCharType="separate"/>
        </w:r>
        <w:r w:rsidR="007B0309">
          <w:rPr>
            <w:noProof/>
            <w:webHidden/>
          </w:rPr>
          <w:t>39</w:t>
        </w:r>
        <w:r w:rsidR="007B0309">
          <w:rPr>
            <w:noProof/>
            <w:webHidden/>
          </w:rPr>
          <w:fldChar w:fldCharType="end"/>
        </w:r>
      </w:hyperlink>
    </w:p>
    <w:p w14:paraId="7B7C804D" w14:textId="2E38FD1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5" w:history="1">
        <w:r w:rsidR="007B0309" w:rsidRPr="00D0751A">
          <w:rPr>
            <w:rStyle w:val="Hiperhivatkozs"/>
            <w:noProof/>
          </w:rPr>
          <w:t>9. Ábra Néhány anyagi részecske az E4 szinten</w:t>
        </w:r>
        <w:r w:rsidR="007B0309">
          <w:rPr>
            <w:noProof/>
            <w:webHidden/>
          </w:rPr>
          <w:tab/>
        </w:r>
        <w:r w:rsidR="007B0309">
          <w:rPr>
            <w:noProof/>
            <w:webHidden/>
          </w:rPr>
          <w:fldChar w:fldCharType="begin"/>
        </w:r>
        <w:r w:rsidR="007B0309">
          <w:rPr>
            <w:noProof/>
            <w:webHidden/>
          </w:rPr>
          <w:instrText xml:space="preserve"> PAGEREF _Toc131800915 \h </w:instrText>
        </w:r>
        <w:r w:rsidR="007B0309">
          <w:rPr>
            <w:noProof/>
            <w:webHidden/>
          </w:rPr>
        </w:r>
        <w:r w:rsidR="007B0309">
          <w:rPr>
            <w:noProof/>
            <w:webHidden/>
          </w:rPr>
          <w:fldChar w:fldCharType="separate"/>
        </w:r>
        <w:r w:rsidR="007B0309">
          <w:rPr>
            <w:noProof/>
            <w:webHidden/>
          </w:rPr>
          <w:t>41</w:t>
        </w:r>
        <w:r w:rsidR="007B0309">
          <w:rPr>
            <w:noProof/>
            <w:webHidden/>
          </w:rPr>
          <w:fldChar w:fldCharType="end"/>
        </w:r>
      </w:hyperlink>
    </w:p>
    <w:p w14:paraId="7252F245" w14:textId="18C17B7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6" w:history="1">
        <w:r w:rsidR="007B0309" w:rsidRPr="00D0751A">
          <w:rPr>
            <w:rStyle w:val="Hiperhivatkozs"/>
            <w:noProof/>
          </w:rPr>
          <w:t>10. Ábra A kémiai atomok 7 alapvető alakzata</w:t>
        </w:r>
        <w:r w:rsidR="007B0309">
          <w:rPr>
            <w:noProof/>
            <w:webHidden/>
          </w:rPr>
          <w:tab/>
        </w:r>
        <w:r w:rsidR="007B0309">
          <w:rPr>
            <w:noProof/>
            <w:webHidden/>
          </w:rPr>
          <w:fldChar w:fldCharType="begin"/>
        </w:r>
        <w:r w:rsidR="007B0309">
          <w:rPr>
            <w:noProof/>
            <w:webHidden/>
          </w:rPr>
          <w:instrText xml:space="preserve"> PAGEREF _Toc131800916 \h </w:instrText>
        </w:r>
        <w:r w:rsidR="007B0309">
          <w:rPr>
            <w:noProof/>
            <w:webHidden/>
          </w:rPr>
        </w:r>
        <w:r w:rsidR="007B0309">
          <w:rPr>
            <w:noProof/>
            <w:webHidden/>
          </w:rPr>
          <w:fldChar w:fldCharType="separate"/>
        </w:r>
        <w:r w:rsidR="007B0309">
          <w:rPr>
            <w:noProof/>
            <w:webHidden/>
          </w:rPr>
          <w:t>42</w:t>
        </w:r>
        <w:r w:rsidR="007B0309">
          <w:rPr>
            <w:noProof/>
            <w:webHidden/>
          </w:rPr>
          <w:fldChar w:fldCharType="end"/>
        </w:r>
      </w:hyperlink>
    </w:p>
    <w:p w14:paraId="73253B46" w14:textId="20CF63B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7" w:history="1">
        <w:r w:rsidR="007B0309" w:rsidRPr="00D0751A">
          <w:rPr>
            <w:rStyle w:val="Hiperhivatkozs"/>
            <w:noProof/>
          </w:rPr>
          <w:t>11. Ábra A platóni testek</w:t>
        </w:r>
        <w:r w:rsidR="007B0309">
          <w:rPr>
            <w:noProof/>
            <w:webHidden/>
          </w:rPr>
          <w:tab/>
        </w:r>
        <w:r w:rsidR="007B0309">
          <w:rPr>
            <w:noProof/>
            <w:webHidden/>
          </w:rPr>
          <w:fldChar w:fldCharType="begin"/>
        </w:r>
        <w:r w:rsidR="007B0309">
          <w:rPr>
            <w:noProof/>
            <w:webHidden/>
          </w:rPr>
          <w:instrText xml:space="preserve"> PAGEREF _Toc131800917 \h </w:instrText>
        </w:r>
        <w:r w:rsidR="007B0309">
          <w:rPr>
            <w:noProof/>
            <w:webHidden/>
          </w:rPr>
        </w:r>
        <w:r w:rsidR="007B0309">
          <w:rPr>
            <w:noProof/>
            <w:webHidden/>
          </w:rPr>
          <w:fldChar w:fldCharType="separate"/>
        </w:r>
        <w:r w:rsidR="007B0309">
          <w:rPr>
            <w:noProof/>
            <w:webHidden/>
          </w:rPr>
          <w:t>43</w:t>
        </w:r>
        <w:r w:rsidR="007B0309">
          <w:rPr>
            <w:noProof/>
            <w:webHidden/>
          </w:rPr>
          <w:fldChar w:fldCharType="end"/>
        </w:r>
      </w:hyperlink>
    </w:p>
    <w:p w14:paraId="765FD028" w14:textId="7BD8AAA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8" w:history="1">
        <w:r w:rsidR="007B0309" w:rsidRPr="00D0751A">
          <w:rPr>
            <w:rStyle w:val="Hiperhivatkozs"/>
            <w:noProof/>
          </w:rPr>
          <w:t>12. Ábra A Crookes-féle periódusos rendszer</w:t>
        </w:r>
        <w:r w:rsidR="007B0309">
          <w:rPr>
            <w:noProof/>
            <w:webHidden/>
          </w:rPr>
          <w:tab/>
        </w:r>
        <w:r w:rsidR="007B0309">
          <w:rPr>
            <w:noProof/>
            <w:webHidden/>
          </w:rPr>
          <w:fldChar w:fldCharType="begin"/>
        </w:r>
        <w:r w:rsidR="007B0309">
          <w:rPr>
            <w:noProof/>
            <w:webHidden/>
          </w:rPr>
          <w:instrText xml:space="preserve"> PAGEREF _Toc131800918 \h </w:instrText>
        </w:r>
        <w:r w:rsidR="007B0309">
          <w:rPr>
            <w:noProof/>
            <w:webHidden/>
          </w:rPr>
        </w:r>
        <w:r w:rsidR="007B0309">
          <w:rPr>
            <w:noProof/>
            <w:webHidden/>
          </w:rPr>
          <w:fldChar w:fldCharType="separate"/>
        </w:r>
        <w:r w:rsidR="007B0309">
          <w:rPr>
            <w:noProof/>
            <w:webHidden/>
          </w:rPr>
          <w:t>48</w:t>
        </w:r>
        <w:r w:rsidR="007B0309">
          <w:rPr>
            <w:noProof/>
            <w:webHidden/>
          </w:rPr>
          <w:fldChar w:fldCharType="end"/>
        </w:r>
      </w:hyperlink>
    </w:p>
    <w:p w14:paraId="54C185BE" w14:textId="786D41C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19" w:history="1">
        <w:r w:rsidR="007B0309" w:rsidRPr="00D0751A">
          <w:rPr>
            <w:rStyle w:val="Hiperhivatkozs"/>
            <w:noProof/>
          </w:rPr>
          <w:t>13. Ábra A Crookes-féle periódusos rendszer 3-dimenziós változata</w:t>
        </w:r>
        <w:r w:rsidR="007B0309">
          <w:rPr>
            <w:noProof/>
            <w:webHidden/>
          </w:rPr>
          <w:tab/>
        </w:r>
        <w:r w:rsidR="007B0309">
          <w:rPr>
            <w:noProof/>
            <w:webHidden/>
          </w:rPr>
          <w:fldChar w:fldCharType="begin"/>
        </w:r>
        <w:r w:rsidR="007B0309">
          <w:rPr>
            <w:noProof/>
            <w:webHidden/>
          </w:rPr>
          <w:instrText xml:space="preserve"> PAGEREF _Toc131800919 \h </w:instrText>
        </w:r>
        <w:r w:rsidR="007B0309">
          <w:rPr>
            <w:noProof/>
            <w:webHidden/>
          </w:rPr>
        </w:r>
        <w:r w:rsidR="007B0309">
          <w:rPr>
            <w:noProof/>
            <w:webHidden/>
          </w:rPr>
          <w:fldChar w:fldCharType="separate"/>
        </w:r>
        <w:r w:rsidR="007B0309">
          <w:rPr>
            <w:noProof/>
            <w:webHidden/>
          </w:rPr>
          <w:t>49</w:t>
        </w:r>
        <w:r w:rsidR="007B0309">
          <w:rPr>
            <w:noProof/>
            <w:webHidden/>
          </w:rPr>
          <w:fldChar w:fldCharType="end"/>
        </w:r>
      </w:hyperlink>
    </w:p>
    <w:p w14:paraId="1F34A391" w14:textId="6BAA740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0" w:history="1">
        <w:r w:rsidR="007B0309" w:rsidRPr="00D0751A">
          <w:rPr>
            <w:rStyle w:val="Hiperhivatkozs"/>
            <w:noProof/>
          </w:rPr>
          <w:t>14. Ábra A "négyszirmú" változat</w:t>
        </w:r>
        <w:r w:rsidR="007B0309">
          <w:rPr>
            <w:noProof/>
            <w:webHidden/>
          </w:rPr>
          <w:tab/>
        </w:r>
        <w:r w:rsidR="007B0309">
          <w:rPr>
            <w:noProof/>
            <w:webHidden/>
          </w:rPr>
          <w:fldChar w:fldCharType="begin"/>
        </w:r>
        <w:r w:rsidR="007B0309">
          <w:rPr>
            <w:noProof/>
            <w:webHidden/>
          </w:rPr>
          <w:instrText xml:space="preserve"> PAGEREF _Toc131800920 \h </w:instrText>
        </w:r>
        <w:r w:rsidR="007B0309">
          <w:rPr>
            <w:noProof/>
            <w:webHidden/>
          </w:rPr>
        </w:r>
        <w:r w:rsidR="007B0309">
          <w:rPr>
            <w:noProof/>
            <w:webHidden/>
          </w:rPr>
          <w:fldChar w:fldCharType="separate"/>
        </w:r>
        <w:r w:rsidR="007B0309">
          <w:rPr>
            <w:noProof/>
            <w:webHidden/>
          </w:rPr>
          <w:t>50</w:t>
        </w:r>
        <w:r w:rsidR="007B0309">
          <w:rPr>
            <w:noProof/>
            <w:webHidden/>
          </w:rPr>
          <w:fldChar w:fldCharType="end"/>
        </w:r>
      </w:hyperlink>
    </w:p>
    <w:p w14:paraId="4173A779" w14:textId="59BA684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1" w:history="1">
        <w:r w:rsidR="007B0309" w:rsidRPr="00D0751A">
          <w:rPr>
            <w:rStyle w:val="Hiperhivatkozs"/>
            <w:noProof/>
          </w:rPr>
          <w:t>15. Ábra A Hidrogén csoport tagjai</w:t>
        </w:r>
        <w:r w:rsidR="007B0309">
          <w:rPr>
            <w:noProof/>
            <w:webHidden/>
          </w:rPr>
          <w:tab/>
        </w:r>
        <w:r w:rsidR="007B0309">
          <w:rPr>
            <w:noProof/>
            <w:webHidden/>
          </w:rPr>
          <w:fldChar w:fldCharType="begin"/>
        </w:r>
        <w:r w:rsidR="007B0309">
          <w:rPr>
            <w:noProof/>
            <w:webHidden/>
          </w:rPr>
          <w:instrText xml:space="preserve"> PAGEREF _Toc131800921 \h </w:instrText>
        </w:r>
        <w:r w:rsidR="007B0309">
          <w:rPr>
            <w:noProof/>
            <w:webHidden/>
          </w:rPr>
        </w:r>
        <w:r w:rsidR="007B0309">
          <w:rPr>
            <w:noProof/>
            <w:webHidden/>
          </w:rPr>
          <w:fldChar w:fldCharType="separate"/>
        </w:r>
        <w:r w:rsidR="007B0309">
          <w:rPr>
            <w:noProof/>
            <w:webHidden/>
          </w:rPr>
          <w:t>53</w:t>
        </w:r>
        <w:r w:rsidR="007B0309">
          <w:rPr>
            <w:noProof/>
            <w:webHidden/>
          </w:rPr>
          <w:fldChar w:fldCharType="end"/>
        </w:r>
      </w:hyperlink>
    </w:p>
    <w:p w14:paraId="0CECB6D6" w14:textId="2446EA6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2" w:history="1">
        <w:r w:rsidR="007B0309" w:rsidRPr="00D0751A">
          <w:rPr>
            <w:rStyle w:val="Hiperhivatkozs"/>
            <w:noProof/>
          </w:rPr>
          <w:t>16. Ábra 1. Változatú Hidrogén</w:t>
        </w:r>
        <w:r w:rsidR="007B0309">
          <w:rPr>
            <w:noProof/>
            <w:webHidden/>
          </w:rPr>
          <w:tab/>
        </w:r>
        <w:r w:rsidR="007B0309">
          <w:rPr>
            <w:noProof/>
            <w:webHidden/>
          </w:rPr>
          <w:fldChar w:fldCharType="begin"/>
        </w:r>
        <w:r w:rsidR="007B0309">
          <w:rPr>
            <w:noProof/>
            <w:webHidden/>
          </w:rPr>
          <w:instrText xml:space="preserve"> PAGEREF _Toc131800922 \h </w:instrText>
        </w:r>
        <w:r w:rsidR="007B0309">
          <w:rPr>
            <w:noProof/>
            <w:webHidden/>
          </w:rPr>
        </w:r>
        <w:r w:rsidR="007B0309">
          <w:rPr>
            <w:noProof/>
            <w:webHidden/>
          </w:rPr>
          <w:fldChar w:fldCharType="separate"/>
        </w:r>
        <w:r w:rsidR="007B0309">
          <w:rPr>
            <w:noProof/>
            <w:webHidden/>
          </w:rPr>
          <w:t>55</w:t>
        </w:r>
        <w:r w:rsidR="007B0309">
          <w:rPr>
            <w:noProof/>
            <w:webHidden/>
          </w:rPr>
          <w:fldChar w:fldCharType="end"/>
        </w:r>
      </w:hyperlink>
    </w:p>
    <w:p w14:paraId="702ED61A" w14:textId="6041CD1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3" w:history="1">
        <w:r w:rsidR="007B0309" w:rsidRPr="00D0751A">
          <w:rPr>
            <w:rStyle w:val="Hiperhivatkozs"/>
            <w:noProof/>
          </w:rPr>
          <w:t>17. Ábra 2. Változatú Hidrogén</w:t>
        </w:r>
        <w:r w:rsidR="007B0309">
          <w:rPr>
            <w:noProof/>
            <w:webHidden/>
          </w:rPr>
          <w:tab/>
        </w:r>
        <w:r w:rsidR="007B0309">
          <w:rPr>
            <w:noProof/>
            <w:webHidden/>
          </w:rPr>
          <w:fldChar w:fldCharType="begin"/>
        </w:r>
        <w:r w:rsidR="007B0309">
          <w:rPr>
            <w:noProof/>
            <w:webHidden/>
          </w:rPr>
          <w:instrText xml:space="preserve"> PAGEREF _Toc131800923 \h </w:instrText>
        </w:r>
        <w:r w:rsidR="007B0309">
          <w:rPr>
            <w:noProof/>
            <w:webHidden/>
          </w:rPr>
        </w:r>
        <w:r w:rsidR="007B0309">
          <w:rPr>
            <w:noProof/>
            <w:webHidden/>
          </w:rPr>
          <w:fldChar w:fldCharType="separate"/>
        </w:r>
        <w:r w:rsidR="007B0309">
          <w:rPr>
            <w:noProof/>
            <w:webHidden/>
          </w:rPr>
          <w:t>56</w:t>
        </w:r>
        <w:r w:rsidR="007B0309">
          <w:rPr>
            <w:noProof/>
            <w:webHidden/>
          </w:rPr>
          <w:fldChar w:fldCharType="end"/>
        </w:r>
      </w:hyperlink>
    </w:p>
    <w:p w14:paraId="4FD8A3A6" w14:textId="14A7676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4" w:history="1">
        <w:r w:rsidR="007B0309" w:rsidRPr="00D0751A">
          <w:rPr>
            <w:rStyle w:val="Hiperhivatkozs"/>
            <w:noProof/>
          </w:rPr>
          <w:t>18. Ábra Deutérium atom</w:t>
        </w:r>
        <w:r w:rsidR="007B0309">
          <w:rPr>
            <w:noProof/>
            <w:webHidden/>
          </w:rPr>
          <w:tab/>
        </w:r>
        <w:r w:rsidR="007B0309">
          <w:rPr>
            <w:noProof/>
            <w:webHidden/>
          </w:rPr>
          <w:fldChar w:fldCharType="begin"/>
        </w:r>
        <w:r w:rsidR="007B0309">
          <w:rPr>
            <w:noProof/>
            <w:webHidden/>
          </w:rPr>
          <w:instrText xml:space="preserve"> PAGEREF _Toc131800924 \h </w:instrText>
        </w:r>
        <w:r w:rsidR="007B0309">
          <w:rPr>
            <w:noProof/>
            <w:webHidden/>
          </w:rPr>
        </w:r>
        <w:r w:rsidR="007B0309">
          <w:rPr>
            <w:noProof/>
            <w:webHidden/>
          </w:rPr>
          <w:fldChar w:fldCharType="separate"/>
        </w:r>
        <w:r w:rsidR="007B0309">
          <w:rPr>
            <w:noProof/>
            <w:webHidden/>
          </w:rPr>
          <w:t>57</w:t>
        </w:r>
        <w:r w:rsidR="007B0309">
          <w:rPr>
            <w:noProof/>
            <w:webHidden/>
          </w:rPr>
          <w:fldChar w:fldCharType="end"/>
        </w:r>
      </w:hyperlink>
    </w:p>
    <w:p w14:paraId="450AE90D" w14:textId="3FB5D73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5" w:history="1">
        <w:r w:rsidR="007B0309" w:rsidRPr="00D0751A">
          <w:rPr>
            <w:rStyle w:val="Hiperhivatkozs"/>
            <w:noProof/>
          </w:rPr>
          <w:t>19. Ábra 1. Változatú Hidrogén atom felbomlása</w:t>
        </w:r>
        <w:r w:rsidR="007B0309">
          <w:rPr>
            <w:noProof/>
            <w:webHidden/>
          </w:rPr>
          <w:tab/>
        </w:r>
        <w:r w:rsidR="007B0309">
          <w:rPr>
            <w:noProof/>
            <w:webHidden/>
          </w:rPr>
          <w:fldChar w:fldCharType="begin"/>
        </w:r>
        <w:r w:rsidR="007B0309">
          <w:rPr>
            <w:noProof/>
            <w:webHidden/>
          </w:rPr>
          <w:instrText xml:space="preserve"> PAGEREF _Toc131800925 \h </w:instrText>
        </w:r>
        <w:r w:rsidR="007B0309">
          <w:rPr>
            <w:noProof/>
            <w:webHidden/>
          </w:rPr>
        </w:r>
        <w:r w:rsidR="007B0309">
          <w:rPr>
            <w:noProof/>
            <w:webHidden/>
          </w:rPr>
          <w:fldChar w:fldCharType="separate"/>
        </w:r>
        <w:r w:rsidR="007B0309">
          <w:rPr>
            <w:noProof/>
            <w:webHidden/>
          </w:rPr>
          <w:t>61</w:t>
        </w:r>
        <w:r w:rsidR="007B0309">
          <w:rPr>
            <w:noProof/>
            <w:webHidden/>
          </w:rPr>
          <w:fldChar w:fldCharType="end"/>
        </w:r>
      </w:hyperlink>
    </w:p>
    <w:p w14:paraId="4E9B7814" w14:textId="570B133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6" w:history="1">
        <w:r w:rsidR="007B0309" w:rsidRPr="00D0751A">
          <w:rPr>
            <w:rStyle w:val="Hiperhivatkozs"/>
            <w:noProof/>
          </w:rPr>
          <w:t>20. Ábra Adyarium, Okkultum és Hélium felbomlása</w:t>
        </w:r>
        <w:r w:rsidR="007B0309">
          <w:rPr>
            <w:noProof/>
            <w:webHidden/>
          </w:rPr>
          <w:tab/>
        </w:r>
        <w:r w:rsidR="007B0309">
          <w:rPr>
            <w:noProof/>
            <w:webHidden/>
          </w:rPr>
          <w:fldChar w:fldCharType="begin"/>
        </w:r>
        <w:r w:rsidR="007B0309">
          <w:rPr>
            <w:noProof/>
            <w:webHidden/>
          </w:rPr>
          <w:instrText xml:space="preserve"> PAGEREF _Toc131800926 \h </w:instrText>
        </w:r>
        <w:r w:rsidR="007B0309">
          <w:rPr>
            <w:noProof/>
            <w:webHidden/>
          </w:rPr>
        </w:r>
        <w:r w:rsidR="007B0309">
          <w:rPr>
            <w:noProof/>
            <w:webHidden/>
          </w:rPr>
          <w:fldChar w:fldCharType="separate"/>
        </w:r>
        <w:r w:rsidR="007B0309">
          <w:rPr>
            <w:noProof/>
            <w:webHidden/>
          </w:rPr>
          <w:t>63</w:t>
        </w:r>
        <w:r w:rsidR="007B0309">
          <w:rPr>
            <w:noProof/>
            <w:webHidden/>
          </w:rPr>
          <w:fldChar w:fldCharType="end"/>
        </w:r>
      </w:hyperlink>
    </w:p>
    <w:p w14:paraId="3D5A87BC" w14:textId="70BAEF8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7" w:history="1">
        <w:r w:rsidR="007B0309" w:rsidRPr="00D0751A">
          <w:rPr>
            <w:rStyle w:val="Hiperhivatkozs"/>
            <w:noProof/>
          </w:rPr>
          <w:t>21. Ábra Elemek a Tüske csoportból</w:t>
        </w:r>
        <w:r w:rsidR="007B0309">
          <w:rPr>
            <w:noProof/>
            <w:webHidden/>
          </w:rPr>
          <w:tab/>
        </w:r>
        <w:r w:rsidR="007B0309">
          <w:rPr>
            <w:noProof/>
            <w:webHidden/>
          </w:rPr>
          <w:fldChar w:fldCharType="begin"/>
        </w:r>
        <w:r w:rsidR="007B0309">
          <w:rPr>
            <w:noProof/>
            <w:webHidden/>
          </w:rPr>
          <w:instrText xml:space="preserve"> PAGEREF _Toc131800927 \h </w:instrText>
        </w:r>
        <w:r w:rsidR="007B0309">
          <w:rPr>
            <w:noProof/>
            <w:webHidden/>
          </w:rPr>
        </w:r>
        <w:r w:rsidR="007B0309">
          <w:rPr>
            <w:noProof/>
            <w:webHidden/>
          </w:rPr>
          <w:fldChar w:fldCharType="separate"/>
        </w:r>
        <w:r w:rsidR="007B0309">
          <w:rPr>
            <w:noProof/>
            <w:webHidden/>
          </w:rPr>
          <w:t>65</w:t>
        </w:r>
        <w:r w:rsidR="007B0309">
          <w:rPr>
            <w:noProof/>
            <w:webHidden/>
          </w:rPr>
          <w:fldChar w:fldCharType="end"/>
        </w:r>
      </w:hyperlink>
    </w:p>
    <w:p w14:paraId="5516036C" w14:textId="2E80CEF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8" w:history="1">
        <w:r w:rsidR="007B0309" w:rsidRPr="00D0751A">
          <w:rPr>
            <w:rStyle w:val="Hiperhivatkozs"/>
            <w:noProof/>
          </w:rPr>
          <w:t>22. Ábra Lítium és Fluor alkotórészei</w:t>
        </w:r>
        <w:r w:rsidR="007B0309">
          <w:rPr>
            <w:noProof/>
            <w:webHidden/>
          </w:rPr>
          <w:tab/>
        </w:r>
        <w:r w:rsidR="007B0309">
          <w:rPr>
            <w:noProof/>
            <w:webHidden/>
          </w:rPr>
          <w:fldChar w:fldCharType="begin"/>
        </w:r>
        <w:r w:rsidR="007B0309">
          <w:rPr>
            <w:noProof/>
            <w:webHidden/>
          </w:rPr>
          <w:instrText xml:space="preserve"> PAGEREF _Toc131800928 \h </w:instrText>
        </w:r>
        <w:r w:rsidR="007B0309">
          <w:rPr>
            <w:noProof/>
            <w:webHidden/>
          </w:rPr>
        </w:r>
        <w:r w:rsidR="007B0309">
          <w:rPr>
            <w:noProof/>
            <w:webHidden/>
          </w:rPr>
          <w:fldChar w:fldCharType="separate"/>
        </w:r>
        <w:r w:rsidR="007B0309">
          <w:rPr>
            <w:noProof/>
            <w:webHidden/>
          </w:rPr>
          <w:t>66</w:t>
        </w:r>
        <w:r w:rsidR="007B0309">
          <w:rPr>
            <w:noProof/>
            <w:webHidden/>
          </w:rPr>
          <w:fldChar w:fldCharType="end"/>
        </w:r>
      </w:hyperlink>
    </w:p>
    <w:p w14:paraId="488E350E" w14:textId="7431A5F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29" w:history="1">
        <w:r w:rsidR="007B0309" w:rsidRPr="00D0751A">
          <w:rPr>
            <w:rStyle w:val="Hiperhivatkozs"/>
            <w:noProof/>
          </w:rPr>
          <w:t>23. Ábra Kálium, Mangán és Rubídium alkotórészei</w:t>
        </w:r>
        <w:r w:rsidR="007B0309">
          <w:rPr>
            <w:noProof/>
            <w:webHidden/>
          </w:rPr>
          <w:tab/>
        </w:r>
        <w:r w:rsidR="007B0309">
          <w:rPr>
            <w:noProof/>
            <w:webHidden/>
          </w:rPr>
          <w:fldChar w:fldCharType="begin"/>
        </w:r>
        <w:r w:rsidR="007B0309">
          <w:rPr>
            <w:noProof/>
            <w:webHidden/>
          </w:rPr>
          <w:instrText xml:space="preserve"> PAGEREF _Toc131800929 \h </w:instrText>
        </w:r>
        <w:r w:rsidR="007B0309">
          <w:rPr>
            <w:noProof/>
            <w:webHidden/>
          </w:rPr>
        </w:r>
        <w:r w:rsidR="007B0309">
          <w:rPr>
            <w:noProof/>
            <w:webHidden/>
          </w:rPr>
          <w:fldChar w:fldCharType="separate"/>
        </w:r>
        <w:r w:rsidR="007B0309">
          <w:rPr>
            <w:noProof/>
            <w:webHidden/>
          </w:rPr>
          <w:t>68</w:t>
        </w:r>
        <w:r w:rsidR="007B0309">
          <w:rPr>
            <w:noProof/>
            <w:webHidden/>
          </w:rPr>
          <w:fldChar w:fldCharType="end"/>
        </w:r>
      </w:hyperlink>
    </w:p>
    <w:p w14:paraId="1296265E" w14:textId="687A199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0" w:history="1">
        <w:r w:rsidR="007B0309" w:rsidRPr="00D0751A">
          <w:rPr>
            <w:rStyle w:val="Hiperhivatkozs"/>
            <w:noProof/>
          </w:rPr>
          <w:t>24. Ábra A Mazúrium [Technécium] és Cézium alkotórészei</w:t>
        </w:r>
        <w:r w:rsidR="007B0309">
          <w:rPr>
            <w:noProof/>
            <w:webHidden/>
          </w:rPr>
          <w:tab/>
        </w:r>
        <w:r w:rsidR="007B0309">
          <w:rPr>
            <w:noProof/>
            <w:webHidden/>
          </w:rPr>
          <w:fldChar w:fldCharType="begin"/>
        </w:r>
        <w:r w:rsidR="007B0309">
          <w:rPr>
            <w:noProof/>
            <w:webHidden/>
          </w:rPr>
          <w:instrText xml:space="preserve"> PAGEREF _Toc131800930 \h </w:instrText>
        </w:r>
        <w:r w:rsidR="007B0309">
          <w:rPr>
            <w:noProof/>
            <w:webHidden/>
          </w:rPr>
        </w:r>
        <w:r w:rsidR="007B0309">
          <w:rPr>
            <w:noProof/>
            <w:webHidden/>
          </w:rPr>
          <w:fldChar w:fldCharType="separate"/>
        </w:r>
        <w:r w:rsidR="007B0309">
          <w:rPr>
            <w:noProof/>
            <w:webHidden/>
          </w:rPr>
          <w:t>70</w:t>
        </w:r>
        <w:r w:rsidR="007B0309">
          <w:rPr>
            <w:noProof/>
            <w:webHidden/>
          </w:rPr>
          <w:fldChar w:fldCharType="end"/>
        </w:r>
      </w:hyperlink>
    </w:p>
    <w:p w14:paraId="254A942E" w14:textId="01FA83E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1" w:history="1">
        <w:r w:rsidR="007B0309" w:rsidRPr="00D0751A">
          <w:rPr>
            <w:rStyle w:val="Hiperhivatkozs"/>
            <w:noProof/>
          </w:rPr>
          <w:t>25. Ábra Illinium [Prométium] és Túlium atomok alkotórészei</w:t>
        </w:r>
        <w:r w:rsidR="007B0309">
          <w:rPr>
            <w:noProof/>
            <w:webHidden/>
          </w:rPr>
          <w:tab/>
        </w:r>
        <w:r w:rsidR="007B0309">
          <w:rPr>
            <w:noProof/>
            <w:webHidden/>
          </w:rPr>
          <w:fldChar w:fldCharType="begin"/>
        </w:r>
        <w:r w:rsidR="007B0309">
          <w:rPr>
            <w:noProof/>
            <w:webHidden/>
          </w:rPr>
          <w:instrText xml:space="preserve"> PAGEREF _Toc131800931 \h </w:instrText>
        </w:r>
        <w:r w:rsidR="007B0309">
          <w:rPr>
            <w:noProof/>
            <w:webHidden/>
          </w:rPr>
        </w:r>
        <w:r w:rsidR="007B0309">
          <w:rPr>
            <w:noProof/>
            <w:webHidden/>
          </w:rPr>
          <w:fldChar w:fldCharType="separate"/>
        </w:r>
        <w:r w:rsidR="007B0309">
          <w:rPr>
            <w:noProof/>
            <w:webHidden/>
          </w:rPr>
          <w:t>72</w:t>
        </w:r>
        <w:r w:rsidR="007B0309">
          <w:rPr>
            <w:noProof/>
            <w:webHidden/>
          </w:rPr>
          <w:fldChar w:fldCharType="end"/>
        </w:r>
      </w:hyperlink>
    </w:p>
    <w:p w14:paraId="39236CBF" w14:textId="27A9123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2" w:history="1">
        <w:r w:rsidR="007B0309" w:rsidRPr="00D0751A">
          <w:rPr>
            <w:rStyle w:val="Hiperhivatkozs"/>
            <w:noProof/>
          </w:rPr>
          <w:t>26. Ábra A Rénium és a „87.” elem összetevői</w:t>
        </w:r>
        <w:r w:rsidR="007B0309">
          <w:rPr>
            <w:noProof/>
            <w:webHidden/>
          </w:rPr>
          <w:tab/>
        </w:r>
        <w:r w:rsidR="007B0309">
          <w:rPr>
            <w:noProof/>
            <w:webHidden/>
          </w:rPr>
          <w:fldChar w:fldCharType="begin"/>
        </w:r>
        <w:r w:rsidR="007B0309">
          <w:rPr>
            <w:noProof/>
            <w:webHidden/>
          </w:rPr>
          <w:instrText xml:space="preserve"> PAGEREF _Toc131800932 \h </w:instrText>
        </w:r>
        <w:r w:rsidR="007B0309">
          <w:rPr>
            <w:noProof/>
            <w:webHidden/>
          </w:rPr>
        </w:r>
        <w:r w:rsidR="007B0309">
          <w:rPr>
            <w:noProof/>
            <w:webHidden/>
          </w:rPr>
          <w:fldChar w:fldCharType="separate"/>
        </w:r>
        <w:r w:rsidR="007B0309">
          <w:rPr>
            <w:noProof/>
            <w:webHidden/>
          </w:rPr>
          <w:t>74</w:t>
        </w:r>
        <w:r w:rsidR="007B0309">
          <w:rPr>
            <w:noProof/>
            <w:webHidden/>
          </w:rPr>
          <w:fldChar w:fldCharType="end"/>
        </w:r>
      </w:hyperlink>
    </w:p>
    <w:p w14:paraId="1F0FB288" w14:textId="3654FBC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3" w:history="1">
        <w:r w:rsidR="007B0309" w:rsidRPr="00D0751A">
          <w:rPr>
            <w:rStyle w:val="Hiperhivatkozs"/>
            <w:noProof/>
          </w:rPr>
          <w:t>27. Ábra A Lítium felbomlása</w:t>
        </w:r>
        <w:r w:rsidR="007B0309">
          <w:rPr>
            <w:noProof/>
            <w:webHidden/>
          </w:rPr>
          <w:tab/>
        </w:r>
        <w:r w:rsidR="007B0309">
          <w:rPr>
            <w:noProof/>
            <w:webHidden/>
          </w:rPr>
          <w:fldChar w:fldCharType="begin"/>
        </w:r>
        <w:r w:rsidR="007B0309">
          <w:rPr>
            <w:noProof/>
            <w:webHidden/>
          </w:rPr>
          <w:instrText xml:space="preserve"> PAGEREF _Toc131800933 \h </w:instrText>
        </w:r>
        <w:r w:rsidR="007B0309">
          <w:rPr>
            <w:noProof/>
            <w:webHidden/>
          </w:rPr>
        </w:r>
        <w:r w:rsidR="007B0309">
          <w:rPr>
            <w:noProof/>
            <w:webHidden/>
          </w:rPr>
          <w:fldChar w:fldCharType="separate"/>
        </w:r>
        <w:r w:rsidR="007B0309">
          <w:rPr>
            <w:noProof/>
            <w:webHidden/>
          </w:rPr>
          <w:t>77</w:t>
        </w:r>
        <w:r w:rsidR="007B0309">
          <w:rPr>
            <w:noProof/>
            <w:webHidden/>
          </w:rPr>
          <w:fldChar w:fldCharType="end"/>
        </w:r>
      </w:hyperlink>
    </w:p>
    <w:p w14:paraId="3840C866" w14:textId="3ADDC3C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4" w:history="1">
        <w:r w:rsidR="007B0309" w:rsidRPr="00D0751A">
          <w:rPr>
            <w:rStyle w:val="Hiperhivatkozs"/>
            <w:noProof/>
          </w:rPr>
          <w:t>28. Ábra A Fluor, Kálium és Rubídium bomlása</w:t>
        </w:r>
        <w:r w:rsidR="007B0309">
          <w:rPr>
            <w:noProof/>
            <w:webHidden/>
          </w:rPr>
          <w:tab/>
        </w:r>
        <w:r w:rsidR="007B0309">
          <w:rPr>
            <w:noProof/>
            <w:webHidden/>
          </w:rPr>
          <w:fldChar w:fldCharType="begin"/>
        </w:r>
        <w:r w:rsidR="007B0309">
          <w:rPr>
            <w:noProof/>
            <w:webHidden/>
          </w:rPr>
          <w:instrText xml:space="preserve"> PAGEREF _Toc131800934 \h </w:instrText>
        </w:r>
        <w:r w:rsidR="007B0309">
          <w:rPr>
            <w:noProof/>
            <w:webHidden/>
          </w:rPr>
        </w:r>
        <w:r w:rsidR="007B0309">
          <w:rPr>
            <w:noProof/>
            <w:webHidden/>
          </w:rPr>
          <w:fldChar w:fldCharType="separate"/>
        </w:r>
        <w:r w:rsidR="007B0309">
          <w:rPr>
            <w:noProof/>
            <w:webHidden/>
          </w:rPr>
          <w:t>80</w:t>
        </w:r>
        <w:r w:rsidR="007B0309">
          <w:rPr>
            <w:noProof/>
            <w:webHidden/>
          </w:rPr>
          <w:fldChar w:fldCharType="end"/>
        </w:r>
      </w:hyperlink>
    </w:p>
    <w:p w14:paraId="2854C55A" w14:textId="7F5BFCA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5" w:history="1">
        <w:r w:rsidR="007B0309" w:rsidRPr="00D0751A">
          <w:rPr>
            <w:rStyle w:val="Hiperhivatkozs"/>
            <w:noProof/>
          </w:rPr>
          <w:t>29. Ábra A Tüske csoport összesített képe</w:t>
        </w:r>
        <w:r w:rsidR="007B0309">
          <w:rPr>
            <w:noProof/>
            <w:webHidden/>
          </w:rPr>
          <w:tab/>
        </w:r>
        <w:r w:rsidR="007B0309">
          <w:rPr>
            <w:noProof/>
            <w:webHidden/>
          </w:rPr>
          <w:fldChar w:fldCharType="begin"/>
        </w:r>
        <w:r w:rsidR="007B0309">
          <w:rPr>
            <w:noProof/>
            <w:webHidden/>
          </w:rPr>
          <w:instrText xml:space="preserve"> PAGEREF _Toc131800935 \h </w:instrText>
        </w:r>
        <w:r w:rsidR="007B0309">
          <w:rPr>
            <w:noProof/>
            <w:webHidden/>
          </w:rPr>
        </w:r>
        <w:r w:rsidR="007B0309">
          <w:rPr>
            <w:noProof/>
            <w:webHidden/>
          </w:rPr>
          <w:fldChar w:fldCharType="separate"/>
        </w:r>
        <w:r w:rsidR="007B0309">
          <w:rPr>
            <w:noProof/>
            <w:webHidden/>
          </w:rPr>
          <w:t>81</w:t>
        </w:r>
        <w:r w:rsidR="007B0309">
          <w:rPr>
            <w:noProof/>
            <w:webHidden/>
          </w:rPr>
          <w:fldChar w:fldCharType="end"/>
        </w:r>
      </w:hyperlink>
    </w:p>
    <w:p w14:paraId="5723CE6F" w14:textId="42D394D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6" w:history="1">
        <w:r w:rsidR="007B0309" w:rsidRPr="00D0751A">
          <w:rPr>
            <w:rStyle w:val="Hiperhivatkozs"/>
            <w:noProof/>
          </w:rPr>
          <w:t>30. Ábra A Súlyzó csoport típusainak szélsőségei – Nátrium és Arany</w:t>
        </w:r>
        <w:r w:rsidR="007B0309">
          <w:rPr>
            <w:noProof/>
            <w:webHidden/>
          </w:rPr>
          <w:tab/>
        </w:r>
        <w:r w:rsidR="007B0309">
          <w:rPr>
            <w:noProof/>
            <w:webHidden/>
          </w:rPr>
          <w:fldChar w:fldCharType="begin"/>
        </w:r>
        <w:r w:rsidR="007B0309">
          <w:rPr>
            <w:noProof/>
            <w:webHidden/>
          </w:rPr>
          <w:instrText xml:space="preserve"> PAGEREF _Toc131800936 \h </w:instrText>
        </w:r>
        <w:r w:rsidR="007B0309">
          <w:rPr>
            <w:noProof/>
            <w:webHidden/>
          </w:rPr>
        </w:r>
        <w:r w:rsidR="007B0309">
          <w:rPr>
            <w:noProof/>
            <w:webHidden/>
          </w:rPr>
          <w:fldChar w:fldCharType="separate"/>
        </w:r>
        <w:r w:rsidR="007B0309">
          <w:rPr>
            <w:noProof/>
            <w:webHidden/>
          </w:rPr>
          <w:t>83</w:t>
        </w:r>
        <w:r w:rsidR="007B0309">
          <w:rPr>
            <w:noProof/>
            <w:webHidden/>
          </w:rPr>
          <w:fldChar w:fldCharType="end"/>
        </w:r>
      </w:hyperlink>
    </w:p>
    <w:p w14:paraId="13B34FC5" w14:textId="64A8094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7" w:history="1">
        <w:r w:rsidR="007B0309" w:rsidRPr="00D0751A">
          <w:rPr>
            <w:rStyle w:val="Hiperhivatkozs"/>
            <w:noProof/>
          </w:rPr>
          <w:t>31. Ábra Nátrium, Klór, Réz, Bróm, Ezüst, Jód alkotórészek</w:t>
        </w:r>
        <w:r w:rsidR="007B0309">
          <w:rPr>
            <w:noProof/>
            <w:webHidden/>
          </w:rPr>
          <w:tab/>
        </w:r>
        <w:r w:rsidR="007B0309">
          <w:rPr>
            <w:noProof/>
            <w:webHidden/>
          </w:rPr>
          <w:fldChar w:fldCharType="begin"/>
        </w:r>
        <w:r w:rsidR="007B0309">
          <w:rPr>
            <w:noProof/>
            <w:webHidden/>
          </w:rPr>
          <w:instrText xml:space="preserve"> PAGEREF _Toc131800937 \h </w:instrText>
        </w:r>
        <w:r w:rsidR="007B0309">
          <w:rPr>
            <w:noProof/>
            <w:webHidden/>
          </w:rPr>
        </w:r>
        <w:r w:rsidR="007B0309">
          <w:rPr>
            <w:noProof/>
            <w:webHidden/>
          </w:rPr>
          <w:fldChar w:fldCharType="separate"/>
        </w:r>
        <w:r w:rsidR="007B0309">
          <w:rPr>
            <w:noProof/>
            <w:webHidden/>
          </w:rPr>
          <w:t>87</w:t>
        </w:r>
        <w:r w:rsidR="007B0309">
          <w:rPr>
            <w:noProof/>
            <w:webHidden/>
          </w:rPr>
          <w:fldChar w:fldCharType="end"/>
        </w:r>
      </w:hyperlink>
    </w:p>
    <w:p w14:paraId="6107EB11" w14:textId="250350F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8" w:history="1">
        <w:r w:rsidR="007B0309" w:rsidRPr="00D0751A">
          <w:rPr>
            <w:rStyle w:val="Hiperhivatkozs"/>
            <w:noProof/>
          </w:rPr>
          <w:t>32. Ábra Szamárium és Erbium alkotórészei</w:t>
        </w:r>
        <w:r w:rsidR="007B0309">
          <w:rPr>
            <w:noProof/>
            <w:webHidden/>
          </w:rPr>
          <w:tab/>
        </w:r>
        <w:r w:rsidR="007B0309">
          <w:rPr>
            <w:noProof/>
            <w:webHidden/>
          </w:rPr>
          <w:fldChar w:fldCharType="begin"/>
        </w:r>
        <w:r w:rsidR="007B0309">
          <w:rPr>
            <w:noProof/>
            <w:webHidden/>
          </w:rPr>
          <w:instrText xml:space="preserve"> PAGEREF _Toc131800938 \h </w:instrText>
        </w:r>
        <w:r w:rsidR="007B0309">
          <w:rPr>
            <w:noProof/>
            <w:webHidden/>
          </w:rPr>
        </w:r>
        <w:r w:rsidR="007B0309">
          <w:rPr>
            <w:noProof/>
            <w:webHidden/>
          </w:rPr>
          <w:fldChar w:fldCharType="separate"/>
        </w:r>
        <w:r w:rsidR="007B0309">
          <w:rPr>
            <w:noProof/>
            <w:webHidden/>
          </w:rPr>
          <w:t>93</w:t>
        </w:r>
        <w:r w:rsidR="007B0309">
          <w:rPr>
            <w:noProof/>
            <w:webHidden/>
          </w:rPr>
          <w:fldChar w:fldCharType="end"/>
        </w:r>
      </w:hyperlink>
    </w:p>
    <w:p w14:paraId="07D1D55A" w14:textId="608E160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39" w:history="1">
        <w:r w:rsidR="007B0309" w:rsidRPr="00D0751A">
          <w:rPr>
            <w:rStyle w:val="Hiperhivatkozs"/>
            <w:noProof/>
          </w:rPr>
          <w:t>33. Ábra Arany atom alkotórészei</w:t>
        </w:r>
        <w:r w:rsidR="007B0309">
          <w:rPr>
            <w:noProof/>
            <w:webHidden/>
          </w:rPr>
          <w:tab/>
        </w:r>
        <w:r w:rsidR="007B0309">
          <w:rPr>
            <w:noProof/>
            <w:webHidden/>
          </w:rPr>
          <w:fldChar w:fldCharType="begin"/>
        </w:r>
        <w:r w:rsidR="007B0309">
          <w:rPr>
            <w:noProof/>
            <w:webHidden/>
          </w:rPr>
          <w:instrText xml:space="preserve"> PAGEREF _Toc131800939 \h </w:instrText>
        </w:r>
        <w:r w:rsidR="007B0309">
          <w:rPr>
            <w:noProof/>
            <w:webHidden/>
          </w:rPr>
        </w:r>
        <w:r w:rsidR="007B0309">
          <w:rPr>
            <w:noProof/>
            <w:webHidden/>
          </w:rPr>
          <w:fldChar w:fldCharType="separate"/>
        </w:r>
        <w:r w:rsidR="007B0309">
          <w:rPr>
            <w:noProof/>
            <w:webHidden/>
          </w:rPr>
          <w:t>95</w:t>
        </w:r>
        <w:r w:rsidR="007B0309">
          <w:rPr>
            <w:noProof/>
            <w:webHidden/>
          </w:rPr>
          <w:fldChar w:fldCharType="end"/>
        </w:r>
      </w:hyperlink>
    </w:p>
    <w:p w14:paraId="17F29FEF" w14:textId="1FF53CB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0" w:history="1">
        <w:r w:rsidR="007B0309" w:rsidRPr="00D0751A">
          <w:rPr>
            <w:rStyle w:val="Hiperhivatkozs"/>
            <w:noProof/>
          </w:rPr>
          <w:t>34. Ábra 85. Elem [Asztácium] alkotórészei</w:t>
        </w:r>
        <w:r w:rsidR="007B0309">
          <w:rPr>
            <w:noProof/>
            <w:webHidden/>
          </w:rPr>
          <w:tab/>
        </w:r>
        <w:r w:rsidR="007B0309">
          <w:rPr>
            <w:noProof/>
            <w:webHidden/>
          </w:rPr>
          <w:fldChar w:fldCharType="begin"/>
        </w:r>
        <w:r w:rsidR="007B0309">
          <w:rPr>
            <w:noProof/>
            <w:webHidden/>
          </w:rPr>
          <w:instrText xml:space="preserve"> PAGEREF _Toc131800940 \h </w:instrText>
        </w:r>
        <w:r w:rsidR="007B0309">
          <w:rPr>
            <w:noProof/>
            <w:webHidden/>
          </w:rPr>
        </w:r>
        <w:r w:rsidR="007B0309">
          <w:rPr>
            <w:noProof/>
            <w:webHidden/>
          </w:rPr>
          <w:fldChar w:fldCharType="separate"/>
        </w:r>
        <w:r w:rsidR="007B0309">
          <w:rPr>
            <w:noProof/>
            <w:webHidden/>
          </w:rPr>
          <w:t>97</w:t>
        </w:r>
        <w:r w:rsidR="007B0309">
          <w:rPr>
            <w:noProof/>
            <w:webHidden/>
          </w:rPr>
          <w:fldChar w:fldCharType="end"/>
        </w:r>
      </w:hyperlink>
    </w:p>
    <w:p w14:paraId="51EE5D2E" w14:textId="36EA0CE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1" w:history="1">
        <w:r w:rsidR="007B0309" w:rsidRPr="00D0751A">
          <w:rPr>
            <w:rStyle w:val="Hiperhivatkozs"/>
            <w:noProof/>
          </w:rPr>
          <w:t>35. Ábra Nátrium bomlása</w:t>
        </w:r>
        <w:r w:rsidR="007B0309">
          <w:rPr>
            <w:noProof/>
            <w:webHidden/>
          </w:rPr>
          <w:tab/>
        </w:r>
        <w:r w:rsidR="007B0309">
          <w:rPr>
            <w:noProof/>
            <w:webHidden/>
          </w:rPr>
          <w:fldChar w:fldCharType="begin"/>
        </w:r>
        <w:r w:rsidR="007B0309">
          <w:rPr>
            <w:noProof/>
            <w:webHidden/>
          </w:rPr>
          <w:instrText xml:space="preserve"> PAGEREF _Toc131800941 \h </w:instrText>
        </w:r>
        <w:r w:rsidR="007B0309">
          <w:rPr>
            <w:noProof/>
            <w:webHidden/>
          </w:rPr>
        </w:r>
        <w:r w:rsidR="007B0309">
          <w:rPr>
            <w:noProof/>
            <w:webHidden/>
          </w:rPr>
          <w:fldChar w:fldCharType="separate"/>
        </w:r>
        <w:r w:rsidR="007B0309">
          <w:rPr>
            <w:noProof/>
            <w:webHidden/>
          </w:rPr>
          <w:t>98</w:t>
        </w:r>
        <w:r w:rsidR="007B0309">
          <w:rPr>
            <w:noProof/>
            <w:webHidden/>
          </w:rPr>
          <w:fldChar w:fldCharType="end"/>
        </w:r>
      </w:hyperlink>
    </w:p>
    <w:p w14:paraId="407980E2" w14:textId="4D40076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2" w:history="1">
        <w:r w:rsidR="007B0309" w:rsidRPr="00D0751A">
          <w:rPr>
            <w:rStyle w:val="Hiperhivatkozs"/>
            <w:noProof/>
          </w:rPr>
          <w:t>36. Ábra A Réz, Bróm, Ezüst és Jód tölcsér alakzatainak bomlása</w:t>
        </w:r>
        <w:r w:rsidR="007B0309">
          <w:rPr>
            <w:noProof/>
            <w:webHidden/>
          </w:rPr>
          <w:tab/>
        </w:r>
        <w:r w:rsidR="007B0309">
          <w:rPr>
            <w:noProof/>
            <w:webHidden/>
          </w:rPr>
          <w:fldChar w:fldCharType="begin"/>
        </w:r>
        <w:r w:rsidR="007B0309">
          <w:rPr>
            <w:noProof/>
            <w:webHidden/>
          </w:rPr>
          <w:instrText xml:space="preserve"> PAGEREF _Toc131800942 \h </w:instrText>
        </w:r>
        <w:r w:rsidR="007B0309">
          <w:rPr>
            <w:noProof/>
            <w:webHidden/>
          </w:rPr>
        </w:r>
        <w:r w:rsidR="007B0309">
          <w:rPr>
            <w:noProof/>
            <w:webHidden/>
          </w:rPr>
          <w:fldChar w:fldCharType="separate"/>
        </w:r>
        <w:r w:rsidR="007B0309">
          <w:rPr>
            <w:noProof/>
            <w:webHidden/>
          </w:rPr>
          <w:t>101</w:t>
        </w:r>
        <w:r w:rsidR="007B0309">
          <w:rPr>
            <w:noProof/>
            <w:webHidden/>
          </w:rPr>
          <w:fldChar w:fldCharType="end"/>
        </w:r>
      </w:hyperlink>
    </w:p>
    <w:p w14:paraId="10522968" w14:textId="6335056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3" w:history="1">
        <w:r w:rsidR="007B0309" w:rsidRPr="00D0751A">
          <w:rPr>
            <w:rStyle w:val="Hiperhivatkozs"/>
            <w:noProof/>
          </w:rPr>
          <w:t>37. Ábra A Réz, Bróm, Ezüst és Jód gömb alakzatainak bomlása</w:t>
        </w:r>
        <w:r w:rsidR="007B0309">
          <w:rPr>
            <w:noProof/>
            <w:webHidden/>
          </w:rPr>
          <w:tab/>
        </w:r>
        <w:r w:rsidR="007B0309">
          <w:rPr>
            <w:noProof/>
            <w:webHidden/>
          </w:rPr>
          <w:fldChar w:fldCharType="begin"/>
        </w:r>
        <w:r w:rsidR="007B0309">
          <w:rPr>
            <w:noProof/>
            <w:webHidden/>
          </w:rPr>
          <w:instrText xml:space="preserve"> PAGEREF _Toc131800943 \h </w:instrText>
        </w:r>
        <w:r w:rsidR="007B0309">
          <w:rPr>
            <w:noProof/>
            <w:webHidden/>
          </w:rPr>
        </w:r>
        <w:r w:rsidR="007B0309">
          <w:rPr>
            <w:noProof/>
            <w:webHidden/>
          </w:rPr>
          <w:fldChar w:fldCharType="separate"/>
        </w:r>
        <w:r w:rsidR="007B0309">
          <w:rPr>
            <w:noProof/>
            <w:webHidden/>
          </w:rPr>
          <w:t>102</w:t>
        </w:r>
        <w:r w:rsidR="007B0309">
          <w:rPr>
            <w:noProof/>
            <w:webHidden/>
          </w:rPr>
          <w:fldChar w:fldCharType="end"/>
        </w:r>
      </w:hyperlink>
    </w:p>
    <w:p w14:paraId="3B0B4350" w14:textId="4BE8D0C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4" w:history="1">
        <w:r w:rsidR="007B0309" w:rsidRPr="00D0751A">
          <w:rPr>
            <w:rStyle w:val="Hiperhivatkozs"/>
            <w:noProof/>
          </w:rPr>
          <w:t>38. Ábra Az Arany atom tölcsér alakzatainak bomlása</w:t>
        </w:r>
        <w:r w:rsidR="007B0309">
          <w:rPr>
            <w:noProof/>
            <w:webHidden/>
          </w:rPr>
          <w:tab/>
        </w:r>
        <w:r w:rsidR="007B0309">
          <w:rPr>
            <w:noProof/>
            <w:webHidden/>
          </w:rPr>
          <w:fldChar w:fldCharType="begin"/>
        </w:r>
        <w:r w:rsidR="007B0309">
          <w:rPr>
            <w:noProof/>
            <w:webHidden/>
          </w:rPr>
          <w:instrText xml:space="preserve"> PAGEREF _Toc131800944 \h </w:instrText>
        </w:r>
        <w:r w:rsidR="007B0309">
          <w:rPr>
            <w:noProof/>
            <w:webHidden/>
          </w:rPr>
        </w:r>
        <w:r w:rsidR="007B0309">
          <w:rPr>
            <w:noProof/>
            <w:webHidden/>
          </w:rPr>
          <w:fldChar w:fldCharType="separate"/>
        </w:r>
        <w:r w:rsidR="007B0309">
          <w:rPr>
            <w:noProof/>
            <w:webHidden/>
          </w:rPr>
          <w:t>104</w:t>
        </w:r>
        <w:r w:rsidR="007B0309">
          <w:rPr>
            <w:noProof/>
            <w:webHidden/>
          </w:rPr>
          <w:fldChar w:fldCharType="end"/>
        </w:r>
      </w:hyperlink>
    </w:p>
    <w:p w14:paraId="3A22274F" w14:textId="6FED68C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5" w:history="1">
        <w:r w:rsidR="007B0309" w:rsidRPr="00D0751A">
          <w:rPr>
            <w:rStyle w:val="Hiperhivatkozs"/>
            <w:noProof/>
          </w:rPr>
          <w:t>39. Ábra Az Arany atom gömb alakzatának bomlása</w:t>
        </w:r>
        <w:r w:rsidR="007B0309">
          <w:rPr>
            <w:noProof/>
            <w:webHidden/>
          </w:rPr>
          <w:tab/>
        </w:r>
        <w:r w:rsidR="007B0309">
          <w:rPr>
            <w:noProof/>
            <w:webHidden/>
          </w:rPr>
          <w:fldChar w:fldCharType="begin"/>
        </w:r>
        <w:r w:rsidR="007B0309">
          <w:rPr>
            <w:noProof/>
            <w:webHidden/>
          </w:rPr>
          <w:instrText xml:space="preserve"> PAGEREF _Toc131800945 \h </w:instrText>
        </w:r>
        <w:r w:rsidR="007B0309">
          <w:rPr>
            <w:noProof/>
            <w:webHidden/>
          </w:rPr>
        </w:r>
        <w:r w:rsidR="007B0309">
          <w:rPr>
            <w:noProof/>
            <w:webHidden/>
          </w:rPr>
          <w:fldChar w:fldCharType="separate"/>
        </w:r>
        <w:r w:rsidR="007B0309">
          <w:rPr>
            <w:noProof/>
            <w:webHidden/>
          </w:rPr>
          <w:t>106</w:t>
        </w:r>
        <w:r w:rsidR="007B0309">
          <w:rPr>
            <w:noProof/>
            <w:webHidden/>
          </w:rPr>
          <w:fldChar w:fldCharType="end"/>
        </w:r>
      </w:hyperlink>
    </w:p>
    <w:p w14:paraId="4B4AD3F8" w14:textId="2D25081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6" w:history="1">
        <w:r w:rsidR="007B0309" w:rsidRPr="00D0751A">
          <w:rPr>
            <w:rStyle w:val="Hiperhivatkozs"/>
            <w:noProof/>
          </w:rPr>
          <w:t>40. Ábra Az Arany atom központi rúd alakzatának bomlása</w:t>
        </w:r>
        <w:r w:rsidR="007B0309">
          <w:rPr>
            <w:noProof/>
            <w:webHidden/>
          </w:rPr>
          <w:tab/>
        </w:r>
        <w:r w:rsidR="007B0309">
          <w:rPr>
            <w:noProof/>
            <w:webHidden/>
          </w:rPr>
          <w:fldChar w:fldCharType="begin"/>
        </w:r>
        <w:r w:rsidR="007B0309">
          <w:rPr>
            <w:noProof/>
            <w:webHidden/>
          </w:rPr>
          <w:instrText xml:space="preserve"> PAGEREF _Toc131800946 \h </w:instrText>
        </w:r>
        <w:r w:rsidR="007B0309">
          <w:rPr>
            <w:noProof/>
            <w:webHidden/>
          </w:rPr>
        </w:r>
        <w:r w:rsidR="007B0309">
          <w:rPr>
            <w:noProof/>
            <w:webHidden/>
          </w:rPr>
          <w:fldChar w:fldCharType="separate"/>
        </w:r>
        <w:r w:rsidR="007B0309">
          <w:rPr>
            <w:noProof/>
            <w:webHidden/>
          </w:rPr>
          <w:t>107</w:t>
        </w:r>
        <w:r w:rsidR="007B0309">
          <w:rPr>
            <w:noProof/>
            <w:webHidden/>
          </w:rPr>
          <w:fldChar w:fldCharType="end"/>
        </w:r>
      </w:hyperlink>
    </w:p>
    <w:p w14:paraId="10B2BBDF" w14:textId="3104703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7" w:history="1">
        <w:r w:rsidR="007B0309" w:rsidRPr="00D0751A">
          <w:rPr>
            <w:rStyle w:val="Hiperhivatkozs"/>
            <w:noProof/>
          </w:rPr>
          <w:t>41. Ábra A Súlyzó csoport alkotóelemeinek összefoglaló képe</w:t>
        </w:r>
        <w:r w:rsidR="007B0309">
          <w:rPr>
            <w:noProof/>
            <w:webHidden/>
          </w:rPr>
          <w:tab/>
        </w:r>
        <w:r w:rsidR="007B0309">
          <w:rPr>
            <w:noProof/>
            <w:webHidden/>
          </w:rPr>
          <w:fldChar w:fldCharType="begin"/>
        </w:r>
        <w:r w:rsidR="007B0309">
          <w:rPr>
            <w:noProof/>
            <w:webHidden/>
          </w:rPr>
          <w:instrText xml:space="preserve"> PAGEREF _Toc131800947 \h </w:instrText>
        </w:r>
        <w:r w:rsidR="007B0309">
          <w:rPr>
            <w:noProof/>
            <w:webHidden/>
          </w:rPr>
        </w:r>
        <w:r w:rsidR="007B0309">
          <w:rPr>
            <w:noProof/>
            <w:webHidden/>
          </w:rPr>
          <w:fldChar w:fldCharType="separate"/>
        </w:r>
        <w:r w:rsidR="007B0309">
          <w:rPr>
            <w:noProof/>
            <w:webHidden/>
          </w:rPr>
          <w:t>108</w:t>
        </w:r>
        <w:r w:rsidR="007B0309">
          <w:rPr>
            <w:noProof/>
            <w:webHidden/>
          </w:rPr>
          <w:fldChar w:fldCharType="end"/>
        </w:r>
      </w:hyperlink>
    </w:p>
    <w:p w14:paraId="33DE0745" w14:textId="4DD8AAB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8" w:history="1">
        <w:r w:rsidR="007B0309" w:rsidRPr="00D0751A">
          <w:rPr>
            <w:rStyle w:val="Hiperhivatkozs"/>
            <w:noProof/>
          </w:rPr>
          <w:t>42. Ábra A Tetraéder csoport típusai</w:t>
        </w:r>
        <w:r w:rsidR="007B0309">
          <w:rPr>
            <w:noProof/>
            <w:webHidden/>
          </w:rPr>
          <w:tab/>
        </w:r>
        <w:r w:rsidR="007B0309">
          <w:rPr>
            <w:noProof/>
            <w:webHidden/>
          </w:rPr>
          <w:fldChar w:fldCharType="begin"/>
        </w:r>
        <w:r w:rsidR="007B0309">
          <w:rPr>
            <w:noProof/>
            <w:webHidden/>
          </w:rPr>
          <w:instrText xml:space="preserve"> PAGEREF _Toc131800948 \h </w:instrText>
        </w:r>
        <w:r w:rsidR="007B0309">
          <w:rPr>
            <w:noProof/>
            <w:webHidden/>
          </w:rPr>
        </w:r>
        <w:r w:rsidR="007B0309">
          <w:rPr>
            <w:noProof/>
            <w:webHidden/>
          </w:rPr>
          <w:fldChar w:fldCharType="separate"/>
        </w:r>
        <w:r w:rsidR="007B0309">
          <w:rPr>
            <w:noProof/>
            <w:webHidden/>
          </w:rPr>
          <w:t>109</w:t>
        </w:r>
        <w:r w:rsidR="007B0309">
          <w:rPr>
            <w:noProof/>
            <w:webHidden/>
          </w:rPr>
          <w:fldChar w:fldCharType="end"/>
        </w:r>
      </w:hyperlink>
    </w:p>
    <w:p w14:paraId="67C9B0D0" w14:textId="45A04F0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49" w:history="1">
        <w:r w:rsidR="007B0309" w:rsidRPr="00D0751A">
          <w:rPr>
            <w:rStyle w:val="Hiperhivatkozs"/>
            <w:noProof/>
          </w:rPr>
          <w:t>43. Ábra Berillium és Oxigén belső elrendezése</w:t>
        </w:r>
        <w:r w:rsidR="007B0309">
          <w:rPr>
            <w:noProof/>
            <w:webHidden/>
          </w:rPr>
          <w:tab/>
        </w:r>
        <w:r w:rsidR="007B0309">
          <w:rPr>
            <w:noProof/>
            <w:webHidden/>
          </w:rPr>
          <w:fldChar w:fldCharType="begin"/>
        </w:r>
        <w:r w:rsidR="007B0309">
          <w:rPr>
            <w:noProof/>
            <w:webHidden/>
          </w:rPr>
          <w:instrText xml:space="preserve"> PAGEREF _Toc131800949 \h </w:instrText>
        </w:r>
        <w:r w:rsidR="007B0309">
          <w:rPr>
            <w:noProof/>
            <w:webHidden/>
          </w:rPr>
        </w:r>
        <w:r w:rsidR="007B0309">
          <w:rPr>
            <w:noProof/>
            <w:webHidden/>
          </w:rPr>
          <w:fldChar w:fldCharType="separate"/>
        </w:r>
        <w:r w:rsidR="007B0309">
          <w:rPr>
            <w:noProof/>
            <w:webHidden/>
          </w:rPr>
          <w:t>111</w:t>
        </w:r>
        <w:r w:rsidR="007B0309">
          <w:rPr>
            <w:noProof/>
            <w:webHidden/>
          </w:rPr>
          <w:fldChar w:fldCharType="end"/>
        </w:r>
      </w:hyperlink>
    </w:p>
    <w:p w14:paraId="3F911818" w14:textId="43B9BE0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0" w:history="1">
        <w:r w:rsidR="007B0309" w:rsidRPr="00D0751A">
          <w:rPr>
            <w:rStyle w:val="Hiperhivatkozs"/>
            <w:noProof/>
          </w:rPr>
          <w:t>44. Ábra Az Oxigén 1. változatának egy szakasza</w:t>
        </w:r>
        <w:r w:rsidR="007B0309">
          <w:rPr>
            <w:noProof/>
            <w:webHidden/>
          </w:rPr>
          <w:tab/>
        </w:r>
        <w:r w:rsidR="007B0309">
          <w:rPr>
            <w:noProof/>
            <w:webHidden/>
          </w:rPr>
          <w:fldChar w:fldCharType="begin"/>
        </w:r>
        <w:r w:rsidR="007B0309">
          <w:rPr>
            <w:noProof/>
            <w:webHidden/>
          </w:rPr>
          <w:instrText xml:space="preserve"> PAGEREF _Toc131800950 \h </w:instrText>
        </w:r>
        <w:r w:rsidR="007B0309">
          <w:rPr>
            <w:noProof/>
            <w:webHidden/>
          </w:rPr>
        </w:r>
        <w:r w:rsidR="007B0309">
          <w:rPr>
            <w:noProof/>
            <w:webHidden/>
          </w:rPr>
          <w:fldChar w:fldCharType="separate"/>
        </w:r>
        <w:r w:rsidR="007B0309">
          <w:rPr>
            <w:noProof/>
            <w:webHidden/>
          </w:rPr>
          <w:t>116</w:t>
        </w:r>
        <w:r w:rsidR="007B0309">
          <w:rPr>
            <w:noProof/>
            <w:webHidden/>
          </w:rPr>
          <w:fldChar w:fldCharType="end"/>
        </w:r>
      </w:hyperlink>
    </w:p>
    <w:p w14:paraId="3C562636" w14:textId="4DB7A80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1" w:history="1">
        <w:r w:rsidR="007B0309" w:rsidRPr="00D0751A">
          <w:rPr>
            <w:rStyle w:val="Hiperhivatkozs"/>
            <w:noProof/>
          </w:rPr>
          <w:t>45. Ábra Az Oxigén 2. változatának egy szakasza</w:t>
        </w:r>
        <w:r w:rsidR="007B0309">
          <w:rPr>
            <w:noProof/>
            <w:webHidden/>
          </w:rPr>
          <w:tab/>
        </w:r>
        <w:r w:rsidR="007B0309">
          <w:rPr>
            <w:noProof/>
            <w:webHidden/>
          </w:rPr>
          <w:fldChar w:fldCharType="begin"/>
        </w:r>
        <w:r w:rsidR="007B0309">
          <w:rPr>
            <w:noProof/>
            <w:webHidden/>
          </w:rPr>
          <w:instrText xml:space="preserve"> PAGEREF _Toc131800951 \h </w:instrText>
        </w:r>
        <w:r w:rsidR="007B0309">
          <w:rPr>
            <w:noProof/>
            <w:webHidden/>
          </w:rPr>
        </w:r>
        <w:r w:rsidR="007B0309">
          <w:rPr>
            <w:noProof/>
            <w:webHidden/>
          </w:rPr>
          <w:fldChar w:fldCharType="separate"/>
        </w:r>
        <w:r w:rsidR="007B0309">
          <w:rPr>
            <w:noProof/>
            <w:webHidden/>
          </w:rPr>
          <w:t>117</w:t>
        </w:r>
        <w:r w:rsidR="007B0309">
          <w:rPr>
            <w:noProof/>
            <w:webHidden/>
          </w:rPr>
          <w:fldChar w:fldCharType="end"/>
        </w:r>
      </w:hyperlink>
    </w:p>
    <w:p w14:paraId="5004C91F" w14:textId="29E6808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2" w:history="1">
        <w:r w:rsidR="007B0309" w:rsidRPr="00D0751A">
          <w:rPr>
            <w:rStyle w:val="Hiperhivatkozs"/>
            <w:noProof/>
          </w:rPr>
          <w:t>46. Ábra A pozitív O.7 csoport és az Életerő Gömböcske</w:t>
        </w:r>
        <w:r w:rsidR="007B0309">
          <w:rPr>
            <w:noProof/>
            <w:webHidden/>
          </w:rPr>
          <w:tab/>
        </w:r>
        <w:r w:rsidR="007B0309">
          <w:rPr>
            <w:noProof/>
            <w:webHidden/>
          </w:rPr>
          <w:fldChar w:fldCharType="begin"/>
        </w:r>
        <w:r w:rsidR="007B0309">
          <w:rPr>
            <w:noProof/>
            <w:webHidden/>
          </w:rPr>
          <w:instrText xml:space="preserve"> PAGEREF _Toc131800952 \h </w:instrText>
        </w:r>
        <w:r w:rsidR="007B0309">
          <w:rPr>
            <w:noProof/>
            <w:webHidden/>
          </w:rPr>
        </w:r>
        <w:r w:rsidR="007B0309">
          <w:rPr>
            <w:noProof/>
            <w:webHidden/>
          </w:rPr>
          <w:fldChar w:fldCharType="separate"/>
        </w:r>
        <w:r w:rsidR="007B0309">
          <w:rPr>
            <w:noProof/>
            <w:webHidden/>
          </w:rPr>
          <w:t>118</w:t>
        </w:r>
        <w:r w:rsidR="007B0309">
          <w:rPr>
            <w:noProof/>
            <w:webHidden/>
          </w:rPr>
          <w:fldChar w:fldCharType="end"/>
        </w:r>
      </w:hyperlink>
    </w:p>
    <w:p w14:paraId="62A48C7E" w14:textId="1AAC702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3" w:history="1">
        <w:r w:rsidR="007B0309" w:rsidRPr="00D0751A">
          <w:rPr>
            <w:rStyle w:val="Hiperhivatkozs"/>
            <w:noProof/>
          </w:rPr>
          <w:t>47. Ábra Az Ózon atomjának modellje</w:t>
        </w:r>
        <w:r w:rsidR="007B0309">
          <w:rPr>
            <w:noProof/>
            <w:webHidden/>
          </w:rPr>
          <w:tab/>
        </w:r>
        <w:r w:rsidR="007B0309">
          <w:rPr>
            <w:noProof/>
            <w:webHidden/>
          </w:rPr>
          <w:fldChar w:fldCharType="begin"/>
        </w:r>
        <w:r w:rsidR="007B0309">
          <w:rPr>
            <w:noProof/>
            <w:webHidden/>
          </w:rPr>
          <w:instrText xml:space="preserve"> PAGEREF _Toc131800953 \h </w:instrText>
        </w:r>
        <w:r w:rsidR="007B0309">
          <w:rPr>
            <w:noProof/>
            <w:webHidden/>
          </w:rPr>
        </w:r>
        <w:r w:rsidR="007B0309">
          <w:rPr>
            <w:noProof/>
            <w:webHidden/>
          </w:rPr>
          <w:fldChar w:fldCharType="separate"/>
        </w:r>
        <w:r w:rsidR="007B0309">
          <w:rPr>
            <w:noProof/>
            <w:webHidden/>
          </w:rPr>
          <w:t>120</w:t>
        </w:r>
        <w:r w:rsidR="007B0309">
          <w:rPr>
            <w:noProof/>
            <w:webHidden/>
          </w:rPr>
          <w:fldChar w:fldCharType="end"/>
        </w:r>
      </w:hyperlink>
    </w:p>
    <w:p w14:paraId="5DAE9CA2" w14:textId="4DCE1BE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4" w:history="1">
        <w:r w:rsidR="007B0309" w:rsidRPr="00D0751A">
          <w:rPr>
            <w:rStyle w:val="Hiperhivatkozs"/>
            <w:noProof/>
          </w:rPr>
          <w:t>48. Ábra Kalcium és Króm atomok alkotórészei</w:t>
        </w:r>
        <w:r w:rsidR="007B0309">
          <w:rPr>
            <w:noProof/>
            <w:webHidden/>
          </w:rPr>
          <w:tab/>
        </w:r>
        <w:r w:rsidR="007B0309">
          <w:rPr>
            <w:noProof/>
            <w:webHidden/>
          </w:rPr>
          <w:fldChar w:fldCharType="begin"/>
        </w:r>
        <w:r w:rsidR="007B0309">
          <w:rPr>
            <w:noProof/>
            <w:webHidden/>
          </w:rPr>
          <w:instrText xml:space="preserve"> PAGEREF _Toc131800954 \h </w:instrText>
        </w:r>
        <w:r w:rsidR="007B0309">
          <w:rPr>
            <w:noProof/>
            <w:webHidden/>
          </w:rPr>
        </w:r>
        <w:r w:rsidR="007B0309">
          <w:rPr>
            <w:noProof/>
            <w:webHidden/>
          </w:rPr>
          <w:fldChar w:fldCharType="separate"/>
        </w:r>
        <w:r w:rsidR="007B0309">
          <w:rPr>
            <w:noProof/>
            <w:webHidden/>
          </w:rPr>
          <w:t>121</w:t>
        </w:r>
        <w:r w:rsidR="007B0309">
          <w:rPr>
            <w:noProof/>
            <w:webHidden/>
          </w:rPr>
          <w:fldChar w:fldCharType="end"/>
        </w:r>
      </w:hyperlink>
    </w:p>
    <w:p w14:paraId="0EBBCB0C" w14:textId="4AA8F7E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5" w:history="1">
        <w:r w:rsidR="007B0309" w:rsidRPr="00D0751A">
          <w:rPr>
            <w:rStyle w:val="Hiperhivatkozs"/>
            <w:noProof/>
          </w:rPr>
          <w:t>49. Ábra Stroncium és Molibdén atomok alkotórészei</w:t>
        </w:r>
        <w:r w:rsidR="007B0309">
          <w:rPr>
            <w:noProof/>
            <w:webHidden/>
          </w:rPr>
          <w:tab/>
        </w:r>
        <w:r w:rsidR="007B0309">
          <w:rPr>
            <w:noProof/>
            <w:webHidden/>
          </w:rPr>
          <w:fldChar w:fldCharType="begin"/>
        </w:r>
        <w:r w:rsidR="007B0309">
          <w:rPr>
            <w:noProof/>
            <w:webHidden/>
          </w:rPr>
          <w:instrText xml:space="preserve"> PAGEREF _Toc131800955 \h </w:instrText>
        </w:r>
        <w:r w:rsidR="007B0309">
          <w:rPr>
            <w:noProof/>
            <w:webHidden/>
          </w:rPr>
        </w:r>
        <w:r w:rsidR="007B0309">
          <w:rPr>
            <w:noProof/>
            <w:webHidden/>
          </w:rPr>
          <w:fldChar w:fldCharType="separate"/>
        </w:r>
        <w:r w:rsidR="007B0309">
          <w:rPr>
            <w:noProof/>
            <w:webHidden/>
          </w:rPr>
          <w:t>123</w:t>
        </w:r>
        <w:r w:rsidR="007B0309">
          <w:rPr>
            <w:noProof/>
            <w:webHidden/>
          </w:rPr>
          <w:fldChar w:fldCharType="end"/>
        </w:r>
      </w:hyperlink>
    </w:p>
    <w:p w14:paraId="556936D1" w14:textId="1304B9C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6" w:history="1">
        <w:r w:rsidR="007B0309" w:rsidRPr="00D0751A">
          <w:rPr>
            <w:rStyle w:val="Hiperhivatkozs"/>
            <w:noProof/>
          </w:rPr>
          <w:t>50. Ábra Bárium és Neodímium atomok belső alkotóelemei</w:t>
        </w:r>
        <w:r w:rsidR="007B0309">
          <w:rPr>
            <w:noProof/>
            <w:webHidden/>
          </w:rPr>
          <w:tab/>
        </w:r>
        <w:r w:rsidR="007B0309">
          <w:rPr>
            <w:noProof/>
            <w:webHidden/>
          </w:rPr>
          <w:fldChar w:fldCharType="begin"/>
        </w:r>
        <w:r w:rsidR="007B0309">
          <w:rPr>
            <w:noProof/>
            <w:webHidden/>
          </w:rPr>
          <w:instrText xml:space="preserve"> PAGEREF _Toc131800956 \h </w:instrText>
        </w:r>
        <w:r w:rsidR="007B0309">
          <w:rPr>
            <w:noProof/>
            <w:webHidden/>
          </w:rPr>
        </w:r>
        <w:r w:rsidR="007B0309">
          <w:rPr>
            <w:noProof/>
            <w:webHidden/>
          </w:rPr>
          <w:fldChar w:fldCharType="separate"/>
        </w:r>
        <w:r w:rsidR="007B0309">
          <w:rPr>
            <w:noProof/>
            <w:webHidden/>
          </w:rPr>
          <w:t>124</w:t>
        </w:r>
        <w:r w:rsidR="007B0309">
          <w:rPr>
            <w:noProof/>
            <w:webHidden/>
          </w:rPr>
          <w:fldChar w:fldCharType="end"/>
        </w:r>
      </w:hyperlink>
    </w:p>
    <w:p w14:paraId="4068D741" w14:textId="3707409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7" w:history="1">
        <w:r w:rsidR="007B0309" w:rsidRPr="00D0751A">
          <w:rPr>
            <w:rStyle w:val="Hiperhivatkozs"/>
            <w:noProof/>
          </w:rPr>
          <w:t>51. Ábra Itterbium és Volfrám atomok belső összetevői</w:t>
        </w:r>
        <w:r w:rsidR="007B0309">
          <w:rPr>
            <w:noProof/>
            <w:webHidden/>
          </w:rPr>
          <w:tab/>
        </w:r>
        <w:r w:rsidR="007B0309">
          <w:rPr>
            <w:noProof/>
            <w:webHidden/>
          </w:rPr>
          <w:fldChar w:fldCharType="begin"/>
        </w:r>
        <w:r w:rsidR="007B0309">
          <w:rPr>
            <w:noProof/>
            <w:webHidden/>
          </w:rPr>
          <w:instrText xml:space="preserve"> PAGEREF _Toc131800957 \h </w:instrText>
        </w:r>
        <w:r w:rsidR="007B0309">
          <w:rPr>
            <w:noProof/>
            <w:webHidden/>
          </w:rPr>
        </w:r>
        <w:r w:rsidR="007B0309">
          <w:rPr>
            <w:noProof/>
            <w:webHidden/>
          </w:rPr>
          <w:fldChar w:fldCharType="separate"/>
        </w:r>
        <w:r w:rsidR="007B0309">
          <w:rPr>
            <w:noProof/>
            <w:webHidden/>
          </w:rPr>
          <w:t>127</w:t>
        </w:r>
        <w:r w:rsidR="007B0309">
          <w:rPr>
            <w:noProof/>
            <w:webHidden/>
          </w:rPr>
          <w:fldChar w:fldCharType="end"/>
        </w:r>
      </w:hyperlink>
    </w:p>
    <w:p w14:paraId="11169E99" w14:textId="638CB58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8" w:history="1">
        <w:r w:rsidR="007B0309" w:rsidRPr="00D0751A">
          <w:rPr>
            <w:rStyle w:val="Hiperhivatkozs"/>
            <w:noProof/>
          </w:rPr>
          <w:t>52. Ábra Rádium atom alkotórészei</w:t>
        </w:r>
        <w:r w:rsidR="007B0309">
          <w:rPr>
            <w:noProof/>
            <w:webHidden/>
          </w:rPr>
          <w:tab/>
        </w:r>
        <w:r w:rsidR="007B0309">
          <w:rPr>
            <w:noProof/>
            <w:webHidden/>
          </w:rPr>
          <w:fldChar w:fldCharType="begin"/>
        </w:r>
        <w:r w:rsidR="007B0309">
          <w:rPr>
            <w:noProof/>
            <w:webHidden/>
          </w:rPr>
          <w:instrText xml:space="preserve"> PAGEREF _Toc131800958 \h </w:instrText>
        </w:r>
        <w:r w:rsidR="007B0309">
          <w:rPr>
            <w:noProof/>
            <w:webHidden/>
          </w:rPr>
        </w:r>
        <w:r w:rsidR="007B0309">
          <w:rPr>
            <w:noProof/>
            <w:webHidden/>
          </w:rPr>
          <w:fldChar w:fldCharType="separate"/>
        </w:r>
        <w:r w:rsidR="007B0309">
          <w:rPr>
            <w:noProof/>
            <w:webHidden/>
          </w:rPr>
          <w:t>129</w:t>
        </w:r>
        <w:r w:rsidR="007B0309">
          <w:rPr>
            <w:noProof/>
            <w:webHidden/>
          </w:rPr>
          <w:fldChar w:fldCharType="end"/>
        </w:r>
      </w:hyperlink>
    </w:p>
    <w:p w14:paraId="2BCF2016" w14:textId="5226896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59" w:history="1">
        <w:r w:rsidR="007B0309" w:rsidRPr="00D0751A">
          <w:rPr>
            <w:rStyle w:val="Hiperhivatkozs"/>
            <w:noProof/>
          </w:rPr>
          <w:t>53. Ábra Urán atom belső alkotórészei</w:t>
        </w:r>
        <w:r w:rsidR="007B0309">
          <w:rPr>
            <w:noProof/>
            <w:webHidden/>
          </w:rPr>
          <w:tab/>
        </w:r>
        <w:r w:rsidR="007B0309">
          <w:rPr>
            <w:noProof/>
            <w:webHidden/>
          </w:rPr>
          <w:fldChar w:fldCharType="begin"/>
        </w:r>
        <w:r w:rsidR="007B0309">
          <w:rPr>
            <w:noProof/>
            <w:webHidden/>
          </w:rPr>
          <w:instrText xml:space="preserve"> PAGEREF _Toc131800959 \h </w:instrText>
        </w:r>
        <w:r w:rsidR="007B0309">
          <w:rPr>
            <w:noProof/>
            <w:webHidden/>
          </w:rPr>
        </w:r>
        <w:r w:rsidR="007B0309">
          <w:rPr>
            <w:noProof/>
            <w:webHidden/>
          </w:rPr>
          <w:fldChar w:fldCharType="separate"/>
        </w:r>
        <w:r w:rsidR="007B0309">
          <w:rPr>
            <w:noProof/>
            <w:webHidden/>
          </w:rPr>
          <w:t>131</w:t>
        </w:r>
        <w:r w:rsidR="007B0309">
          <w:rPr>
            <w:noProof/>
            <w:webHidden/>
          </w:rPr>
          <w:fldChar w:fldCharType="end"/>
        </w:r>
      </w:hyperlink>
    </w:p>
    <w:p w14:paraId="440EB0ED" w14:textId="5EF0748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0" w:history="1">
        <w:r w:rsidR="007B0309" w:rsidRPr="00D0751A">
          <w:rPr>
            <w:rStyle w:val="Hiperhivatkozs"/>
            <w:noProof/>
          </w:rPr>
          <w:t>54. Ábra Berillium atom felbomlása</w:t>
        </w:r>
        <w:r w:rsidR="007B0309">
          <w:rPr>
            <w:noProof/>
            <w:webHidden/>
          </w:rPr>
          <w:tab/>
        </w:r>
        <w:r w:rsidR="007B0309">
          <w:rPr>
            <w:noProof/>
            <w:webHidden/>
          </w:rPr>
          <w:fldChar w:fldCharType="begin"/>
        </w:r>
        <w:r w:rsidR="007B0309">
          <w:rPr>
            <w:noProof/>
            <w:webHidden/>
          </w:rPr>
          <w:instrText xml:space="preserve"> PAGEREF _Toc131800960 \h </w:instrText>
        </w:r>
        <w:r w:rsidR="007B0309">
          <w:rPr>
            <w:noProof/>
            <w:webHidden/>
          </w:rPr>
        </w:r>
        <w:r w:rsidR="007B0309">
          <w:rPr>
            <w:noProof/>
            <w:webHidden/>
          </w:rPr>
          <w:fldChar w:fldCharType="separate"/>
        </w:r>
        <w:r w:rsidR="007B0309">
          <w:rPr>
            <w:noProof/>
            <w:webHidden/>
          </w:rPr>
          <w:t>132</w:t>
        </w:r>
        <w:r w:rsidR="007B0309">
          <w:rPr>
            <w:noProof/>
            <w:webHidden/>
          </w:rPr>
          <w:fldChar w:fldCharType="end"/>
        </w:r>
      </w:hyperlink>
    </w:p>
    <w:p w14:paraId="02A65223" w14:textId="6ACEF71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1" w:history="1">
        <w:r w:rsidR="007B0309" w:rsidRPr="00D0751A">
          <w:rPr>
            <w:rStyle w:val="Hiperhivatkozs"/>
            <w:noProof/>
          </w:rPr>
          <w:t>55. Ábra Oxigén atom felbomlása</w:t>
        </w:r>
        <w:r w:rsidR="007B0309">
          <w:rPr>
            <w:noProof/>
            <w:webHidden/>
          </w:rPr>
          <w:tab/>
        </w:r>
        <w:r w:rsidR="007B0309">
          <w:rPr>
            <w:noProof/>
            <w:webHidden/>
          </w:rPr>
          <w:fldChar w:fldCharType="begin"/>
        </w:r>
        <w:r w:rsidR="007B0309">
          <w:rPr>
            <w:noProof/>
            <w:webHidden/>
          </w:rPr>
          <w:instrText xml:space="preserve"> PAGEREF _Toc131800961 \h </w:instrText>
        </w:r>
        <w:r w:rsidR="007B0309">
          <w:rPr>
            <w:noProof/>
            <w:webHidden/>
          </w:rPr>
        </w:r>
        <w:r w:rsidR="007B0309">
          <w:rPr>
            <w:noProof/>
            <w:webHidden/>
          </w:rPr>
          <w:fldChar w:fldCharType="separate"/>
        </w:r>
        <w:r w:rsidR="007B0309">
          <w:rPr>
            <w:noProof/>
            <w:webHidden/>
          </w:rPr>
          <w:t>133</w:t>
        </w:r>
        <w:r w:rsidR="007B0309">
          <w:rPr>
            <w:noProof/>
            <w:webHidden/>
          </w:rPr>
          <w:fldChar w:fldCharType="end"/>
        </w:r>
      </w:hyperlink>
    </w:p>
    <w:p w14:paraId="41A9BA9E" w14:textId="1B83992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2" w:history="1">
        <w:r w:rsidR="007B0309" w:rsidRPr="00D0751A">
          <w:rPr>
            <w:rStyle w:val="Hiperhivatkozs"/>
            <w:noProof/>
          </w:rPr>
          <w:t>56. Ábra Kalcium atom felbomlása</w:t>
        </w:r>
        <w:r w:rsidR="007B0309">
          <w:rPr>
            <w:noProof/>
            <w:webHidden/>
          </w:rPr>
          <w:tab/>
        </w:r>
        <w:r w:rsidR="007B0309">
          <w:rPr>
            <w:noProof/>
            <w:webHidden/>
          </w:rPr>
          <w:fldChar w:fldCharType="begin"/>
        </w:r>
        <w:r w:rsidR="007B0309">
          <w:rPr>
            <w:noProof/>
            <w:webHidden/>
          </w:rPr>
          <w:instrText xml:space="preserve"> PAGEREF _Toc131800962 \h </w:instrText>
        </w:r>
        <w:r w:rsidR="007B0309">
          <w:rPr>
            <w:noProof/>
            <w:webHidden/>
          </w:rPr>
        </w:r>
        <w:r w:rsidR="007B0309">
          <w:rPr>
            <w:noProof/>
            <w:webHidden/>
          </w:rPr>
          <w:fldChar w:fldCharType="separate"/>
        </w:r>
        <w:r w:rsidR="007B0309">
          <w:rPr>
            <w:noProof/>
            <w:webHidden/>
          </w:rPr>
          <w:t>135</w:t>
        </w:r>
        <w:r w:rsidR="007B0309">
          <w:rPr>
            <w:noProof/>
            <w:webHidden/>
          </w:rPr>
          <w:fldChar w:fldCharType="end"/>
        </w:r>
      </w:hyperlink>
    </w:p>
    <w:p w14:paraId="27691831" w14:textId="5DF3871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3" w:history="1">
        <w:r w:rsidR="007B0309" w:rsidRPr="00D0751A">
          <w:rPr>
            <w:rStyle w:val="Hiperhivatkozs"/>
            <w:noProof/>
          </w:rPr>
          <w:t>57. Ábra Króm, Stroncium és Molibdén atomok felbomlása</w:t>
        </w:r>
        <w:r w:rsidR="007B0309">
          <w:rPr>
            <w:noProof/>
            <w:webHidden/>
          </w:rPr>
          <w:tab/>
        </w:r>
        <w:r w:rsidR="007B0309">
          <w:rPr>
            <w:noProof/>
            <w:webHidden/>
          </w:rPr>
          <w:fldChar w:fldCharType="begin"/>
        </w:r>
        <w:r w:rsidR="007B0309">
          <w:rPr>
            <w:noProof/>
            <w:webHidden/>
          </w:rPr>
          <w:instrText xml:space="preserve"> PAGEREF _Toc131800963 \h </w:instrText>
        </w:r>
        <w:r w:rsidR="007B0309">
          <w:rPr>
            <w:noProof/>
            <w:webHidden/>
          </w:rPr>
        </w:r>
        <w:r w:rsidR="007B0309">
          <w:rPr>
            <w:noProof/>
            <w:webHidden/>
          </w:rPr>
          <w:fldChar w:fldCharType="separate"/>
        </w:r>
        <w:r w:rsidR="007B0309">
          <w:rPr>
            <w:noProof/>
            <w:webHidden/>
          </w:rPr>
          <w:t>137</w:t>
        </w:r>
        <w:r w:rsidR="007B0309">
          <w:rPr>
            <w:noProof/>
            <w:webHidden/>
          </w:rPr>
          <w:fldChar w:fldCharType="end"/>
        </w:r>
      </w:hyperlink>
    </w:p>
    <w:p w14:paraId="05D1E3A6" w14:textId="2A8810A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4" w:history="1">
        <w:r w:rsidR="007B0309" w:rsidRPr="00D0751A">
          <w:rPr>
            <w:rStyle w:val="Hiperhivatkozs"/>
            <w:noProof/>
          </w:rPr>
          <w:t>58. Ábra A Tetraéder-A csoport összefoglaló képe</w:t>
        </w:r>
        <w:r w:rsidR="007B0309">
          <w:rPr>
            <w:noProof/>
            <w:webHidden/>
          </w:rPr>
          <w:tab/>
        </w:r>
        <w:r w:rsidR="007B0309">
          <w:rPr>
            <w:noProof/>
            <w:webHidden/>
          </w:rPr>
          <w:fldChar w:fldCharType="begin"/>
        </w:r>
        <w:r w:rsidR="007B0309">
          <w:rPr>
            <w:noProof/>
            <w:webHidden/>
          </w:rPr>
          <w:instrText xml:space="preserve"> PAGEREF _Toc131800964 \h </w:instrText>
        </w:r>
        <w:r w:rsidR="007B0309">
          <w:rPr>
            <w:noProof/>
            <w:webHidden/>
          </w:rPr>
        </w:r>
        <w:r w:rsidR="007B0309">
          <w:rPr>
            <w:noProof/>
            <w:webHidden/>
          </w:rPr>
          <w:fldChar w:fldCharType="separate"/>
        </w:r>
        <w:r w:rsidR="007B0309">
          <w:rPr>
            <w:noProof/>
            <w:webHidden/>
          </w:rPr>
          <w:t>138</w:t>
        </w:r>
        <w:r w:rsidR="007B0309">
          <w:rPr>
            <w:noProof/>
            <w:webHidden/>
          </w:rPr>
          <w:fldChar w:fldCharType="end"/>
        </w:r>
      </w:hyperlink>
    </w:p>
    <w:p w14:paraId="60171498" w14:textId="7A2989C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5" w:history="1">
        <w:r w:rsidR="007B0309" w:rsidRPr="00D0751A">
          <w:rPr>
            <w:rStyle w:val="Hiperhivatkozs"/>
            <w:noProof/>
          </w:rPr>
          <w:t>59. Ábra Tetraéder forma és a Magnézium egy tölcsérének alkotórészei</w:t>
        </w:r>
        <w:r w:rsidR="007B0309">
          <w:rPr>
            <w:noProof/>
            <w:webHidden/>
          </w:rPr>
          <w:tab/>
        </w:r>
        <w:r w:rsidR="007B0309">
          <w:rPr>
            <w:noProof/>
            <w:webHidden/>
          </w:rPr>
          <w:fldChar w:fldCharType="begin"/>
        </w:r>
        <w:r w:rsidR="007B0309">
          <w:rPr>
            <w:noProof/>
            <w:webHidden/>
          </w:rPr>
          <w:instrText xml:space="preserve"> PAGEREF _Toc131800965 \h </w:instrText>
        </w:r>
        <w:r w:rsidR="007B0309">
          <w:rPr>
            <w:noProof/>
            <w:webHidden/>
          </w:rPr>
        </w:r>
        <w:r w:rsidR="007B0309">
          <w:rPr>
            <w:noProof/>
            <w:webHidden/>
          </w:rPr>
          <w:fldChar w:fldCharType="separate"/>
        </w:r>
        <w:r w:rsidR="007B0309">
          <w:rPr>
            <w:noProof/>
            <w:webHidden/>
          </w:rPr>
          <w:t>141</w:t>
        </w:r>
        <w:r w:rsidR="007B0309">
          <w:rPr>
            <w:noProof/>
            <w:webHidden/>
          </w:rPr>
          <w:fldChar w:fldCharType="end"/>
        </w:r>
      </w:hyperlink>
    </w:p>
    <w:p w14:paraId="707DFB62" w14:textId="697F55F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6" w:history="1">
        <w:r w:rsidR="007B0309" w:rsidRPr="00D0751A">
          <w:rPr>
            <w:rStyle w:val="Hiperhivatkozs"/>
            <w:noProof/>
          </w:rPr>
          <w:t>60. Ábra Kén és Cink atomok belső alkotórészei</w:t>
        </w:r>
        <w:r w:rsidR="007B0309">
          <w:rPr>
            <w:noProof/>
            <w:webHidden/>
          </w:rPr>
          <w:tab/>
        </w:r>
        <w:r w:rsidR="007B0309">
          <w:rPr>
            <w:noProof/>
            <w:webHidden/>
          </w:rPr>
          <w:fldChar w:fldCharType="begin"/>
        </w:r>
        <w:r w:rsidR="007B0309">
          <w:rPr>
            <w:noProof/>
            <w:webHidden/>
          </w:rPr>
          <w:instrText xml:space="preserve"> PAGEREF _Toc131800966 \h </w:instrText>
        </w:r>
        <w:r w:rsidR="007B0309">
          <w:rPr>
            <w:noProof/>
            <w:webHidden/>
          </w:rPr>
        </w:r>
        <w:r w:rsidR="007B0309">
          <w:rPr>
            <w:noProof/>
            <w:webHidden/>
          </w:rPr>
          <w:fldChar w:fldCharType="separate"/>
        </w:r>
        <w:r w:rsidR="007B0309">
          <w:rPr>
            <w:noProof/>
            <w:webHidden/>
          </w:rPr>
          <w:t>143</w:t>
        </w:r>
        <w:r w:rsidR="007B0309">
          <w:rPr>
            <w:noProof/>
            <w:webHidden/>
          </w:rPr>
          <w:fldChar w:fldCharType="end"/>
        </w:r>
      </w:hyperlink>
    </w:p>
    <w:p w14:paraId="2C21DB95" w14:textId="4B31D45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7" w:history="1">
        <w:r w:rsidR="007B0309" w:rsidRPr="00D0751A">
          <w:rPr>
            <w:rStyle w:val="Hiperhivatkozs"/>
            <w:noProof/>
          </w:rPr>
          <w:t>61. Ábra Szelén atom alkotó elemei</w:t>
        </w:r>
        <w:r w:rsidR="007B0309">
          <w:rPr>
            <w:noProof/>
            <w:webHidden/>
          </w:rPr>
          <w:tab/>
        </w:r>
        <w:r w:rsidR="007B0309">
          <w:rPr>
            <w:noProof/>
            <w:webHidden/>
          </w:rPr>
          <w:fldChar w:fldCharType="begin"/>
        </w:r>
        <w:r w:rsidR="007B0309">
          <w:rPr>
            <w:noProof/>
            <w:webHidden/>
          </w:rPr>
          <w:instrText xml:space="preserve"> PAGEREF _Toc131800967 \h </w:instrText>
        </w:r>
        <w:r w:rsidR="007B0309">
          <w:rPr>
            <w:noProof/>
            <w:webHidden/>
          </w:rPr>
        </w:r>
        <w:r w:rsidR="007B0309">
          <w:rPr>
            <w:noProof/>
            <w:webHidden/>
          </w:rPr>
          <w:fldChar w:fldCharType="separate"/>
        </w:r>
        <w:r w:rsidR="007B0309">
          <w:rPr>
            <w:noProof/>
            <w:webHidden/>
          </w:rPr>
          <w:t>145</w:t>
        </w:r>
        <w:r w:rsidR="007B0309">
          <w:rPr>
            <w:noProof/>
            <w:webHidden/>
          </w:rPr>
          <w:fldChar w:fldCharType="end"/>
        </w:r>
      </w:hyperlink>
    </w:p>
    <w:p w14:paraId="29F1BC12" w14:textId="03617A3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8" w:history="1">
        <w:r w:rsidR="007B0309" w:rsidRPr="00D0751A">
          <w:rPr>
            <w:rStyle w:val="Hiperhivatkozs"/>
            <w:noProof/>
          </w:rPr>
          <w:t>62. Ábra Kadmium atom alkotó elemei</w:t>
        </w:r>
        <w:r w:rsidR="007B0309">
          <w:rPr>
            <w:noProof/>
            <w:webHidden/>
          </w:rPr>
          <w:tab/>
        </w:r>
        <w:r w:rsidR="007B0309">
          <w:rPr>
            <w:noProof/>
            <w:webHidden/>
          </w:rPr>
          <w:fldChar w:fldCharType="begin"/>
        </w:r>
        <w:r w:rsidR="007B0309">
          <w:rPr>
            <w:noProof/>
            <w:webHidden/>
          </w:rPr>
          <w:instrText xml:space="preserve"> PAGEREF _Toc131800968 \h </w:instrText>
        </w:r>
        <w:r w:rsidR="007B0309">
          <w:rPr>
            <w:noProof/>
            <w:webHidden/>
          </w:rPr>
        </w:r>
        <w:r w:rsidR="007B0309">
          <w:rPr>
            <w:noProof/>
            <w:webHidden/>
          </w:rPr>
          <w:fldChar w:fldCharType="separate"/>
        </w:r>
        <w:r w:rsidR="007B0309">
          <w:rPr>
            <w:noProof/>
            <w:webHidden/>
          </w:rPr>
          <w:t>146</w:t>
        </w:r>
        <w:r w:rsidR="007B0309">
          <w:rPr>
            <w:noProof/>
            <w:webHidden/>
          </w:rPr>
          <w:fldChar w:fldCharType="end"/>
        </w:r>
      </w:hyperlink>
    </w:p>
    <w:p w14:paraId="39C8C951" w14:textId="114B3DE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69" w:history="1">
        <w:r w:rsidR="007B0309" w:rsidRPr="00D0751A">
          <w:rPr>
            <w:rStyle w:val="Hiperhivatkozs"/>
            <w:noProof/>
          </w:rPr>
          <w:t>63. Ábra A Tellúr atomját felépítő elemek</w:t>
        </w:r>
        <w:r w:rsidR="007B0309">
          <w:rPr>
            <w:noProof/>
            <w:webHidden/>
          </w:rPr>
          <w:tab/>
        </w:r>
        <w:r w:rsidR="007B0309">
          <w:rPr>
            <w:noProof/>
            <w:webHidden/>
          </w:rPr>
          <w:fldChar w:fldCharType="begin"/>
        </w:r>
        <w:r w:rsidR="007B0309">
          <w:rPr>
            <w:noProof/>
            <w:webHidden/>
          </w:rPr>
          <w:instrText xml:space="preserve"> PAGEREF _Toc131800969 \h </w:instrText>
        </w:r>
        <w:r w:rsidR="007B0309">
          <w:rPr>
            <w:noProof/>
            <w:webHidden/>
          </w:rPr>
        </w:r>
        <w:r w:rsidR="007B0309">
          <w:rPr>
            <w:noProof/>
            <w:webHidden/>
          </w:rPr>
          <w:fldChar w:fldCharType="separate"/>
        </w:r>
        <w:r w:rsidR="007B0309">
          <w:rPr>
            <w:noProof/>
            <w:webHidden/>
          </w:rPr>
          <w:t>148</w:t>
        </w:r>
        <w:r w:rsidR="007B0309">
          <w:rPr>
            <w:noProof/>
            <w:webHidden/>
          </w:rPr>
          <w:fldChar w:fldCharType="end"/>
        </w:r>
      </w:hyperlink>
    </w:p>
    <w:p w14:paraId="66E00CE7" w14:textId="152FD04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0" w:history="1">
        <w:r w:rsidR="007B0309" w:rsidRPr="00D0751A">
          <w:rPr>
            <w:rStyle w:val="Hiperhivatkozs"/>
            <w:noProof/>
          </w:rPr>
          <w:t>64. Ábra Európium atomot felépítő elemek</w:t>
        </w:r>
        <w:r w:rsidR="007B0309">
          <w:rPr>
            <w:noProof/>
            <w:webHidden/>
          </w:rPr>
          <w:tab/>
        </w:r>
        <w:r w:rsidR="007B0309">
          <w:rPr>
            <w:noProof/>
            <w:webHidden/>
          </w:rPr>
          <w:fldChar w:fldCharType="begin"/>
        </w:r>
        <w:r w:rsidR="007B0309">
          <w:rPr>
            <w:noProof/>
            <w:webHidden/>
          </w:rPr>
          <w:instrText xml:space="preserve"> PAGEREF _Toc131800970 \h </w:instrText>
        </w:r>
        <w:r w:rsidR="007B0309">
          <w:rPr>
            <w:noProof/>
            <w:webHidden/>
          </w:rPr>
        </w:r>
        <w:r w:rsidR="007B0309">
          <w:rPr>
            <w:noProof/>
            <w:webHidden/>
          </w:rPr>
          <w:fldChar w:fldCharType="separate"/>
        </w:r>
        <w:r w:rsidR="007B0309">
          <w:rPr>
            <w:noProof/>
            <w:webHidden/>
          </w:rPr>
          <w:t>149</w:t>
        </w:r>
        <w:r w:rsidR="007B0309">
          <w:rPr>
            <w:noProof/>
            <w:webHidden/>
          </w:rPr>
          <w:fldChar w:fldCharType="end"/>
        </w:r>
      </w:hyperlink>
    </w:p>
    <w:p w14:paraId="3C5BEA03" w14:textId="745C0C0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1" w:history="1">
        <w:r w:rsidR="007B0309" w:rsidRPr="00D0751A">
          <w:rPr>
            <w:rStyle w:val="Hiperhivatkozs"/>
            <w:noProof/>
          </w:rPr>
          <w:t>65. Ábra Holmium atom belső alkotórészei</w:t>
        </w:r>
        <w:r w:rsidR="007B0309">
          <w:rPr>
            <w:noProof/>
            <w:webHidden/>
          </w:rPr>
          <w:tab/>
        </w:r>
        <w:r w:rsidR="007B0309">
          <w:rPr>
            <w:noProof/>
            <w:webHidden/>
          </w:rPr>
          <w:fldChar w:fldCharType="begin"/>
        </w:r>
        <w:r w:rsidR="007B0309">
          <w:rPr>
            <w:noProof/>
            <w:webHidden/>
          </w:rPr>
          <w:instrText xml:space="preserve"> PAGEREF _Toc131800971 \h </w:instrText>
        </w:r>
        <w:r w:rsidR="007B0309">
          <w:rPr>
            <w:noProof/>
            <w:webHidden/>
          </w:rPr>
        </w:r>
        <w:r w:rsidR="007B0309">
          <w:rPr>
            <w:noProof/>
            <w:webHidden/>
          </w:rPr>
          <w:fldChar w:fldCharType="separate"/>
        </w:r>
        <w:r w:rsidR="007B0309">
          <w:rPr>
            <w:noProof/>
            <w:webHidden/>
          </w:rPr>
          <w:t>151</w:t>
        </w:r>
        <w:r w:rsidR="007B0309">
          <w:rPr>
            <w:noProof/>
            <w:webHidden/>
          </w:rPr>
          <w:fldChar w:fldCharType="end"/>
        </w:r>
      </w:hyperlink>
    </w:p>
    <w:p w14:paraId="2D2D44BD" w14:textId="1C26F55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2" w:history="1">
        <w:r w:rsidR="007B0309" w:rsidRPr="00D0751A">
          <w:rPr>
            <w:rStyle w:val="Hiperhivatkozs"/>
            <w:noProof/>
          </w:rPr>
          <w:t>66. Ábra A Higany atom tölcséreinek alkotórészei</w:t>
        </w:r>
        <w:r w:rsidR="007B0309">
          <w:rPr>
            <w:noProof/>
            <w:webHidden/>
          </w:rPr>
          <w:tab/>
        </w:r>
        <w:r w:rsidR="007B0309">
          <w:rPr>
            <w:noProof/>
            <w:webHidden/>
          </w:rPr>
          <w:fldChar w:fldCharType="begin"/>
        </w:r>
        <w:r w:rsidR="007B0309">
          <w:rPr>
            <w:noProof/>
            <w:webHidden/>
          </w:rPr>
          <w:instrText xml:space="preserve"> PAGEREF _Toc131800972 \h </w:instrText>
        </w:r>
        <w:r w:rsidR="007B0309">
          <w:rPr>
            <w:noProof/>
            <w:webHidden/>
          </w:rPr>
        </w:r>
        <w:r w:rsidR="007B0309">
          <w:rPr>
            <w:noProof/>
            <w:webHidden/>
          </w:rPr>
          <w:fldChar w:fldCharType="separate"/>
        </w:r>
        <w:r w:rsidR="007B0309">
          <w:rPr>
            <w:noProof/>
            <w:webHidden/>
          </w:rPr>
          <w:t>153</w:t>
        </w:r>
        <w:r w:rsidR="007B0309">
          <w:rPr>
            <w:noProof/>
            <w:webHidden/>
          </w:rPr>
          <w:fldChar w:fldCharType="end"/>
        </w:r>
      </w:hyperlink>
    </w:p>
    <w:p w14:paraId="3CB2E3B9" w14:textId="23964E6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3" w:history="1">
        <w:r w:rsidR="007B0309" w:rsidRPr="00D0751A">
          <w:rPr>
            <w:rStyle w:val="Hiperhivatkozs"/>
            <w:noProof/>
          </w:rPr>
          <w:t>67. Ábra A Higany atom központi gömb alakzata</w:t>
        </w:r>
        <w:r w:rsidR="007B0309">
          <w:rPr>
            <w:noProof/>
            <w:webHidden/>
          </w:rPr>
          <w:tab/>
        </w:r>
        <w:r w:rsidR="007B0309">
          <w:rPr>
            <w:noProof/>
            <w:webHidden/>
          </w:rPr>
          <w:fldChar w:fldCharType="begin"/>
        </w:r>
        <w:r w:rsidR="007B0309">
          <w:rPr>
            <w:noProof/>
            <w:webHidden/>
          </w:rPr>
          <w:instrText xml:space="preserve"> PAGEREF _Toc131800973 \h </w:instrText>
        </w:r>
        <w:r w:rsidR="007B0309">
          <w:rPr>
            <w:noProof/>
            <w:webHidden/>
          </w:rPr>
        </w:r>
        <w:r w:rsidR="007B0309">
          <w:rPr>
            <w:noProof/>
            <w:webHidden/>
          </w:rPr>
          <w:fldChar w:fldCharType="separate"/>
        </w:r>
        <w:r w:rsidR="007B0309">
          <w:rPr>
            <w:noProof/>
            <w:webHidden/>
          </w:rPr>
          <w:t>154</w:t>
        </w:r>
        <w:r w:rsidR="007B0309">
          <w:rPr>
            <w:noProof/>
            <w:webHidden/>
          </w:rPr>
          <w:fldChar w:fldCharType="end"/>
        </w:r>
      </w:hyperlink>
    </w:p>
    <w:p w14:paraId="35D6FA9D" w14:textId="3A93984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4" w:history="1">
        <w:r w:rsidR="007B0309" w:rsidRPr="00D0751A">
          <w:rPr>
            <w:rStyle w:val="Hiperhivatkozs"/>
            <w:noProof/>
          </w:rPr>
          <w:t>68. Ábra A Higany-B atom csillag alakzatának közepe</w:t>
        </w:r>
        <w:r w:rsidR="007B0309">
          <w:rPr>
            <w:noProof/>
            <w:webHidden/>
          </w:rPr>
          <w:tab/>
        </w:r>
        <w:r w:rsidR="007B0309">
          <w:rPr>
            <w:noProof/>
            <w:webHidden/>
          </w:rPr>
          <w:fldChar w:fldCharType="begin"/>
        </w:r>
        <w:r w:rsidR="007B0309">
          <w:rPr>
            <w:noProof/>
            <w:webHidden/>
          </w:rPr>
          <w:instrText xml:space="preserve"> PAGEREF _Toc131800974 \h </w:instrText>
        </w:r>
        <w:r w:rsidR="007B0309">
          <w:rPr>
            <w:noProof/>
            <w:webHidden/>
          </w:rPr>
        </w:r>
        <w:r w:rsidR="007B0309">
          <w:rPr>
            <w:noProof/>
            <w:webHidden/>
          </w:rPr>
          <w:fldChar w:fldCharType="separate"/>
        </w:r>
        <w:r w:rsidR="007B0309">
          <w:rPr>
            <w:noProof/>
            <w:webHidden/>
          </w:rPr>
          <w:t>154</w:t>
        </w:r>
        <w:r w:rsidR="007B0309">
          <w:rPr>
            <w:noProof/>
            <w:webHidden/>
          </w:rPr>
          <w:fldChar w:fldCharType="end"/>
        </w:r>
      </w:hyperlink>
    </w:p>
    <w:p w14:paraId="13591AAD" w14:textId="01EA1F6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5" w:history="1">
        <w:r w:rsidR="007B0309" w:rsidRPr="00D0751A">
          <w:rPr>
            <w:rStyle w:val="Hiperhivatkozs"/>
            <w:noProof/>
            <w:lang w:val="en-US"/>
          </w:rPr>
          <w:t>69</w:t>
        </w:r>
        <w:r w:rsidR="007B0309" w:rsidRPr="00D0751A">
          <w:rPr>
            <w:rStyle w:val="Hiperhivatkozs"/>
            <w:noProof/>
          </w:rPr>
          <w:t>. Ábra Polónium atom központi gömbjének alkotórészei</w:t>
        </w:r>
        <w:r w:rsidR="007B0309">
          <w:rPr>
            <w:noProof/>
            <w:webHidden/>
          </w:rPr>
          <w:tab/>
        </w:r>
        <w:r w:rsidR="007B0309">
          <w:rPr>
            <w:noProof/>
            <w:webHidden/>
          </w:rPr>
          <w:fldChar w:fldCharType="begin"/>
        </w:r>
        <w:r w:rsidR="007B0309">
          <w:rPr>
            <w:noProof/>
            <w:webHidden/>
          </w:rPr>
          <w:instrText xml:space="preserve"> PAGEREF _Toc131800975 \h </w:instrText>
        </w:r>
        <w:r w:rsidR="007B0309">
          <w:rPr>
            <w:noProof/>
            <w:webHidden/>
          </w:rPr>
        </w:r>
        <w:r w:rsidR="007B0309">
          <w:rPr>
            <w:noProof/>
            <w:webHidden/>
          </w:rPr>
          <w:fldChar w:fldCharType="separate"/>
        </w:r>
        <w:r w:rsidR="007B0309">
          <w:rPr>
            <w:noProof/>
            <w:webHidden/>
          </w:rPr>
          <w:t>155</w:t>
        </w:r>
        <w:r w:rsidR="007B0309">
          <w:rPr>
            <w:noProof/>
            <w:webHidden/>
          </w:rPr>
          <w:fldChar w:fldCharType="end"/>
        </w:r>
      </w:hyperlink>
    </w:p>
    <w:p w14:paraId="5C6116D1" w14:textId="10DFE69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6" w:history="1">
        <w:r w:rsidR="007B0309" w:rsidRPr="00D0751A">
          <w:rPr>
            <w:rStyle w:val="Hiperhivatkozs"/>
            <w:noProof/>
          </w:rPr>
          <w:t>70. Ábra Polónium atom tölcséreinek belső alkotó elemei</w:t>
        </w:r>
        <w:r w:rsidR="007B0309">
          <w:rPr>
            <w:noProof/>
            <w:webHidden/>
          </w:rPr>
          <w:tab/>
        </w:r>
        <w:r w:rsidR="007B0309">
          <w:rPr>
            <w:noProof/>
            <w:webHidden/>
          </w:rPr>
          <w:fldChar w:fldCharType="begin"/>
        </w:r>
        <w:r w:rsidR="007B0309">
          <w:rPr>
            <w:noProof/>
            <w:webHidden/>
          </w:rPr>
          <w:instrText xml:space="preserve"> PAGEREF _Toc131800976 \h </w:instrText>
        </w:r>
        <w:r w:rsidR="007B0309">
          <w:rPr>
            <w:noProof/>
            <w:webHidden/>
          </w:rPr>
        </w:r>
        <w:r w:rsidR="007B0309">
          <w:rPr>
            <w:noProof/>
            <w:webHidden/>
          </w:rPr>
          <w:fldChar w:fldCharType="separate"/>
        </w:r>
        <w:r w:rsidR="007B0309">
          <w:rPr>
            <w:noProof/>
            <w:webHidden/>
          </w:rPr>
          <w:t>156</w:t>
        </w:r>
        <w:r w:rsidR="007B0309">
          <w:rPr>
            <w:noProof/>
            <w:webHidden/>
          </w:rPr>
          <w:fldChar w:fldCharType="end"/>
        </w:r>
      </w:hyperlink>
    </w:p>
    <w:p w14:paraId="13B54411" w14:textId="161CCD4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7" w:history="1">
        <w:r w:rsidR="007B0309" w:rsidRPr="00D0751A">
          <w:rPr>
            <w:rStyle w:val="Hiperhivatkozs"/>
            <w:noProof/>
            <w:lang w:val="en-US"/>
          </w:rPr>
          <w:t>71</w:t>
        </w:r>
        <w:r w:rsidR="007B0309" w:rsidRPr="00D0751A">
          <w:rPr>
            <w:rStyle w:val="Hiperhivatkozs"/>
            <w:noProof/>
          </w:rPr>
          <w:t>. Ábra A Magnézium, Kén és Cink atomok bomlásának termékei</w:t>
        </w:r>
        <w:r w:rsidR="007B0309">
          <w:rPr>
            <w:noProof/>
            <w:webHidden/>
          </w:rPr>
          <w:tab/>
        </w:r>
        <w:r w:rsidR="007B0309">
          <w:rPr>
            <w:noProof/>
            <w:webHidden/>
          </w:rPr>
          <w:fldChar w:fldCharType="begin"/>
        </w:r>
        <w:r w:rsidR="007B0309">
          <w:rPr>
            <w:noProof/>
            <w:webHidden/>
          </w:rPr>
          <w:instrText xml:space="preserve"> PAGEREF _Toc131800977 \h </w:instrText>
        </w:r>
        <w:r w:rsidR="007B0309">
          <w:rPr>
            <w:noProof/>
            <w:webHidden/>
          </w:rPr>
        </w:r>
        <w:r w:rsidR="007B0309">
          <w:rPr>
            <w:noProof/>
            <w:webHidden/>
          </w:rPr>
          <w:fldChar w:fldCharType="separate"/>
        </w:r>
        <w:r w:rsidR="007B0309">
          <w:rPr>
            <w:noProof/>
            <w:webHidden/>
          </w:rPr>
          <w:t>157</w:t>
        </w:r>
        <w:r w:rsidR="007B0309">
          <w:rPr>
            <w:noProof/>
            <w:webHidden/>
          </w:rPr>
          <w:fldChar w:fldCharType="end"/>
        </w:r>
      </w:hyperlink>
    </w:p>
    <w:p w14:paraId="2C01087C" w14:textId="7A9494B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8" w:history="1">
        <w:r w:rsidR="007B0309" w:rsidRPr="00D0751A">
          <w:rPr>
            <w:rStyle w:val="Hiperhivatkozs"/>
            <w:noProof/>
            <w:lang w:val="en-US"/>
          </w:rPr>
          <w:t>72</w:t>
        </w:r>
        <w:r w:rsidR="007B0309" w:rsidRPr="00D0751A">
          <w:rPr>
            <w:rStyle w:val="Hiperhivatkozs"/>
            <w:noProof/>
          </w:rPr>
          <w:t>. Ábra A Cink atomjának bomlása</w:t>
        </w:r>
        <w:r w:rsidR="007B0309">
          <w:rPr>
            <w:noProof/>
            <w:webHidden/>
          </w:rPr>
          <w:tab/>
        </w:r>
        <w:r w:rsidR="007B0309">
          <w:rPr>
            <w:noProof/>
            <w:webHidden/>
          </w:rPr>
          <w:fldChar w:fldCharType="begin"/>
        </w:r>
        <w:r w:rsidR="007B0309">
          <w:rPr>
            <w:noProof/>
            <w:webHidden/>
          </w:rPr>
          <w:instrText xml:space="preserve"> PAGEREF _Toc131800978 \h </w:instrText>
        </w:r>
        <w:r w:rsidR="007B0309">
          <w:rPr>
            <w:noProof/>
            <w:webHidden/>
          </w:rPr>
        </w:r>
        <w:r w:rsidR="007B0309">
          <w:rPr>
            <w:noProof/>
            <w:webHidden/>
          </w:rPr>
          <w:fldChar w:fldCharType="separate"/>
        </w:r>
        <w:r w:rsidR="007B0309">
          <w:rPr>
            <w:noProof/>
            <w:webHidden/>
          </w:rPr>
          <w:t>158</w:t>
        </w:r>
        <w:r w:rsidR="007B0309">
          <w:rPr>
            <w:noProof/>
            <w:webHidden/>
          </w:rPr>
          <w:fldChar w:fldCharType="end"/>
        </w:r>
      </w:hyperlink>
    </w:p>
    <w:p w14:paraId="3EAF3B63" w14:textId="109C56D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79" w:history="1">
        <w:r w:rsidR="007B0309" w:rsidRPr="00D0751A">
          <w:rPr>
            <w:rStyle w:val="Hiperhivatkozs"/>
            <w:noProof/>
          </w:rPr>
          <w:t>73. Ábra Szelén atom bomlásakor keletkező testek</w:t>
        </w:r>
        <w:r w:rsidR="007B0309">
          <w:rPr>
            <w:noProof/>
            <w:webHidden/>
          </w:rPr>
          <w:tab/>
        </w:r>
        <w:r w:rsidR="007B0309">
          <w:rPr>
            <w:noProof/>
            <w:webHidden/>
          </w:rPr>
          <w:fldChar w:fldCharType="begin"/>
        </w:r>
        <w:r w:rsidR="007B0309">
          <w:rPr>
            <w:noProof/>
            <w:webHidden/>
          </w:rPr>
          <w:instrText xml:space="preserve"> PAGEREF _Toc131800979 \h </w:instrText>
        </w:r>
        <w:r w:rsidR="007B0309">
          <w:rPr>
            <w:noProof/>
            <w:webHidden/>
          </w:rPr>
        </w:r>
        <w:r w:rsidR="007B0309">
          <w:rPr>
            <w:noProof/>
            <w:webHidden/>
          </w:rPr>
          <w:fldChar w:fldCharType="separate"/>
        </w:r>
        <w:r w:rsidR="007B0309">
          <w:rPr>
            <w:noProof/>
            <w:webHidden/>
          </w:rPr>
          <w:t>159</w:t>
        </w:r>
        <w:r w:rsidR="007B0309">
          <w:rPr>
            <w:noProof/>
            <w:webHidden/>
          </w:rPr>
          <w:fldChar w:fldCharType="end"/>
        </w:r>
      </w:hyperlink>
    </w:p>
    <w:p w14:paraId="63862399" w14:textId="6628CB4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0" w:history="1">
        <w:r w:rsidR="007B0309" w:rsidRPr="00D0751A">
          <w:rPr>
            <w:rStyle w:val="Hiperhivatkozs"/>
            <w:noProof/>
          </w:rPr>
          <w:t>74. Ábra Kadmium és Tellúr atomok bomlásának lépései</w:t>
        </w:r>
        <w:r w:rsidR="007B0309">
          <w:rPr>
            <w:noProof/>
            <w:webHidden/>
          </w:rPr>
          <w:tab/>
        </w:r>
        <w:r w:rsidR="007B0309">
          <w:rPr>
            <w:noProof/>
            <w:webHidden/>
          </w:rPr>
          <w:fldChar w:fldCharType="begin"/>
        </w:r>
        <w:r w:rsidR="007B0309">
          <w:rPr>
            <w:noProof/>
            <w:webHidden/>
          </w:rPr>
          <w:instrText xml:space="preserve"> PAGEREF _Toc131800980 \h </w:instrText>
        </w:r>
        <w:r w:rsidR="007B0309">
          <w:rPr>
            <w:noProof/>
            <w:webHidden/>
          </w:rPr>
        </w:r>
        <w:r w:rsidR="007B0309">
          <w:rPr>
            <w:noProof/>
            <w:webHidden/>
          </w:rPr>
          <w:fldChar w:fldCharType="separate"/>
        </w:r>
        <w:r w:rsidR="007B0309">
          <w:rPr>
            <w:noProof/>
            <w:webHidden/>
          </w:rPr>
          <w:t>161</w:t>
        </w:r>
        <w:r w:rsidR="007B0309">
          <w:rPr>
            <w:noProof/>
            <w:webHidden/>
          </w:rPr>
          <w:fldChar w:fldCharType="end"/>
        </w:r>
      </w:hyperlink>
    </w:p>
    <w:p w14:paraId="2C108E3C" w14:textId="5E9F09E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1" w:history="1">
        <w:r w:rsidR="007B0309" w:rsidRPr="00D0751A">
          <w:rPr>
            <w:rStyle w:val="Hiperhivatkozs"/>
            <w:noProof/>
          </w:rPr>
          <w:t>75. Ábra A Tetraéder-B csoport összefoglaló képe</w:t>
        </w:r>
        <w:r w:rsidR="007B0309">
          <w:rPr>
            <w:noProof/>
            <w:webHidden/>
          </w:rPr>
          <w:tab/>
        </w:r>
        <w:r w:rsidR="007B0309">
          <w:rPr>
            <w:noProof/>
            <w:webHidden/>
          </w:rPr>
          <w:fldChar w:fldCharType="begin"/>
        </w:r>
        <w:r w:rsidR="007B0309">
          <w:rPr>
            <w:noProof/>
            <w:webHidden/>
          </w:rPr>
          <w:instrText xml:space="preserve"> PAGEREF _Toc131800981 \h </w:instrText>
        </w:r>
        <w:r w:rsidR="007B0309">
          <w:rPr>
            <w:noProof/>
            <w:webHidden/>
          </w:rPr>
        </w:r>
        <w:r w:rsidR="007B0309">
          <w:rPr>
            <w:noProof/>
            <w:webHidden/>
          </w:rPr>
          <w:fldChar w:fldCharType="separate"/>
        </w:r>
        <w:r w:rsidR="007B0309">
          <w:rPr>
            <w:noProof/>
            <w:webHidden/>
          </w:rPr>
          <w:t>162</w:t>
        </w:r>
        <w:r w:rsidR="007B0309">
          <w:rPr>
            <w:noProof/>
            <w:webHidden/>
          </w:rPr>
          <w:fldChar w:fldCharType="end"/>
        </w:r>
      </w:hyperlink>
    </w:p>
    <w:p w14:paraId="122D4B9F" w14:textId="44B5BE2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2" w:history="1">
        <w:r w:rsidR="007B0309" w:rsidRPr="00D0751A">
          <w:rPr>
            <w:rStyle w:val="Hiperhivatkozs"/>
            <w:noProof/>
          </w:rPr>
          <w:t>76. Ábra A Kocka-A csoport atomjainak jellemző elrendezése</w:t>
        </w:r>
        <w:r w:rsidR="007B0309">
          <w:rPr>
            <w:noProof/>
            <w:webHidden/>
          </w:rPr>
          <w:tab/>
        </w:r>
        <w:r w:rsidR="007B0309">
          <w:rPr>
            <w:noProof/>
            <w:webHidden/>
          </w:rPr>
          <w:fldChar w:fldCharType="begin"/>
        </w:r>
        <w:r w:rsidR="007B0309">
          <w:rPr>
            <w:noProof/>
            <w:webHidden/>
          </w:rPr>
          <w:instrText xml:space="preserve"> PAGEREF _Toc131800982 \h </w:instrText>
        </w:r>
        <w:r w:rsidR="007B0309">
          <w:rPr>
            <w:noProof/>
            <w:webHidden/>
          </w:rPr>
        </w:r>
        <w:r w:rsidR="007B0309">
          <w:rPr>
            <w:noProof/>
            <w:webHidden/>
          </w:rPr>
          <w:fldChar w:fldCharType="separate"/>
        </w:r>
        <w:r w:rsidR="007B0309">
          <w:rPr>
            <w:noProof/>
            <w:webHidden/>
          </w:rPr>
          <w:t>163</w:t>
        </w:r>
        <w:r w:rsidR="007B0309">
          <w:rPr>
            <w:noProof/>
            <w:webHidden/>
          </w:rPr>
          <w:fldChar w:fldCharType="end"/>
        </w:r>
      </w:hyperlink>
    </w:p>
    <w:p w14:paraId="6EBAD299" w14:textId="4FFAC9C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3" w:history="1">
        <w:r w:rsidR="007B0309" w:rsidRPr="00D0751A">
          <w:rPr>
            <w:rStyle w:val="Hiperhivatkozs"/>
            <w:noProof/>
          </w:rPr>
          <w:t>77. Ábra Bór és Nitrogén atomok belső alkotórészei</w:t>
        </w:r>
        <w:r w:rsidR="007B0309">
          <w:rPr>
            <w:noProof/>
            <w:webHidden/>
          </w:rPr>
          <w:tab/>
        </w:r>
        <w:r w:rsidR="007B0309">
          <w:rPr>
            <w:noProof/>
            <w:webHidden/>
          </w:rPr>
          <w:fldChar w:fldCharType="begin"/>
        </w:r>
        <w:r w:rsidR="007B0309">
          <w:rPr>
            <w:noProof/>
            <w:webHidden/>
          </w:rPr>
          <w:instrText xml:space="preserve"> PAGEREF _Toc131800983 \h </w:instrText>
        </w:r>
        <w:r w:rsidR="007B0309">
          <w:rPr>
            <w:noProof/>
            <w:webHidden/>
          </w:rPr>
        </w:r>
        <w:r w:rsidR="007B0309">
          <w:rPr>
            <w:noProof/>
            <w:webHidden/>
          </w:rPr>
          <w:fldChar w:fldCharType="separate"/>
        </w:r>
        <w:r w:rsidR="007B0309">
          <w:rPr>
            <w:noProof/>
            <w:webHidden/>
          </w:rPr>
          <w:t>166</w:t>
        </w:r>
        <w:r w:rsidR="007B0309">
          <w:rPr>
            <w:noProof/>
            <w:webHidden/>
          </w:rPr>
          <w:fldChar w:fldCharType="end"/>
        </w:r>
      </w:hyperlink>
    </w:p>
    <w:p w14:paraId="102E2E7F" w14:textId="4B1C442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4" w:history="1">
        <w:r w:rsidR="007B0309" w:rsidRPr="00D0751A">
          <w:rPr>
            <w:rStyle w:val="Hiperhivatkozs"/>
            <w:noProof/>
          </w:rPr>
          <w:t>78. Ábra Szkandium és Vanádium atomjának belső alkotórészei</w:t>
        </w:r>
        <w:r w:rsidR="007B0309">
          <w:rPr>
            <w:noProof/>
            <w:webHidden/>
          </w:rPr>
          <w:tab/>
        </w:r>
        <w:r w:rsidR="007B0309">
          <w:rPr>
            <w:noProof/>
            <w:webHidden/>
          </w:rPr>
          <w:fldChar w:fldCharType="begin"/>
        </w:r>
        <w:r w:rsidR="007B0309">
          <w:rPr>
            <w:noProof/>
            <w:webHidden/>
          </w:rPr>
          <w:instrText xml:space="preserve"> PAGEREF _Toc131800984 \h </w:instrText>
        </w:r>
        <w:r w:rsidR="007B0309">
          <w:rPr>
            <w:noProof/>
            <w:webHidden/>
          </w:rPr>
        </w:r>
        <w:r w:rsidR="007B0309">
          <w:rPr>
            <w:noProof/>
            <w:webHidden/>
          </w:rPr>
          <w:fldChar w:fldCharType="separate"/>
        </w:r>
        <w:r w:rsidR="007B0309">
          <w:rPr>
            <w:noProof/>
            <w:webHidden/>
          </w:rPr>
          <w:t>168</w:t>
        </w:r>
        <w:r w:rsidR="007B0309">
          <w:rPr>
            <w:noProof/>
            <w:webHidden/>
          </w:rPr>
          <w:fldChar w:fldCharType="end"/>
        </w:r>
      </w:hyperlink>
    </w:p>
    <w:p w14:paraId="56BA7BCD" w14:textId="1AEE093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5" w:history="1">
        <w:r w:rsidR="007B0309" w:rsidRPr="00D0751A">
          <w:rPr>
            <w:rStyle w:val="Hiperhivatkozs"/>
            <w:noProof/>
          </w:rPr>
          <w:t>79. Ábra Ittrium atom belső alkotórészei</w:t>
        </w:r>
        <w:r w:rsidR="007B0309">
          <w:rPr>
            <w:noProof/>
            <w:webHidden/>
          </w:rPr>
          <w:tab/>
        </w:r>
        <w:r w:rsidR="007B0309">
          <w:rPr>
            <w:noProof/>
            <w:webHidden/>
          </w:rPr>
          <w:fldChar w:fldCharType="begin"/>
        </w:r>
        <w:r w:rsidR="007B0309">
          <w:rPr>
            <w:noProof/>
            <w:webHidden/>
          </w:rPr>
          <w:instrText xml:space="preserve"> PAGEREF _Toc131800985 \h </w:instrText>
        </w:r>
        <w:r w:rsidR="007B0309">
          <w:rPr>
            <w:noProof/>
            <w:webHidden/>
          </w:rPr>
        </w:r>
        <w:r w:rsidR="007B0309">
          <w:rPr>
            <w:noProof/>
            <w:webHidden/>
          </w:rPr>
          <w:fldChar w:fldCharType="separate"/>
        </w:r>
        <w:r w:rsidR="007B0309">
          <w:rPr>
            <w:noProof/>
            <w:webHidden/>
          </w:rPr>
          <w:t>169</w:t>
        </w:r>
        <w:r w:rsidR="007B0309">
          <w:rPr>
            <w:noProof/>
            <w:webHidden/>
          </w:rPr>
          <w:fldChar w:fldCharType="end"/>
        </w:r>
      </w:hyperlink>
    </w:p>
    <w:p w14:paraId="4B2C541E" w14:textId="7720696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6" w:history="1">
        <w:r w:rsidR="007B0309" w:rsidRPr="00D0751A">
          <w:rPr>
            <w:rStyle w:val="Hiperhivatkozs"/>
            <w:noProof/>
          </w:rPr>
          <w:t>80. Ábra Nióbium atom belső alkotóelemei</w:t>
        </w:r>
        <w:r w:rsidR="007B0309">
          <w:rPr>
            <w:noProof/>
            <w:webHidden/>
          </w:rPr>
          <w:tab/>
        </w:r>
        <w:r w:rsidR="007B0309">
          <w:rPr>
            <w:noProof/>
            <w:webHidden/>
          </w:rPr>
          <w:fldChar w:fldCharType="begin"/>
        </w:r>
        <w:r w:rsidR="007B0309">
          <w:rPr>
            <w:noProof/>
            <w:webHidden/>
          </w:rPr>
          <w:instrText xml:space="preserve"> PAGEREF _Toc131800986 \h </w:instrText>
        </w:r>
        <w:r w:rsidR="007B0309">
          <w:rPr>
            <w:noProof/>
            <w:webHidden/>
          </w:rPr>
        </w:r>
        <w:r w:rsidR="007B0309">
          <w:rPr>
            <w:noProof/>
            <w:webHidden/>
          </w:rPr>
          <w:fldChar w:fldCharType="separate"/>
        </w:r>
        <w:r w:rsidR="007B0309">
          <w:rPr>
            <w:noProof/>
            <w:webHidden/>
          </w:rPr>
          <w:t>170</w:t>
        </w:r>
        <w:r w:rsidR="007B0309">
          <w:rPr>
            <w:noProof/>
            <w:webHidden/>
          </w:rPr>
          <w:fldChar w:fldCharType="end"/>
        </w:r>
      </w:hyperlink>
    </w:p>
    <w:p w14:paraId="7EA3EB45" w14:textId="5FF80B5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7" w:history="1">
        <w:r w:rsidR="007B0309" w:rsidRPr="00D0751A">
          <w:rPr>
            <w:rStyle w:val="Hiperhivatkozs"/>
            <w:noProof/>
          </w:rPr>
          <w:t>81. Ábra Lantán atom központi gömbjének és A-típusú tölcséreinek alkotórészei</w:t>
        </w:r>
        <w:r w:rsidR="007B0309">
          <w:rPr>
            <w:noProof/>
            <w:webHidden/>
          </w:rPr>
          <w:tab/>
        </w:r>
        <w:r w:rsidR="007B0309">
          <w:rPr>
            <w:noProof/>
            <w:webHidden/>
          </w:rPr>
          <w:fldChar w:fldCharType="begin"/>
        </w:r>
        <w:r w:rsidR="007B0309">
          <w:rPr>
            <w:noProof/>
            <w:webHidden/>
          </w:rPr>
          <w:instrText xml:space="preserve"> PAGEREF _Toc131800987 \h </w:instrText>
        </w:r>
        <w:r w:rsidR="007B0309">
          <w:rPr>
            <w:noProof/>
            <w:webHidden/>
          </w:rPr>
        </w:r>
        <w:r w:rsidR="007B0309">
          <w:rPr>
            <w:noProof/>
            <w:webHidden/>
          </w:rPr>
          <w:fldChar w:fldCharType="separate"/>
        </w:r>
        <w:r w:rsidR="007B0309">
          <w:rPr>
            <w:noProof/>
            <w:webHidden/>
          </w:rPr>
          <w:t>172</w:t>
        </w:r>
        <w:r w:rsidR="007B0309">
          <w:rPr>
            <w:noProof/>
            <w:webHidden/>
          </w:rPr>
          <w:fldChar w:fldCharType="end"/>
        </w:r>
      </w:hyperlink>
    </w:p>
    <w:p w14:paraId="7185B73D" w14:textId="54459B4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8" w:history="1">
        <w:r w:rsidR="007B0309" w:rsidRPr="00D0751A">
          <w:rPr>
            <w:rStyle w:val="Hiperhivatkozs"/>
            <w:noProof/>
          </w:rPr>
          <w:t>82. Ábra Lantán atom B-típusú tölcséreinek alkotórészei</w:t>
        </w:r>
        <w:r w:rsidR="007B0309">
          <w:rPr>
            <w:noProof/>
            <w:webHidden/>
          </w:rPr>
          <w:tab/>
        </w:r>
        <w:r w:rsidR="007B0309">
          <w:rPr>
            <w:noProof/>
            <w:webHidden/>
          </w:rPr>
          <w:fldChar w:fldCharType="begin"/>
        </w:r>
        <w:r w:rsidR="007B0309">
          <w:rPr>
            <w:noProof/>
            <w:webHidden/>
          </w:rPr>
          <w:instrText xml:space="preserve"> PAGEREF _Toc131800988 \h </w:instrText>
        </w:r>
        <w:r w:rsidR="007B0309">
          <w:rPr>
            <w:noProof/>
            <w:webHidden/>
          </w:rPr>
        </w:r>
        <w:r w:rsidR="007B0309">
          <w:rPr>
            <w:noProof/>
            <w:webHidden/>
          </w:rPr>
          <w:fldChar w:fldCharType="separate"/>
        </w:r>
        <w:r w:rsidR="007B0309">
          <w:rPr>
            <w:noProof/>
            <w:webHidden/>
          </w:rPr>
          <w:t>172</w:t>
        </w:r>
        <w:r w:rsidR="007B0309">
          <w:rPr>
            <w:noProof/>
            <w:webHidden/>
          </w:rPr>
          <w:fldChar w:fldCharType="end"/>
        </w:r>
      </w:hyperlink>
    </w:p>
    <w:p w14:paraId="31D3A50F" w14:textId="2F3D88E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89" w:history="1">
        <w:r w:rsidR="007B0309" w:rsidRPr="00D0751A">
          <w:rPr>
            <w:rStyle w:val="Hiperhivatkozs"/>
            <w:noProof/>
          </w:rPr>
          <w:t>83. Ábra Prazeodímium atom tölcséreinek alkotóelemei</w:t>
        </w:r>
        <w:r w:rsidR="007B0309">
          <w:rPr>
            <w:noProof/>
            <w:webHidden/>
          </w:rPr>
          <w:tab/>
        </w:r>
        <w:r w:rsidR="007B0309">
          <w:rPr>
            <w:noProof/>
            <w:webHidden/>
          </w:rPr>
          <w:fldChar w:fldCharType="begin"/>
        </w:r>
        <w:r w:rsidR="007B0309">
          <w:rPr>
            <w:noProof/>
            <w:webHidden/>
          </w:rPr>
          <w:instrText xml:space="preserve"> PAGEREF _Toc131800989 \h </w:instrText>
        </w:r>
        <w:r w:rsidR="007B0309">
          <w:rPr>
            <w:noProof/>
            <w:webHidden/>
          </w:rPr>
        </w:r>
        <w:r w:rsidR="007B0309">
          <w:rPr>
            <w:noProof/>
            <w:webHidden/>
          </w:rPr>
          <w:fldChar w:fldCharType="separate"/>
        </w:r>
        <w:r w:rsidR="007B0309">
          <w:rPr>
            <w:noProof/>
            <w:webHidden/>
          </w:rPr>
          <w:t>173</w:t>
        </w:r>
        <w:r w:rsidR="007B0309">
          <w:rPr>
            <w:noProof/>
            <w:webHidden/>
          </w:rPr>
          <w:fldChar w:fldCharType="end"/>
        </w:r>
      </w:hyperlink>
    </w:p>
    <w:p w14:paraId="1F6FFAB5" w14:textId="5355637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0" w:history="1">
        <w:r w:rsidR="007B0309" w:rsidRPr="00D0751A">
          <w:rPr>
            <w:rStyle w:val="Hiperhivatkozs"/>
            <w:noProof/>
          </w:rPr>
          <w:t>84. Ábra Prazeodímium atom központi gömbjének összetevői</w:t>
        </w:r>
        <w:r w:rsidR="007B0309">
          <w:rPr>
            <w:noProof/>
            <w:webHidden/>
          </w:rPr>
          <w:tab/>
        </w:r>
        <w:r w:rsidR="007B0309">
          <w:rPr>
            <w:noProof/>
            <w:webHidden/>
          </w:rPr>
          <w:fldChar w:fldCharType="begin"/>
        </w:r>
        <w:r w:rsidR="007B0309">
          <w:rPr>
            <w:noProof/>
            <w:webHidden/>
          </w:rPr>
          <w:instrText xml:space="preserve"> PAGEREF _Toc131800990 \h </w:instrText>
        </w:r>
        <w:r w:rsidR="007B0309">
          <w:rPr>
            <w:noProof/>
            <w:webHidden/>
          </w:rPr>
        </w:r>
        <w:r w:rsidR="007B0309">
          <w:rPr>
            <w:noProof/>
            <w:webHidden/>
          </w:rPr>
          <w:fldChar w:fldCharType="separate"/>
        </w:r>
        <w:r w:rsidR="007B0309">
          <w:rPr>
            <w:noProof/>
            <w:webHidden/>
          </w:rPr>
          <w:t>174</w:t>
        </w:r>
        <w:r w:rsidR="007B0309">
          <w:rPr>
            <w:noProof/>
            <w:webHidden/>
          </w:rPr>
          <w:fldChar w:fldCharType="end"/>
        </w:r>
      </w:hyperlink>
    </w:p>
    <w:p w14:paraId="25F1A575" w14:textId="08F7D83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1" w:history="1">
        <w:r w:rsidR="007B0309" w:rsidRPr="00D0751A">
          <w:rPr>
            <w:rStyle w:val="Hiperhivatkozs"/>
            <w:noProof/>
          </w:rPr>
          <w:t>85. Ábra Lutécium atom központi gömbjének (Lu819) alkotórészei</w:t>
        </w:r>
        <w:r w:rsidR="007B0309">
          <w:rPr>
            <w:noProof/>
            <w:webHidden/>
          </w:rPr>
          <w:tab/>
        </w:r>
        <w:r w:rsidR="007B0309">
          <w:rPr>
            <w:noProof/>
            <w:webHidden/>
          </w:rPr>
          <w:fldChar w:fldCharType="begin"/>
        </w:r>
        <w:r w:rsidR="007B0309">
          <w:rPr>
            <w:noProof/>
            <w:webHidden/>
          </w:rPr>
          <w:instrText xml:space="preserve"> PAGEREF _Toc131800991 \h </w:instrText>
        </w:r>
        <w:r w:rsidR="007B0309">
          <w:rPr>
            <w:noProof/>
            <w:webHidden/>
          </w:rPr>
        </w:r>
        <w:r w:rsidR="007B0309">
          <w:rPr>
            <w:noProof/>
            <w:webHidden/>
          </w:rPr>
          <w:fldChar w:fldCharType="separate"/>
        </w:r>
        <w:r w:rsidR="007B0309">
          <w:rPr>
            <w:noProof/>
            <w:webHidden/>
          </w:rPr>
          <w:t>175</w:t>
        </w:r>
        <w:r w:rsidR="007B0309">
          <w:rPr>
            <w:noProof/>
            <w:webHidden/>
          </w:rPr>
          <w:fldChar w:fldCharType="end"/>
        </w:r>
      </w:hyperlink>
    </w:p>
    <w:p w14:paraId="426539B8" w14:textId="4E8EAFA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2" w:history="1">
        <w:r w:rsidR="007B0309" w:rsidRPr="00D0751A">
          <w:rPr>
            <w:rStyle w:val="Hiperhivatkozs"/>
            <w:noProof/>
          </w:rPr>
          <w:t>86. Ábra Lutécium atom tölcséreinek összetevői</w:t>
        </w:r>
        <w:r w:rsidR="007B0309">
          <w:rPr>
            <w:noProof/>
            <w:webHidden/>
          </w:rPr>
          <w:tab/>
        </w:r>
        <w:r w:rsidR="007B0309">
          <w:rPr>
            <w:noProof/>
            <w:webHidden/>
          </w:rPr>
          <w:fldChar w:fldCharType="begin"/>
        </w:r>
        <w:r w:rsidR="007B0309">
          <w:rPr>
            <w:noProof/>
            <w:webHidden/>
          </w:rPr>
          <w:instrText xml:space="preserve"> PAGEREF _Toc131800992 \h </w:instrText>
        </w:r>
        <w:r w:rsidR="007B0309">
          <w:rPr>
            <w:noProof/>
            <w:webHidden/>
          </w:rPr>
        </w:r>
        <w:r w:rsidR="007B0309">
          <w:rPr>
            <w:noProof/>
            <w:webHidden/>
          </w:rPr>
          <w:fldChar w:fldCharType="separate"/>
        </w:r>
        <w:r w:rsidR="007B0309">
          <w:rPr>
            <w:noProof/>
            <w:webHidden/>
          </w:rPr>
          <w:t>176</w:t>
        </w:r>
        <w:r w:rsidR="007B0309">
          <w:rPr>
            <w:noProof/>
            <w:webHidden/>
          </w:rPr>
          <w:fldChar w:fldCharType="end"/>
        </w:r>
      </w:hyperlink>
    </w:p>
    <w:p w14:paraId="406414DF" w14:textId="3872D39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3" w:history="1">
        <w:r w:rsidR="007B0309" w:rsidRPr="00D0751A">
          <w:rPr>
            <w:rStyle w:val="Hiperhivatkozs"/>
            <w:noProof/>
          </w:rPr>
          <w:t>87. Ábra Tantál atom tölcséreinek belső alkotóelemei</w:t>
        </w:r>
        <w:r w:rsidR="007B0309">
          <w:rPr>
            <w:noProof/>
            <w:webHidden/>
          </w:rPr>
          <w:tab/>
        </w:r>
        <w:r w:rsidR="007B0309">
          <w:rPr>
            <w:noProof/>
            <w:webHidden/>
          </w:rPr>
          <w:fldChar w:fldCharType="begin"/>
        </w:r>
        <w:r w:rsidR="007B0309">
          <w:rPr>
            <w:noProof/>
            <w:webHidden/>
          </w:rPr>
          <w:instrText xml:space="preserve"> PAGEREF _Toc131800993 \h </w:instrText>
        </w:r>
        <w:r w:rsidR="007B0309">
          <w:rPr>
            <w:noProof/>
            <w:webHidden/>
          </w:rPr>
        </w:r>
        <w:r w:rsidR="007B0309">
          <w:rPr>
            <w:noProof/>
            <w:webHidden/>
          </w:rPr>
          <w:fldChar w:fldCharType="separate"/>
        </w:r>
        <w:r w:rsidR="007B0309">
          <w:rPr>
            <w:noProof/>
            <w:webHidden/>
          </w:rPr>
          <w:t>177</w:t>
        </w:r>
        <w:r w:rsidR="007B0309">
          <w:rPr>
            <w:noProof/>
            <w:webHidden/>
          </w:rPr>
          <w:fldChar w:fldCharType="end"/>
        </w:r>
      </w:hyperlink>
    </w:p>
    <w:p w14:paraId="5A817E5C" w14:textId="5AF2D1A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4" w:history="1">
        <w:r w:rsidR="007B0309" w:rsidRPr="00D0751A">
          <w:rPr>
            <w:rStyle w:val="Hiperhivatkozs"/>
            <w:noProof/>
          </w:rPr>
          <w:t>88. Ábra Tantál és Aktínium atomok Lu819 központi gömbjének alkotóelemei</w:t>
        </w:r>
        <w:r w:rsidR="007B0309">
          <w:rPr>
            <w:noProof/>
            <w:webHidden/>
          </w:rPr>
          <w:tab/>
        </w:r>
        <w:r w:rsidR="007B0309">
          <w:rPr>
            <w:noProof/>
            <w:webHidden/>
          </w:rPr>
          <w:fldChar w:fldCharType="begin"/>
        </w:r>
        <w:r w:rsidR="007B0309">
          <w:rPr>
            <w:noProof/>
            <w:webHidden/>
          </w:rPr>
          <w:instrText xml:space="preserve"> PAGEREF _Toc131800994 \h </w:instrText>
        </w:r>
        <w:r w:rsidR="007B0309">
          <w:rPr>
            <w:noProof/>
            <w:webHidden/>
          </w:rPr>
        </w:r>
        <w:r w:rsidR="007B0309">
          <w:rPr>
            <w:noProof/>
            <w:webHidden/>
          </w:rPr>
          <w:fldChar w:fldCharType="separate"/>
        </w:r>
        <w:r w:rsidR="007B0309">
          <w:rPr>
            <w:noProof/>
            <w:webHidden/>
          </w:rPr>
          <w:t>177</w:t>
        </w:r>
        <w:r w:rsidR="007B0309">
          <w:rPr>
            <w:noProof/>
            <w:webHidden/>
          </w:rPr>
          <w:fldChar w:fldCharType="end"/>
        </w:r>
      </w:hyperlink>
    </w:p>
    <w:p w14:paraId="34D976F9" w14:textId="7A435A7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5" w:history="1">
        <w:r w:rsidR="007B0309" w:rsidRPr="00D0751A">
          <w:rPr>
            <w:rStyle w:val="Hiperhivatkozs"/>
            <w:noProof/>
          </w:rPr>
          <w:t>89. Ábra Aktínium atom tölcséreinek és tüskéinek összetevői</w:t>
        </w:r>
        <w:r w:rsidR="007B0309">
          <w:rPr>
            <w:noProof/>
            <w:webHidden/>
          </w:rPr>
          <w:tab/>
        </w:r>
        <w:r w:rsidR="007B0309">
          <w:rPr>
            <w:noProof/>
            <w:webHidden/>
          </w:rPr>
          <w:fldChar w:fldCharType="begin"/>
        </w:r>
        <w:r w:rsidR="007B0309">
          <w:rPr>
            <w:noProof/>
            <w:webHidden/>
          </w:rPr>
          <w:instrText xml:space="preserve"> PAGEREF _Toc131800995 \h </w:instrText>
        </w:r>
        <w:r w:rsidR="007B0309">
          <w:rPr>
            <w:noProof/>
            <w:webHidden/>
          </w:rPr>
        </w:r>
        <w:r w:rsidR="007B0309">
          <w:rPr>
            <w:noProof/>
            <w:webHidden/>
          </w:rPr>
          <w:fldChar w:fldCharType="separate"/>
        </w:r>
        <w:r w:rsidR="007B0309">
          <w:rPr>
            <w:noProof/>
            <w:webHidden/>
          </w:rPr>
          <w:t>179</w:t>
        </w:r>
        <w:r w:rsidR="007B0309">
          <w:rPr>
            <w:noProof/>
            <w:webHidden/>
          </w:rPr>
          <w:fldChar w:fldCharType="end"/>
        </w:r>
      </w:hyperlink>
    </w:p>
    <w:p w14:paraId="15B60959" w14:textId="21E4641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6" w:history="1">
        <w:r w:rsidR="007B0309" w:rsidRPr="00D0751A">
          <w:rPr>
            <w:rStyle w:val="Hiperhivatkozs"/>
            <w:noProof/>
          </w:rPr>
          <w:t>90. Ábra Aktínium atom B-típusú tölcséreinek összetevői</w:t>
        </w:r>
        <w:r w:rsidR="007B0309">
          <w:rPr>
            <w:noProof/>
            <w:webHidden/>
          </w:rPr>
          <w:tab/>
        </w:r>
        <w:r w:rsidR="007B0309">
          <w:rPr>
            <w:noProof/>
            <w:webHidden/>
          </w:rPr>
          <w:fldChar w:fldCharType="begin"/>
        </w:r>
        <w:r w:rsidR="007B0309">
          <w:rPr>
            <w:noProof/>
            <w:webHidden/>
          </w:rPr>
          <w:instrText xml:space="preserve"> PAGEREF _Toc131800996 \h </w:instrText>
        </w:r>
        <w:r w:rsidR="007B0309">
          <w:rPr>
            <w:noProof/>
            <w:webHidden/>
          </w:rPr>
        </w:r>
        <w:r w:rsidR="007B0309">
          <w:rPr>
            <w:noProof/>
            <w:webHidden/>
          </w:rPr>
          <w:fldChar w:fldCharType="separate"/>
        </w:r>
        <w:r w:rsidR="007B0309">
          <w:rPr>
            <w:noProof/>
            <w:webHidden/>
          </w:rPr>
          <w:t>180</w:t>
        </w:r>
        <w:r w:rsidR="007B0309">
          <w:rPr>
            <w:noProof/>
            <w:webHidden/>
          </w:rPr>
          <w:fldChar w:fldCharType="end"/>
        </w:r>
      </w:hyperlink>
    </w:p>
    <w:p w14:paraId="03915B7A" w14:textId="43ADBFF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7" w:history="1">
        <w:r w:rsidR="007B0309" w:rsidRPr="00D0751A">
          <w:rPr>
            <w:rStyle w:val="Hiperhivatkozs"/>
            <w:noProof/>
          </w:rPr>
          <w:t>91. Ábra Protaktínium atom központi gömbje, Lu819</w:t>
        </w:r>
        <w:r w:rsidR="007B0309">
          <w:rPr>
            <w:noProof/>
            <w:webHidden/>
          </w:rPr>
          <w:tab/>
        </w:r>
        <w:r w:rsidR="007B0309">
          <w:rPr>
            <w:noProof/>
            <w:webHidden/>
          </w:rPr>
          <w:fldChar w:fldCharType="begin"/>
        </w:r>
        <w:r w:rsidR="007B0309">
          <w:rPr>
            <w:noProof/>
            <w:webHidden/>
          </w:rPr>
          <w:instrText xml:space="preserve"> PAGEREF _Toc131800997 \h </w:instrText>
        </w:r>
        <w:r w:rsidR="007B0309">
          <w:rPr>
            <w:noProof/>
            <w:webHidden/>
          </w:rPr>
        </w:r>
        <w:r w:rsidR="007B0309">
          <w:rPr>
            <w:noProof/>
            <w:webHidden/>
          </w:rPr>
          <w:fldChar w:fldCharType="separate"/>
        </w:r>
        <w:r w:rsidR="007B0309">
          <w:rPr>
            <w:noProof/>
            <w:webHidden/>
          </w:rPr>
          <w:t>181</w:t>
        </w:r>
        <w:r w:rsidR="007B0309">
          <w:rPr>
            <w:noProof/>
            <w:webHidden/>
          </w:rPr>
          <w:fldChar w:fldCharType="end"/>
        </w:r>
      </w:hyperlink>
    </w:p>
    <w:p w14:paraId="7A6EF703" w14:textId="5FA40D4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8" w:history="1">
        <w:r w:rsidR="007B0309" w:rsidRPr="00D0751A">
          <w:rPr>
            <w:rStyle w:val="Hiperhivatkozs"/>
            <w:noProof/>
          </w:rPr>
          <w:t>92. Ábra Protaktínium atom A-típusú tölcséreinek és tüskéinek alkotórészei</w:t>
        </w:r>
        <w:r w:rsidR="007B0309">
          <w:rPr>
            <w:noProof/>
            <w:webHidden/>
          </w:rPr>
          <w:tab/>
        </w:r>
        <w:r w:rsidR="007B0309">
          <w:rPr>
            <w:noProof/>
            <w:webHidden/>
          </w:rPr>
          <w:fldChar w:fldCharType="begin"/>
        </w:r>
        <w:r w:rsidR="007B0309">
          <w:rPr>
            <w:noProof/>
            <w:webHidden/>
          </w:rPr>
          <w:instrText xml:space="preserve"> PAGEREF _Toc131800998 \h </w:instrText>
        </w:r>
        <w:r w:rsidR="007B0309">
          <w:rPr>
            <w:noProof/>
            <w:webHidden/>
          </w:rPr>
        </w:r>
        <w:r w:rsidR="007B0309">
          <w:rPr>
            <w:noProof/>
            <w:webHidden/>
          </w:rPr>
          <w:fldChar w:fldCharType="separate"/>
        </w:r>
        <w:r w:rsidR="007B0309">
          <w:rPr>
            <w:noProof/>
            <w:webHidden/>
          </w:rPr>
          <w:t>182</w:t>
        </w:r>
        <w:r w:rsidR="007B0309">
          <w:rPr>
            <w:noProof/>
            <w:webHidden/>
          </w:rPr>
          <w:fldChar w:fldCharType="end"/>
        </w:r>
      </w:hyperlink>
    </w:p>
    <w:p w14:paraId="0E0727ED" w14:textId="1788094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0999" w:history="1">
        <w:r w:rsidR="007B0309" w:rsidRPr="00D0751A">
          <w:rPr>
            <w:rStyle w:val="Hiperhivatkozs"/>
            <w:noProof/>
          </w:rPr>
          <w:t>93. Ábra Protaktínium atom B-típusú tölcséreinek alkotóelemei</w:t>
        </w:r>
        <w:r w:rsidR="007B0309">
          <w:rPr>
            <w:noProof/>
            <w:webHidden/>
          </w:rPr>
          <w:tab/>
        </w:r>
        <w:r w:rsidR="007B0309">
          <w:rPr>
            <w:noProof/>
            <w:webHidden/>
          </w:rPr>
          <w:fldChar w:fldCharType="begin"/>
        </w:r>
        <w:r w:rsidR="007B0309">
          <w:rPr>
            <w:noProof/>
            <w:webHidden/>
          </w:rPr>
          <w:instrText xml:space="preserve"> PAGEREF _Toc131800999 \h </w:instrText>
        </w:r>
        <w:r w:rsidR="007B0309">
          <w:rPr>
            <w:noProof/>
            <w:webHidden/>
          </w:rPr>
        </w:r>
        <w:r w:rsidR="007B0309">
          <w:rPr>
            <w:noProof/>
            <w:webHidden/>
          </w:rPr>
          <w:fldChar w:fldCharType="separate"/>
        </w:r>
        <w:r w:rsidR="007B0309">
          <w:rPr>
            <w:noProof/>
            <w:webHidden/>
          </w:rPr>
          <w:t>183</w:t>
        </w:r>
        <w:r w:rsidR="007B0309">
          <w:rPr>
            <w:noProof/>
            <w:webHidden/>
          </w:rPr>
          <w:fldChar w:fldCharType="end"/>
        </w:r>
      </w:hyperlink>
    </w:p>
    <w:p w14:paraId="43937010" w14:textId="5F5CC56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0" w:history="1">
        <w:r w:rsidR="007B0309" w:rsidRPr="00D0751A">
          <w:rPr>
            <w:rStyle w:val="Hiperhivatkozs"/>
            <w:noProof/>
          </w:rPr>
          <w:t>94. Ábra Nitrogén atom bomlásának folyamata</w:t>
        </w:r>
        <w:r w:rsidR="007B0309">
          <w:rPr>
            <w:noProof/>
            <w:webHidden/>
          </w:rPr>
          <w:tab/>
        </w:r>
        <w:r w:rsidR="007B0309">
          <w:rPr>
            <w:noProof/>
            <w:webHidden/>
          </w:rPr>
          <w:fldChar w:fldCharType="begin"/>
        </w:r>
        <w:r w:rsidR="007B0309">
          <w:rPr>
            <w:noProof/>
            <w:webHidden/>
          </w:rPr>
          <w:instrText xml:space="preserve"> PAGEREF _Toc131801000 \h </w:instrText>
        </w:r>
        <w:r w:rsidR="007B0309">
          <w:rPr>
            <w:noProof/>
            <w:webHidden/>
          </w:rPr>
        </w:r>
        <w:r w:rsidR="007B0309">
          <w:rPr>
            <w:noProof/>
            <w:webHidden/>
          </w:rPr>
          <w:fldChar w:fldCharType="separate"/>
        </w:r>
        <w:r w:rsidR="007B0309">
          <w:rPr>
            <w:noProof/>
            <w:webHidden/>
          </w:rPr>
          <w:t>184</w:t>
        </w:r>
        <w:r w:rsidR="007B0309">
          <w:rPr>
            <w:noProof/>
            <w:webHidden/>
          </w:rPr>
          <w:fldChar w:fldCharType="end"/>
        </w:r>
      </w:hyperlink>
    </w:p>
    <w:p w14:paraId="0A3EDBCD" w14:textId="06F70CD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1" w:history="1">
        <w:r w:rsidR="007B0309" w:rsidRPr="00D0751A">
          <w:rPr>
            <w:rStyle w:val="Hiperhivatkozs"/>
            <w:noProof/>
          </w:rPr>
          <w:t>95. Ábra Bór, Szkandium, Vanádium és Ittrium atomok bomlási folyamata</w:t>
        </w:r>
        <w:r w:rsidR="007B0309">
          <w:rPr>
            <w:noProof/>
            <w:webHidden/>
          </w:rPr>
          <w:tab/>
        </w:r>
        <w:r w:rsidR="007B0309">
          <w:rPr>
            <w:noProof/>
            <w:webHidden/>
          </w:rPr>
          <w:fldChar w:fldCharType="begin"/>
        </w:r>
        <w:r w:rsidR="007B0309">
          <w:rPr>
            <w:noProof/>
            <w:webHidden/>
          </w:rPr>
          <w:instrText xml:space="preserve"> PAGEREF _Toc131801001 \h </w:instrText>
        </w:r>
        <w:r w:rsidR="007B0309">
          <w:rPr>
            <w:noProof/>
            <w:webHidden/>
          </w:rPr>
        </w:r>
        <w:r w:rsidR="007B0309">
          <w:rPr>
            <w:noProof/>
            <w:webHidden/>
          </w:rPr>
          <w:fldChar w:fldCharType="separate"/>
        </w:r>
        <w:r w:rsidR="007B0309">
          <w:rPr>
            <w:noProof/>
            <w:webHidden/>
          </w:rPr>
          <w:t>186</w:t>
        </w:r>
        <w:r w:rsidR="007B0309">
          <w:rPr>
            <w:noProof/>
            <w:webHidden/>
          </w:rPr>
          <w:fldChar w:fldCharType="end"/>
        </w:r>
      </w:hyperlink>
    </w:p>
    <w:p w14:paraId="2882ED9D" w14:textId="34FFCCE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2" w:history="1">
        <w:r w:rsidR="007B0309" w:rsidRPr="00D0751A">
          <w:rPr>
            <w:rStyle w:val="Hiperhivatkozs"/>
            <w:noProof/>
          </w:rPr>
          <w:t>96. Ábra A Kocka-A csoport összefoglaló képe</w:t>
        </w:r>
        <w:r w:rsidR="007B0309">
          <w:rPr>
            <w:noProof/>
            <w:webHidden/>
          </w:rPr>
          <w:tab/>
        </w:r>
        <w:r w:rsidR="007B0309">
          <w:rPr>
            <w:noProof/>
            <w:webHidden/>
          </w:rPr>
          <w:fldChar w:fldCharType="begin"/>
        </w:r>
        <w:r w:rsidR="007B0309">
          <w:rPr>
            <w:noProof/>
            <w:webHidden/>
          </w:rPr>
          <w:instrText xml:space="preserve"> PAGEREF _Toc131801002 \h </w:instrText>
        </w:r>
        <w:r w:rsidR="007B0309">
          <w:rPr>
            <w:noProof/>
            <w:webHidden/>
          </w:rPr>
        </w:r>
        <w:r w:rsidR="007B0309">
          <w:rPr>
            <w:noProof/>
            <w:webHidden/>
          </w:rPr>
          <w:fldChar w:fldCharType="separate"/>
        </w:r>
        <w:r w:rsidR="007B0309">
          <w:rPr>
            <w:noProof/>
            <w:webHidden/>
          </w:rPr>
          <w:t>187</w:t>
        </w:r>
        <w:r w:rsidR="007B0309">
          <w:rPr>
            <w:noProof/>
            <w:webHidden/>
          </w:rPr>
          <w:fldChar w:fldCharType="end"/>
        </w:r>
      </w:hyperlink>
    </w:p>
    <w:p w14:paraId="41E264F8" w14:textId="53E9F49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3" w:history="1">
        <w:r w:rsidR="007B0309" w:rsidRPr="00D0751A">
          <w:rPr>
            <w:rStyle w:val="Hiperhivatkozs"/>
            <w:noProof/>
          </w:rPr>
          <w:t>97. Ábra Kocka típusok</w:t>
        </w:r>
        <w:r w:rsidR="007B0309">
          <w:rPr>
            <w:noProof/>
            <w:webHidden/>
          </w:rPr>
          <w:tab/>
        </w:r>
        <w:r w:rsidR="007B0309">
          <w:rPr>
            <w:noProof/>
            <w:webHidden/>
          </w:rPr>
          <w:fldChar w:fldCharType="begin"/>
        </w:r>
        <w:r w:rsidR="007B0309">
          <w:rPr>
            <w:noProof/>
            <w:webHidden/>
          </w:rPr>
          <w:instrText xml:space="preserve"> PAGEREF _Toc131801003 \h </w:instrText>
        </w:r>
        <w:r w:rsidR="007B0309">
          <w:rPr>
            <w:noProof/>
            <w:webHidden/>
          </w:rPr>
        </w:r>
        <w:r w:rsidR="007B0309">
          <w:rPr>
            <w:noProof/>
            <w:webHidden/>
          </w:rPr>
          <w:fldChar w:fldCharType="separate"/>
        </w:r>
        <w:r w:rsidR="007B0309">
          <w:rPr>
            <w:noProof/>
            <w:webHidden/>
          </w:rPr>
          <w:t>188</w:t>
        </w:r>
        <w:r w:rsidR="007B0309">
          <w:rPr>
            <w:noProof/>
            <w:webHidden/>
          </w:rPr>
          <w:fldChar w:fldCharType="end"/>
        </w:r>
      </w:hyperlink>
    </w:p>
    <w:p w14:paraId="25485C21" w14:textId="3266E03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4" w:history="1">
        <w:r w:rsidR="007B0309" w:rsidRPr="00D0751A">
          <w:rPr>
            <w:rStyle w:val="Hiperhivatkozs"/>
            <w:noProof/>
          </w:rPr>
          <w:t>98. Ábra Alumínium és Foszfor atom belső alkotórészei</w:t>
        </w:r>
        <w:r w:rsidR="007B0309">
          <w:rPr>
            <w:noProof/>
            <w:webHidden/>
          </w:rPr>
          <w:tab/>
        </w:r>
        <w:r w:rsidR="007B0309">
          <w:rPr>
            <w:noProof/>
            <w:webHidden/>
          </w:rPr>
          <w:fldChar w:fldCharType="begin"/>
        </w:r>
        <w:r w:rsidR="007B0309">
          <w:rPr>
            <w:noProof/>
            <w:webHidden/>
          </w:rPr>
          <w:instrText xml:space="preserve"> PAGEREF _Toc131801004 \h </w:instrText>
        </w:r>
        <w:r w:rsidR="007B0309">
          <w:rPr>
            <w:noProof/>
            <w:webHidden/>
          </w:rPr>
        </w:r>
        <w:r w:rsidR="007B0309">
          <w:rPr>
            <w:noProof/>
            <w:webHidden/>
          </w:rPr>
          <w:fldChar w:fldCharType="separate"/>
        </w:r>
        <w:r w:rsidR="007B0309">
          <w:rPr>
            <w:noProof/>
            <w:webHidden/>
          </w:rPr>
          <w:t>191</w:t>
        </w:r>
        <w:r w:rsidR="007B0309">
          <w:rPr>
            <w:noProof/>
            <w:webHidden/>
          </w:rPr>
          <w:fldChar w:fldCharType="end"/>
        </w:r>
      </w:hyperlink>
    </w:p>
    <w:p w14:paraId="64033640" w14:textId="3064D2E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5" w:history="1">
        <w:r w:rsidR="007B0309" w:rsidRPr="00D0751A">
          <w:rPr>
            <w:rStyle w:val="Hiperhivatkozs"/>
            <w:noProof/>
          </w:rPr>
          <w:t>99. Ábra Gallium és Arzén atomok összetevői</w:t>
        </w:r>
        <w:r w:rsidR="007B0309">
          <w:rPr>
            <w:noProof/>
            <w:webHidden/>
          </w:rPr>
          <w:tab/>
        </w:r>
        <w:r w:rsidR="007B0309">
          <w:rPr>
            <w:noProof/>
            <w:webHidden/>
          </w:rPr>
          <w:fldChar w:fldCharType="begin"/>
        </w:r>
        <w:r w:rsidR="007B0309">
          <w:rPr>
            <w:noProof/>
            <w:webHidden/>
          </w:rPr>
          <w:instrText xml:space="preserve"> PAGEREF _Toc131801005 \h </w:instrText>
        </w:r>
        <w:r w:rsidR="007B0309">
          <w:rPr>
            <w:noProof/>
            <w:webHidden/>
          </w:rPr>
        </w:r>
        <w:r w:rsidR="007B0309">
          <w:rPr>
            <w:noProof/>
            <w:webHidden/>
          </w:rPr>
          <w:fldChar w:fldCharType="separate"/>
        </w:r>
        <w:r w:rsidR="007B0309">
          <w:rPr>
            <w:noProof/>
            <w:webHidden/>
          </w:rPr>
          <w:t>193</w:t>
        </w:r>
        <w:r w:rsidR="007B0309">
          <w:rPr>
            <w:noProof/>
            <w:webHidden/>
          </w:rPr>
          <w:fldChar w:fldCharType="end"/>
        </w:r>
      </w:hyperlink>
    </w:p>
    <w:p w14:paraId="6A453467" w14:textId="29026C2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6" w:history="1">
        <w:r w:rsidR="007B0309" w:rsidRPr="00D0751A">
          <w:rPr>
            <w:rStyle w:val="Hiperhivatkozs"/>
            <w:noProof/>
          </w:rPr>
          <w:t>100. Ábra Indium és Antimon atomok A-típusú tölcséreinek belső alkotó elemei</w:t>
        </w:r>
        <w:r w:rsidR="007B0309">
          <w:rPr>
            <w:noProof/>
            <w:webHidden/>
          </w:rPr>
          <w:tab/>
        </w:r>
        <w:r w:rsidR="007B0309">
          <w:rPr>
            <w:noProof/>
            <w:webHidden/>
          </w:rPr>
          <w:fldChar w:fldCharType="begin"/>
        </w:r>
        <w:r w:rsidR="007B0309">
          <w:rPr>
            <w:noProof/>
            <w:webHidden/>
          </w:rPr>
          <w:instrText xml:space="preserve"> PAGEREF _Toc131801006 \h </w:instrText>
        </w:r>
        <w:r w:rsidR="007B0309">
          <w:rPr>
            <w:noProof/>
            <w:webHidden/>
          </w:rPr>
        </w:r>
        <w:r w:rsidR="007B0309">
          <w:rPr>
            <w:noProof/>
            <w:webHidden/>
          </w:rPr>
          <w:fldChar w:fldCharType="separate"/>
        </w:r>
        <w:r w:rsidR="007B0309">
          <w:rPr>
            <w:noProof/>
            <w:webHidden/>
          </w:rPr>
          <w:t>195</w:t>
        </w:r>
        <w:r w:rsidR="007B0309">
          <w:rPr>
            <w:noProof/>
            <w:webHidden/>
          </w:rPr>
          <w:fldChar w:fldCharType="end"/>
        </w:r>
      </w:hyperlink>
    </w:p>
    <w:p w14:paraId="7BF8369F" w14:textId="54D755B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7" w:history="1">
        <w:r w:rsidR="007B0309" w:rsidRPr="00D0751A">
          <w:rPr>
            <w:rStyle w:val="Hiperhivatkozs"/>
            <w:noProof/>
          </w:rPr>
          <w:t>101. Ábra Gadolínium atom A-típusú tölcsére</w:t>
        </w:r>
        <w:r w:rsidR="007B0309">
          <w:rPr>
            <w:noProof/>
            <w:webHidden/>
          </w:rPr>
          <w:tab/>
        </w:r>
        <w:r w:rsidR="007B0309">
          <w:rPr>
            <w:noProof/>
            <w:webHidden/>
          </w:rPr>
          <w:fldChar w:fldCharType="begin"/>
        </w:r>
        <w:r w:rsidR="007B0309">
          <w:rPr>
            <w:noProof/>
            <w:webHidden/>
          </w:rPr>
          <w:instrText xml:space="preserve"> PAGEREF _Toc131801007 \h </w:instrText>
        </w:r>
        <w:r w:rsidR="007B0309">
          <w:rPr>
            <w:noProof/>
            <w:webHidden/>
          </w:rPr>
        </w:r>
        <w:r w:rsidR="007B0309">
          <w:rPr>
            <w:noProof/>
            <w:webHidden/>
          </w:rPr>
          <w:fldChar w:fldCharType="separate"/>
        </w:r>
        <w:r w:rsidR="007B0309">
          <w:rPr>
            <w:noProof/>
            <w:webHidden/>
          </w:rPr>
          <w:t>197</w:t>
        </w:r>
        <w:r w:rsidR="007B0309">
          <w:rPr>
            <w:noProof/>
            <w:webHidden/>
          </w:rPr>
          <w:fldChar w:fldCharType="end"/>
        </w:r>
      </w:hyperlink>
    </w:p>
    <w:p w14:paraId="7C545E7B" w14:textId="7A249D1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8" w:history="1">
        <w:r w:rsidR="007B0309" w:rsidRPr="00D0751A">
          <w:rPr>
            <w:rStyle w:val="Hiperhivatkozs"/>
            <w:noProof/>
          </w:rPr>
          <w:t>102. Ábra Gadolínium atom B-típusú tölcsére</w:t>
        </w:r>
        <w:r w:rsidR="007B0309">
          <w:rPr>
            <w:noProof/>
            <w:webHidden/>
          </w:rPr>
          <w:tab/>
        </w:r>
        <w:r w:rsidR="007B0309">
          <w:rPr>
            <w:noProof/>
            <w:webHidden/>
          </w:rPr>
          <w:fldChar w:fldCharType="begin"/>
        </w:r>
        <w:r w:rsidR="007B0309">
          <w:rPr>
            <w:noProof/>
            <w:webHidden/>
          </w:rPr>
          <w:instrText xml:space="preserve"> PAGEREF _Toc131801008 \h </w:instrText>
        </w:r>
        <w:r w:rsidR="007B0309">
          <w:rPr>
            <w:noProof/>
            <w:webHidden/>
          </w:rPr>
        </w:r>
        <w:r w:rsidR="007B0309">
          <w:rPr>
            <w:noProof/>
            <w:webHidden/>
          </w:rPr>
          <w:fldChar w:fldCharType="separate"/>
        </w:r>
        <w:r w:rsidR="007B0309">
          <w:rPr>
            <w:noProof/>
            <w:webHidden/>
          </w:rPr>
          <w:t>197</w:t>
        </w:r>
        <w:r w:rsidR="007B0309">
          <w:rPr>
            <w:noProof/>
            <w:webHidden/>
          </w:rPr>
          <w:fldChar w:fldCharType="end"/>
        </w:r>
      </w:hyperlink>
    </w:p>
    <w:p w14:paraId="4BB9841A" w14:textId="3042185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09" w:history="1">
        <w:r w:rsidR="007B0309" w:rsidRPr="00D0751A">
          <w:rPr>
            <w:rStyle w:val="Hiperhivatkozs"/>
            <w:noProof/>
          </w:rPr>
          <w:t>103. Ábra Gadolínium atom központi gömbje, Ne120</w:t>
        </w:r>
        <w:r w:rsidR="007B0309">
          <w:rPr>
            <w:noProof/>
            <w:webHidden/>
          </w:rPr>
          <w:tab/>
        </w:r>
        <w:r w:rsidR="007B0309">
          <w:rPr>
            <w:noProof/>
            <w:webHidden/>
          </w:rPr>
          <w:fldChar w:fldCharType="begin"/>
        </w:r>
        <w:r w:rsidR="007B0309">
          <w:rPr>
            <w:noProof/>
            <w:webHidden/>
          </w:rPr>
          <w:instrText xml:space="preserve"> PAGEREF _Toc131801009 \h </w:instrText>
        </w:r>
        <w:r w:rsidR="007B0309">
          <w:rPr>
            <w:noProof/>
            <w:webHidden/>
          </w:rPr>
        </w:r>
        <w:r w:rsidR="007B0309">
          <w:rPr>
            <w:noProof/>
            <w:webHidden/>
          </w:rPr>
          <w:fldChar w:fldCharType="separate"/>
        </w:r>
        <w:r w:rsidR="007B0309">
          <w:rPr>
            <w:noProof/>
            <w:webHidden/>
          </w:rPr>
          <w:t>198</w:t>
        </w:r>
        <w:r w:rsidR="007B0309">
          <w:rPr>
            <w:noProof/>
            <w:webHidden/>
          </w:rPr>
          <w:fldChar w:fldCharType="end"/>
        </w:r>
      </w:hyperlink>
    </w:p>
    <w:p w14:paraId="270DB72F" w14:textId="38C149A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0" w:history="1">
        <w:r w:rsidR="007B0309" w:rsidRPr="00D0751A">
          <w:rPr>
            <w:rStyle w:val="Hiperhivatkozs"/>
            <w:noProof/>
          </w:rPr>
          <w:t>104. Ábra Diszprózium atom központi gömbje, Ne120</w:t>
        </w:r>
        <w:r w:rsidR="007B0309">
          <w:rPr>
            <w:noProof/>
            <w:webHidden/>
          </w:rPr>
          <w:tab/>
        </w:r>
        <w:r w:rsidR="007B0309">
          <w:rPr>
            <w:noProof/>
            <w:webHidden/>
          </w:rPr>
          <w:fldChar w:fldCharType="begin"/>
        </w:r>
        <w:r w:rsidR="007B0309">
          <w:rPr>
            <w:noProof/>
            <w:webHidden/>
          </w:rPr>
          <w:instrText xml:space="preserve"> PAGEREF _Toc131801010 \h </w:instrText>
        </w:r>
        <w:r w:rsidR="007B0309">
          <w:rPr>
            <w:noProof/>
            <w:webHidden/>
          </w:rPr>
        </w:r>
        <w:r w:rsidR="007B0309">
          <w:rPr>
            <w:noProof/>
            <w:webHidden/>
          </w:rPr>
          <w:fldChar w:fldCharType="separate"/>
        </w:r>
        <w:r w:rsidR="007B0309">
          <w:rPr>
            <w:noProof/>
            <w:webHidden/>
          </w:rPr>
          <w:t>199</w:t>
        </w:r>
        <w:r w:rsidR="007B0309">
          <w:rPr>
            <w:noProof/>
            <w:webHidden/>
          </w:rPr>
          <w:fldChar w:fldCharType="end"/>
        </w:r>
      </w:hyperlink>
    </w:p>
    <w:p w14:paraId="54394277" w14:textId="4DEB729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1" w:history="1">
        <w:r w:rsidR="007B0309" w:rsidRPr="00D0751A">
          <w:rPr>
            <w:rStyle w:val="Hiperhivatkozs"/>
            <w:noProof/>
          </w:rPr>
          <w:t>105. Ábra Diszprózium atom A-típusú tölcsérének alkotóelemei</w:t>
        </w:r>
        <w:r w:rsidR="007B0309">
          <w:rPr>
            <w:noProof/>
            <w:webHidden/>
          </w:rPr>
          <w:tab/>
        </w:r>
        <w:r w:rsidR="007B0309">
          <w:rPr>
            <w:noProof/>
            <w:webHidden/>
          </w:rPr>
          <w:fldChar w:fldCharType="begin"/>
        </w:r>
        <w:r w:rsidR="007B0309">
          <w:rPr>
            <w:noProof/>
            <w:webHidden/>
          </w:rPr>
          <w:instrText xml:space="preserve"> PAGEREF _Toc131801011 \h </w:instrText>
        </w:r>
        <w:r w:rsidR="007B0309">
          <w:rPr>
            <w:noProof/>
            <w:webHidden/>
          </w:rPr>
        </w:r>
        <w:r w:rsidR="007B0309">
          <w:rPr>
            <w:noProof/>
            <w:webHidden/>
          </w:rPr>
          <w:fldChar w:fldCharType="separate"/>
        </w:r>
        <w:r w:rsidR="007B0309">
          <w:rPr>
            <w:noProof/>
            <w:webHidden/>
          </w:rPr>
          <w:t>199</w:t>
        </w:r>
        <w:r w:rsidR="007B0309">
          <w:rPr>
            <w:noProof/>
            <w:webHidden/>
          </w:rPr>
          <w:fldChar w:fldCharType="end"/>
        </w:r>
      </w:hyperlink>
    </w:p>
    <w:p w14:paraId="33B7B881" w14:textId="64AA7CB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2" w:history="1">
        <w:r w:rsidR="007B0309" w:rsidRPr="00D0751A">
          <w:rPr>
            <w:rStyle w:val="Hiperhivatkozs"/>
            <w:noProof/>
          </w:rPr>
          <w:t>106. Ábra Diszprózium atom B-típusú tölcsérének összetevői</w:t>
        </w:r>
        <w:r w:rsidR="007B0309">
          <w:rPr>
            <w:noProof/>
            <w:webHidden/>
          </w:rPr>
          <w:tab/>
        </w:r>
        <w:r w:rsidR="007B0309">
          <w:rPr>
            <w:noProof/>
            <w:webHidden/>
          </w:rPr>
          <w:fldChar w:fldCharType="begin"/>
        </w:r>
        <w:r w:rsidR="007B0309">
          <w:rPr>
            <w:noProof/>
            <w:webHidden/>
          </w:rPr>
          <w:instrText xml:space="preserve"> PAGEREF _Toc131801012 \h </w:instrText>
        </w:r>
        <w:r w:rsidR="007B0309">
          <w:rPr>
            <w:noProof/>
            <w:webHidden/>
          </w:rPr>
        </w:r>
        <w:r w:rsidR="007B0309">
          <w:rPr>
            <w:noProof/>
            <w:webHidden/>
          </w:rPr>
          <w:fldChar w:fldCharType="separate"/>
        </w:r>
        <w:r w:rsidR="007B0309">
          <w:rPr>
            <w:noProof/>
            <w:webHidden/>
          </w:rPr>
          <w:t>200</w:t>
        </w:r>
        <w:r w:rsidR="007B0309">
          <w:rPr>
            <w:noProof/>
            <w:webHidden/>
          </w:rPr>
          <w:fldChar w:fldCharType="end"/>
        </w:r>
      </w:hyperlink>
    </w:p>
    <w:p w14:paraId="2A2E0E92" w14:textId="1065025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3" w:history="1">
        <w:r w:rsidR="007B0309" w:rsidRPr="00D0751A">
          <w:rPr>
            <w:rStyle w:val="Hiperhivatkozs"/>
            <w:noProof/>
          </w:rPr>
          <w:t>107. Ábra Tallium atom A-típusú tölcsérének elemei</w:t>
        </w:r>
        <w:r w:rsidR="007B0309">
          <w:rPr>
            <w:noProof/>
            <w:webHidden/>
          </w:rPr>
          <w:tab/>
        </w:r>
        <w:r w:rsidR="007B0309">
          <w:rPr>
            <w:noProof/>
            <w:webHidden/>
          </w:rPr>
          <w:fldChar w:fldCharType="begin"/>
        </w:r>
        <w:r w:rsidR="007B0309">
          <w:rPr>
            <w:noProof/>
            <w:webHidden/>
          </w:rPr>
          <w:instrText xml:space="preserve"> PAGEREF _Toc131801013 \h </w:instrText>
        </w:r>
        <w:r w:rsidR="007B0309">
          <w:rPr>
            <w:noProof/>
            <w:webHidden/>
          </w:rPr>
        </w:r>
        <w:r w:rsidR="007B0309">
          <w:rPr>
            <w:noProof/>
            <w:webHidden/>
          </w:rPr>
          <w:fldChar w:fldCharType="separate"/>
        </w:r>
        <w:r w:rsidR="007B0309">
          <w:rPr>
            <w:noProof/>
            <w:webHidden/>
          </w:rPr>
          <w:t>202</w:t>
        </w:r>
        <w:r w:rsidR="007B0309">
          <w:rPr>
            <w:noProof/>
            <w:webHidden/>
          </w:rPr>
          <w:fldChar w:fldCharType="end"/>
        </w:r>
      </w:hyperlink>
    </w:p>
    <w:p w14:paraId="43F1CB7C" w14:textId="468396C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4" w:history="1">
        <w:r w:rsidR="007B0309" w:rsidRPr="00D0751A">
          <w:rPr>
            <w:rStyle w:val="Hiperhivatkozs"/>
            <w:noProof/>
          </w:rPr>
          <w:t>108. Ábra Tallium atom B-típusú tölcsérének elemei</w:t>
        </w:r>
        <w:r w:rsidR="007B0309">
          <w:rPr>
            <w:noProof/>
            <w:webHidden/>
          </w:rPr>
          <w:tab/>
        </w:r>
        <w:r w:rsidR="007B0309">
          <w:rPr>
            <w:noProof/>
            <w:webHidden/>
          </w:rPr>
          <w:fldChar w:fldCharType="begin"/>
        </w:r>
        <w:r w:rsidR="007B0309">
          <w:rPr>
            <w:noProof/>
            <w:webHidden/>
          </w:rPr>
          <w:instrText xml:space="preserve"> PAGEREF _Toc131801014 \h </w:instrText>
        </w:r>
        <w:r w:rsidR="007B0309">
          <w:rPr>
            <w:noProof/>
            <w:webHidden/>
          </w:rPr>
        </w:r>
        <w:r w:rsidR="007B0309">
          <w:rPr>
            <w:noProof/>
            <w:webHidden/>
          </w:rPr>
          <w:fldChar w:fldCharType="separate"/>
        </w:r>
        <w:r w:rsidR="007B0309">
          <w:rPr>
            <w:noProof/>
            <w:webHidden/>
          </w:rPr>
          <w:t>202</w:t>
        </w:r>
        <w:r w:rsidR="007B0309">
          <w:rPr>
            <w:noProof/>
            <w:webHidden/>
          </w:rPr>
          <w:fldChar w:fldCharType="end"/>
        </w:r>
      </w:hyperlink>
    </w:p>
    <w:p w14:paraId="2E1822B9" w14:textId="15407DB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5" w:history="1">
        <w:r w:rsidR="007B0309" w:rsidRPr="00D0751A">
          <w:rPr>
            <w:rStyle w:val="Hiperhivatkozs"/>
            <w:noProof/>
          </w:rPr>
          <w:t>109. Ábra Tallium és Bizmut atomok központi gömbje, a Tl.687csoport</w:t>
        </w:r>
        <w:r w:rsidR="007B0309">
          <w:rPr>
            <w:noProof/>
            <w:webHidden/>
          </w:rPr>
          <w:tab/>
        </w:r>
        <w:r w:rsidR="007B0309">
          <w:rPr>
            <w:noProof/>
            <w:webHidden/>
          </w:rPr>
          <w:fldChar w:fldCharType="begin"/>
        </w:r>
        <w:r w:rsidR="007B0309">
          <w:rPr>
            <w:noProof/>
            <w:webHidden/>
          </w:rPr>
          <w:instrText xml:space="preserve"> PAGEREF _Toc131801015 \h </w:instrText>
        </w:r>
        <w:r w:rsidR="007B0309">
          <w:rPr>
            <w:noProof/>
            <w:webHidden/>
          </w:rPr>
        </w:r>
        <w:r w:rsidR="007B0309">
          <w:rPr>
            <w:noProof/>
            <w:webHidden/>
          </w:rPr>
          <w:fldChar w:fldCharType="separate"/>
        </w:r>
        <w:r w:rsidR="007B0309">
          <w:rPr>
            <w:noProof/>
            <w:webHidden/>
          </w:rPr>
          <w:t>203</w:t>
        </w:r>
        <w:r w:rsidR="007B0309">
          <w:rPr>
            <w:noProof/>
            <w:webHidden/>
          </w:rPr>
          <w:fldChar w:fldCharType="end"/>
        </w:r>
      </w:hyperlink>
    </w:p>
    <w:p w14:paraId="6EF8E267" w14:textId="048DA40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6" w:history="1">
        <w:r w:rsidR="007B0309" w:rsidRPr="00D0751A">
          <w:rPr>
            <w:rStyle w:val="Hiperhivatkozs"/>
            <w:noProof/>
          </w:rPr>
          <w:t>110. Ábra Bizmut atom A-típusú tölcsérének elemei</w:t>
        </w:r>
        <w:r w:rsidR="007B0309">
          <w:rPr>
            <w:noProof/>
            <w:webHidden/>
          </w:rPr>
          <w:tab/>
        </w:r>
        <w:r w:rsidR="007B0309">
          <w:rPr>
            <w:noProof/>
            <w:webHidden/>
          </w:rPr>
          <w:fldChar w:fldCharType="begin"/>
        </w:r>
        <w:r w:rsidR="007B0309">
          <w:rPr>
            <w:noProof/>
            <w:webHidden/>
          </w:rPr>
          <w:instrText xml:space="preserve"> PAGEREF _Toc131801016 \h </w:instrText>
        </w:r>
        <w:r w:rsidR="007B0309">
          <w:rPr>
            <w:noProof/>
            <w:webHidden/>
          </w:rPr>
        </w:r>
        <w:r w:rsidR="007B0309">
          <w:rPr>
            <w:noProof/>
            <w:webHidden/>
          </w:rPr>
          <w:fldChar w:fldCharType="separate"/>
        </w:r>
        <w:r w:rsidR="007B0309">
          <w:rPr>
            <w:noProof/>
            <w:webHidden/>
          </w:rPr>
          <w:t>203</w:t>
        </w:r>
        <w:r w:rsidR="007B0309">
          <w:rPr>
            <w:noProof/>
            <w:webHidden/>
          </w:rPr>
          <w:fldChar w:fldCharType="end"/>
        </w:r>
      </w:hyperlink>
    </w:p>
    <w:p w14:paraId="5D128965" w14:textId="02A9B4F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7" w:history="1">
        <w:r w:rsidR="007B0309" w:rsidRPr="00D0751A">
          <w:rPr>
            <w:rStyle w:val="Hiperhivatkozs"/>
            <w:noProof/>
          </w:rPr>
          <w:t>111. Ábra Bizmut atom B-típusú tölcsérének elemei</w:t>
        </w:r>
        <w:r w:rsidR="007B0309">
          <w:rPr>
            <w:noProof/>
            <w:webHidden/>
          </w:rPr>
          <w:tab/>
        </w:r>
        <w:r w:rsidR="007B0309">
          <w:rPr>
            <w:noProof/>
            <w:webHidden/>
          </w:rPr>
          <w:fldChar w:fldCharType="begin"/>
        </w:r>
        <w:r w:rsidR="007B0309">
          <w:rPr>
            <w:noProof/>
            <w:webHidden/>
          </w:rPr>
          <w:instrText xml:space="preserve"> PAGEREF _Toc131801017 \h </w:instrText>
        </w:r>
        <w:r w:rsidR="007B0309">
          <w:rPr>
            <w:noProof/>
            <w:webHidden/>
          </w:rPr>
        </w:r>
        <w:r w:rsidR="007B0309">
          <w:rPr>
            <w:noProof/>
            <w:webHidden/>
          </w:rPr>
          <w:fldChar w:fldCharType="separate"/>
        </w:r>
        <w:r w:rsidR="007B0309">
          <w:rPr>
            <w:noProof/>
            <w:webHidden/>
          </w:rPr>
          <w:t>204</w:t>
        </w:r>
        <w:r w:rsidR="007B0309">
          <w:rPr>
            <w:noProof/>
            <w:webHidden/>
          </w:rPr>
          <w:fldChar w:fldCharType="end"/>
        </w:r>
      </w:hyperlink>
    </w:p>
    <w:p w14:paraId="2B2DCAD3" w14:textId="4DF158B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8" w:history="1">
        <w:r w:rsidR="007B0309" w:rsidRPr="00D0751A">
          <w:rPr>
            <w:rStyle w:val="Hiperhivatkozs"/>
            <w:noProof/>
          </w:rPr>
          <w:t>112. Ábra Alumínium és Foszfor atomok bomlása</w:t>
        </w:r>
        <w:r w:rsidR="007B0309">
          <w:rPr>
            <w:noProof/>
            <w:webHidden/>
          </w:rPr>
          <w:tab/>
        </w:r>
        <w:r w:rsidR="007B0309">
          <w:rPr>
            <w:noProof/>
            <w:webHidden/>
          </w:rPr>
          <w:fldChar w:fldCharType="begin"/>
        </w:r>
        <w:r w:rsidR="007B0309">
          <w:rPr>
            <w:noProof/>
            <w:webHidden/>
          </w:rPr>
          <w:instrText xml:space="preserve"> PAGEREF _Toc131801018 \h </w:instrText>
        </w:r>
        <w:r w:rsidR="007B0309">
          <w:rPr>
            <w:noProof/>
            <w:webHidden/>
          </w:rPr>
        </w:r>
        <w:r w:rsidR="007B0309">
          <w:rPr>
            <w:noProof/>
            <w:webHidden/>
          </w:rPr>
          <w:fldChar w:fldCharType="separate"/>
        </w:r>
        <w:r w:rsidR="007B0309">
          <w:rPr>
            <w:noProof/>
            <w:webHidden/>
          </w:rPr>
          <w:t>205</w:t>
        </w:r>
        <w:r w:rsidR="007B0309">
          <w:rPr>
            <w:noProof/>
            <w:webHidden/>
          </w:rPr>
          <w:fldChar w:fldCharType="end"/>
        </w:r>
      </w:hyperlink>
    </w:p>
    <w:p w14:paraId="16CAC00B" w14:textId="6719670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19" w:history="1">
        <w:r w:rsidR="007B0309" w:rsidRPr="00D0751A">
          <w:rPr>
            <w:rStyle w:val="Hiperhivatkozs"/>
            <w:noProof/>
          </w:rPr>
          <w:t>113. Ábra Gallium és Arzén atomok bomlása</w:t>
        </w:r>
        <w:r w:rsidR="007B0309">
          <w:rPr>
            <w:noProof/>
            <w:webHidden/>
          </w:rPr>
          <w:tab/>
        </w:r>
        <w:r w:rsidR="007B0309">
          <w:rPr>
            <w:noProof/>
            <w:webHidden/>
          </w:rPr>
          <w:fldChar w:fldCharType="begin"/>
        </w:r>
        <w:r w:rsidR="007B0309">
          <w:rPr>
            <w:noProof/>
            <w:webHidden/>
          </w:rPr>
          <w:instrText xml:space="preserve"> PAGEREF _Toc131801019 \h </w:instrText>
        </w:r>
        <w:r w:rsidR="007B0309">
          <w:rPr>
            <w:noProof/>
            <w:webHidden/>
          </w:rPr>
        </w:r>
        <w:r w:rsidR="007B0309">
          <w:rPr>
            <w:noProof/>
            <w:webHidden/>
          </w:rPr>
          <w:fldChar w:fldCharType="separate"/>
        </w:r>
        <w:r w:rsidR="007B0309">
          <w:rPr>
            <w:noProof/>
            <w:webHidden/>
          </w:rPr>
          <w:t>207</w:t>
        </w:r>
        <w:r w:rsidR="007B0309">
          <w:rPr>
            <w:noProof/>
            <w:webHidden/>
          </w:rPr>
          <w:fldChar w:fldCharType="end"/>
        </w:r>
      </w:hyperlink>
    </w:p>
    <w:p w14:paraId="7B363318" w14:textId="4F179AE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0" w:history="1">
        <w:r w:rsidR="007B0309" w:rsidRPr="00D0751A">
          <w:rPr>
            <w:rStyle w:val="Hiperhivatkozs"/>
            <w:noProof/>
          </w:rPr>
          <w:t>114. Ábra Az Indium atomjának bomlása</w:t>
        </w:r>
        <w:r w:rsidR="007B0309">
          <w:rPr>
            <w:noProof/>
            <w:webHidden/>
          </w:rPr>
          <w:tab/>
        </w:r>
        <w:r w:rsidR="007B0309">
          <w:rPr>
            <w:noProof/>
            <w:webHidden/>
          </w:rPr>
          <w:fldChar w:fldCharType="begin"/>
        </w:r>
        <w:r w:rsidR="007B0309">
          <w:rPr>
            <w:noProof/>
            <w:webHidden/>
          </w:rPr>
          <w:instrText xml:space="preserve"> PAGEREF _Toc131801020 \h </w:instrText>
        </w:r>
        <w:r w:rsidR="007B0309">
          <w:rPr>
            <w:noProof/>
            <w:webHidden/>
          </w:rPr>
        </w:r>
        <w:r w:rsidR="007B0309">
          <w:rPr>
            <w:noProof/>
            <w:webHidden/>
          </w:rPr>
          <w:fldChar w:fldCharType="separate"/>
        </w:r>
        <w:r w:rsidR="007B0309">
          <w:rPr>
            <w:noProof/>
            <w:webHidden/>
          </w:rPr>
          <w:t>209</w:t>
        </w:r>
        <w:r w:rsidR="007B0309">
          <w:rPr>
            <w:noProof/>
            <w:webHidden/>
          </w:rPr>
          <w:fldChar w:fldCharType="end"/>
        </w:r>
      </w:hyperlink>
    </w:p>
    <w:p w14:paraId="69531C66" w14:textId="5410909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1" w:history="1">
        <w:r w:rsidR="007B0309" w:rsidRPr="00D0751A">
          <w:rPr>
            <w:rStyle w:val="Hiperhivatkozs"/>
            <w:noProof/>
          </w:rPr>
          <w:t>115. Ábra Antimon atom bomlása</w:t>
        </w:r>
        <w:r w:rsidR="007B0309">
          <w:rPr>
            <w:noProof/>
            <w:webHidden/>
          </w:rPr>
          <w:tab/>
        </w:r>
        <w:r w:rsidR="007B0309">
          <w:rPr>
            <w:noProof/>
            <w:webHidden/>
          </w:rPr>
          <w:fldChar w:fldCharType="begin"/>
        </w:r>
        <w:r w:rsidR="007B0309">
          <w:rPr>
            <w:noProof/>
            <w:webHidden/>
          </w:rPr>
          <w:instrText xml:space="preserve"> PAGEREF _Toc131801021 \h </w:instrText>
        </w:r>
        <w:r w:rsidR="007B0309">
          <w:rPr>
            <w:noProof/>
            <w:webHidden/>
          </w:rPr>
        </w:r>
        <w:r w:rsidR="007B0309">
          <w:rPr>
            <w:noProof/>
            <w:webHidden/>
          </w:rPr>
          <w:fldChar w:fldCharType="separate"/>
        </w:r>
        <w:r w:rsidR="007B0309">
          <w:rPr>
            <w:noProof/>
            <w:webHidden/>
          </w:rPr>
          <w:t>210</w:t>
        </w:r>
        <w:r w:rsidR="007B0309">
          <w:rPr>
            <w:noProof/>
            <w:webHidden/>
          </w:rPr>
          <w:fldChar w:fldCharType="end"/>
        </w:r>
      </w:hyperlink>
    </w:p>
    <w:p w14:paraId="3475587C" w14:textId="4376BA2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2" w:history="1">
        <w:r w:rsidR="007B0309" w:rsidRPr="00D0751A">
          <w:rPr>
            <w:rStyle w:val="Hiperhivatkozs"/>
            <w:noProof/>
          </w:rPr>
          <w:t>116. Ábra A Kocka-B csoport összefoglaló képe</w:t>
        </w:r>
        <w:r w:rsidR="007B0309">
          <w:rPr>
            <w:noProof/>
            <w:webHidden/>
          </w:rPr>
          <w:tab/>
        </w:r>
        <w:r w:rsidR="007B0309">
          <w:rPr>
            <w:noProof/>
            <w:webHidden/>
          </w:rPr>
          <w:fldChar w:fldCharType="begin"/>
        </w:r>
        <w:r w:rsidR="007B0309">
          <w:rPr>
            <w:noProof/>
            <w:webHidden/>
          </w:rPr>
          <w:instrText xml:space="preserve"> PAGEREF _Toc131801022 \h </w:instrText>
        </w:r>
        <w:r w:rsidR="007B0309">
          <w:rPr>
            <w:noProof/>
            <w:webHidden/>
          </w:rPr>
        </w:r>
        <w:r w:rsidR="007B0309">
          <w:rPr>
            <w:noProof/>
            <w:webHidden/>
          </w:rPr>
          <w:fldChar w:fldCharType="separate"/>
        </w:r>
        <w:r w:rsidR="007B0309">
          <w:rPr>
            <w:noProof/>
            <w:webHidden/>
          </w:rPr>
          <w:t>211</w:t>
        </w:r>
        <w:r w:rsidR="007B0309">
          <w:rPr>
            <w:noProof/>
            <w:webHidden/>
          </w:rPr>
          <w:fldChar w:fldCharType="end"/>
        </w:r>
      </w:hyperlink>
    </w:p>
    <w:p w14:paraId="14D06850" w14:textId="31A27A2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3" w:history="1">
        <w:r w:rsidR="007B0309" w:rsidRPr="00D0751A">
          <w:rPr>
            <w:rStyle w:val="Hiperhivatkozs"/>
            <w:noProof/>
          </w:rPr>
          <w:t>117. Ábra Az Oktaéder-A csoport típusai</w:t>
        </w:r>
        <w:r w:rsidR="007B0309">
          <w:rPr>
            <w:noProof/>
            <w:webHidden/>
          </w:rPr>
          <w:tab/>
        </w:r>
        <w:r w:rsidR="007B0309">
          <w:rPr>
            <w:noProof/>
            <w:webHidden/>
          </w:rPr>
          <w:fldChar w:fldCharType="begin"/>
        </w:r>
        <w:r w:rsidR="007B0309">
          <w:rPr>
            <w:noProof/>
            <w:webHidden/>
          </w:rPr>
          <w:instrText xml:space="preserve"> PAGEREF _Toc131801023 \h </w:instrText>
        </w:r>
        <w:r w:rsidR="007B0309">
          <w:rPr>
            <w:noProof/>
            <w:webHidden/>
          </w:rPr>
        </w:r>
        <w:r w:rsidR="007B0309">
          <w:rPr>
            <w:noProof/>
            <w:webHidden/>
          </w:rPr>
          <w:fldChar w:fldCharType="separate"/>
        </w:r>
        <w:r w:rsidR="007B0309">
          <w:rPr>
            <w:noProof/>
            <w:webHidden/>
          </w:rPr>
          <w:t>213</w:t>
        </w:r>
        <w:r w:rsidR="007B0309">
          <w:rPr>
            <w:noProof/>
            <w:webHidden/>
          </w:rPr>
          <w:fldChar w:fldCharType="end"/>
        </w:r>
      </w:hyperlink>
    </w:p>
    <w:p w14:paraId="1A3E81AF" w14:textId="3661603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4" w:history="1">
        <w:r w:rsidR="007B0309" w:rsidRPr="00D0751A">
          <w:rPr>
            <w:rStyle w:val="Hiperhivatkozs"/>
            <w:noProof/>
          </w:rPr>
          <w:t>118. Ábra Szén atomjának 2 tölcsére az őket összekapcsoló Anuval</w:t>
        </w:r>
        <w:r w:rsidR="007B0309">
          <w:rPr>
            <w:noProof/>
            <w:webHidden/>
          </w:rPr>
          <w:tab/>
        </w:r>
        <w:r w:rsidR="007B0309">
          <w:rPr>
            <w:noProof/>
            <w:webHidden/>
          </w:rPr>
          <w:fldChar w:fldCharType="begin"/>
        </w:r>
        <w:r w:rsidR="007B0309">
          <w:rPr>
            <w:noProof/>
            <w:webHidden/>
          </w:rPr>
          <w:instrText xml:space="preserve"> PAGEREF _Toc131801024 \h </w:instrText>
        </w:r>
        <w:r w:rsidR="007B0309">
          <w:rPr>
            <w:noProof/>
            <w:webHidden/>
          </w:rPr>
        </w:r>
        <w:r w:rsidR="007B0309">
          <w:rPr>
            <w:noProof/>
            <w:webHidden/>
          </w:rPr>
          <w:fldChar w:fldCharType="separate"/>
        </w:r>
        <w:r w:rsidR="007B0309">
          <w:rPr>
            <w:noProof/>
            <w:webHidden/>
          </w:rPr>
          <w:t>213</w:t>
        </w:r>
        <w:r w:rsidR="007B0309">
          <w:rPr>
            <w:noProof/>
            <w:webHidden/>
          </w:rPr>
          <w:fldChar w:fldCharType="end"/>
        </w:r>
      </w:hyperlink>
    </w:p>
    <w:p w14:paraId="6B01C806" w14:textId="70A1292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5" w:history="1">
        <w:r w:rsidR="007B0309" w:rsidRPr="00D0751A">
          <w:rPr>
            <w:rStyle w:val="Hiperhivatkozs"/>
            <w:noProof/>
            <w:lang w:val="en-US"/>
          </w:rPr>
          <w:t>119</w:t>
        </w:r>
        <w:r w:rsidR="007B0309" w:rsidRPr="00D0751A">
          <w:rPr>
            <w:rStyle w:val="Hiperhivatkozs"/>
            <w:noProof/>
          </w:rPr>
          <w:t>. Ábra Titán atom alkotórészei</w:t>
        </w:r>
        <w:r w:rsidR="007B0309">
          <w:rPr>
            <w:noProof/>
            <w:webHidden/>
          </w:rPr>
          <w:tab/>
        </w:r>
        <w:r w:rsidR="007B0309">
          <w:rPr>
            <w:noProof/>
            <w:webHidden/>
          </w:rPr>
          <w:fldChar w:fldCharType="begin"/>
        </w:r>
        <w:r w:rsidR="007B0309">
          <w:rPr>
            <w:noProof/>
            <w:webHidden/>
          </w:rPr>
          <w:instrText xml:space="preserve"> PAGEREF _Toc131801025 \h </w:instrText>
        </w:r>
        <w:r w:rsidR="007B0309">
          <w:rPr>
            <w:noProof/>
            <w:webHidden/>
          </w:rPr>
        </w:r>
        <w:r w:rsidR="007B0309">
          <w:rPr>
            <w:noProof/>
            <w:webHidden/>
          </w:rPr>
          <w:fldChar w:fldCharType="separate"/>
        </w:r>
        <w:r w:rsidR="007B0309">
          <w:rPr>
            <w:noProof/>
            <w:webHidden/>
          </w:rPr>
          <w:t>215</w:t>
        </w:r>
        <w:r w:rsidR="007B0309">
          <w:rPr>
            <w:noProof/>
            <w:webHidden/>
          </w:rPr>
          <w:fldChar w:fldCharType="end"/>
        </w:r>
      </w:hyperlink>
    </w:p>
    <w:p w14:paraId="3E6389E3" w14:textId="304409F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6" w:history="1">
        <w:r w:rsidR="007B0309" w:rsidRPr="00D0751A">
          <w:rPr>
            <w:rStyle w:val="Hiperhivatkozs"/>
            <w:noProof/>
          </w:rPr>
          <w:t>120. Ábra Cirkónium atom alkotórészei</w:t>
        </w:r>
        <w:r w:rsidR="007B0309">
          <w:rPr>
            <w:noProof/>
            <w:webHidden/>
          </w:rPr>
          <w:tab/>
        </w:r>
        <w:r w:rsidR="007B0309">
          <w:rPr>
            <w:noProof/>
            <w:webHidden/>
          </w:rPr>
          <w:fldChar w:fldCharType="begin"/>
        </w:r>
        <w:r w:rsidR="007B0309">
          <w:rPr>
            <w:noProof/>
            <w:webHidden/>
          </w:rPr>
          <w:instrText xml:space="preserve"> PAGEREF _Toc131801026 \h </w:instrText>
        </w:r>
        <w:r w:rsidR="007B0309">
          <w:rPr>
            <w:noProof/>
            <w:webHidden/>
          </w:rPr>
        </w:r>
        <w:r w:rsidR="007B0309">
          <w:rPr>
            <w:noProof/>
            <w:webHidden/>
          </w:rPr>
          <w:fldChar w:fldCharType="separate"/>
        </w:r>
        <w:r w:rsidR="007B0309">
          <w:rPr>
            <w:noProof/>
            <w:webHidden/>
          </w:rPr>
          <w:t>216</w:t>
        </w:r>
        <w:r w:rsidR="007B0309">
          <w:rPr>
            <w:noProof/>
            <w:webHidden/>
          </w:rPr>
          <w:fldChar w:fldCharType="end"/>
        </w:r>
      </w:hyperlink>
    </w:p>
    <w:p w14:paraId="0BAD9F1D" w14:textId="4214DB6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7" w:history="1">
        <w:r w:rsidR="007B0309" w:rsidRPr="00D0751A">
          <w:rPr>
            <w:rStyle w:val="Hiperhivatkozs"/>
            <w:noProof/>
          </w:rPr>
          <w:t>121. Ábra Cérium atom központi gömbjének alkotórészei</w:t>
        </w:r>
        <w:r w:rsidR="007B0309">
          <w:rPr>
            <w:noProof/>
            <w:webHidden/>
          </w:rPr>
          <w:tab/>
        </w:r>
        <w:r w:rsidR="007B0309">
          <w:rPr>
            <w:noProof/>
            <w:webHidden/>
          </w:rPr>
          <w:fldChar w:fldCharType="begin"/>
        </w:r>
        <w:r w:rsidR="007B0309">
          <w:rPr>
            <w:noProof/>
            <w:webHidden/>
          </w:rPr>
          <w:instrText xml:space="preserve"> PAGEREF _Toc131801027 \h </w:instrText>
        </w:r>
        <w:r w:rsidR="007B0309">
          <w:rPr>
            <w:noProof/>
            <w:webHidden/>
          </w:rPr>
        </w:r>
        <w:r w:rsidR="007B0309">
          <w:rPr>
            <w:noProof/>
            <w:webHidden/>
          </w:rPr>
          <w:fldChar w:fldCharType="separate"/>
        </w:r>
        <w:r w:rsidR="007B0309">
          <w:rPr>
            <w:noProof/>
            <w:webHidden/>
          </w:rPr>
          <w:t>218</w:t>
        </w:r>
        <w:r w:rsidR="007B0309">
          <w:rPr>
            <w:noProof/>
            <w:webHidden/>
          </w:rPr>
          <w:fldChar w:fldCharType="end"/>
        </w:r>
      </w:hyperlink>
    </w:p>
    <w:p w14:paraId="1EBDC041" w14:textId="03130C6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8" w:history="1">
        <w:r w:rsidR="007B0309" w:rsidRPr="00D0751A">
          <w:rPr>
            <w:rStyle w:val="Hiperhivatkozs"/>
            <w:noProof/>
          </w:rPr>
          <w:t>122. Ábra Cérium atom A- és B-típusú tölcsérei</w:t>
        </w:r>
        <w:r w:rsidR="007B0309">
          <w:rPr>
            <w:noProof/>
            <w:webHidden/>
          </w:rPr>
          <w:tab/>
        </w:r>
        <w:r w:rsidR="007B0309">
          <w:rPr>
            <w:noProof/>
            <w:webHidden/>
          </w:rPr>
          <w:fldChar w:fldCharType="begin"/>
        </w:r>
        <w:r w:rsidR="007B0309">
          <w:rPr>
            <w:noProof/>
            <w:webHidden/>
          </w:rPr>
          <w:instrText xml:space="preserve"> PAGEREF _Toc131801028 \h </w:instrText>
        </w:r>
        <w:r w:rsidR="007B0309">
          <w:rPr>
            <w:noProof/>
            <w:webHidden/>
          </w:rPr>
        </w:r>
        <w:r w:rsidR="007B0309">
          <w:rPr>
            <w:noProof/>
            <w:webHidden/>
          </w:rPr>
          <w:fldChar w:fldCharType="separate"/>
        </w:r>
        <w:r w:rsidR="007B0309">
          <w:rPr>
            <w:noProof/>
            <w:webHidden/>
          </w:rPr>
          <w:t>219</w:t>
        </w:r>
        <w:r w:rsidR="007B0309">
          <w:rPr>
            <w:noProof/>
            <w:webHidden/>
          </w:rPr>
          <w:fldChar w:fldCharType="end"/>
        </w:r>
      </w:hyperlink>
    </w:p>
    <w:p w14:paraId="7085313C" w14:textId="553BBA6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29" w:history="1">
        <w:r w:rsidR="007B0309" w:rsidRPr="00D0751A">
          <w:rPr>
            <w:rStyle w:val="Hiperhivatkozs"/>
            <w:noProof/>
          </w:rPr>
          <w:t>123. Ábra Hafnium atom alkotóelemei</w:t>
        </w:r>
        <w:r w:rsidR="007B0309">
          <w:rPr>
            <w:noProof/>
            <w:webHidden/>
          </w:rPr>
          <w:tab/>
        </w:r>
        <w:r w:rsidR="007B0309">
          <w:rPr>
            <w:noProof/>
            <w:webHidden/>
          </w:rPr>
          <w:fldChar w:fldCharType="begin"/>
        </w:r>
        <w:r w:rsidR="007B0309">
          <w:rPr>
            <w:noProof/>
            <w:webHidden/>
          </w:rPr>
          <w:instrText xml:space="preserve"> PAGEREF _Toc131801029 \h </w:instrText>
        </w:r>
        <w:r w:rsidR="007B0309">
          <w:rPr>
            <w:noProof/>
            <w:webHidden/>
          </w:rPr>
        </w:r>
        <w:r w:rsidR="007B0309">
          <w:rPr>
            <w:noProof/>
            <w:webHidden/>
          </w:rPr>
          <w:fldChar w:fldCharType="separate"/>
        </w:r>
        <w:r w:rsidR="007B0309">
          <w:rPr>
            <w:noProof/>
            <w:webHidden/>
          </w:rPr>
          <w:t>220</w:t>
        </w:r>
        <w:r w:rsidR="007B0309">
          <w:rPr>
            <w:noProof/>
            <w:webHidden/>
          </w:rPr>
          <w:fldChar w:fldCharType="end"/>
        </w:r>
      </w:hyperlink>
    </w:p>
    <w:p w14:paraId="40BED0C5" w14:textId="79DA9D8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0" w:history="1">
        <w:r w:rsidR="007B0309" w:rsidRPr="00D0751A">
          <w:rPr>
            <w:rStyle w:val="Hiperhivatkozs"/>
            <w:noProof/>
          </w:rPr>
          <w:t>124. Ábra Tórium atom központi gömbje, az Lu819 csoport</w:t>
        </w:r>
        <w:r w:rsidR="007B0309">
          <w:rPr>
            <w:noProof/>
            <w:webHidden/>
          </w:rPr>
          <w:tab/>
        </w:r>
        <w:r w:rsidR="007B0309">
          <w:rPr>
            <w:noProof/>
            <w:webHidden/>
          </w:rPr>
          <w:fldChar w:fldCharType="begin"/>
        </w:r>
        <w:r w:rsidR="007B0309">
          <w:rPr>
            <w:noProof/>
            <w:webHidden/>
          </w:rPr>
          <w:instrText xml:space="preserve"> PAGEREF _Toc131801030 \h </w:instrText>
        </w:r>
        <w:r w:rsidR="007B0309">
          <w:rPr>
            <w:noProof/>
            <w:webHidden/>
          </w:rPr>
        </w:r>
        <w:r w:rsidR="007B0309">
          <w:rPr>
            <w:noProof/>
            <w:webHidden/>
          </w:rPr>
          <w:fldChar w:fldCharType="separate"/>
        </w:r>
        <w:r w:rsidR="007B0309">
          <w:rPr>
            <w:noProof/>
            <w:webHidden/>
          </w:rPr>
          <w:t>222</w:t>
        </w:r>
        <w:r w:rsidR="007B0309">
          <w:rPr>
            <w:noProof/>
            <w:webHidden/>
          </w:rPr>
          <w:fldChar w:fldCharType="end"/>
        </w:r>
      </w:hyperlink>
    </w:p>
    <w:p w14:paraId="735BE6B6" w14:textId="535040F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1" w:history="1">
        <w:r w:rsidR="007B0309" w:rsidRPr="00D0751A">
          <w:rPr>
            <w:rStyle w:val="Hiperhivatkozs"/>
            <w:noProof/>
          </w:rPr>
          <w:t>125. Ábra Tórium atom A-típusú tölcsér elemei</w:t>
        </w:r>
        <w:r w:rsidR="007B0309">
          <w:rPr>
            <w:noProof/>
            <w:webHidden/>
          </w:rPr>
          <w:tab/>
        </w:r>
        <w:r w:rsidR="007B0309">
          <w:rPr>
            <w:noProof/>
            <w:webHidden/>
          </w:rPr>
          <w:fldChar w:fldCharType="begin"/>
        </w:r>
        <w:r w:rsidR="007B0309">
          <w:rPr>
            <w:noProof/>
            <w:webHidden/>
          </w:rPr>
          <w:instrText xml:space="preserve"> PAGEREF _Toc131801031 \h </w:instrText>
        </w:r>
        <w:r w:rsidR="007B0309">
          <w:rPr>
            <w:noProof/>
            <w:webHidden/>
          </w:rPr>
        </w:r>
        <w:r w:rsidR="007B0309">
          <w:rPr>
            <w:noProof/>
            <w:webHidden/>
          </w:rPr>
          <w:fldChar w:fldCharType="separate"/>
        </w:r>
        <w:r w:rsidR="007B0309">
          <w:rPr>
            <w:noProof/>
            <w:webHidden/>
          </w:rPr>
          <w:t>223</w:t>
        </w:r>
        <w:r w:rsidR="007B0309">
          <w:rPr>
            <w:noProof/>
            <w:webHidden/>
          </w:rPr>
          <w:fldChar w:fldCharType="end"/>
        </w:r>
      </w:hyperlink>
    </w:p>
    <w:p w14:paraId="27AEC975" w14:textId="432AD3D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2" w:history="1">
        <w:r w:rsidR="007B0309" w:rsidRPr="00D0751A">
          <w:rPr>
            <w:rStyle w:val="Hiperhivatkozs"/>
            <w:noProof/>
          </w:rPr>
          <w:t>126. Ábra Tórium atom B-típusú tölcsér elemei</w:t>
        </w:r>
        <w:r w:rsidR="007B0309">
          <w:rPr>
            <w:noProof/>
            <w:webHidden/>
          </w:rPr>
          <w:tab/>
        </w:r>
        <w:r w:rsidR="007B0309">
          <w:rPr>
            <w:noProof/>
            <w:webHidden/>
          </w:rPr>
          <w:fldChar w:fldCharType="begin"/>
        </w:r>
        <w:r w:rsidR="007B0309">
          <w:rPr>
            <w:noProof/>
            <w:webHidden/>
          </w:rPr>
          <w:instrText xml:space="preserve"> PAGEREF _Toc131801032 \h </w:instrText>
        </w:r>
        <w:r w:rsidR="007B0309">
          <w:rPr>
            <w:noProof/>
            <w:webHidden/>
          </w:rPr>
        </w:r>
        <w:r w:rsidR="007B0309">
          <w:rPr>
            <w:noProof/>
            <w:webHidden/>
          </w:rPr>
          <w:fldChar w:fldCharType="separate"/>
        </w:r>
        <w:r w:rsidR="007B0309">
          <w:rPr>
            <w:noProof/>
            <w:webHidden/>
          </w:rPr>
          <w:t>224</w:t>
        </w:r>
        <w:r w:rsidR="007B0309">
          <w:rPr>
            <w:noProof/>
            <w:webHidden/>
          </w:rPr>
          <w:fldChar w:fldCharType="end"/>
        </w:r>
      </w:hyperlink>
    </w:p>
    <w:p w14:paraId="7773525C" w14:textId="0A3A420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3" w:history="1">
        <w:r w:rsidR="007B0309" w:rsidRPr="00D0751A">
          <w:rPr>
            <w:rStyle w:val="Hiperhivatkozs"/>
            <w:noProof/>
          </w:rPr>
          <w:t>127. Ábra Szén és Titán atomok bomlási lépései</w:t>
        </w:r>
        <w:r w:rsidR="007B0309">
          <w:rPr>
            <w:noProof/>
            <w:webHidden/>
          </w:rPr>
          <w:tab/>
        </w:r>
        <w:r w:rsidR="007B0309">
          <w:rPr>
            <w:noProof/>
            <w:webHidden/>
          </w:rPr>
          <w:fldChar w:fldCharType="begin"/>
        </w:r>
        <w:r w:rsidR="007B0309">
          <w:rPr>
            <w:noProof/>
            <w:webHidden/>
          </w:rPr>
          <w:instrText xml:space="preserve"> PAGEREF _Toc131801033 \h </w:instrText>
        </w:r>
        <w:r w:rsidR="007B0309">
          <w:rPr>
            <w:noProof/>
            <w:webHidden/>
          </w:rPr>
        </w:r>
        <w:r w:rsidR="007B0309">
          <w:rPr>
            <w:noProof/>
            <w:webHidden/>
          </w:rPr>
          <w:fldChar w:fldCharType="separate"/>
        </w:r>
        <w:r w:rsidR="007B0309">
          <w:rPr>
            <w:noProof/>
            <w:webHidden/>
          </w:rPr>
          <w:t>225</w:t>
        </w:r>
        <w:r w:rsidR="007B0309">
          <w:rPr>
            <w:noProof/>
            <w:webHidden/>
          </w:rPr>
          <w:fldChar w:fldCharType="end"/>
        </w:r>
      </w:hyperlink>
    </w:p>
    <w:p w14:paraId="1E2B90DB" w14:textId="3B0ED8E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4" w:history="1">
        <w:r w:rsidR="007B0309" w:rsidRPr="00D0751A">
          <w:rPr>
            <w:rStyle w:val="Hiperhivatkozs"/>
            <w:noProof/>
          </w:rPr>
          <w:t>128. Ábra A Cirkónium atom bomlása</w:t>
        </w:r>
        <w:r w:rsidR="007B0309">
          <w:rPr>
            <w:noProof/>
            <w:webHidden/>
          </w:rPr>
          <w:tab/>
        </w:r>
        <w:r w:rsidR="007B0309">
          <w:rPr>
            <w:noProof/>
            <w:webHidden/>
          </w:rPr>
          <w:fldChar w:fldCharType="begin"/>
        </w:r>
        <w:r w:rsidR="007B0309">
          <w:rPr>
            <w:noProof/>
            <w:webHidden/>
          </w:rPr>
          <w:instrText xml:space="preserve"> PAGEREF _Toc131801034 \h </w:instrText>
        </w:r>
        <w:r w:rsidR="007B0309">
          <w:rPr>
            <w:noProof/>
            <w:webHidden/>
          </w:rPr>
        </w:r>
        <w:r w:rsidR="007B0309">
          <w:rPr>
            <w:noProof/>
            <w:webHidden/>
          </w:rPr>
          <w:fldChar w:fldCharType="separate"/>
        </w:r>
        <w:r w:rsidR="007B0309">
          <w:rPr>
            <w:noProof/>
            <w:webHidden/>
          </w:rPr>
          <w:t>227</w:t>
        </w:r>
        <w:r w:rsidR="007B0309">
          <w:rPr>
            <w:noProof/>
            <w:webHidden/>
          </w:rPr>
          <w:fldChar w:fldCharType="end"/>
        </w:r>
      </w:hyperlink>
    </w:p>
    <w:p w14:paraId="0860D7BC" w14:textId="50B819F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5" w:history="1">
        <w:r w:rsidR="007B0309" w:rsidRPr="00D0751A">
          <w:rPr>
            <w:rStyle w:val="Hiperhivatkozs"/>
            <w:noProof/>
          </w:rPr>
          <w:t>129. Ábra Az Oktaéder-A csoport összefoglaló képe</w:t>
        </w:r>
        <w:r w:rsidR="007B0309">
          <w:rPr>
            <w:noProof/>
            <w:webHidden/>
          </w:rPr>
          <w:tab/>
        </w:r>
        <w:r w:rsidR="007B0309">
          <w:rPr>
            <w:noProof/>
            <w:webHidden/>
          </w:rPr>
          <w:fldChar w:fldCharType="begin"/>
        </w:r>
        <w:r w:rsidR="007B0309">
          <w:rPr>
            <w:noProof/>
            <w:webHidden/>
          </w:rPr>
          <w:instrText xml:space="preserve"> PAGEREF _Toc131801035 \h </w:instrText>
        </w:r>
        <w:r w:rsidR="007B0309">
          <w:rPr>
            <w:noProof/>
            <w:webHidden/>
          </w:rPr>
        </w:r>
        <w:r w:rsidR="007B0309">
          <w:rPr>
            <w:noProof/>
            <w:webHidden/>
          </w:rPr>
          <w:fldChar w:fldCharType="separate"/>
        </w:r>
        <w:r w:rsidR="007B0309">
          <w:rPr>
            <w:noProof/>
            <w:webHidden/>
          </w:rPr>
          <w:t>228</w:t>
        </w:r>
        <w:r w:rsidR="007B0309">
          <w:rPr>
            <w:noProof/>
            <w:webHidden/>
          </w:rPr>
          <w:fldChar w:fldCharType="end"/>
        </w:r>
      </w:hyperlink>
    </w:p>
    <w:p w14:paraId="0641074A" w14:textId="1E5601D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6" w:history="1">
        <w:r w:rsidR="007B0309" w:rsidRPr="00D0751A">
          <w:rPr>
            <w:rStyle w:val="Hiperhivatkozs"/>
            <w:noProof/>
          </w:rPr>
          <w:t>130. Ábra Oktaéder-B csoport típusai</w:t>
        </w:r>
        <w:r w:rsidR="007B0309">
          <w:rPr>
            <w:noProof/>
            <w:webHidden/>
          </w:rPr>
          <w:tab/>
        </w:r>
        <w:r w:rsidR="007B0309">
          <w:rPr>
            <w:noProof/>
            <w:webHidden/>
          </w:rPr>
          <w:fldChar w:fldCharType="begin"/>
        </w:r>
        <w:r w:rsidR="007B0309">
          <w:rPr>
            <w:noProof/>
            <w:webHidden/>
          </w:rPr>
          <w:instrText xml:space="preserve"> PAGEREF _Toc131801036 \h </w:instrText>
        </w:r>
        <w:r w:rsidR="007B0309">
          <w:rPr>
            <w:noProof/>
            <w:webHidden/>
          </w:rPr>
        </w:r>
        <w:r w:rsidR="007B0309">
          <w:rPr>
            <w:noProof/>
            <w:webHidden/>
          </w:rPr>
          <w:fldChar w:fldCharType="separate"/>
        </w:r>
        <w:r w:rsidR="007B0309">
          <w:rPr>
            <w:noProof/>
            <w:webHidden/>
          </w:rPr>
          <w:t>229</w:t>
        </w:r>
        <w:r w:rsidR="007B0309">
          <w:rPr>
            <w:noProof/>
            <w:webHidden/>
          </w:rPr>
          <w:fldChar w:fldCharType="end"/>
        </w:r>
      </w:hyperlink>
    </w:p>
    <w:p w14:paraId="07C15A02" w14:textId="0A88F06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7" w:history="1">
        <w:r w:rsidR="007B0309" w:rsidRPr="00D0751A">
          <w:rPr>
            <w:rStyle w:val="Hiperhivatkozs"/>
            <w:noProof/>
            <w:lang w:val="en-US"/>
          </w:rPr>
          <w:t>131</w:t>
        </w:r>
        <w:r w:rsidR="007B0309" w:rsidRPr="00D0751A">
          <w:rPr>
            <w:rStyle w:val="Hiperhivatkozs"/>
            <w:noProof/>
          </w:rPr>
          <w:t>. Ábra A Szilícium és Germánium atomjainak alkotóelemei</w:t>
        </w:r>
        <w:r w:rsidR="007B0309">
          <w:rPr>
            <w:noProof/>
            <w:webHidden/>
          </w:rPr>
          <w:tab/>
        </w:r>
        <w:r w:rsidR="007B0309">
          <w:rPr>
            <w:noProof/>
            <w:webHidden/>
          </w:rPr>
          <w:fldChar w:fldCharType="begin"/>
        </w:r>
        <w:r w:rsidR="007B0309">
          <w:rPr>
            <w:noProof/>
            <w:webHidden/>
          </w:rPr>
          <w:instrText xml:space="preserve"> PAGEREF _Toc131801037 \h </w:instrText>
        </w:r>
        <w:r w:rsidR="007B0309">
          <w:rPr>
            <w:noProof/>
            <w:webHidden/>
          </w:rPr>
        </w:r>
        <w:r w:rsidR="007B0309">
          <w:rPr>
            <w:noProof/>
            <w:webHidden/>
          </w:rPr>
          <w:fldChar w:fldCharType="separate"/>
        </w:r>
        <w:r w:rsidR="007B0309">
          <w:rPr>
            <w:noProof/>
            <w:webHidden/>
          </w:rPr>
          <w:t>231</w:t>
        </w:r>
        <w:r w:rsidR="007B0309">
          <w:rPr>
            <w:noProof/>
            <w:webHidden/>
          </w:rPr>
          <w:fldChar w:fldCharType="end"/>
        </w:r>
      </w:hyperlink>
    </w:p>
    <w:p w14:paraId="1FA6B414" w14:textId="7CCD09F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8" w:history="1">
        <w:r w:rsidR="007B0309" w:rsidRPr="00D0751A">
          <w:rPr>
            <w:rStyle w:val="Hiperhivatkozs"/>
            <w:noProof/>
            <w:lang w:val="en-US"/>
          </w:rPr>
          <w:t>132</w:t>
        </w:r>
        <w:r w:rsidR="007B0309" w:rsidRPr="00D0751A">
          <w:rPr>
            <w:rStyle w:val="Hiperhivatkozs"/>
            <w:noProof/>
          </w:rPr>
          <w:t>. Ábra Ón atom alkotórészei</w:t>
        </w:r>
        <w:r w:rsidR="007B0309">
          <w:rPr>
            <w:noProof/>
            <w:webHidden/>
          </w:rPr>
          <w:tab/>
        </w:r>
        <w:r w:rsidR="007B0309">
          <w:rPr>
            <w:noProof/>
            <w:webHidden/>
          </w:rPr>
          <w:fldChar w:fldCharType="begin"/>
        </w:r>
        <w:r w:rsidR="007B0309">
          <w:rPr>
            <w:noProof/>
            <w:webHidden/>
          </w:rPr>
          <w:instrText xml:space="preserve"> PAGEREF _Toc131801038 \h </w:instrText>
        </w:r>
        <w:r w:rsidR="007B0309">
          <w:rPr>
            <w:noProof/>
            <w:webHidden/>
          </w:rPr>
        </w:r>
        <w:r w:rsidR="007B0309">
          <w:rPr>
            <w:noProof/>
            <w:webHidden/>
          </w:rPr>
          <w:fldChar w:fldCharType="separate"/>
        </w:r>
        <w:r w:rsidR="007B0309">
          <w:rPr>
            <w:noProof/>
            <w:webHidden/>
          </w:rPr>
          <w:t>232</w:t>
        </w:r>
        <w:r w:rsidR="007B0309">
          <w:rPr>
            <w:noProof/>
            <w:webHidden/>
          </w:rPr>
          <w:fldChar w:fldCharType="end"/>
        </w:r>
      </w:hyperlink>
    </w:p>
    <w:p w14:paraId="59572354" w14:textId="76E83D0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39" w:history="1">
        <w:r w:rsidR="007B0309" w:rsidRPr="00D0751A">
          <w:rPr>
            <w:rStyle w:val="Hiperhivatkozs"/>
            <w:noProof/>
          </w:rPr>
          <w:t>133. Ábra Terbium atom központi gömbje, Ne120 csoport</w:t>
        </w:r>
        <w:r w:rsidR="007B0309">
          <w:rPr>
            <w:noProof/>
            <w:webHidden/>
          </w:rPr>
          <w:tab/>
        </w:r>
        <w:r w:rsidR="007B0309">
          <w:rPr>
            <w:noProof/>
            <w:webHidden/>
          </w:rPr>
          <w:fldChar w:fldCharType="begin"/>
        </w:r>
        <w:r w:rsidR="007B0309">
          <w:rPr>
            <w:noProof/>
            <w:webHidden/>
          </w:rPr>
          <w:instrText xml:space="preserve"> PAGEREF _Toc131801039 \h </w:instrText>
        </w:r>
        <w:r w:rsidR="007B0309">
          <w:rPr>
            <w:noProof/>
            <w:webHidden/>
          </w:rPr>
        </w:r>
        <w:r w:rsidR="007B0309">
          <w:rPr>
            <w:noProof/>
            <w:webHidden/>
          </w:rPr>
          <w:fldChar w:fldCharType="separate"/>
        </w:r>
        <w:r w:rsidR="007B0309">
          <w:rPr>
            <w:noProof/>
            <w:webHidden/>
          </w:rPr>
          <w:t>233</w:t>
        </w:r>
        <w:r w:rsidR="007B0309">
          <w:rPr>
            <w:noProof/>
            <w:webHidden/>
          </w:rPr>
          <w:fldChar w:fldCharType="end"/>
        </w:r>
      </w:hyperlink>
    </w:p>
    <w:p w14:paraId="7EF332F7" w14:textId="1CE0F60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0" w:history="1">
        <w:r w:rsidR="007B0309" w:rsidRPr="00D0751A">
          <w:rPr>
            <w:rStyle w:val="Hiperhivatkozs"/>
            <w:noProof/>
          </w:rPr>
          <w:t>134. Ábra Terbium atom tölcséreinek és tüskéinek alkotórészei</w:t>
        </w:r>
        <w:r w:rsidR="007B0309">
          <w:rPr>
            <w:noProof/>
            <w:webHidden/>
          </w:rPr>
          <w:tab/>
        </w:r>
        <w:r w:rsidR="007B0309">
          <w:rPr>
            <w:noProof/>
            <w:webHidden/>
          </w:rPr>
          <w:fldChar w:fldCharType="begin"/>
        </w:r>
        <w:r w:rsidR="007B0309">
          <w:rPr>
            <w:noProof/>
            <w:webHidden/>
          </w:rPr>
          <w:instrText xml:space="preserve"> PAGEREF _Toc131801040 \h </w:instrText>
        </w:r>
        <w:r w:rsidR="007B0309">
          <w:rPr>
            <w:noProof/>
            <w:webHidden/>
          </w:rPr>
        </w:r>
        <w:r w:rsidR="007B0309">
          <w:rPr>
            <w:noProof/>
            <w:webHidden/>
          </w:rPr>
          <w:fldChar w:fldCharType="separate"/>
        </w:r>
        <w:r w:rsidR="007B0309">
          <w:rPr>
            <w:noProof/>
            <w:webHidden/>
          </w:rPr>
          <w:t>234</w:t>
        </w:r>
        <w:r w:rsidR="007B0309">
          <w:rPr>
            <w:noProof/>
            <w:webHidden/>
          </w:rPr>
          <w:fldChar w:fldCharType="end"/>
        </w:r>
      </w:hyperlink>
    </w:p>
    <w:p w14:paraId="52F72BAF" w14:textId="31C0E6F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1" w:history="1">
        <w:r w:rsidR="007B0309" w:rsidRPr="00D0751A">
          <w:rPr>
            <w:rStyle w:val="Hiperhivatkozs"/>
            <w:noProof/>
            <w:lang w:val="en-US"/>
          </w:rPr>
          <w:t>135</w:t>
        </w:r>
        <w:r w:rsidR="007B0309" w:rsidRPr="00D0751A">
          <w:rPr>
            <w:rStyle w:val="Hiperhivatkozs"/>
            <w:noProof/>
          </w:rPr>
          <w:t>. Ábra Ólom atom központi gömbje, Tl.687 csoport</w:t>
        </w:r>
        <w:r w:rsidR="007B0309">
          <w:rPr>
            <w:noProof/>
            <w:webHidden/>
          </w:rPr>
          <w:tab/>
        </w:r>
        <w:r w:rsidR="007B0309">
          <w:rPr>
            <w:noProof/>
            <w:webHidden/>
          </w:rPr>
          <w:fldChar w:fldCharType="begin"/>
        </w:r>
        <w:r w:rsidR="007B0309">
          <w:rPr>
            <w:noProof/>
            <w:webHidden/>
          </w:rPr>
          <w:instrText xml:space="preserve"> PAGEREF _Toc131801041 \h </w:instrText>
        </w:r>
        <w:r w:rsidR="007B0309">
          <w:rPr>
            <w:noProof/>
            <w:webHidden/>
          </w:rPr>
        </w:r>
        <w:r w:rsidR="007B0309">
          <w:rPr>
            <w:noProof/>
            <w:webHidden/>
          </w:rPr>
          <w:fldChar w:fldCharType="separate"/>
        </w:r>
        <w:r w:rsidR="007B0309">
          <w:rPr>
            <w:noProof/>
            <w:webHidden/>
          </w:rPr>
          <w:t>235</w:t>
        </w:r>
        <w:r w:rsidR="007B0309">
          <w:rPr>
            <w:noProof/>
            <w:webHidden/>
          </w:rPr>
          <w:fldChar w:fldCharType="end"/>
        </w:r>
      </w:hyperlink>
    </w:p>
    <w:p w14:paraId="6F53BF73" w14:textId="386BF23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2" w:history="1">
        <w:r w:rsidR="007B0309" w:rsidRPr="00D0751A">
          <w:rPr>
            <w:rStyle w:val="Hiperhivatkozs"/>
            <w:noProof/>
          </w:rPr>
          <w:t>136. Ábra Ólom atom A- és B-típusú tölcsérei</w:t>
        </w:r>
        <w:r w:rsidR="007B0309">
          <w:rPr>
            <w:noProof/>
            <w:webHidden/>
          </w:rPr>
          <w:tab/>
        </w:r>
        <w:r w:rsidR="007B0309">
          <w:rPr>
            <w:noProof/>
            <w:webHidden/>
          </w:rPr>
          <w:fldChar w:fldCharType="begin"/>
        </w:r>
        <w:r w:rsidR="007B0309">
          <w:rPr>
            <w:noProof/>
            <w:webHidden/>
          </w:rPr>
          <w:instrText xml:space="preserve"> PAGEREF _Toc131801042 \h </w:instrText>
        </w:r>
        <w:r w:rsidR="007B0309">
          <w:rPr>
            <w:noProof/>
            <w:webHidden/>
          </w:rPr>
        </w:r>
        <w:r w:rsidR="007B0309">
          <w:rPr>
            <w:noProof/>
            <w:webHidden/>
          </w:rPr>
          <w:fldChar w:fldCharType="separate"/>
        </w:r>
        <w:r w:rsidR="007B0309">
          <w:rPr>
            <w:noProof/>
            <w:webHidden/>
          </w:rPr>
          <w:t>236</w:t>
        </w:r>
        <w:r w:rsidR="007B0309">
          <w:rPr>
            <w:noProof/>
            <w:webHidden/>
          </w:rPr>
          <w:fldChar w:fldCharType="end"/>
        </w:r>
      </w:hyperlink>
    </w:p>
    <w:p w14:paraId="7AE487AC" w14:textId="78E11BC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3" w:history="1">
        <w:r w:rsidR="007B0309" w:rsidRPr="00D0751A">
          <w:rPr>
            <w:rStyle w:val="Hiperhivatkozs"/>
            <w:noProof/>
          </w:rPr>
          <w:t>137. Ábra Szilícium és Germánium atomok bomlása</w:t>
        </w:r>
        <w:r w:rsidR="007B0309">
          <w:rPr>
            <w:noProof/>
            <w:webHidden/>
          </w:rPr>
          <w:tab/>
        </w:r>
        <w:r w:rsidR="007B0309">
          <w:rPr>
            <w:noProof/>
            <w:webHidden/>
          </w:rPr>
          <w:fldChar w:fldCharType="begin"/>
        </w:r>
        <w:r w:rsidR="007B0309">
          <w:rPr>
            <w:noProof/>
            <w:webHidden/>
          </w:rPr>
          <w:instrText xml:space="preserve"> PAGEREF _Toc131801043 \h </w:instrText>
        </w:r>
        <w:r w:rsidR="007B0309">
          <w:rPr>
            <w:noProof/>
            <w:webHidden/>
          </w:rPr>
        </w:r>
        <w:r w:rsidR="007B0309">
          <w:rPr>
            <w:noProof/>
            <w:webHidden/>
          </w:rPr>
          <w:fldChar w:fldCharType="separate"/>
        </w:r>
        <w:r w:rsidR="007B0309">
          <w:rPr>
            <w:noProof/>
            <w:webHidden/>
          </w:rPr>
          <w:t>238</w:t>
        </w:r>
        <w:r w:rsidR="007B0309">
          <w:rPr>
            <w:noProof/>
            <w:webHidden/>
          </w:rPr>
          <w:fldChar w:fldCharType="end"/>
        </w:r>
      </w:hyperlink>
    </w:p>
    <w:p w14:paraId="2C35DD14" w14:textId="60C2C2A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4" w:history="1">
        <w:r w:rsidR="007B0309" w:rsidRPr="00D0751A">
          <w:rPr>
            <w:rStyle w:val="Hiperhivatkozs"/>
            <w:noProof/>
          </w:rPr>
          <w:t>138. Ábra Ón atomjának bomlási lépései</w:t>
        </w:r>
        <w:r w:rsidR="007B0309">
          <w:rPr>
            <w:noProof/>
            <w:webHidden/>
          </w:rPr>
          <w:tab/>
        </w:r>
        <w:r w:rsidR="007B0309">
          <w:rPr>
            <w:noProof/>
            <w:webHidden/>
          </w:rPr>
          <w:fldChar w:fldCharType="begin"/>
        </w:r>
        <w:r w:rsidR="007B0309">
          <w:rPr>
            <w:noProof/>
            <w:webHidden/>
          </w:rPr>
          <w:instrText xml:space="preserve"> PAGEREF _Toc131801044 \h </w:instrText>
        </w:r>
        <w:r w:rsidR="007B0309">
          <w:rPr>
            <w:noProof/>
            <w:webHidden/>
          </w:rPr>
        </w:r>
        <w:r w:rsidR="007B0309">
          <w:rPr>
            <w:noProof/>
            <w:webHidden/>
          </w:rPr>
          <w:fldChar w:fldCharType="separate"/>
        </w:r>
        <w:r w:rsidR="007B0309">
          <w:rPr>
            <w:noProof/>
            <w:webHidden/>
          </w:rPr>
          <w:t>239</w:t>
        </w:r>
        <w:r w:rsidR="007B0309">
          <w:rPr>
            <w:noProof/>
            <w:webHidden/>
          </w:rPr>
          <w:fldChar w:fldCharType="end"/>
        </w:r>
      </w:hyperlink>
    </w:p>
    <w:p w14:paraId="296F0B07" w14:textId="6279279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5" w:history="1">
        <w:r w:rsidR="007B0309" w:rsidRPr="00D0751A">
          <w:rPr>
            <w:rStyle w:val="Hiperhivatkozs"/>
            <w:noProof/>
          </w:rPr>
          <w:t>139. Ábra Az Oktaéder-B csoport egyesített képe</w:t>
        </w:r>
        <w:r w:rsidR="007B0309">
          <w:rPr>
            <w:noProof/>
            <w:webHidden/>
          </w:rPr>
          <w:tab/>
        </w:r>
        <w:r w:rsidR="007B0309">
          <w:rPr>
            <w:noProof/>
            <w:webHidden/>
          </w:rPr>
          <w:fldChar w:fldCharType="begin"/>
        </w:r>
        <w:r w:rsidR="007B0309">
          <w:rPr>
            <w:noProof/>
            <w:webHidden/>
          </w:rPr>
          <w:instrText xml:space="preserve"> PAGEREF _Toc131801045 \h </w:instrText>
        </w:r>
        <w:r w:rsidR="007B0309">
          <w:rPr>
            <w:noProof/>
            <w:webHidden/>
          </w:rPr>
        </w:r>
        <w:r w:rsidR="007B0309">
          <w:rPr>
            <w:noProof/>
            <w:webHidden/>
          </w:rPr>
          <w:fldChar w:fldCharType="separate"/>
        </w:r>
        <w:r w:rsidR="007B0309">
          <w:rPr>
            <w:noProof/>
            <w:webHidden/>
          </w:rPr>
          <w:t>240</w:t>
        </w:r>
        <w:r w:rsidR="007B0309">
          <w:rPr>
            <w:noProof/>
            <w:webHidden/>
          </w:rPr>
          <w:fldChar w:fldCharType="end"/>
        </w:r>
      </w:hyperlink>
    </w:p>
    <w:p w14:paraId="2406DF51" w14:textId="79923D6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6" w:history="1">
        <w:r w:rsidR="007B0309" w:rsidRPr="00D0751A">
          <w:rPr>
            <w:rStyle w:val="Hiperhivatkozs"/>
            <w:noProof/>
          </w:rPr>
          <w:t>140. Ábra A Rúd csoport típusai</w:t>
        </w:r>
        <w:r w:rsidR="007B0309">
          <w:rPr>
            <w:noProof/>
            <w:webHidden/>
          </w:rPr>
          <w:tab/>
        </w:r>
        <w:r w:rsidR="007B0309">
          <w:rPr>
            <w:noProof/>
            <w:webHidden/>
          </w:rPr>
          <w:fldChar w:fldCharType="begin"/>
        </w:r>
        <w:r w:rsidR="007B0309">
          <w:rPr>
            <w:noProof/>
            <w:webHidden/>
          </w:rPr>
          <w:instrText xml:space="preserve"> PAGEREF _Toc131801046 \h </w:instrText>
        </w:r>
        <w:r w:rsidR="007B0309">
          <w:rPr>
            <w:noProof/>
            <w:webHidden/>
          </w:rPr>
        </w:r>
        <w:r w:rsidR="007B0309">
          <w:rPr>
            <w:noProof/>
            <w:webHidden/>
          </w:rPr>
          <w:fldChar w:fldCharType="separate"/>
        </w:r>
        <w:r w:rsidR="007B0309">
          <w:rPr>
            <w:noProof/>
            <w:webHidden/>
          </w:rPr>
          <w:t>241</w:t>
        </w:r>
        <w:r w:rsidR="007B0309">
          <w:rPr>
            <w:noProof/>
            <w:webHidden/>
          </w:rPr>
          <w:fldChar w:fldCharType="end"/>
        </w:r>
      </w:hyperlink>
    </w:p>
    <w:p w14:paraId="36B1DCC0" w14:textId="092D5C5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7" w:history="1">
        <w:r w:rsidR="007B0309" w:rsidRPr="00D0751A">
          <w:rPr>
            <w:rStyle w:val="Hiperhivatkozs"/>
            <w:noProof/>
          </w:rPr>
          <w:t>141. Ábra Vas, Kobalt és Nikkel atomok fél-rúdjai</w:t>
        </w:r>
        <w:r w:rsidR="007B0309">
          <w:rPr>
            <w:noProof/>
            <w:webHidden/>
          </w:rPr>
          <w:tab/>
        </w:r>
        <w:r w:rsidR="007B0309">
          <w:rPr>
            <w:noProof/>
            <w:webHidden/>
          </w:rPr>
          <w:fldChar w:fldCharType="begin"/>
        </w:r>
        <w:r w:rsidR="007B0309">
          <w:rPr>
            <w:noProof/>
            <w:webHidden/>
          </w:rPr>
          <w:instrText xml:space="preserve"> PAGEREF _Toc131801047 \h </w:instrText>
        </w:r>
        <w:r w:rsidR="007B0309">
          <w:rPr>
            <w:noProof/>
            <w:webHidden/>
          </w:rPr>
        </w:r>
        <w:r w:rsidR="007B0309">
          <w:rPr>
            <w:noProof/>
            <w:webHidden/>
          </w:rPr>
          <w:fldChar w:fldCharType="separate"/>
        </w:r>
        <w:r w:rsidR="007B0309">
          <w:rPr>
            <w:noProof/>
            <w:webHidden/>
          </w:rPr>
          <w:t>243</w:t>
        </w:r>
        <w:r w:rsidR="007B0309">
          <w:rPr>
            <w:noProof/>
            <w:webHidden/>
          </w:rPr>
          <w:fldChar w:fldCharType="end"/>
        </w:r>
      </w:hyperlink>
    </w:p>
    <w:p w14:paraId="606E7FAC" w14:textId="01465F0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8" w:history="1">
        <w:r w:rsidR="007B0309" w:rsidRPr="00D0751A">
          <w:rPr>
            <w:rStyle w:val="Hiperhivatkozs"/>
            <w:noProof/>
          </w:rPr>
          <w:t>142. Ábra Ruténium, Ródium és Palládium atom fél-rúdjai</w:t>
        </w:r>
        <w:r w:rsidR="007B0309">
          <w:rPr>
            <w:noProof/>
            <w:webHidden/>
          </w:rPr>
          <w:tab/>
        </w:r>
        <w:r w:rsidR="007B0309">
          <w:rPr>
            <w:noProof/>
            <w:webHidden/>
          </w:rPr>
          <w:fldChar w:fldCharType="begin"/>
        </w:r>
        <w:r w:rsidR="007B0309">
          <w:rPr>
            <w:noProof/>
            <w:webHidden/>
          </w:rPr>
          <w:instrText xml:space="preserve"> PAGEREF _Toc131801048 \h </w:instrText>
        </w:r>
        <w:r w:rsidR="007B0309">
          <w:rPr>
            <w:noProof/>
            <w:webHidden/>
          </w:rPr>
        </w:r>
        <w:r w:rsidR="007B0309">
          <w:rPr>
            <w:noProof/>
            <w:webHidden/>
          </w:rPr>
          <w:fldChar w:fldCharType="separate"/>
        </w:r>
        <w:r w:rsidR="007B0309">
          <w:rPr>
            <w:noProof/>
            <w:webHidden/>
          </w:rPr>
          <w:t>244</w:t>
        </w:r>
        <w:r w:rsidR="007B0309">
          <w:rPr>
            <w:noProof/>
            <w:webHidden/>
          </w:rPr>
          <w:fldChar w:fldCharType="end"/>
        </w:r>
      </w:hyperlink>
    </w:p>
    <w:p w14:paraId="0A24E618" w14:textId="664D253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49" w:history="1">
        <w:r w:rsidR="007B0309" w:rsidRPr="00D0751A">
          <w:rPr>
            <w:rStyle w:val="Hiperhivatkozs"/>
            <w:noProof/>
          </w:rPr>
          <w:t>143. Ábra X, Y, Z és a Z elemek atomjainak, és Z egy izotópjának fél-rúdjai</w:t>
        </w:r>
        <w:r w:rsidR="007B0309">
          <w:rPr>
            <w:noProof/>
            <w:webHidden/>
          </w:rPr>
          <w:tab/>
        </w:r>
        <w:r w:rsidR="007B0309">
          <w:rPr>
            <w:noProof/>
            <w:webHidden/>
          </w:rPr>
          <w:fldChar w:fldCharType="begin"/>
        </w:r>
        <w:r w:rsidR="007B0309">
          <w:rPr>
            <w:noProof/>
            <w:webHidden/>
          </w:rPr>
          <w:instrText xml:space="preserve"> PAGEREF _Toc131801049 \h </w:instrText>
        </w:r>
        <w:r w:rsidR="007B0309">
          <w:rPr>
            <w:noProof/>
            <w:webHidden/>
          </w:rPr>
        </w:r>
        <w:r w:rsidR="007B0309">
          <w:rPr>
            <w:noProof/>
            <w:webHidden/>
          </w:rPr>
          <w:fldChar w:fldCharType="separate"/>
        </w:r>
        <w:r w:rsidR="007B0309">
          <w:rPr>
            <w:noProof/>
            <w:webHidden/>
          </w:rPr>
          <w:t>246</w:t>
        </w:r>
        <w:r w:rsidR="007B0309">
          <w:rPr>
            <w:noProof/>
            <w:webHidden/>
          </w:rPr>
          <w:fldChar w:fldCharType="end"/>
        </w:r>
      </w:hyperlink>
    </w:p>
    <w:p w14:paraId="449BDCD1" w14:textId="02598DD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0" w:history="1">
        <w:r w:rsidR="007B0309" w:rsidRPr="00D0751A">
          <w:rPr>
            <w:rStyle w:val="Hiperhivatkozs"/>
            <w:noProof/>
          </w:rPr>
          <w:t>144. Ábra Ozmium, Irídium, Platina-A és -B atomok fél-rúdjai</w:t>
        </w:r>
        <w:r w:rsidR="007B0309">
          <w:rPr>
            <w:noProof/>
            <w:webHidden/>
          </w:rPr>
          <w:tab/>
        </w:r>
        <w:r w:rsidR="007B0309">
          <w:rPr>
            <w:noProof/>
            <w:webHidden/>
          </w:rPr>
          <w:fldChar w:fldCharType="begin"/>
        </w:r>
        <w:r w:rsidR="007B0309">
          <w:rPr>
            <w:noProof/>
            <w:webHidden/>
          </w:rPr>
          <w:instrText xml:space="preserve"> PAGEREF _Toc131801050 \h </w:instrText>
        </w:r>
        <w:r w:rsidR="007B0309">
          <w:rPr>
            <w:noProof/>
            <w:webHidden/>
          </w:rPr>
        </w:r>
        <w:r w:rsidR="007B0309">
          <w:rPr>
            <w:noProof/>
            <w:webHidden/>
          </w:rPr>
          <w:fldChar w:fldCharType="separate"/>
        </w:r>
        <w:r w:rsidR="007B0309">
          <w:rPr>
            <w:noProof/>
            <w:webHidden/>
          </w:rPr>
          <w:t>248</w:t>
        </w:r>
        <w:r w:rsidR="007B0309">
          <w:rPr>
            <w:noProof/>
            <w:webHidden/>
          </w:rPr>
          <w:fldChar w:fldCharType="end"/>
        </w:r>
      </w:hyperlink>
    </w:p>
    <w:p w14:paraId="2A731D50" w14:textId="45A5140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1" w:history="1">
        <w:r w:rsidR="007B0309" w:rsidRPr="00D0751A">
          <w:rPr>
            <w:rStyle w:val="Hiperhivatkozs"/>
            <w:noProof/>
          </w:rPr>
          <w:t>145. Ábra A Rúd csoport néhány tagjának bomlása</w:t>
        </w:r>
        <w:r w:rsidR="007B0309">
          <w:rPr>
            <w:noProof/>
            <w:webHidden/>
          </w:rPr>
          <w:tab/>
        </w:r>
        <w:r w:rsidR="007B0309">
          <w:rPr>
            <w:noProof/>
            <w:webHidden/>
          </w:rPr>
          <w:fldChar w:fldCharType="begin"/>
        </w:r>
        <w:r w:rsidR="007B0309">
          <w:rPr>
            <w:noProof/>
            <w:webHidden/>
          </w:rPr>
          <w:instrText xml:space="preserve"> PAGEREF _Toc131801051 \h </w:instrText>
        </w:r>
        <w:r w:rsidR="007B0309">
          <w:rPr>
            <w:noProof/>
            <w:webHidden/>
          </w:rPr>
        </w:r>
        <w:r w:rsidR="007B0309">
          <w:rPr>
            <w:noProof/>
            <w:webHidden/>
          </w:rPr>
          <w:fldChar w:fldCharType="separate"/>
        </w:r>
        <w:r w:rsidR="007B0309">
          <w:rPr>
            <w:noProof/>
            <w:webHidden/>
          </w:rPr>
          <w:t>249</w:t>
        </w:r>
        <w:r w:rsidR="007B0309">
          <w:rPr>
            <w:noProof/>
            <w:webHidden/>
          </w:rPr>
          <w:fldChar w:fldCharType="end"/>
        </w:r>
      </w:hyperlink>
    </w:p>
    <w:p w14:paraId="1D38424F" w14:textId="4B9EEA1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2" w:history="1">
        <w:r w:rsidR="007B0309" w:rsidRPr="00D0751A">
          <w:rPr>
            <w:rStyle w:val="Hiperhivatkozs"/>
            <w:noProof/>
          </w:rPr>
          <w:t>146. Ábra A Rúd csoport tagjainak egyesített képe</w:t>
        </w:r>
        <w:r w:rsidR="007B0309">
          <w:rPr>
            <w:noProof/>
            <w:webHidden/>
          </w:rPr>
          <w:tab/>
        </w:r>
        <w:r w:rsidR="007B0309">
          <w:rPr>
            <w:noProof/>
            <w:webHidden/>
          </w:rPr>
          <w:fldChar w:fldCharType="begin"/>
        </w:r>
        <w:r w:rsidR="007B0309">
          <w:rPr>
            <w:noProof/>
            <w:webHidden/>
          </w:rPr>
          <w:instrText xml:space="preserve"> PAGEREF _Toc131801052 \h </w:instrText>
        </w:r>
        <w:r w:rsidR="007B0309">
          <w:rPr>
            <w:noProof/>
            <w:webHidden/>
          </w:rPr>
        </w:r>
        <w:r w:rsidR="007B0309">
          <w:rPr>
            <w:noProof/>
            <w:webHidden/>
          </w:rPr>
          <w:fldChar w:fldCharType="separate"/>
        </w:r>
        <w:r w:rsidR="007B0309">
          <w:rPr>
            <w:noProof/>
            <w:webHidden/>
          </w:rPr>
          <w:t>250</w:t>
        </w:r>
        <w:r w:rsidR="007B0309">
          <w:rPr>
            <w:noProof/>
            <w:webHidden/>
          </w:rPr>
          <w:fldChar w:fldCharType="end"/>
        </w:r>
      </w:hyperlink>
    </w:p>
    <w:p w14:paraId="125485AD" w14:textId="56D8E53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3" w:history="1">
        <w:r w:rsidR="007B0309" w:rsidRPr="00D0751A">
          <w:rPr>
            <w:rStyle w:val="Hiperhivatkozs"/>
            <w:noProof/>
          </w:rPr>
          <w:t>147. Ábra A Csillag csoport típusai</w:t>
        </w:r>
        <w:r w:rsidR="007B0309">
          <w:rPr>
            <w:noProof/>
            <w:webHidden/>
          </w:rPr>
          <w:tab/>
        </w:r>
        <w:r w:rsidR="007B0309">
          <w:rPr>
            <w:noProof/>
            <w:webHidden/>
          </w:rPr>
          <w:fldChar w:fldCharType="begin"/>
        </w:r>
        <w:r w:rsidR="007B0309">
          <w:rPr>
            <w:noProof/>
            <w:webHidden/>
          </w:rPr>
          <w:instrText xml:space="preserve"> PAGEREF _Toc131801053 \h </w:instrText>
        </w:r>
        <w:r w:rsidR="007B0309">
          <w:rPr>
            <w:noProof/>
            <w:webHidden/>
          </w:rPr>
        </w:r>
        <w:r w:rsidR="007B0309">
          <w:rPr>
            <w:noProof/>
            <w:webHidden/>
          </w:rPr>
          <w:fldChar w:fldCharType="separate"/>
        </w:r>
        <w:r w:rsidR="007B0309">
          <w:rPr>
            <w:noProof/>
            <w:webHidden/>
          </w:rPr>
          <w:t>251</w:t>
        </w:r>
        <w:r w:rsidR="007B0309">
          <w:rPr>
            <w:noProof/>
            <w:webHidden/>
          </w:rPr>
          <w:fldChar w:fldCharType="end"/>
        </w:r>
      </w:hyperlink>
    </w:p>
    <w:p w14:paraId="4F99016F" w14:textId="6CC2EC1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4" w:history="1">
        <w:r w:rsidR="007B0309" w:rsidRPr="00D0751A">
          <w:rPr>
            <w:rStyle w:val="Hiperhivatkozs"/>
            <w:noProof/>
          </w:rPr>
          <w:t>148. Ábra Neon és meta-Neon atomok karjai</w:t>
        </w:r>
        <w:r w:rsidR="007B0309">
          <w:rPr>
            <w:noProof/>
            <w:webHidden/>
          </w:rPr>
          <w:tab/>
        </w:r>
        <w:r w:rsidR="007B0309">
          <w:rPr>
            <w:noProof/>
            <w:webHidden/>
          </w:rPr>
          <w:fldChar w:fldCharType="begin"/>
        </w:r>
        <w:r w:rsidR="007B0309">
          <w:rPr>
            <w:noProof/>
            <w:webHidden/>
          </w:rPr>
          <w:instrText xml:space="preserve"> PAGEREF _Toc131801054 \h </w:instrText>
        </w:r>
        <w:r w:rsidR="007B0309">
          <w:rPr>
            <w:noProof/>
            <w:webHidden/>
          </w:rPr>
        </w:r>
        <w:r w:rsidR="007B0309">
          <w:rPr>
            <w:noProof/>
            <w:webHidden/>
          </w:rPr>
          <w:fldChar w:fldCharType="separate"/>
        </w:r>
        <w:r w:rsidR="007B0309">
          <w:rPr>
            <w:noProof/>
            <w:webHidden/>
          </w:rPr>
          <w:t>253</w:t>
        </w:r>
        <w:r w:rsidR="007B0309">
          <w:rPr>
            <w:noProof/>
            <w:webHidden/>
          </w:rPr>
          <w:fldChar w:fldCharType="end"/>
        </w:r>
      </w:hyperlink>
    </w:p>
    <w:p w14:paraId="3BD8D305" w14:textId="2F7D2A4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5" w:history="1">
        <w:r w:rsidR="007B0309" w:rsidRPr="00D0751A">
          <w:rPr>
            <w:rStyle w:val="Hiperhivatkozs"/>
            <w:noProof/>
          </w:rPr>
          <w:t>149. Ábra Az Ne120 csoport</w:t>
        </w:r>
        <w:r w:rsidR="007B0309">
          <w:rPr>
            <w:noProof/>
            <w:webHidden/>
          </w:rPr>
          <w:tab/>
        </w:r>
        <w:r w:rsidR="007B0309">
          <w:rPr>
            <w:noProof/>
            <w:webHidden/>
          </w:rPr>
          <w:fldChar w:fldCharType="begin"/>
        </w:r>
        <w:r w:rsidR="007B0309">
          <w:rPr>
            <w:noProof/>
            <w:webHidden/>
          </w:rPr>
          <w:instrText xml:space="preserve"> PAGEREF _Toc131801055 \h </w:instrText>
        </w:r>
        <w:r w:rsidR="007B0309">
          <w:rPr>
            <w:noProof/>
            <w:webHidden/>
          </w:rPr>
        </w:r>
        <w:r w:rsidR="007B0309">
          <w:rPr>
            <w:noProof/>
            <w:webHidden/>
          </w:rPr>
          <w:fldChar w:fldCharType="separate"/>
        </w:r>
        <w:r w:rsidR="007B0309">
          <w:rPr>
            <w:noProof/>
            <w:webHidden/>
          </w:rPr>
          <w:t>254</w:t>
        </w:r>
        <w:r w:rsidR="007B0309">
          <w:rPr>
            <w:noProof/>
            <w:webHidden/>
          </w:rPr>
          <w:fldChar w:fldCharType="end"/>
        </w:r>
      </w:hyperlink>
    </w:p>
    <w:p w14:paraId="08243C8A" w14:textId="6B99457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6" w:history="1">
        <w:r w:rsidR="007B0309" w:rsidRPr="00D0751A">
          <w:rPr>
            <w:rStyle w:val="Hiperhivatkozs"/>
            <w:noProof/>
          </w:rPr>
          <w:t>150. Ábra Proto-Argon, Argon és meta-Argon atomok karjai</w:t>
        </w:r>
        <w:r w:rsidR="007B0309">
          <w:rPr>
            <w:noProof/>
            <w:webHidden/>
          </w:rPr>
          <w:tab/>
        </w:r>
        <w:r w:rsidR="007B0309">
          <w:rPr>
            <w:noProof/>
            <w:webHidden/>
          </w:rPr>
          <w:fldChar w:fldCharType="begin"/>
        </w:r>
        <w:r w:rsidR="007B0309">
          <w:rPr>
            <w:noProof/>
            <w:webHidden/>
          </w:rPr>
          <w:instrText xml:space="preserve"> PAGEREF _Toc131801056 \h </w:instrText>
        </w:r>
        <w:r w:rsidR="007B0309">
          <w:rPr>
            <w:noProof/>
            <w:webHidden/>
          </w:rPr>
        </w:r>
        <w:r w:rsidR="007B0309">
          <w:rPr>
            <w:noProof/>
            <w:webHidden/>
          </w:rPr>
          <w:fldChar w:fldCharType="separate"/>
        </w:r>
        <w:r w:rsidR="007B0309">
          <w:rPr>
            <w:noProof/>
            <w:webHidden/>
          </w:rPr>
          <w:t>255</w:t>
        </w:r>
        <w:r w:rsidR="007B0309">
          <w:rPr>
            <w:noProof/>
            <w:webHidden/>
          </w:rPr>
          <w:fldChar w:fldCharType="end"/>
        </w:r>
      </w:hyperlink>
    </w:p>
    <w:p w14:paraId="713325D0" w14:textId="3197496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7" w:history="1">
        <w:r w:rsidR="007B0309" w:rsidRPr="00D0751A">
          <w:rPr>
            <w:rStyle w:val="Hiperhivatkozs"/>
            <w:noProof/>
          </w:rPr>
          <w:t>151. Ábra Kripton és meta-Kripton atomok karjai</w:t>
        </w:r>
        <w:r w:rsidR="007B0309">
          <w:rPr>
            <w:noProof/>
            <w:webHidden/>
          </w:rPr>
          <w:tab/>
        </w:r>
        <w:r w:rsidR="007B0309">
          <w:rPr>
            <w:noProof/>
            <w:webHidden/>
          </w:rPr>
          <w:fldChar w:fldCharType="begin"/>
        </w:r>
        <w:r w:rsidR="007B0309">
          <w:rPr>
            <w:noProof/>
            <w:webHidden/>
          </w:rPr>
          <w:instrText xml:space="preserve"> PAGEREF _Toc131801057 \h </w:instrText>
        </w:r>
        <w:r w:rsidR="007B0309">
          <w:rPr>
            <w:noProof/>
            <w:webHidden/>
          </w:rPr>
        </w:r>
        <w:r w:rsidR="007B0309">
          <w:rPr>
            <w:noProof/>
            <w:webHidden/>
          </w:rPr>
          <w:fldChar w:fldCharType="separate"/>
        </w:r>
        <w:r w:rsidR="007B0309">
          <w:rPr>
            <w:noProof/>
            <w:webHidden/>
          </w:rPr>
          <w:t>257</w:t>
        </w:r>
        <w:r w:rsidR="007B0309">
          <w:rPr>
            <w:noProof/>
            <w:webHidden/>
          </w:rPr>
          <w:fldChar w:fldCharType="end"/>
        </w:r>
      </w:hyperlink>
    </w:p>
    <w:p w14:paraId="523E98CB" w14:textId="1E84C9F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8" w:history="1">
        <w:r w:rsidR="007B0309" w:rsidRPr="00D0751A">
          <w:rPr>
            <w:rStyle w:val="Hiperhivatkozs"/>
            <w:noProof/>
          </w:rPr>
          <w:t>152. Ábra Xenon és meta-Xenon atomok karjai</w:t>
        </w:r>
        <w:r w:rsidR="007B0309">
          <w:rPr>
            <w:noProof/>
            <w:webHidden/>
          </w:rPr>
          <w:tab/>
        </w:r>
        <w:r w:rsidR="007B0309">
          <w:rPr>
            <w:noProof/>
            <w:webHidden/>
          </w:rPr>
          <w:fldChar w:fldCharType="begin"/>
        </w:r>
        <w:r w:rsidR="007B0309">
          <w:rPr>
            <w:noProof/>
            <w:webHidden/>
          </w:rPr>
          <w:instrText xml:space="preserve"> PAGEREF _Toc131801058 \h </w:instrText>
        </w:r>
        <w:r w:rsidR="007B0309">
          <w:rPr>
            <w:noProof/>
            <w:webHidden/>
          </w:rPr>
        </w:r>
        <w:r w:rsidR="007B0309">
          <w:rPr>
            <w:noProof/>
            <w:webHidden/>
          </w:rPr>
          <w:fldChar w:fldCharType="separate"/>
        </w:r>
        <w:r w:rsidR="007B0309">
          <w:rPr>
            <w:noProof/>
            <w:webHidden/>
          </w:rPr>
          <w:t>258</w:t>
        </w:r>
        <w:r w:rsidR="007B0309">
          <w:rPr>
            <w:noProof/>
            <w:webHidden/>
          </w:rPr>
          <w:fldChar w:fldCharType="end"/>
        </w:r>
      </w:hyperlink>
    </w:p>
    <w:p w14:paraId="467883E1" w14:textId="26DEEC9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59" w:history="1">
        <w:r w:rsidR="007B0309" w:rsidRPr="00D0751A">
          <w:rPr>
            <w:rStyle w:val="Hiperhivatkozs"/>
            <w:noProof/>
          </w:rPr>
          <w:t>153. Ábra Kalon és meta-Kalon atomok karjai</w:t>
        </w:r>
        <w:r w:rsidR="007B0309">
          <w:rPr>
            <w:noProof/>
            <w:webHidden/>
          </w:rPr>
          <w:tab/>
        </w:r>
        <w:r w:rsidR="007B0309">
          <w:rPr>
            <w:noProof/>
            <w:webHidden/>
          </w:rPr>
          <w:fldChar w:fldCharType="begin"/>
        </w:r>
        <w:r w:rsidR="007B0309">
          <w:rPr>
            <w:noProof/>
            <w:webHidden/>
          </w:rPr>
          <w:instrText xml:space="preserve"> PAGEREF _Toc131801059 \h </w:instrText>
        </w:r>
        <w:r w:rsidR="007B0309">
          <w:rPr>
            <w:noProof/>
            <w:webHidden/>
          </w:rPr>
        </w:r>
        <w:r w:rsidR="007B0309">
          <w:rPr>
            <w:noProof/>
            <w:webHidden/>
          </w:rPr>
          <w:fldChar w:fldCharType="separate"/>
        </w:r>
        <w:r w:rsidR="007B0309">
          <w:rPr>
            <w:noProof/>
            <w:webHidden/>
          </w:rPr>
          <w:t>260</w:t>
        </w:r>
        <w:r w:rsidR="007B0309">
          <w:rPr>
            <w:noProof/>
            <w:webHidden/>
          </w:rPr>
          <w:fldChar w:fldCharType="end"/>
        </w:r>
      </w:hyperlink>
    </w:p>
    <w:p w14:paraId="18682A4E" w14:textId="7D08D93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0" w:history="1">
        <w:r w:rsidR="007B0309" w:rsidRPr="00D0751A">
          <w:rPr>
            <w:rStyle w:val="Hiperhivatkozs"/>
            <w:noProof/>
          </w:rPr>
          <w:t>154. Ábra Radon és meta-Radon atomok karjai</w:t>
        </w:r>
        <w:r w:rsidR="007B0309">
          <w:rPr>
            <w:noProof/>
            <w:webHidden/>
          </w:rPr>
          <w:tab/>
        </w:r>
        <w:r w:rsidR="007B0309">
          <w:rPr>
            <w:noProof/>
            <w:webHidden/>
          </w:rPr>
          <w:fldChar w:fldCharType="begin"/>
        </w:r>
        <w:r w:rsidR="007B0309">
          <w:rPr>
            <w:noProof/>
            <w:webHidden/>
          </w:rPr>
          <w:instrText xml:space="preserve"> PAGEREF _Toc131801060 \h </w:instrText>
        </w:r>
        <w:r w:rsidR="007B0309">
          <w:rPr>
            <w:noProof/>
            <w:webHidden/>
          </w:rPr>
        </w:r>
        <w:r w:rsidR="007B0309">
          <w:rPr>
            <w:noProof/>
            <w:webHidden/>
          </w:rPr>
          <w:fldChar w:fldCharType="separate"/>
        </w:r>
        <w:r w:rsidR="007B0309">
          <w:rPr>
            <w:noProof/>
            <w:webHidden/>
          </w:rPr>
          <w:t>262</w:t>
        </w:r>
        <w:r w:rsidR="007B0309">
          <w:rPr>
            <w:noProof/>
            <w:webHidden/>
          </w:rPr>
          <w:fldChar w:fldCharType="end"/>
        </w:r>
      </w:hyperlink>
    </w:p>
    <w:p w14:paraId="6F2BA476" w14:textId="4C9D096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1" w:history="1">
        <w:r w:rsidR="007B0309" w:rsidRPr="00D0751A">
          <w:rPr>
            <w:rStyle w:val="Hiperhivatkozs"/>
            <w:noProof/>
          </w:rPr>
          <w:t>155. Ábra A Neon atom bomlása</w:t>
        </w:r>
        <w:r w:rsidR="007B0309">
          <w:rPr>
            <w:noProof/>
            <w:webHidden/>
          </w:rPr>
          <w:tab/>
        </w:r>
        <w:r w:rsidR="007B0309">
          <w:rPr>
            <w:noProof/>
            <w:webHidden/>
          </w:rPr>
          <w:fldChar w:fldCharType="begin"/>
        </w:r>
        <w:r w:rsidR="007B0309">
          <w:rPr>
            <w:noProof/>
            <w:webHidden/>
          </w:rPr>
          <w:instrText xml:space="preserve"> PAGEREF _Toc131801061 \h </w:instrText>
        </w:r>
        <w:r w:rsidR="007B0309">
          <w:rPr>
            <w:noProof/>
            <w:webHidden/>
          </w:rPr>
        </w:r>
        <w:r w:rsidR="007B0309">
          <w:rPr>
            <w:noProof/>
            <w:webHidden/>
          </w:rPr>
          <w:fldChar w:fldCharType="separate"/>
        </w:r>
        <w:r w:rsidR="007B0309">
          <w:rPr>
            <w:noProof/>
            <w:webHidden/>
          </w:rPr>
          <w:t>263</w:t>
        </w:r>
        <w:r w:rsidR="007B0309">
          <w:rPr>
            <w:noProof/>
            <w:webHidden/>
          </w:rPr>
          <w:fldChar w:fldCharType="end"/>
        </w:r>
      </w:hyperlink>
    </w:p>
    <w:p w14:paraId="7851308F" w14:textId="677893E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2" w:history="1">
        <w:r w:rsidR="007B0309" w:rsidRPr="00D0751A">
          <w:rPr>
            <w:rStyle w:val="Hiperhivatkozs"/>
            <w:noProof/>
          </w:rPr>
          <w:t>156. Ábra A Csillag csoport tagjainak összefoglaló képe</w:t>
        </w:r>
        <w:r w:rsidR="007B0309">
          <w:rPr>
            <w:noProof/>
            <w:webHidden/>
          </w:rPr>
          <w:tab/>
        </w:r>
        <w:r w:rsidR="007B0309">
          <w:rPr>
            <w:noProof/>
            <w:webHidden/>
          </w:rPr>
          <w:fldChar w:fldCharType="begin"/>
        </w:r>
        <w:r w:rsidR="007B0309">
          <w:rPr>
            <w:noProof/>
            <w:webHidden/>
          </w:rPr>
          <w:instrText xml:space="preserve"> PAGEREF _Toc131801062 \h </w:instrText>
        </w:r>
        <w:r w:rsidR="007B0309">
          <w:rPr>
            <w:noProof/>
            <w:webHidden/>
          </w:rPr>
        </w:r>
        <w:r w:rsidR="007B0309">
          <w:rPr>
            <w:noProof/>
            <w:webHidden/>
          </w:rPr>
          <w:fldChar w:fldCharType="separate"/>
        </w:r>
        <w:r w:rsidR="007B0309">
          <w:rPr>
            <w:noProof/>
            <w:webHidden/>
          </w:rPr>
          <w:t>264</w:t>
        </w:r>
        <w:r w:rsidR="007B0309">
          <w:rPr>
            <w:noProof/>
            <w:webHidden/>
          </w:rPr>
          <w:fldChar w:fldCharType="end"/>
        </w:r>
      </w:hyperlink>
    </w:p>
    <w:p w14:paraId="5DC0DB27" w14:textId="4CDCEF9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3" w:history="1">
        <w:r w:rsidR="007B0309" w:rsidRPr="00D0751A">
          <w:rPr>
            <w:rStyle w:val="Hiperhivatkozs"/>
            <w:noProof/>
          </w:rPr>
          <w:t>157. Ábra A víz, H</w:t>
        </w:r>
        <w:r w:rsidR="007B0309" w:rsidRPr="00D0751A">
          <w:rPr>
            <w:rStyle w:val="Hiperhivatkozs"/>
            <w:noProof/>
            <w:vertAlign w:val="subscript"/>
          </w:rPr>
          <w:t>2</w:t>
        </w:r>
        <w:r w:rsidR="007B0309" w:rsidRPr="00D0751A">
          <w:rPr>
            <w:rStyle w:val="Hiperhivatkozs"/>
            <w:noProof/>
          </w:rPr>
          <w:t>O molekulája</w:t>
        </w:r>
        <w:r w:rsidR="007B0309">
          <w:rPr>
            <w:noProof/>
            <w:webHidden/>
          </w:rPr>
          <w:tab/>
        </w:r>
        <w:r w:rsidR="007B0309">
          <w:rPr>
            <w:noProof/>
            <w:webHidden/>
          </w:rPr>
          <w:fldChar w:fldCharType="begin"/>
        </w:r>
        <w:r w:rsidR="007B0309">
          <w:rPr>
            <w:noProof/>
            <w:webHidden/>
          </w:rPr>
          <w:instrText xml:space="preserve"> PAGEREF _Toc131801063 \h </w:instrText>
        </w:r>
        <w:r w:rsidR="007B0309">
          <w:rPr>
            <w:noProof/>
            <w:webHidden/>
          </w:rPr>
        </w:r>
        <w:r w:rsidR="007B0309">
          <w:rPr>
            <w:noProof/>
            <w:webHidden/>
          </w:rPr>
          <w:fldChar w:fldCharType="separate"/>
        </w:r>
        <w:r w:rsidR="007B0309">
          <w:rPr>
            <w:noProof/>
            <w:webHidden/>
          </w:rPr>
          <w:t>266</w:t>
        </w:r>
        <w:r w:rsidR="007B0309">
          <w:rPr>
            <w:noProof/>
            <w:webHidden/>
          </w:rPr>
          <w:fldChar w:fldCharType="end"/>
        </w:r>
      </w:hyperlink>
    </w:p>
    <w:p w14:paraId="4AA45516" w14:textId="504D9EC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4" w:history="1">
        <w:r w:rsidR="007B0309" w:rsidRPr="00D0751A">
          <w:rPr>
            <w:rStyle w:val="Hiperhivatkozs"/>
            <w:noProof/>
          </w:rPr>
          <w:t>158. Ábra Hidroxil csoport, OH</w:t>
        </w:r>
        <w:r w:rsidR="007B0309">
          <w:rPr>
            <w:noProof/>
            <w:webHidden/>
          </w:rPr>
          <w:tab/>
        </w:r>
        <w:r w:rsidR="007B0309">
          <w:rPr>
            <w:noProof/>
            <w:webHidden/>
          </w:rPr>
          <w:fldChar w:fldCharType="begin"/>
        </w:r>
        <w:r w:rsidR="007B0309">
          <w:rPr>
            <w:noProof/>
            <w:webHidden/>
          </w:rPr>
          <w:instrText xml:space="preserve"> PAGEREF _Toc131801064 \h </w:instrText>
        </w:r>
        <w:r w:rsidR="007B0309">
          <w:rPr>
            <w:noProof/>
            <w:webHidden/>
          </w:rPr>
        </w:r>
        <w:r w:rsidR="007B0309">
          <w:rPr>
            <w:noProof/>
            <w:webHidden/>
          </w:rPr>
          <w:fldChar w:fldCharType="separate"/>
        </w:r>
        <w:r w:rsidR="007B0309">
          <w:rPr>
            <w:noProof/>
            <w:webHidden/>
          </w:rPr>
          <w:t>267</w:t>
        </w:r>
        <w:r w:rsidR="007B0309">
          <w:rPr>
            <w:noProof/>
            <w:webHidden/>
          </w:rPr>
          <w:fldChar w:fldCharType="end"/>
        </w:r>
      </w:hyperlink>
    </w:p>
    <w:p w14:paraId="1D6118BE" w14:textId="31B3A1C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5" w:history="1">
        <w:r w:rsidR="007B0309" w:rsidRPr="00D0751A">
          <w:rPr>
            <w:rStyle w:val="Hiperhivatkozs"/>
            <w:noProof/>
          </w:rPr>
          <w:t>159. Ábra Hidrogén peroxid, H</w:t>
        </w:r>
        <w:r w:rsidR="007B0309" w:rsidRPr="00D0751A">
          <w:rPr>
            <w:rStyle w:val="Hiperhivatkozs"/>
            <w:noProof/>
            <w:vertAlign w:val="subscript"/>
          </w:rPr>
          <w:t>2</w:t>
        </w:r>
        <w:r w:rsidR="007B0309" w:rsidRPr="00D0751A">
          <w:rPr>
            <w:rStyle w:val="Hiperhivatkozs"/>
            <w:noProof/>
          </w:rPr>
          <w:t>O</w:t>
        </w:r>
        <w:r w:rsidR="007B0309" w:rsidRPr="00D0751A">
          <w:rPr>
            <w:rStyle w:val="Hiperhivatkozs"/>
            <w:noProof/>
            <w:vertAlign w:val="subscript"/>
          </w:rPr>
          <w:t xml:space="preserve">2 </w:t>
        </w:r>
        <w:r w:rsidR="007B0309" w:rsidRPr="00D0751A">
          <w:rPr>
            <w:rStyle w:val="Hiperhivatkozs"/>
            <w:noProof/>
          </w:rPr>
          <w:t>molekula modellje</w:t>
        </w:r>
        <w:r w:rsidR="007B0309">
          <w:rPr>
            <w:noProof/>
            <w:webHidden/>
          </w:rPr>
          <w:tab/>
        </w:r>
        <w:r w:rsidR="007B0309">
          <w:rPr>
            <w:noProof/>
            <w:webHidden/>
          </w:rPr>
          <w:fldChar w:fldCharType="begin"/>
        </w:r>
        <w:r w:rsidR="007B0309">
          <w:rPr>
            <w:noProof/>
            <w:webHidden/>
          </w:rPr>
          <w:instrText xml:space="preserve"> PAGEREF _Toc131801065 \h </w:instrText>
        </w:r>
        <w:r w:rsidR="007B0309">
          <w:rPr>
            <w:noProof/>
            <w:webHidden/>
          </w:rPr>
        </w:r>
        <w:r w:rsidR="007B0309">
          <w:rPr>
            <w:noProof/>
            <w:webHidden/>
          </w:rPr>
          <w:fldChar w:fldCharType="separate"/>
        </w:r>
        <w:r w:rsidR="007B0309">
          <w:rPr>
            <w:noProof/>
            <w:webHidden/>
          </w:rPr>
          <w:t>268</w:t>
        </w:r>
        <w:r w:rsidR="007B0309">
          <w:rPr>
            <w:noProof/>
            <w:webHidden/>
          </w:rPr>
          <w:fldChar w:fldCharType="end"/>
        </w:r>
      </w:hyperlink>
    </w:p>
    <w:p w14:paraId="30FEEC25" w14:textId="1C38188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6" w:history="1">
        <w:r w:rsidR="007B0309" w:rsidRPr="00D0751A">
          <w:rPr>
            <w:rStyle w:val="Hiperhivatkozs"/>
            <w:noProof/>
          </w:rPr>
          <w:t>160. Ábra Nátrium-hidroxid, NaOH molekula vázlata</w:t>
        </w:r>
        <w:r w:rsidR="007B0309">
          <w:rPr>
            <w:noProof/>
            <w:webHidden/>
          </w:rPr>
          <w:tab/>
        </w:r>
        <w:r w:rsidR="007B0309">
          <w:rPr>
            <w:noProof/>
            <w:webHidden/>
          </w:rPr>
          <w:fldChar w:fldCharType="begin"/>
        </w:r>
        <w:r w:rsidR="007B0309">
          <w:rPr>
            <w:noProof/>
            <w:webHidden/>
          </w:rPr>
          <w:instrText xml:space="preserve"> PAGEREF _Toc131801066 \h </w:instrText>
        </w:r>
        <w:r w:rsidR="007B0309">
          <w:rPr>
            <w:noProof/>
            <w:webHidden/>
          </w:rPr>
        </w:r>
        <w:r w:rsidR="007B0309">
          <w:rPr>
            <w:noProof/>
            <w:webHidden/>
          </w:rPr>
          <w:fldChar w:fldCharType="separate"/>
        </w:r>
        <w:r w:rsidR="007B0309">
          <w:rPr>
            <w:noProof/>
            <w:webHidden/>
          </w:rPr>
          <w:t>269</w:t>
        </w:r>
        <w:r w:rsidR="007B0309">
          <w:rPr>
            <w:noProof/>
            <w:webHidden/>
          </w:rPr>
          <w:fldChar w:fldCharType="end"/>
        </w:r>
      </w:hyperlink>
    </w:p>
    <w:p w14:paraId="3EB606FB" w14:textId="6DEF965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48" w:anchor="_Toc131801067" w:history="1">
        <w:r w:rsidR="007B0309" w:rsidRPr="00D0751A">
          <w:rPr>
            <w:rStyle w:val="Hiperhivatkozs"/>
            <w:noProof/>
          </w:rPr>
          <w:t>161. Ábra Sósav, HCl molekula vázlata</w:t>
        </w:r>
        <w:r w:rsidR="007B0309">
          <w:rPr>
            <w:noProof/>
            <w:webHidden/>
          </w:rPr>
          <w:tab/>
        </w:r>
        <w:r w:rsidR="007B0309">
          <w:rPr>
            <w:noProof/>
            <w:webHidden/>
          </w:rPr>
          <w:fldChar w:fldCharType="begin"/>
        </w:r>
        <w:r w:rsidR="007B0309">
          <w:rPr>
            <w:noProof/>
            <w:webHidden/>
          </w:rPr>
          <w:instrText xml:space="preserve"> PAGEREF _Toc131801067 \h </w:instrText>
        </w:r>
        <w:r w:rsidR="007B0309">
          <w:rPr>
            <w:noProof/>
            <w:webHidden/>
          </w:rPr>
        </w:r>
        <w:r w:rsidR="007B0309">
          <w:rPr>
            <w:noProof/>
            <w:webHidden/>
          </w:rPr>
          <w:fldChar w:fldCharType="separate"/>
        </w:r>
        <w:r w:rsidR="007B0309">
          <w:rPr>
            <w:noProof/>
            <w:webHidden/>
          </w:rPr>
          <w:t>270</w:t>
        </w:r>
        <w:r w:rsidR="007B0309">
          <w:rPr>
            <w:noProof/>
            <w:webHidden/>
          </w:rPr>
          <w:fldChar w:fldCharType="end"/>
        </w:r>
      </w:hyperlink>
    </w:p>
    <w:p w14:paraId="6836A638" w14:textId="46F86EF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68" w:history="1">
        <w:r w:rsidR="007B0309" w:rsidRPr="00D0751A">
          <w:rPr>
            <w:rStyle w:val="Hiperhivatkozs"/>
            <w:noProof/>
          </w:rPr>
          <w:t>162. Ábra Nátrium és Klór atomok Anu csoportjai az őket alkotó Anuk számával</w:t>
        </w:r>
        <w:r w:rsidR="007B0309">
          <w:rPr>
            <w:noProof/>
            <w:webHidden/>
          </w:rPr>
          <w:tab/>
        </w:r>
        <w:r w:rsidR="007B0309">
          <w:rPr>
            <w:noProof/>
            <w:webHidden/>
          </w:rPr>
          <w:fldChar w:fldCharType="begin"/>
        </w:r>
        <w:r w:rsidR="007B0309">
          <w:rPr>
            <w:noProof/>
            <w:webHidden/>
          </w:rPr>
          <w:instrText xml:space="preserve"> PAGEREF _Toc131801068 \h </w:instrText>
        </w:r>
        <w:r w:rsidR="007B0309">
          <w:rPr>
            <w:noProof/>
            <w:webHidden/>
          </w:rPr>
        </w:r>
        <w:r w:rsidR="007B0309">
          <w:rPr>
            <w:noProof/>
            <w:webHidden/>
          </w:rPr>
          <w:fldChar w:fldCharType="separate"/>
        </w:r>
        <w:r w:rsidR="007B0309">
          <w:rPr>
            <w:noProof/>
            <w:webHidden/>
          </w:rPr>
          <w:t>271</w:t>
        </w:r>
        <w:r w:rsidR="007B0309">
          <w:rPr>
            <w:noProof/>
            <w:webHidden/>
          </w:rPr>
          <w:fldChar w:fldCharType="end"/>
        </w:r>
      </w:hyperlink>
    </w:p>
    <w:p w14:paraId="1393A6C9" w14:textId="2D999BE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49" w:anchor="_Toc131801069" w:history="1">
        <w:r w:rsidR="007B0309" w:rsidRPr="00D0751A">
          <w:rPr>
            <w:rStyle w:val="Hiperhivatkozs"/>
            <w:noProof/>
          </w:rPr>
          <w:t>163. Ábra NaCl molekula 5 Anus csoportja</w:t>
        </w:r>
        <w:r w:rsidR="007B0309">
          <w:rPr>
            <w:noProof/>
            <w:webHidden/>
          </w:rPr>
          <w:tab/>
        </w:r>
        <w:r w:rsidR="007B0309">
          <w:rPr>
            <w:noProof/>
            <w:webHidden/>
          </w:rPr>
          <w:fldChar w:fldCharType="begin"/>
        </w:r>
        <w:r w:rsidR="007B0309">
          <w:rPr>
            <w:noProof/>
            <w:webHidden/>
          </w:rPr>
          <w:instrText xml:space="preserve"> PAGEREF _Toc131801069 \h </w:instrText>
        </w:r>
        <w:r w:rsidR="007B0309">
          <w:rPr>
            <w:noProof/>
            <w:webHidden/>
          </w:rPr>
        </w:r>
        <w:r w:rsidR="007B0309">
          <w:rPr>
            <w:noProof/>
            <w:webHidden/>
          </w:rPr>
          <w:fldChar w:fldCharType="separate"/>
        </w:r>
        <w:r w:rsidR="007B0309">
          <w:rPr>
            <w:noProof/>
            <w:webHidden/>
          </w:rPr>
          <w:t>272</w:t>
        </w:r>
        <w:r w:rsidR="007B0309">
          <w:rPr>
            <w:noProof/>
            <w:webHidden/>
          </w:rPr>
          <w:fldChar w:fldCharType="end"/>
        </w:r>
      </w:hyperlink>
    </w:p>
    <w:p w14:paraId="22722AD6" w14:textId="2B57241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0" w:history="1">
        <w:r w:rsidR="007B0309" w:rsidRPr="00D0751A">
          <w:rPr>
            <w:rStyle w:val="Hiperhivatkozs"/>
            <w:noProof/>
          </w:rPr>
          <w:t>164. Ábra Konyhasó, NaCl molekula központi gömbje</w:t>
        </w:r>
        <w:r w:rsidR="007B0309">
          <w:rPr>
            <w:noProof/>
            <w:webHidden/>
          </w:rPr>
          <w:tab/>
        </w:r>
        <w:r w:rsidR="007B0309">
          <w:rPr>
            <w:noProof/>
            <w:webHidden/>
          </w:rPr>
          <w:fldChar w:fldCharType="begin"/>
        </w:r>
        <w:r w:rsidR="007B0309">
          <w:rPr>
            <w:noProof/>
            <w:webHidden/>
          </w:rPr>
          <w:instrText xml:space="preserve"> PAGEREF _Toc131801070 \h </w:instrText>
        </w:r>
        <w:r w:rsidR="007B0309">
          <w:rPr>
            <w:noProof/>
            <w:webHidden/>
          </w:rPr>
        </w:r>
        <w:r w:rsidR="007B0309">
          <w:rPr>
            <w:noProof/>
            <w:webHidden/>
          </w:rPr>
          <w:fldChar w:fldCharType="separate"/>
        </w:r>
        <w:r w:rsidR="007B0309">
          <w:rPr>
            <w:noProof/>
            <w:webHidden/>
          </w:rPr>
          <w:t>272</w:t>
        </w:r>
        <w:r w:rsidR="007B0309">
          <w:rPr>
            <w:noProof/>
            <w:webHidden/>
          </w:rPr>
          <w:fldChar w:fldCharType="end"/>
        </w:r>
      </w:hyperlink>
    </w:p>
    <w:p w14:paraId="10E227F7" w14:textId="510873A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1" w:history="1">
        <w:r w:rsidR="007B0309" w:rsidRPr="00D0751A">
          <w:rPr>
            <w:rStyle w:val="Hiperhivatkozs"/>
            <w:noProof/>
          </w:rPr>
          <w:t>165. Ábra Konyhasó, NaCl molekula külső megjelenése</w:t>
        </w:r>
        <w:r w:rsidR="007B0309">
          <w:rPr>
            <w:noProof/>
            <w:webHidden/>
          </w:rPr>
          <w:tab/>
        </w:r>
        <w:r w:rsidR="007B0309">
          <w:rPr>
            <w:noProof/>
            <w:webHidden/>
          </w:rPr>
          <w:fldChar w:fldCharType="begin"/>
        </w:r>
        <w:r w:rsidR="007B0309">
          <w:rPr>
            <w:noProof/>
            <w:webHidden/>
          </w:rPr>
          <w:instrText xml:space="preserve"> PAGEREF _Toc131801071 \h </w:instrText>
        </w:r>
        <w:r w:rsidR="007B0309">
          <w:rPr>
            <w:noProof/>
            <w:webHidden/>
          </w:rPr>
        </w:r>
        <w:r w:rsidR="007B0309">
          <w:rPr>
            <w:noProof/>
            <w:webHidden/>
          </w:rPr>
          <w:fldChar w:fldCharType="separate"/>
        </w:r>
        <w:r w:rsidR="007B0309">
          <w:rPr>
            <w:noProof/>
            <w:webHidden/>
          </w:rPr>
          <w:t>273</w:t>
        </w:r>
        <w:r w:rsidR="007B0309">
          <w:rPr>
            <w:noProof/>
            <w:webHidden/>
          </w:rPr>
          <w:fldChar w:fldCharType="end"/>
        </w:r>
      </w:hyperlink>
    </w:p>
    <w:p w14:paraId="4F23E880" w14:textId="45BDE3D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0" w:anchor="_Toc131801072" w:history="1">
        <w:r w:rsidR="007B0309" w:rsidRPr="00D0751A">
          <w:rPr>
            <w:rStyle w:val="Hiperhivatkozs"/>
            <w:noProof/>
          </w:rPr>
          <w:t>166. Ábra Szén-monoxid, CO molekula</w:t>
        </w:r>
        <w:r w:rsidR="007B0309">
          <w:rPr>
            <w:noProof/>
            <w:webHidden/>
          </w:rPr>
          <w:tab/>
        </w:r>
        <w:r w:rsidR="007B0309">
          <w:rPr>
            <w:noProof/>
            <w:webHidden/>
          </w:rPr>
          <w:fldChar w:fldCharType="begin"/>
        </w:r>
        <w:r w:rsidR="007B0309">
          <w:rPr>
            <w:noProof/>
            <w:webHidden/>
          </w:rPr>
          <w:instrText xml:space="preserve"> PAGEREF _Toc131801072 \h </w:instrText>
        </w:r>
        <w:r w:rsidR="007B0309">
          <w:rPr>
            <w:noProof/>
            <w:webHidden/>
          </w:rPr>
        </w:r>
        <w:r w:rsidR="007B0309">
          <w:rPr>
            <w:noProof/>
            <w:webHidden/>
          </w:rPr>
          <w:fldChar w:fldCharType="separate"/>
        </w:r>
        <w:r w:rsidR="007B0309">
          <w:rPr>
            <w:noProof/>
            <w:webHidden/>
          </w:rPr>
          <w:t>274</w:t>
        </w:r>
        <w:r w:rsidR="007B0309">
          <w:rPr>
            <w:noProof/>
            <w:webHidden/>
          </w:rPr>
          <w:fldChar w:fldCharType="end"/>
        </w:r>
      </w:hyperlink>
    </w:p>
    <w:p w14:paraId="2F9B5210" w14:textId="6B83995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1" w:anchor="_Toc131801073" w:history="1">
        <w:r w:rsidR="007B0309" w:rsidRPr="00D0751A">
          <w:rPr>
            <w:rStyle w:val="Hiperhivatkozs"/>
            <w:noProof/>
          </w:rPr>
          <w:t>167. Ábra Szén-dioxid, CO</w:t>
        </w:r>
        <w:r w:rsidR="007B0309" w:rsidRPr="00D0751A">
          <w:rPr>
            <w:rStyle w:val="Hiperhivatkozs"/>
            <w:noProof/>
            <w:vertAlign w:val="subscript"/>
          </w:rPr>
          <w:t>2</w:t>
        </w:r>
        <w:r w:rsidR="007B0309" w:rsidRPr="00D0751A">
          <w:rPr>
            <w:rStyle w:val="Hiperhivatkozs"/>
            <w:noProof/>
          </w:rPr>
          <w:t xml:space="preserve"> molekula</w:t>
        </w:r>
        <w:r w:rsidR="007B0309">
          <w:rPr>
            <w:noProof/>
            <w:webHidden/>
          </w:rPr>
          <w:tab/>
        </w:r>
        <w:r w:rsidR="007B0309">
          <w:rPr>
            <w:noProof/>
            <w:webHidden/>
          </w:rPr>
          <w:fldChar w:fldCharType="begin"/>
        </w:r>
        <w:r w:rsidR="007B0309">
          <w:rPr>
            <w:noProof/>
            <w:webHidden/>
          </w:rPr>
          <w:instrText xml:space="preserve"> PAGEREF _Toc131801073 \h </w:instrText>
        </w:r>
        <w:r w:rsidR="007B0309">
          <w:rPr>
            <w:noProof/>
            <w:webHidden/>
          </w:rPr>
        </w:r>
        <w:r w:rsidR="007B0309">
          <w:rPr>
            <w:noProof/>
            <w:webHidden/>
          </w:rPr>
          <w:fldChar w:fldCharType="separate"/>
        </w:r>
        <w:r w:rsidR="007B0309">
          <w:rPr>
            <w:noProof/>
            <w:webHidden/>
          </w:rPr>
          <w:t>275</w:t>
        </w:r>
        <w:r w:rsidR="007B0309">
          <w:rPr>
            <w:noProof/>
            <w:webHidden/>
          </w:rPr>
          <w:fldChar w:fldCharType="end"/>
        </w:r>
      </w:hyperlink>
    </w:p>
    <w:p w14:paraId="74A8084D" w14:textId="62BDEA1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4" w:history="1">
        <w:r w:rsidR="007B0309" w:rsidRPr="00D0751A">
          <w:rPr>
            <w:rStyle w:val="Hiperhivatkozs"/>
            <w:noProof/>
          </w:rPr>
          <w:t>168. Ábra Nátrium-karbonát (mosószóda), Na</w:t>
        </w:r>
        <w:r w:rsidR="007B0309" w:rsidRPr="00D0751A">
          <w:rPr>
            <w:rStyle w:val="Hiperhivatkozs"/>
            <w:noProof/>
            <w:vertAlign w:val="subscript"/>
          </w:rPr>
          <w:t>2</w:t>
        </w:r>
        <w:r w:rsidR="007B0309" w:rsidRPr="00D0751A">
          <w:rPr>
            <w:rStyle w:val="Hiperhivatkozs"/>
            <w:noProof/>
          </w:rPr>
          <w:t>CO</w:t>
        </w:r>
        <w:r w:rsidR="007B0309" w:rsidRPr="00D0751A">
          <w:rPr>
            <w:rStyle w:val="Hiperhivatkozs"/>
            <w:noProof/>
            <w:vertAlign w:val="subscript"/>
          </w:rPr>
          <w:t>3</w:t>
        </w:r>
        <w:r w:rsidR="007B0309" w:rsidRPr="00D0751A">
          <w:rPr>
            <w:rStyle w:val="Hiperhivatkozs"/>
            <w:noProof/>
          </w:rPr>
          <w:t xml:space="preserve"> molekula</w:t>
        </w:r>
        <w:r w:rsidR="007B0309">
          <w:rPr>
            <w:noProof/>
            <w:webHidden/>
          </w:rPr>
          <w:tab/>
        </w:r>
        <w:r w:rsidR="007B0309">
          <w:rPr>
            <w:noProof/>
            <w:webHidden/>
          </w:rPr>
          <w:fldChar w:fldCharType="begin"/>
        </w:r>
        <w:r w:rsidR="007B0309">
          <w:rPr>
            <w:noProof/>
            <w:webHidden/>
          </w:rPr>
          <w:instrText xml:space="preserve"> PAGEREF _Toc131801074 \h </w:instrText>
        </w:r>
        <w:r w:rsidR="007B0309">
          <w:rPr>
            <w:noProof/>
            <w:webHidden/>
          </w:rPr>
        </w:r>
        <w:r w:rsidR="007B0309">
          <w:rPr>
            <w:noProof/>
            <w:webHidden/>
          </w:rPr>
          <w:fldChar w:fldCharType="separate"/>
        </w:r>
        <w:r w:rsidR="007B0309">
          <w:rPr>
            <w:noProof/>
            <w:webHidden/>
          </w:rPr>
          <w:t>276</w:t>
        </w:r>
        <w:r w:rsidR="007B0309">
          <w:rPr>
            <w:noProof/>
            <w:webHidden/>
          </w:rPr>
          <w:fldChar w:fldCharType="end"/>
        </w:r>
      </w:hyperlink>
    </w:p>
    <w:p w14:paraId="6D535FAA" w14:textId="7491590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5" w:history="1">
        <w:r w:rsidR="007B0309" w:rsidRPr="00D0751A">
          <w:rPr>
            <w:rStyle w:val="Hiperhivatkozs"/>
            <w:noProof/>
          </w:rPr>
          <w:t>169. Ábra Kalcium-hidroxid (oltott mész), Ca(OH)</w:t>
        </w:r>
        <w:r w:rsidR="007B0309" w:rsidRPr="00D0751A">
          <w:rPr>
            <w:rStyle w:val="Hiperhivatkozs"/>
            <w:noProof/>
            <w:vertAlign w:val="subscript"/>
          </w:rPr>
          <w:t>2</w:t>
        </w:r>
        <w:r w:rsidR="007B0309" w:rsidRPr="00D0751A">
          <w:rPr>
            <w:rStyle w:val="Hiperhivatkozs"/>
            <w:noProof/>
          </w:rPr>
          <w:t xml:space="preserve"> molekula részleges vázlata</w:t>
        </w:r>
        <w:r w:rsidR="007B0309">
          <w:rPr>
            <w:noProof/>
            <w:webHidden/>
          </w:rPr>
          <w:tab/>
        </w:r>
        <w:r w:rsidR="007B0309">
          <w:rPr>
            <w:noProof/>
            <w:webHidden/>
          </w:rPr>
          <w:fldChar w:fldCharType="begin"/>
        </w:r>
        <w:r w:rsidR="007B0309">
          <w:rPr>
            <w:noProof/>
            <w:webHidden/>
          </w:rPr>
          <w:instrText xml:space="preserve"> PAGEREF _Toc131801075 \h </w:instrText>
        </w:r>
        <w:r w:rsidR="007B0309">
          <w:rPr>
            <w:noProof/>
            <w:webHidden/>
          </w:rPr>
        </w:r>
        <w:r w:rsidR="007B0309">
          <w:rPr>
            <w:noProof/>
            <w:webHidden/>
          </w:rPr>
          <w:fldChar w:fldCharType="separate"/>
        </w:r>
        <w:r w:rsidR="007B0309">
          <w:rPr>
            <w:noProof/>
            <w:webHidden/>
          </w:rPr>
          <w:t>277</w:t>
        </w:r>
        <w:r w:rsidR="007B0309">
          <w:rPr>
            <w:noProof/>
            <w:webHidden/>
          </w:rPr>
          <w:fldChar w:fldCharType="end"/>
        </w:r>
      </w:hyperlink>
    </w:p>
    <w:p w14:paraId="3289F9F7" w14:textId="3D9E71F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6" w:history="1">
        <w:r w:rsidR="007B0309" w:rsidRPr="00D0751A">
          <w:rPr>
            <w:rStyle w:val="Hiperhivatkozs"/>
            <w:noProof/>
          </w:rPr>
          <w:t>170. Ábra Kalcium-karbid (karbid), CaC</w:t>
        </w:r>
        <w:r w:rsidR="007B0309" w:rsidRPr="00D0751A">
          <w:rPr>
            <w:rStyle w:val="Hiperhivatkozs"/>
            <w:noProof/>
            <w:vertAlign w:val="subscript"/>
          </w:rPr>
          <w:t>2</w:t>
        </w:r>
        <w:r w:rsidR="007B0309" w:rsidRPr="00D0751A">
          <w:rPr>
            <w:rStyle w:val="Hiperhivatkozs"/>
            <w:noProof/>
          </w:rPr>
          <w:t xml:space="preserve"> molekula egy tölcsére</w:t>
        </w:r>
        <w:r w:rsidR="007B0309">
          <w:rPr>
            <w:noProof/>
            <w:webHidden/>
          </w:rPr>
          <w:tab/>
        </w:r>
        <w:r w:rsidR="007B0309">
          <w:rPr>
            <w:noProof/>
            <w:webHidden/>
          </w:rPr>
          <w:fldChar w:fldCharType="begin"/>
        </w:r>
        <w:r w:rsidR="007B0309">
          <w:rPr>
            <w:noProof/>
            <w:webHidden/>
          </w:rPr>
          <w:instrText xml:space="preserve"> PAGEREF _Toc131801076 \h </w:instrText>
        </w:r>
        <w:r w:rsidR="007B0309">
          <w:rPr>
            <w:noProof/>
            <w:webHidden/>
          </w:rPr>
        </w:r>
        <w:r w:rsidR="007B0309">
          <w:rPr>
            <w:noProof/>
            <w:webHidden/>
          </w:rPr>
          <w:fldChar w:fldCharType="separate"/>
        </w:r>
        <w:r w:rsidR="007B0309">
          <w:rPr>
            <w:noProof/>
            <w:webHidden/>
          </w:rPr>
          <w:t>278</w:t>
        </w:r>
        <w:r w:rsidR="007B0309">
          <w:rPr>
            <w:noProof/>
            <w:webHidden/>
          </w:rPr>
          <w:fldChar w:fldCharType="end"/>
        </w:r>
      </w:hyperlink>
    </w:p>
    <w:p w14:paraId="72474049" w14:textId="717035B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7" w:history="1">
        <w:r w:rsidR="007B0309" w:rsidRPr="00D0751A">
          <w:rPr>
            <w:rStyle w:val="Hiperhivatkozs"/>
            <w:noProof/>
          </w:rPr>
          <w:t>171. Ábra Kalcium-karbonát (mészkő), CaCO</w:t>
        </w:r>
        <w:r w:rsidR="007B0309" w:rsidRPr="00D0751A">
          <w:rPr>
            <w:rStyle w:val="Hiperhivatkozs"/>
            <w:noProof/>
            <w:vertAlign w:val="subscript"/>
          </w:rPr>
          <w:t>3</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_Toc131801077 \h </w:instrText>
        </w:r>
        <w:r w:rsidR="007B0309">
          <w:rPr>
            <w:noProof/>
            <w:webHidden/>
          </w:rPr>
        </w:r>
        <w:r w:rsidR="007B0309">
          <w:rPr>
            <w:noProof/>
            <w:webHidden/>
          </w:rPr>
          <w:fldChar w:fldCharType="separate"/>
        </w:r>
        <w:r w:rsidR="007B0309">
          <w:rPr>
            <w:noProof/>
            <w:webHidden/>
          </w:rPr>
          <w:t>279</w:t>
        </w:r>
        <w:r w:rsidR="007B0309">
          <w:rPr>
            <w:noProof/>
            <w:webHidden/>
          </w:rPr>
          <w:fldChar w:fldCharType="end"/>
        </w:r>
      </w:hyperlink>
    </w:p>
    <w:p w14:paraId="327A1C45" w14:textId="039567A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8" w:history="1">
        <w:r w:rsidR="007B0309" w:rsidRPr="00D0751A">
          <w:rPr>
            <w:rStyle w:val="Hiperhivatkozs"/>
            <w:noProof/>
          </w:rPr>
          <w:t>172. Ábra Kalcium-karbonát molekula vázlata kalcit és aragonit kristályban</w:t>
        </w:r>
        <w:r w:rsidR="007B0309">
          <w:rPr>
            <w:noProof/>
            <w:webHidden/>
          </w:rPr>
          <w:tab/>
        </w:r>
        <w:r w:rsidR="007B0309">
          <w:rPr>
            <w:noProof/>
            <w:webHidden/>
          </w:rPr>
          <w:fldChar w:fldCharType="begin"/>
        </w:r>
        <w:r w:rsidR="007B0309">
          <w:rPr>
            <w:noProof/>
            <w:webHidden/>
          </w:rPr>
          <w:instrText xml:space="preserve"> PAGEREF _Toc131801078 \h </w:instrText>
        </w:r>
        <w:r w:rsidR="007B0309">
          <w:rPr>
            <w:noProof/>
            <w:webHidden/>
          </w:rPr>
        </w:r>
        <w:r w:rsidR="007B0309">
          <w:rPr>
            <w:noProof/>
            <w:webHidden/>
          </w:rPr>
          <w:fldChar w:fldCharType="separate"/>
        </w:r>
        <w:r w:rsidR="007B0309">
          <w:rPr>
            <w:noProof/>
            <w:webHidden/>
          </w:rPr>
          <w:t>280</w:t>
        </w:r>
        <w:r w:rsidR="007B0309">
          <w:rPr>
            <w:noProof/>
            <w:webHidden/>
          </w:rPr>
          <w:fldChar w:fldCharType="end"/>
        </w:r>
      </w:hyperlink>
    </w:p>
    <w:p w14:paraId="119B3E56" w14:textId="7705CA5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79" w:history="1">
        <w:r w:rsidR="007B0309" w:rsidRPr="00D0751A">
          <w:rPr>
            <w:rStyle w:val="Hiperhivatkozs"/>
            <w:noProof/>
          </w:rPr>
          <w:t>173. Ábra Réz-hidroxid, Cu(OH)</w:t>
        </w:r>
        <w:r w:rsidR="007B0309" w:rsidRPr="00D0751A">
          <w:rPr>
            <w:rStyle w:val="Hiperhivatkozs"/>
            <w:noProof/>
            <w:vertAlign w:val="subscript"/>
          </w:rPr>
          <w:t xml:space="preserve">2 </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_Toc131801079 \h </w:instrText>
        </w:r>
        <w:r w:rsidR="007B0309">
          <w:rPr>
            <w:noProof/>
            <w:webHidden/>
          </w:rPr>
        </w:r>
        <w:r w:rsidR="007B0309">
          <w:rPr>
            <w:noProof/>
            <w:webHidden/>
          </w:rPr>
          <w:fldChar w:fldCharType="separate"/>
        </w:r>
        <w:r w:rsidR="007B0309">
          <w:rPr>
            <w:noProof/>
            <w:webHidden/>
          </w:rPr>
          <w:t>281</w:t>
        </w:r>
        <w:r w:rsidR="007B0309">
          <w:rPr>
            <w:noProof/>
            <w:webHidden/>
          </w:rPr>
          <w:fldChar w:fldCharType="end"/>
        </w:r>
      </w:hyperlink>
    </w:p>
    <w:p w14:paraId="0BB336B9" w14:textId="18E6350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0" w:history="1">
        <w:r w:rsidR="007B0309" w:rsidRPr="00D0751A">
          <w:rPr>
            <w:rStyle w:val="Hiperhivatkozs"/>
            <w:noProof/>
          </w:rPr>
          <w:t>174. Ábra Kénsav, H</w:t>
        </w:r>
        <w:r w:rsidR="007B0309" w:rsidRPr="00D0751A">
          <w:rPr>
            <w:rStyle w:val="Hiperhivatkozs"/>
            <w:noProof/>
            <w:vertAlign w:val="subscript"/>
          </w:rPr>
          <w:t>2</w:t>
        </w:r>
        <w:r w:rsidR="007B0309" w:rsidRPr="00D0751A">
          <w:rPr>
            <w:rStyle w:val="Hiperhivatkozs"/>
            <w:noProof/>
          </w:rPr>
          <w:t>SO</w:t>
        </w:r>
        <w:r w:rsidR="007B0309" w:rsidRPr="00D0751A">
          <w:rPr>
            <w:rStyle w:val="Hiperhivatkozs"/>
            <w:noProof/>
            <w:vertAlign w:val="subscript"/>
          </w:rPr>
          <w:t>4</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_Toc131801080 \h </w:instrText>
        </w:r>
        <w:r w:rsidR="007B0309">
          <w:rPr>
            <w:noProof/>
            <w:webHidden/>
          </w:rPr>
        </w:r>
        <w:r w:rsidR="007B0309">
          <w:rPr>
            <w:noProof/>
            <w:webHidden/>
          </w:rPr>
          <w:fldChar w:fldCharType="separate"/>
        </w:r>
        <w:r w:rsidR="007B0309">
          <w:rPr>
            <w:noProof/>
            <w:webHidden/>
          </w:rPr>
          <w:t>282</w:t>
        </w:r>
        <w:r w:rsidR="007B0309">
          <w:rPr>
            <w:noProof/>
            <w:webHidden/>
          </w:rPr>
          <w:fldChar w:fldCharType="end"/>
        </w:r>
      </w:hyperlink>
    </w:p>
    <w:p w14:paraId="754703A3" w14:textId="73ECF68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1" w:history="1">
        <w:r w:rsidR="007B0309" w:rsidRPr="00D0751A">
          <w:rPr>
            <w:rStyle w:val="Hiperhivatkozs"/>
            <w:noProof/>
          </w:rPr>
          <w:t>175. Ábra Réz-szulfát, CuSO</w:t>
        </w:r>
        <w:r w:rsidR="007B0309" w:rsidRPr="00D0751A">
          <w:rPr>
            <w:rStyle w:val="Hiperhivatkozs"/>
            <w:noProof/>
            <w:vertAlign w:val="subscript"/>
          </w:rPr>
          <w:t>4</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_Toc131801081 \h </w:instrText>
        </w:r>
        <w:r w:rsidR="007B0309">
          <w:rPr>
            <w:noProof/>
            <w:webHidden/>
          </w:rPr>
        </w:r>
        <w:r w:rsidR="007B0309">
          <w:rPr>
            <w:noProof/>
            <w:webHidden/>
          </w:rPr>
          <w:fldChar w:fldCharType="separate"/>
        </w:r>
        <w:r w:rsidR="007B0309">
          <w:rPr>
            <w:noProof/>
            <w:webHidden/>
          </w:rPr>
          <w:t>283</w:t>
        </w:r>
        <w:r w:rsidR="007B0309">
          <w:rPr>
            <w:noProof/>
            <w:webHidden/>
          </w:rPr>
          <w:fldChar w:fldCharType="end"/>
        </w:r>
      </w:hyperlink>
    </w:p>
    <w:p w14:paraId="40637967" w14:textId="275F484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2" w:history="1">
        <w:r w:rsidR="007B0309" w:rsidRPr="00D0751A">
          <w:rPr>
            <w:rStyle w:val="Hiperhivatkozs"/>
            <w:noProof/>
          </w:rPr>
          <w:t>176. Ábra Magnézium-klorid, MgCl</w:t>
        </w:r>
        <w:r w:rsidR="007B0309" w:rsidRPr="00D0751A">
          <w:rPr>
            <w:rStyle w:val="Hiperhivatkozs"/>
            <w:noProof/>
            <w:vertAlign w:val="subscript"/>
          </w:rPr>
          <w:t xml:space="preserve">2 </w:t>
        </w:r>
        <w:r w:rsidR="007B0309" w:rsidRPr="00D0751A">
          <w:rPr>
            <w:rStyle w:val="Hiperhivatkozs"/>
            <w:noProof/>
          </w:rPr>
          <w:t>molekula vázlata</w:t>
        </w:r>
        <w:r w:rsidR="007B0309">
          <w:rPr>
            <w:noProof/>
            <w:webHidden/>
          </w:rPr>
          <w:tab/>
        </w:r>
        <w:r w:rsidR="007B0309">
          <w:rPr>
            <w:noProof/>
            <w:webHidden/>
          </w:rPr>
          <w:fldChar w:fldCharType="begin"/>
        </w:r>
        <w:r w:rsidR="007B0309">
          <w:rPr>
            <w:noProof/>
            <w:webHidden/>
          </w:rPr>
          <w:instrText xml:space="preserve"> PAGEREF _Toc131801082 \h </w:instrText>
        </w:r>
        <w:r w:rsidR="007B0309">
          <w:rPr>
            <w:noProof/>
            <w:webHidden/>
          </w:rPr>
        </w:r>
        <w:r w:rsidR="007B0309">
          <w:rPr>
            <w:noProof/>
            <w:webHidden/>
          </w:rPr>
          <w:fldChar w:fldCharType="separate"/>
        </w:r>
        <w:r w:rsidR="007B0309">
          <w:rPr>
            <w:noProof/>
            <w:webHidden/>
          </w:rPr>
          <w:t>284</w:t>
        </w:r>
        <w:r w:rsidR="007B0309">
          <w:rPr>
            <w:noProof/>
            <w:webHidden/>
          </w:rPr>
          <w:fldChar w:fldCharType="end"/>
        </w:r>
      </w:hyperlink>
    </w:p>
    <w:p w14:paraId="4335418E" w14:textId="510A78B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3" w:history="1">
        <w:r w:rsidR="007B0309" w:rsidRPr="00D0751A">
          <w:rPr>
            <w:rStyle w:val="Hiperhivatkozs"/>
            <w:noProof/>
          </w:rPr>
          <w:t>177. Ábra Vas-klorid, FeCl</w:t>
        </w:r>
        <w:r w:rsidR="007B0309" w:rsidRPr="00D0751A">
          <w:rPr>
            <w:rStyle w:val="Hiperhivatkozs"/>
            <w:noProof/>
            <w:vertAlign w:val="subscript"/>
          </w:rPr>
          <w:t>3</w:t>
        </w:r>
        <w:r w:rsidR="007B0309" w:rsidRPr="00D0751A">
          <w:rPr>
            <w:rStyle w:val="Hiperhivatkozs"/>
            <w:noProof/>
          </w:rPr>
          <w:t xml:space="preserve"> molekula részleges vázlata</w:t>
        </w:r>
        <w:r w:rsidR="007B0309">
          <w:rPr>
            <w:noProof/>
            <w:webHidden/>
          </w:rPr>
          <w:tab/>
        </w:r>
        <w:r w:rsidR="007B0309">
          <w:rPr>
            <w:noProof/>
            <w:webHidden/>
          </w:rPr>
          <w:fldChar w:fldCharType="begin"/>
        </w:r>
        <w:r w:rsidR="007B0309">
          <w:rPr>
            <w:noProof/>
            <w:webHidden/>
          </w:rPr>
          <w:instrText xml:space="preserve"> PAGEREF _Toc131801083 \h </w:instrText>
        </w:r>
        <w:r w:rsidR="007B0309">
          <w:rPr>
            <w:noProof/>
            <w:webHidden/>
          </w:rPr>
        </w:r>
        <w:r w:rsidR="007B0309">
          <w:rPr>
            <w:noProof/>
            <w:webHidden/>
          </w:rPr>
          <w:fldChar w:fldCharType="separate"/>
        </w:r>
        <w:r w:rsidR="007B0309">
          <w:rPr>
            <w:noProof/>
            <w:webHidden/>
          </w:rPr>
          <w:t>285</w:t>
        </w:r>
        <w:r w:rsidR="007B0309">
          <w:rPr>
            <w:noProof/>
            <w:webHidden/>
          </w:rPr>
          <w:fldChar w:fldCharType="end"/>
        </w:r>
      </w:hyperlink>
    </w:p>
    <w:p w14:paraId="6D20B5F5" w14:textId="2130664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4" w:history="1">
        <w:r w:rsidR="007B0309" w:rsidRPr="00D0751A">
          <w:rPr>
            <w:rStyle w:val="Hiperhivatkozs"/>
            <w:noProof/>
          </w:rPr>
          <w:t>178. Ábra Antimon-tribromid, SbBr</w:t>
        </w:r>
        <w:r w:rsidR="007B0309" w:rsidRPr="00D0751A">
          <w:rPr>
            <w:rStyle w:val="Hiperhivatkozs"/>
            <w:noProof/>
            <w:vertAlign w:val="subscript"/>
          </w:rPr>
          <w:t>3</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_Toc131801084 \h </w:instrText>
        </w:r>
        <w:r w:rsidR="007B0309">
          <w:rPr>
            <w:noProof/>
            <w:webHidden/>
          </w:rPr>
        </w:r>
        <w:r w:rsidR="007B0309">
          <w:rPr>
            <w:noProof/>
            <w:webHidden/>
          </w:rPr>
          <w:fldChar w:fldCharType="separate"/>
        </w:r>
        <w:r w:rsidR="007B0309">
          <w:rPr>
            <w:noProof/>
            <w:webHidden/>
          </w:rPr>
          <w:t>287</w:t>
        </w:r>
        <w:r w:rsidR="007B0309">
          <w:rPr>
            <w:noProof/>
            <w:webHidden/>
          </w:rPr>
          <w:fldChar w:fldCharType="end"/>
        </w:r>
      </w:hyperlink>
    </w:p>
    <w:p w14:paraId="1AF15BE3" w14:textId="789248BC"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5" w:history="1">
        <w:r w:rsidR="007B0309" w:rsidRPr="00D0751A">
          <w:rPr>
            <w:rStyle w:val="Hiperhivatkozs"/>
            <w:noProof/>
          </w:rPr>
          <w:t>179. Ábra Ón-oxid, SnO molekula vázlata</w:t>
        </w:r>
        <w:r w:rsidR="007B0309">
          <w:rPr>
            <w:noProof/>
            <w:webHidden/>
          </w:rPr>
          <w:tab/>
        </w:r>
        <w:r w:rsidR="007B0309">
          <w:rPr>
            <w:noProof/>
            <w:webHidden/>
          </w:rPr>
          <w:fldChar w:fldCharType="begin"/>
        </w:r>
        <w:r w:rsidR="007B0309">
          <w:rPr>
            <w:noProof/>
            <w:webHidden/>
          </w:rPr>
          <w:instrText xml:space="preserve"> PAGEREF _Toc131801085 \h </w:instrText>
        </w:r>
        <w:r w:rsidR="007B0309">
          <w:rPr>
            <w:noProof/>
            <w:webHidden/>
          </w:rPr>
        </w:r>
        <w:r w:rsidR="007B0309">
          <w:rPr>
            <w:noProof/>
            <w:webHidden/>
          </w:rPr>
          <w:fldChar w:fldCharType="separate"/>
        </w:r>
        <w:r w:rsidR="007B0309">
          <w:rPr>
            <w:noProof/>
            <w:webHidden/>
          </w:rPr>
          <w:t>288</w:t>
        </w:r>
        <w:r w:rsidR="007B0309">
          <w:rPr>
            <w:noProof/>
            <w:webHidden/>
          </w:rPr>
          <w:fldChar w:fldCharType="end"/>
        </w:r>
      </w:hyperlink>
    </w:p>
    <w:p w14:paraId="385ECBE3" w14:textId="18856F2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6" w:history="1">
        <w:r w:rsidR="007B0309" w:rsidRPr="00D0751A">
          <w:rPr>
            <w:rStyle w:val="Hiperhivatkozs"/>
            <w:noProof/>
          </w:rPr>
          <w:t>180. Ábra Ón-dioxid, SnO</w:t>
        </w:r>
        <w:r w:rsidR="007B0309" w:rsidRPr="00D0751A">
          <w:rPr>
            <w:rStyle w:val="Hiperhivatkozs"/>
            <w:noProof/>
            <w:vertAlign w:val="subscript"/>
          </w:rPr>
          <w:t>2</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_Toc131801086 \h </w:instrText>
        </w:r>
        <w:r w:rsidR="007B0309">
          <w:rPr>
            <w:noProof/>
            <w:webHidden/>
          </w:rPr>
        </w:r>
        <w:r w:rsidR="007B0309">
          <w:rPr>
            <w:noProof/>
            <w:webHidden/>
          </w:rPr>
          <w:fldChar w:fldCharType="separate"/>
        </w:r>
        <w:r w:rsidR="007B0309">
          <w:rPr>
            <w:noProof/>
            <w:webHidden/>
          </w:rPr>
          <w:t>289</w:t>
        </w:r>
        <w:r w:rsidR="007B0309">
          <w:rPr>
            <w:noProof/>
            <w:webHidden/>
          </w:rPr>
          <w:fldChar w:fldCharType="end"/>
        </w:r>
      </w:hyperlink>
    </w:p>
    <w:p w14:paraId="27C094B0" w14:textId="089BFE0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7" w:history="1">
        <w:r w:rsidR="007B0309" w:rsidRPr="00D0751A">
          <w:rPr>
            <w:rStyle w:val="Hiperhivatkozs"/>
            <w:noProof/>
          </w:rPr>
          <w:t>181. Ábra Foszforsav, H</w:t>
        </w:r>
        <w:r w:rsidR="007B0309" w:rsidRPr="00D0751A">
          <w:rPr>
            <w:rStyle w:val="Hiperhivatkozs"/>
            <w:noProof/>
            <w:vertAlign w:val="subscript"/>
          </w:rPr>
          <w:t>3</w:t>
        </w:r>
        <w:r w:rsidR="007B0309" w:rsidRPr="00D0751A">
          <w:rPr>
            <w:rStyle w:val="Hiperhivatkozs"/>
            <w:noProof/>
          </w:rPr>
          <w:t>PO</w:t>
        </w:r>
        <w:r w:rsidR="007B0309" w:rsidRPr="00D0751A">
          <w:rPr>
            <w:rStyle w:val="Hiperhivatkozs"/>
            <w:noProof/>
            <w:vertAlign w:val="subscript"/>
          </w:rPr>
          <w:t>4</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_Toc131801087 \h </w:instrText>
        </w:r>
        <w:r w:rsidR="007B0309">
          <w:rPr>
            <w:noProof/>
            <w:webHidden/>
          </w:rPr>
        </w:r>
        <w:r w:rsidR="007B0309">
          <w:rPr>
            <w:noProof/>
            <w:webHidden/>
          </w:rPr>
          <w:fldChar w:fldCharType="separate"/>
        </w:r>
        <w:r w:rsidR="007B0309">
          <w:rPr>
            <w:noProof/>
            <w:webHidden/>
          </w:rPr>
          <w:t>291</w:t>
        </w:r>
        <w:r w:rsidR="007B0309">
          <w:rPr>
            <w:noProof/>
            <w:webHidden/>
          </w:rPr>
          <w:fldChar w:fldCharType="end"/>
        </w:r>
      </w:hyperlink>
    </w:p>
    <w:p w14:paraId="2214F9E2" w14:textId="39C84EB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8" w:history="1">
        <w:r w:rsidR="007B0309" w:rsidRPr="00D0751A">
          <w:rPr>
            <w:rStyle w:val="Hiperhivatkozs"/>
            <w:noProof/>
          </w:rPr>
          <w:t>182. Ábra Ammónia, NH</w:t>
        </w:r>
        <w:r w:rsidR="007B0309" w:rsidRPr="00D0751A">
          <w:rPr>
            <w:rStyle w:val="Hiperhivatkozs"/>
            <w:noProof/>
            <w:vertAlign w:val="subscript"/>
          </w:rPr>
          <w:t>3</w:t>
        </w:r>
        <w:r w:rsidR="007B0309" w:rsidRPr="00D0751A">
          <w:rPr>
            <w:rStyle w:val="Hiperhivatkozs"/>
            <w:noProof/>
          </w:rPr>
          <w:t>: A-Típusú molekula vázlata</w:t>
        </w:r>
        <w:r w:rsidR="007B0309">
          <w:rPr>
            <w:noProof/>
            <w:webHidden/>
          </w:rPr>
          <w:tab/>
        </w:r>
        <w:r w:rsidR="007B0309">
          <w:rPr>
            <w:noProof/>
            <w:webHidden/>
          </w:rPr>
          <w:fldChar w:fldCharType="begin"/>
        </w:r>
        <w:r w:rsidR="007B0309">
          <w:rPr>
            <w:noProof/>
            <w:webHidden/>
          </w:rPr>
          <w:instrText xml:space="preserve"> PAGEREF _Toc131801088 \h </w:instrText>
        </w:r>
        <w:r w:rsidR="007B0309">
          <w:rPr>
            <w:noProof/>
            <w:webHidden/>
          </w:rPr>
        </w:r>
        <w:r w:rsidR="007B0309">
          <w:rPr>
            <w:noProof/>
            <w:webHidden/>
          </w:rPr>
          <w:fldChar w:fldCharType="separate"/>
        </w:r>
        <w:r w:rsidR="007B0309">
          <w:rPr>
            <w:noProof/>
            <w:webHidden/>
          </w:rPr>
          <w:t>292</w:t>
        </w:r>
        <w:r w:rsidR="007B0309">
          <w:rPr>
            <w:noProof/>
            <w:webHidden/>
          </w:rPr>
          <w:fldChar w:fldCharType="end"/>
        </w:r>
      </w:hyperlink>
    </w:p>
    <w:p w14:paraId="19C313B1" w14:textId="5577D95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89" w:history="1">
        <w:r w:rsidR="007B0309" w:rsidRPr="00D0751A">
          <w:rPr>
            <w:rStyle w:val="Hiperhivatkozs"/>
            <w:noProof/>
          </w:rPr>
          <w:t>183. Ábra Ammónia, NH</w:t>
        </w:r>
        <w:r w:rsidR="007B0309" w:rsidRPr="00D0751A">
          <w:rPr>
            <w:rStyle w:val="Hiperhivatkozs"/>
            <w:noProof/>
            <w:vertAlign w:val="subscript"/>
          </w:rPr>
          <w:t>3</w:t>
        </w:r>
        <w:r w:rsidR="007B0309" w:rsidRPr="00D0751A">
          <w:rPr>
            <w:rStyle w:val="Hiperhivatkozs"/>
            <w:noProof/>
          </w:rPr>
          <w:t>: B-Típusú molekula vázlata</w:t>
        </w:r>
        <w:r w:rsidR="007B0309">
          <w:rPr>
            <w:noProof/>
            <w:webHidden/>
          </w:rPr>
          <w:tab/>
        </w:r>
        <w:r w:rsidR="007B0309">
          <w:rPr>
            <w:noProof/>
            <w:webHidden/>
          </w:rPr>
          <w:fldChar w:fldCharType="begin"/>
        </w:r>
        <w:r w:rsidR="007B0309">
          <w:rPr>
            <w:noProof/>
            <w:webHidden/>
          </w:rPr>
          <w:instrText xml:space="preserve"> PAGEREF _Toc131801089 \h </w:instrText>
        </w:r>
        <w:r w:rsidR="007B0309">
          <w:rPr>
            <w:noProof/>
            <w:webHidden/>
          </w:rPr>
        </w:r>
        <w:r w:rsidR="007B0309">
          <w:rPr>
            <w:noProof/>
            <w:webHidden/>
          </w:rPr>
          <w:fldChar w:fldCharType="separate"/>
        </w:r>
        <w:r w:rsidR="007B0309">
          <w:rPr>
            <w:noProof/>
            <w:webHidden/>
          </w:rPr>
          <w:t>293</w:t>
        </w:r>
        <w:r w:rsidR="007B0309">
          <w:rPr>
            <w:noProof/>
            <w:webHidden/>
          </w:rPr>
          <w:fldChar w:fldCharType="end"/>
        </w:r>
      </w:hyperlink>
    </w:p>
    <w:p w14:paraId="6BD736CE" w14:textId="3B8301F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0" w:history="1">
        <w:r w:rsidR="007B0309" w:rsidRPr="00D0751A">
          <w:rPr>
            <w:rStyle w:val="Hiperhivatkozs"/>
            <w:noProof/>
          </w:rPr>
          <w:t>184. Ábra Ammónium-hidroxid (szalmiákszesz), NH</w:t>
        </w:r>
        <w:r w:rsidR="007B0309" w:rsidRPr="00D0751A">
          <w:rPr>
            <w:rStyle w:val="Hiperhivatkozs"/>
            <w:noProof/>
            <w:vertAlign w:val="subscript"/>
          </w:rPr>
          <w:t>4</w:t>
        </w:r>
        <w:r w:rsidR="007B0309" w:rsidRPr="00D0751A">
          <w:rPr>
            <w:rStyle w:val="Hiperhivatkozs"/>
            <w:noProof/>
          </w:rPr>
          <w:t>OH molekula vázlata</w:t>
        </w:r>
        <w:r w:rsidR="007B0309">
          <w:rPr>
            <w:noProof/>
            <w:webHidden/>
          </w:rPr>
          <w:tab/>
        </w:r>
        <w:r w:rsidR="007B0309">
          <w:rPr>
            <w:noProof/>
            <w:webHidden/>
          </w:rPr>
          <w:fldChar w:fldCharType="begin"/>
        </w:r>
        <w:r w:rsidR="007B0309">
          <w:rPr>
            <w:noProof/>
            <w:webHidden/>
          </w:rPr>
          <w:instrText xml:space="preserve"> PAGEREF _Toc131801090 \h </w:instrText>
        </w:r>
        <w:r w:rsidR="007B0309">
          <w:rPr>
            <w:noProof/>
            <w:webHidden/>
          </w:rPr>
        </w:r>
        <w:r w:rsidR="007B0309">
          <w:rPr>
            <w:noProof/>
            <w:webHidden/>
          </w:rPr>
          <w:fldChar w:fldCharType="separate"/>
        </w:r>
        <w:r w:rsidR="007B0309">
          <w:rPr>
            <w:noProof/>
            <w:webHidden/>
          </w:rPr>
          <w:t>294</w:t>
        </w:r>
        <w:r w:rsidR="007B0309">
          <w:rPr>
            <w:noProof/>
            <w:webHidden/>
          </w:rPr>
          <w:fldChar w:fldCharType="end"/>
        </w:r>
      </w:hyperlink>
    </w:p>
    <w:p w14:paraId="3A5E5DF2" w14:textId="57F8CDA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1" w:history="1">
        <w:r w:rsidR="007B0309" w:rsidRPr="00D0751A">
          <w:rPr>
            <w:rStyle w:val="Hiperhivatkozs"/>
            <w:noProof/>
          </w:rPr>
          <w:t>185. Ábra Karbamid, (NH</w:t>
        </w:r>
        <w:r w:rsidR="007B0309" w:rsidRPr="00D0751A">
          <w:rPr>
            <w:rStyle w:val="Hiperhivatkozs"/>
            <w:noProof/>
            <w:vertAlign w:val="subscript"/>
          </w:rPr>
          <w:t>2</w:t>
        </w:r>
        <w:r w:rsidR="007B0309" w:rsidRPr="00D0751A">
          <w:rPr>
            <w:rStyle w:val="Hiperhivatkozs"/>
            <w:noProof/>
          </w:rPr>
          <w:t>)</w:t>
        </w:r>
        <w:r w:rsidR="007B0309" w:rsidRPr="00D0751A">
          <w:rPr>
            <w:rStyle w:val="Hiperhivatkozs"/>
            <w:noProof/>
            <w:vertAlign w:val="subscript"/>
          </w:rPr>
          <w:t>2</w:t>
        </w:r>
        <w:r w:rsidR="007B0309" w:rsidRPr="00D0751A">
          <w:rPr>
            <w:rStyle w:val="Hiperhivatkozs"/>
            <w:noProof/>
          </w:rPr>
          <w:t>CO molekula vázlata</w:t>
        </w:r>
        <w:r w:rsidR="007B0309">
          <w:rPr>
            <w:noProof/>
            <w:webHidden/>
          </w:rPr>
          <w:tab/>
        </w:r>
        <w:r w:rsidR="007B0309">
          <w:rPr>
            <w:noProof/>
            <w:webHidden/>
          </w:rPr>
          <w:fldChar w:fldCharType="begin"/>
        </w:r>
        <w:r w:rsidR="007B0309">
          <w:rPr>
            <w:noProof/>
            <w:webHidden/>
          </w:rPr>
          <w:instrText xml:space="preserve"> PAGEREF _Toc131801091 \h </w:instrText>
        </w:r>
        <w:r w:rsidR="007B0309">
          <w:rPr>
            <w:noProof/>
            <w:webHidden/>
          </w:rPr>
        </w:r>
        <w:r w:rsidR="007B0309">
          <w:rPr>
            <w:noProof/>
            <w:webHidden/>
          </w:rPr>
          <w:fldChar w:fldCharType="separate"/>
        </w:r>
        <w:r w:rsidR="007B0309">
          <w:rPr>
            <w:noProof/>
            <w:webHidden/>
          </w:rPr>
          <w:t>295</w:t>
        </w:r>
        <w:r w:rsidR="007B0309">
          <w:rPr>
            <w:noProof/>
            <w:webHidden/>
          </w:rPr>
          <w:fldChar w:fldCharType="end"/>
        </w:r>
      </w:hyperlink>
    </w:p>
    <w:p w14:paraId="5146CFF9" w14:textId="37F10B7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2" w:history="1">
        <w:r w:rsidR="007B0309" w:rsidRPr="00D0751A">
          <w:rPr>
            <w:rStyle w:val="Hiperhivatkozs"/>
            <w:noProof/>
          </w:rPr>
          <w:t>186. Ábra Salétromsav, HNO</w:t>
        </w:r>
        <w:r w:rsidR="007B0309" w:rsidRPr="00D0751A">
          <w:rPr>
            <w:rStyle w:val="Hiperhivatkozs"/>
            <w:noProof/>
            <w:vertAlign w:val="subscript"/>
          </w:rPr>
          <w:t>3</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_Toc131801092 \h </w:instrText>
        </w:r>
        <w:r w:rsidR="007B0309">
          <w:rPr>
            <w:noProof/>
            <w:webHidden/>
          </w:rPr>
        </w:r>
        <w:r w:rsidR="007B0309">
          <w:rPr>
            <w:noProof/>
            <w:webHidden/>
          </w:rPr>
          <w:fldChar w:fldCharType="separate"/>
        </w:r>
        <w:r w:rsidR="007B0309">
          <w:rPr>
            <w:noProof/>
            <w:webHidden/>
          </w:rPr>
          <w:t>296</w:t>
        </w:r>
        <w:r w:rsidR="007B0309">
          <w:rPr>
            <w:noProof/>
            <w:webHidden/>
          </w:rPr>
          <w:fldChar w:fldCharType="end"/>
        </w:r>
      </w:hyperlink>
    </w:p>
    <w:p w14:paraId="24A5731A" w14:textId="3ECD511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3" w:history="1">
        <w:r w:rsidR="007B0309" w:rsidRPr="00D0751A">
          <w:rPr>
            <w:rStyle w:val="Hiperhivatkozs"/>
            <w:noProof/>
          </w:rPr>
          <w:t>187. Ábra Nátrium-nitrát, NaNO</w:t>
        </w:r>
        <w:r w:rsidR="007B0309" w:rsidRPr="00D0751A">
          <w:rPr>
            <w:rStyle w:val="Hiperhivatkozs"/>
            <w:noProof/>
            <w:vertAlign w:val="subscript"/>
          </w:rPr>
          <w:t>3</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_Toc131801093 \h </w:instrText>
        </w:r>
        <w:r w:rsidR="007B0309">
          <w:rPr>
            <w:noProof/>
            <w:webHidden/>
          </w:rPr>
        </w:r>
        <w:r w:rsidR="007B0309">
          <w:rPr>
            <w:noProof/>
            <w:webHidden/>
          </w:rPr>
          <w:fldChar w:fldCharType="separate"/>
        </w:r>
        <w:r w:rsidR="007B0309">
          <w:rPr>
            <w:noProof/>
            <w:webHidden/>
          </w:rPr>
          <w:t>297</w:t>
        </w:r>
        <w:r w:rsidR="007B0309">
          <w:rPr>
            <w:noProof/>
            <w:webHidden/>
          </w:rPr>
          <w:fldChar w:fldCharType="end"/>
        </w:r>
      </w:hyperlink>
    </w:p>
    <w:p w14:paraId="7A3D78A5" w14:textId="031F40A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4" w:history="1">
        <w:r w:rsidR="007B0309" w:rsidRPr="00D0751A">
          <w:rPr>
            <w:rStyle w:val="Hiperhivatkozs"/>
            <w:noProof/>
          </w:rPr>
          <w:t>188. Ábra Kálium-nitrát (salétrom), KNO</w:t>
        </w:r>
        <w:r w:rsidR="007B0309" w:rsidRPr="00D0751A">
          <w:rPr>
            <w:rStyle w:val="Hiperhivatkozs"/>
            <w:noProof/>
            <w:vertAlign w:val="subscript"/>
          </w:rPr>
          <w:t>3</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_Toc131801094 \h </w:instrText>
        </w:r>
        <w:r w:rsidR="007B0309">
          <w:rPr>
            <w:noProof/>
            <w:webHidden/>
          </w:rPr>
        </w:r>
        <w:r w:rsidR="007B0309">
          <w:rPr>
            <w:noProof/>
            <w:webHidden/>
          </w:rPr>
          <w:fldChar w:fldCharType="separate"/>
        </w:r>
        <w:r w:rsidR="007B0309">
          <w:rPr>
            <w:noProof/>
            <w:webHidden/>
          </w:rPr>
          <w:t>298</w:t>
        </w:r>
        <w:r w:rsidR="007B0309">
          <w:rPr>
            <w:noProof/>
            <w:webHidden/>
          </w:rPr>
          <w:fldChar w:fldCharType="end"/>
        </w:r>
      </w:hyperlink>
    </w:p>
    <w:p w14:paraId="234A47BB" w14:textId="4162067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5" w:history="1">
        <w:r w:rsidR="007B0309" w:rsidRPr="00D0751A">
          <w:rPr>
            <w:rStyle w:val="Hiperhivatkozs"/>
            <w:noProof/>
          </w:rPr>
          <w:t>189. Ábra Kálium-klorát, KClO</w:t>
        </w:r>
        <w:r w:rsidR="007B0309" w:rsidRPr="00D0751A">
          <w:rPr>
            <w:rStyle w:val="Hiperhivatkozs"/>
            <w:noProof/>
            <w:vertAlign w:val="subscript"/>
          </w:rPr>
          <w:t>3</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_Toc131801095 \h </w:instrText>
        </w:r>
        <w:r w:rsidR="007B0309">
          <w:rPr>
            <w:noProof/>
            <w:webHidden/>
          </w:rPr>
        </w:r>
        <w:r w:rsidR="007B0309">
          <w:rPr>
            <w:noProof/>
            <w:webHidden/>
          </w:rPr>
          <w:fldChar w:fldCharType="separate"/>
        </w:r>
        <w:r w:rsidR="007B0309">
          <w:rPr>
            <w:noProof/>
            <w:webHidden/>
          </w:rPr>
          <w:t>299</w:t>
        </w:r>
        <w:r w:rsidR="007B0309">
          <w:rPr>
            <w:noProof/>
            <w:webHidden/>
          </w:rPr>
          <w:fldChar w:fldCharType="end"/>
        </w:r>
      </w:hyperlink>
    </w:p>
    <w:p w14:paraId="73AE9916" w14:textId="28A1965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6" w:history="1">
        <w:r w:rsidR="007B0309" w:rsidRPr="00D0751A">
          <w:rPr>
            <w:rStyle w:val="Hiperhivatkozs"/>
            <w:noProof/>
          </w:rPr>
          <w:t>190. Ábra Kálium-cianid (ciánkáli), KCN molekula vázlata</w:t>
        </w:r>
        <w:r w:rsidR="007B0309">
          <w:rPr>
            <w:noProof/>
            <w:webHidden/>
          </w:rPr>
          <w:tab/>
        </w:r>
        <w:r w:rsidR="007B0309">
          <w:rPr>
            <w:noProof/>
            <w:webHidden/>
          </w:rPr>
          <w:fldChar w:fldCharType="begin"/>
        </w:r>
        <w:r w:rsidR="007B0309">
          <w:rPr>
            <w:noProof/>
            <w:webHidden/>
          </w:rPr>
          <w:instrText xml:space="preserve"> PAGEREF _Toc131801096 \h </w:instrText>
        </w:r>
        <w:r w:rsidR="007B0309">
          <w:rPr>
            <w:noProof/>
            <w:webHidden/>
          </w:rPr>
        </w:r>
        <w:r w:rsidR="007B0309">
          <w:rPr>
            <w:noProof/>
            <w:webHidden/>
          </w:rPr>
          <w:fldChar w:fldCharType="separate"/>
        </w:r>
        <w:r w:rsidR="007B0309">
          <w:rPr>
            <w:noProof/>
            <w:webHidden/>
          </w:rPr>
          <w:t>301</w:t>
        </w:r>
        <w:r w:rsidR="007B0309">
          <w:rPr>
            <w:noProof/>
            <w:webHidden/>
          </w:rPr>
          <w:fldChar w:fldCharType="end"/>
        </w:r>
      </w:hyperlink>
    </w:p>
    <w:p w14:paraId="0C33DE20" w14:textId="47204DD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2" w:anchor="_Toc131801097" w:history="1">
        <w:r w:rsidR="007B0309" w:rsidRPr="00D0751A">
          <w:rPr>
            <w:rStyle w:val="Hiperhivatkozs"/>
            <w:noProof/>
          </w:rPr>
          <w:t>191. Ábra Szén atom formája és 1/4 részlete</w:t>
        </w:r>
        <w:r w:rsidR="007B0309">
          <w:rPr>
            <w:noProof/>
            <w:webHidden/>
          </w:rPr>
          <w:tab/>
        </w:r>
        <w:r w:rsidR="007B0309">
          <w:rPr>
            <w:noProof/>
            <w:webHidden/>
          </w:rPr>
          <w:fldChar w:fldCharType="begin"/>
        </w:r>
        <w:r w:rsidR="007B0309">
          <w:rPr>
            <w:noProof/>
            <w:webHidden/>
          </w:rPr>
          <w:instrText xml:space="preserve"> PAGEREF _Toc131801097 \h </w:instrText>
        </w:r>
        <w:r w:rsidR="007B0309">
          <w:rPr>
            <w:noProof/>
            <w:webHidden/>
          </w:rPr>
        </w:r>
        <w:r w:rsidR="007B0309">
          <w:rPr>
            <w:noProof/>
            <w:webHidden/>
          </w:rPr>
          <w:fldChar w:fldCharType="separate"/>
        </w:r>
        <w:r w:rsidR="007B0309">
          <w:rPr>
            <w:noProof/>
            <w:webHidden/>
          </w:rPr>
          <w:t>302</w:t>
        </w:r>
        <w:r w:rsidR="007B0309">
          <w:rPr>
            <w:noProof/>
            <w:webHidden/>
          </w:rPr>
          <w:fldChar w:fldCharType="end"/>
        </w:r>
      </w:hyperlink>
    </w:p>
    <w:p w14:paraId="3CDD324A" w14:textId="03AC608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8" w:history="1">
        <w:r w:rsidR="007B0309" w:rsidRPr="00D0751A">
          <w:rPr>
            <w:rStyle w:val="Hiperhivatkozs"/>
            <w:noProof/>
          </w:rPr>
          <w:t>192. Ábra Metán, CH</w:t>
        </w:r>
        <w:r w:rsidR="007B0309" w:rsidRPr="00D0751A">
          <w:rPr>
            <w:rStyle w:val="Hiperhivatkozs"/>
            <w:noProof/>
            <w:vertAlign w:val="subscript"/>
          </w:rPr>
          <w:t>4</w:t>
        </w:r>
        <w:r w:rsidR="007B0309" w:rsidRPr="00D0751A">
          <w:rPr>
            <w:rStyle w:val="Hiperhivatkozs"/>
            <w:noProof/>
          </w:rPr>
          <w:t xml:space="preserve"> molekula térbeli nézete</w:t>
        </w:r>
        <w:r w:rsidR="007B0309">
          <w:rPr>
            <w:noProof/>
            <w:webHidden/>
          </w:rPr>
          <w:tab/>
        </w:r>
        <w:r w:rsidR="007B0309">
          <w:rPr>
            <w:noProof/>
            <w:webHidden/>
          </w:rPr>
          <w:fldChar w:fldCharType="begin"/>
        </w:r>
        <w:r w:rsidR="007B0309">
          <w:rPr>
            <w:noProof/>
            <w:webHidden/>
          </w:rPr>
          <w:instrText xml:space="preserve"> PAGEREF _Toc131801098 \h </w:instrText>
        </w:r>
        <w:r w:rsidR="007B0309">
          <w:rPr>
            <w:noProof/>
            <w:webHidden/>
          </w:rPr>
        </w:r>
        <w:r w:rsidR="007B0309">
          <w:rPr>
            <w:noProof/>
            <w:webHidden/>
          </w:rPr>
          <w:fldChar w:fldCharType="separate"/>
        </w:r>
        <w:r w:rsidR="007B0309">
          <w:rPr>
            <w:noProof/>
            <w:webHidden/>
          </w:rPr>
          <w:t>303</w:t>
        </w:r>
        <w:r w:rsidR="007B0309">
          <w:rPr>
            <w:noProof/>
            <w:webHidden/>
          </w:rPr>
          <w:fldChar w:fldCharType="end"/>
        </w:r>
      </w:hyperlink>
    </w:p>
    <w:p w14:paraId="0CDF115C" w14:textId="23F2A86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099" w:history="1">
        <w:r w:rsidR="007B0309" w:rsidRPr="00D0751A">
          <w:rPr>
            <w:rStyle w:val="Hiperhivatkozs"/>
            <w:noProof/>
          </w:rPr>
          <w:t>193. Ábra Metil-klorid (klórmetán) CH</w:t>
        </w:r>
        <w:r w:rsidR="007B0309" w:rsidRPr="00D0751A">
          <w:rPr>
            <w:rStyle w:val="Hiperhivatkozs"/>
            <w:noProof/>
            <w:vertAlign w:val="subscript"/>
          </w:rPr>
          <w:t>3</w:t>
        </w:r>
        <w:r w:rsidR="007B0309" w:rsidRPr="00D0751A">
          <w:rPr>
            <w:rStyle w:val="Hiperhivatkozs"/>
            <w:noProof/>
          </w:rPr>
          <w:t>Cl, molekula vázlata</w:t>
        </w:r>
        <w:r w:rsidR="007B0309">
          <w:rPr>
            <w:noProof/>
            <w:webHidden/>
          </w:rPr>
          <w:tab/>
        </w:r>
        <w:r w:rsidR="007B0309">
          <w:rPr>
            <w:noProof/>
            <w:webHidden/>
          </w:rPr>
          <w:fldChar w:fldCharType="begin"/>
        </w:r>
        <w:r w:rsidR="007B0309">
          <w:rPr>
            <w:noProof/>
            <w:webHidden/>
          </w:rPr>
          <w:instrText xml:space="preserve"> PAGEREF _Toc131801099 \h </w:instrText>
        </w:r>
        <w:r w:rsidR="007B0309">
          <w:rPr>
            <w:noProof/>
            <w:webHidden/>
          </w:rPr>
        </w:r>
        <w:r w:rsidR="007B0309">
          <w:rPr>
            <w:noProof/>
            <w:webHidden/>
          </w:rPr>
          <w:fldChar w:fldCharType="separate"/>
        </w:r>
        <w:r w:rsidR="007B0309">
          <w:rPr>
            <w:noProof/>
            <w:webHidden/>
          </w:rPr>
          <w:t>304</w:t>
        </w:r>
        <w:r w:rsidR="007B0309">
          <w:rPr>
            <w:noProof/>
            <w:webHidden/>
          </w:rPr>
          <w:fldChar w:fldCharType="end"/>
        </w:r>
      </w:hyperlink>
    </w:p>
    <w:p w14:paraId="64A9AD0B" w14:textId="673773D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0" w:history="1">
        <w:r w:rsidR="007B0309" w:rsidRPr="00D0751A">
          <w:rPr>
            <w:rStyle w:val="Hiperhivatkozs"/>
            <w:noProof/>
          </w:rPr>
          <w:t>194. Ábra A metil-klorid, CH</w:t>
        </w:r>
        <w:r w:rsidR="007B0309" w:rsidRPr="00D0751A">
          <w:rPr>
            <w:rStyle w:val="Hiperhivatkozs"/>
            <w:noProof/>
            <w:vertAlign w:val="subscript"/>
          </w:rPr>
          <w:t>3</w:t>
        </w:r>
        <w:r w:rsidR="007B0309" w:rsidRPr="00D0751A">
          <w:rPr>
            <w:rStyle w:val="Hiperhivatkozs"/>
            <w:noProof/>
          </w:rPr>
          <w:t>Cl molekula egy izomer változatának eltérései</w:t>
        </w:r>
        <w:r w:rsidR="007B0309">
          <w:rPr>
            <w:noProof/>
            <w:webHidden/>
          </w:rPr>
          <w:tab/>
        </w:r>
        <w:r w:rsidR="007B0309">
          <w:rPr>
            <w:noProof/>
            <w:webHidden/>
          </w:rPr>
          <w:fldChar w:fldCharType="begin"/>
        </w:r>
        <w:r w:rsidR="007B0309">
          <w:rPr>
            <w:noProof/>
            <w:webHidden/>
          </w:rPr>
          <w:instrText xml:space="preserve"> PAGEREF _Toc131801100 \h </w:instrText>
        </w:r>
        <w:r w:rsidR="007B0309">
          <w:rPr>
            <w:noProof/>
            <w:webHidden/>
          </w:rPr>
        </w:r>
        <w:r w:rsidR="007B0309">
          <w:rPr>
            <w:noProof/>
            <w:webHidden/>
          </w:rPr>
          <w:fldChar w:fldCharType="separate"/>
        </w:r>
        <w:r w:rsidR="007B0309">
          <w:rPr>
            <w:noProof/>
            <w:webHidden/>
          </w:rPr>
          <w:t>305</w:t>
        </w:r>
        <w:r w:rsidR="007B0309">
          <w:rPr>
            <w:noProof/>
            <w:webHidden/>
          </w:rPr>
          <w:fldChar w:fldCharType="end"/>
        </w:r>
      </w:hyperlink>
    </w:p>
    <w:p w14:paraId="5C6068CB" w14:textId="2B821C1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1" w:history="1">
        <w:r w:rsidR="007B0309" w:rsidRPr="00D0751A">
          <w:rPr>
            <w:rStyle w:val="Hiperhivatkozs"/>
            <w:noProof/>
          </w:rPr>
          <w:t>195. Ábra Triklór-metán (kloroform), CHCl</w:t>
        </w:r>
        <w:r w:rsidR="007B0309" w:rsidRPr="00D0751A">
          <w:rPr>
            <w:rStyle w:val="Hiperhivatkozs"/>
            <w:noProof/>
            <w:vertAlign w:val="subscript"/>
          </w:rPr>
          <w:t>3</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_Toc131801101 \h </w:instrText>
        </w:r>
        <w:r w:rsidR="007B0309">
          <w:rPr>
            <w:noProof/>
            <w:webHidden/>
          </w:rPr>
        </w:r>
        <w:r w:rsidR="007B0309">
          <w:rPr>
            <w:noProof/>
            <w:webHidden/>
          </w:rPr>
          <w:fldChar w:fldCharType="separate"/>
        </w:r>
        <w:r w:rsidR="007B0309">
          <w:rPr>
            <w:noProof/>
            <w:webHidden/>
          </w:rPr>
          <w:t>306</w:t>
        </w:r>
        <w:r w:rsidR="007B0309">
          <w:rPr>
            <w:noProof/>
            <w:webHidden/>
          </w:rPr>
          <w:fldChar w:fldCharType="end"/>
        </w:r>
      </w:hyperlink>
    </w:p>
    <w:p w14:paraId="79A11FDD" w14:textId="7E7E90C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2" w:history="1">
        <w:r w:rsidR="007B0309" w:rsidRPr="00D0751A">
          <w:rPr>
            <w:rStyle w:val="Hiperhivatkozs"/>
            <w:noProof/>
          </w:rPr>
          <w:t>196. Ábra Metil-alkohol (metilén), CH</w:t>
        </w:r>
        <w:r w:rsidR="007B0309" w:rsidRPr="00D0751A">
          <w:rPr>
            <w:rStyle w:val="Hiperhivatkozs"/>
            <w:noProof/>
            <w:vertAlign w:val="subscript"/>
          </w:rPr>
          <w:t>3</w:t>
        </w:r>
        <w:r w:rsidR="007B0309" w:rsidRPr="00D0751A">
          <w:rPr>
            <w:rStyle w:val="Hiperhivatkozs"/>
            <w:noProof/>
          </w:rPr>
          <w:t>OH molekula nézeti képe</w:t>
        </w:r>
        <w:r w:rsidR="007B0309">
          <w:rPr>
            <w:noProof/>
            <w:webHidden/>
          </w:rPr>
          <w:tab/>
        </w:r>
        <w:r w:rsidR="007B0309">
          <w:rPr>
            <w:noProof/>
            <w:webHidden/>
          </w:rPr>
          <w:fldChar w:fldCharType="begin"/>
        </w:r>
        <w:r w:rsidR="007B0309">
          <w:rPr>
            <w:noProof/>
            <w:webHidden/>
          </w:rPr>
          <w:instrText xml:space="preserve"> PAGEREF _Toc131801102 \h </w:instrText>
        </w:r>
        <w:r w:rsidR="007B0309">
          <w:rPr>
            <w:noProof/>
            <w:webHidden/>
          </w:rPr>
        </w:r>
        <w:r w:rsidR="007B0309">
          <w:rPr>
            <w:noProof/>
            <w:webHidden/>
          </w:rPr>
          <w:fldChar w:fldCharType="separate"/>
        </w:r>
        <w:r w:rsidR="007B0309">
          <w:rPr>
            <w:noProof/>
            <w:webHidden/>
          </w:rPr>
          <w:t>307</w:t>
        </w:r>
        <w:r w:rsidR="007B0309">
          <w:rPr>
            <w:noProof/>
            <w:webHidden/>
          </w:rPr>
          <w:fldChar w:fldCharType="end"/>
        </w:r>
      </w:hyperlink>
    </w:p>
    <w:p w14:paraId="3550659C" w14:textId="42ED3E6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3" w:history="1">
        <w:r w:rsidR="007B0309" w:rsidRPr="00D0751A">
          <w:rPr>
            <w:rStyle w:val="Hiperhivatkozs"/>
            <w:noProof/>
          </w:rPr>
          <w:t>197. Ábra Két Szén atom C--C egymáshoz kapcsolódása</w:t>
        </w:r>
        <w:r w:rsidR="007B0309">
          <w:rPr>
            <w:noProof/>
            <w:webHidden/>
          </w:rPr>
          <w:tab/>
        </w:r>
        <w:r w:rsidR="007B0309">
          <w:rPr>
            <w:noProof/>
            <w:webHidden/>
          </w:rPr>
          <w:fldChar w:fldCharType="begin"/>
        </w:r>
        <w:r w:rsidR="007B0309">
          <w:rPr>
            <w:noProof/>
            <w:webHidden/>
          </w:rPr>
          <w:instrText xml:space="preserve"> PAGEREF _Toc131801103 \h </w:instrText>
        </w:r>
        <w:r w:rsidR="007B0309">
          <w:rPr>
            <w:noProof/>
            <w:webHidden/>
          </w:rPr>
        </w:r>
        <w:r w:rsidR="007B0309">
          <w:rPr>
            <w:noProof/>
            <w:webHidden/>
          </w:rPr>
          <w:fldChar w:fldCharType="separate"/>
        </w:r>
        <w:r w:rsidR="007B0309">
          <w:rPr>
            <w:noProof/>
            <w:webHidden/>
          </w:rPr>
          <w:t>308</w:t>
        </w:r>
        <w:r w:rsidR="007B0309">
          <w:rPr>
            <w:noProof/>
            <w:webHidden/>
          </w:rPr>
          <w:fldChar w:fldCharType="end"/>
        </w:r>
      </w:hyperlink>
    </w:p>
    <w:p w14:paraId="6856E31E" w14:textId="1C5B403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4" w:history="1">
        <w:r w:rsidR="007B0309" w:rsidRPr="00D0751A">
          <w:rPr>
            <w:rStyle w:val="Hiperhivatkozs"/>
            <w:noProof/>
          </w:rPr>
          <w:t>198. Ábra Ecetsav, CH</w:t>
        </w:r>
        <w:r w:rsidR="007B0309" w:rsidRPr="00D0751A">
          <w:rPr>
            <w:rStyle w:val="Hiperhivatkozs"/>
            <w:noProof/>
            <w:vertAlign w:val="subscript"/>
          </w:rPr>
          <w:t>3</w:t>
        </w:r>
        <w:r w:rsidR="007B0309" w:rsidRPr="00D0751A">
          <w:rPr>
            <w:rStyle w:val="Hiperhivatkozs"/>
            <w:noProof/>
          </w:rPr>
          <w:t>COOH molekula vázlata</w:t>
        </w:r>
        <w:r w:rsidR="007B0309">
          <w:rPr>
            <w:noProof/>
            <w:webHidden/>
          </w:rPr>
          <w:tab/>
        </w:r>
        <w:r w:rsidR="007B0309">
          <w:rPr>
            <w:noProof/>
            <w:webHidden/>
          </w:rPr>
          <w:fldChar w:fldCharType="begin"/>
        </w:r>
        <w:r w:rsidR="007B0309">
          <w:rPr>
            <w:noProof/>
            <w:webHidden/>
          </w:rPr>
          <w:instrText xml:space="preserve"> PAGEREF _Toc131801104 \h </w:instrText>
        </w:r>
        <w:r w:rsidR="007B0309">
          <w:rPr>
            <w:noProof/>
            <w:webHidden/>
          </w:rPr>
        </w:r>
        <w:r w:rsidR="007B0309">
          <w:rPr>
            <w:noProof/>
            <w:webHidden/>
          </w:rPr>
          <w:fldChar w:fldCharType="separate"/>
        </w:r>
        <w:r w:rsidR="007B0309">
          <w:rPr>
            <w:noProof/>
            <w:webHidden/>
          </w:rPr>
          <w:t>309</w:t>
        </w:r>
        <w:r w:rsidR="007B0309">
          <w:rPr>
            <w:noProof/>
            <w:webHidden/>
          </w:rPr>
          <w:fldChar w:fldCharType="end"/>
        </w:r>
      </w:hyperlink>
    </w:p>
    <w:p w14:paraId="6853E0BE" w14:textId="3FA57E1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5" w:history="1">
        <w:r w:rsidR="007B0309" w:rsidRPr="00D0751A">
          <w:rPr>
            <w:rStyle w:val="Hiperhivatkozs"/>
            <w:noProof/>
          </w:rPr>
          <w:t>199. Ábra Acetilén, C</w:t>
        </w:r>
        <w:r w:rsidR="007B0309" w:rsidRPr="00D0751A">
          <w:rPr>
            <w:rStyle w:val="Hiperhivatkozs"/>
            <w:noProof/>
            <w:vertAlign w:val="subscript"/>
          </w:rPr>
          <w:t>2</w:t>
        </w:r>
        <w:r w:rsidR="007B0309" w:rsidRPr="00D0751A">
          <w:rPr>
            <w:rStyle w:val="Hiperhivatkozs"/>
            <w:noProof/>
          </w:rPr>
          <w:t>H</w:t>
        </w:r>
        <w:r w:rsidR="007B0309" w:rsidRPr="00D0751A">
          <w:rPr>
            <w:rStyle w:val="Hiperhivatkozs"/>
            <w:noProof/>
            <w:vertAlign w:val="subscript"/>
          </w:rPr>
          <w:t>2</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_Toc131801105 \h </w:instrText>
        </w:r>
        <w:r w:rsidR="007B0309">
          <w:rPr>
            <w:noProof/>
            <w:webHidden/>
          </w:rPr>
        </w:r>
        <w:r w:rsidR="007B0309">
          <w:rPr>
            <w:noProof/>
            <w:webHidden/>
          </w:rPr>
          <w:fldChar w:fldCharType="separate"/>
        </w:r>
        <w:r w:rsidR="007B0309">
          <w:rPr>
            <w:noProof/>
            <w:webHidden/>
          </w:rPr>
          <w:t>310</w:t>
        </w:r>
        <w:r w:rsidR="007B0309">
          <w:rPr>
            <w:noProof/>
            <w:webHidden/>
          </w:rPr>
          <w:fldChar w:fldCharType="end"/>
        </w:r>
      </w:hyperlink>
    </w:p>
    <w:p w14:paraId="74E1D9F9" w14:textId="1A62156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6" w:history="1">
        <w:r w:rsidR="007B0309" w:rsidRPr="00D0751A">
          <w:rPr>
            <w:rStyle w:val="Hiperhivatkozs"/>
            <w:noProof/>
          </w:rPr>
          <w:t>200. Ábra Borkősav, COOH.CHOH.CHOH.COOH (C</w:t>
        </w:r>
        <w:r w:rsidR="007B0309" w:rsidRPr="00D0751A">
          <w:rPr>
            <w:rStyle w:val="Hiperhivatkozs"/>
            <w:noProof/>
            <w:vertAlign w:val="subscript"/>
          </w:rPr>
          <w:t>4</w:t>
        </w:r>
        <w:r w:rsidR="007B0309" w:rsidRPr="00D0751A">
          <w:rPr>
            <w:rStyle w:val="Hiperhivatkozs"/>
            <w:noProof/>
          </w:rPr>
          <w:t>H</w:t>
        </w:r>
        <w:r w:rsidR="007B0309" w:rsidRPr="00D0751A">
          <w:rPr>
            <w:rStyle w:val="Hiperhivatkozs"/>
            <w:noProof/>
            <w:vertAlign w:val="subscript"/>
          </w:rPr>
          <w:t>6</w:t>
        </w:r>
        <w:r w:rsidR="007B0309" w:rsidRPr="00D0751A">
          <w:rPr>
            <w:rStyle w:val="Hiperhivatkozs"/>
            <w:noProof/>
          </w:rPr>
          <w:t>O</w:t>
        </w:r>
        <w:r w:rsidR="007B0309" w:rsidRPr="00D0751A">
          <w:rPr>
            <w:rStyle w:val="Hiperhivatkozs"/>
            <w:noProof/>
            <w:vertAlign w:val="subscript"/>
          </w:rPr>
          <w:t>6</w:t>
        </w:r>
        <w:r w:rsidR="007B0309" w:rsidRPr="00D0751A">
          <w:rPr>
            <w:rStyle w:val="Hiperhivatkozs"/>
            <w:noProof/>
          </w:rPr>
          <w:t>) molekula vázlata</w:t>
        </w:r>
        <w:r w:rsidR="007B0309">
          <w:rPr>
            <w:noProof/>
            <w:webHidden/>
          </w:rPr>
          <w:tab/>
        </w:r>
        <w:r w:rsidR="007B0309">
          <w:rPr>
            <w:noProof/>
            <w:webHidden/>
          </w:rPr>
          <w:fldChar w:fldCharType="begin"/>
        </w:r>
        <w:r w:rsidR="007B0309">
          <w:rPr>
            <w:noProof/>
            <w:webHidden/>
          </w:rPr>
          <w:instrText xml:space="preserve"> PAGEREF _Toc131801106 \h </w:instrText>
        </w:r>
        <w:r w:rsidR="007B0309">
          <w:rPr>
            <w:noProof/>
            <w:webHidden/>
          </w:rPr>
        </w:r>
        <w:r w:rsidR="007B0309">
          <w:rPr>
            <w:noProof/>
            <w:webHidden/>
          </w:rPr>
          <w:fldChar w:fldCharType="separate"/>
        </w:r>
        <w:r w:rsidR="007B0309">
          <w:rPr>
            <w:noProof/>
            <w:webHidden/>
          </w:rPr>
          <w:t>311</w:t>
        </w:r>
        <w:r w:rsidR="007B0309">
          <w:rPr>
            <w:noProof/>
            <w:webHidden/>
          </w:rPr>
          <w:fldChar w:fldCharType="end"/>
        </w:r>
      </w:hyperlink>
    </w:p>
    <w:p w14:paraId="17741674" w14:textId="0EB5198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7" w:history="1">
        <w:r w:rsidR="007B0309" w:rsidRPr="00D0751A">
          <w:rPr>
            <w:rStyle w:val="Hiperhivatkozs"/>
            <w:noProof/>
          </w:rPr>
          <w:t>201. Ábra Maleinsav, COOH.CH=CH.COOH molekula vázlata</w:t>
        </w:r>
        <w:r w:rsidR="007B0309">
          <w:rPr>
            <w:noProof/>
            <w:webHidden/>
          </w:rPr>
          <w:tab/>
        </w:r>
        <w:r w:rsidR="007B0309">
          <w:rPr>
            <w:noProof/>
            <w:webHidden/>
          </w:rPr>
          <w:fldChar w:fldCharType="begin"/>
        </w:r>
        <w:r w:rsidR="007B0309">
          <w:rPr>
            <w:noProof/>
            <w:webHidden/>
          </w:rPr>
          <w:instrText xml:space="preserve"> PAGEREF _Toc131801107 \h </w:instrText>
        </w:r>
        <w:r w:rsidR="007B0309">
          <w:rPr>
            <w:noProof/>
            <w:webHidden/>
          </w:rPr>
        </w:r>
        <w:r w:rsidR="007B0309">
          <w:rPr>
            <w:noProof/>
            <w:webHidden/>
          </w:rPr>
          <w:fldChar w:fldCharType="separate"/>
        </w:r>
        <w:r w:rsidR="007B0309">
          <w:rPr>
            <w:noProof/>
            <w:webHidden/>
          </w:rPr>
          <w:t>312</w:t>
        </w:r>
        <w:r w:rsidR="007B0309">
          <w:rPr>
            <w:noProof/>
            <w:webHidden/>
          </w:rPr>
          <w:fldChar w:fldCharType="end"/>
        </w:r>
      </w:hyperlink>
    </w:p>
    <w:p w14:paraId="5B8E1051" w14:textId="30B01BC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08" w:history="1">
        <w:r w:rsidR="007B0309" w:rsidRPr="00D0751A">
          <w:rPr>
            <w:rStyle w:val="Hiperhivatkozs"/>
            <w:noProof/>
          </w:rPr>
          <w:t>202. Ábra Dietil-éter (éter), (C</w:t>
        </w:r>
        <w:r w:rsidR="007B0309" w:rsidRPr="00D0751A">
          <w:rPr>
            <w:rStyle w:val="Hiperhivatkozs"/>
            <w:noProof/>
            <w:vertAlign w:val="subscript"/>
          </w:rPr>
          <w:t>2</w:t>
        </w:r>
        <w:r w:rsidR="007B0309" w:rsidRPr="00D0751A">
          <w:rPr>
            <w:rStyle w:val="Hiperhivatkozs"/>
            <w:noProof/>
          </w:rPr>
          <w:t>H</w:t>
        </w:r>
        <w:r w:rsidR="007B0309" w:rsidRPr="00D0751A">
          <w:rPr>
            <w:rStyle w:val="Hiperhivatkozs"/>
            <w:noProof/>
            <w:vertAlign w:val="subscript"/>
          </w:rPr>
          <w:t>5</w:t>
        </w:r>
        <w:r w:rsidR="007B0309" w:rsidRPr="00D0751A">
          <w:rPr>
            <w:rStyle w:val="Hiperhivatkozs"/>
            <w:noProof/>
          </w:rPr>
          <w:t>)</w:t>
        </w:r>
        <w:r w:rsidR="007B0309" w:rsidRPr="00D0751A">
          <w:rPr>
            <w:rStyle w:val="Hiperhivatkozs"/>
            <w:noProof/>
            <w:vertAlign w:val="subscript"/>
          </w:rPr>
          <w:t>2</w:t>
        </w:r>
        <w:r w:rsidR="007B0309" w:rsidRPr="00D0751A">
          <w:rPr>
            <w:rStyle w:val="Hiperhivatkozs"/>
            <w:noProof/>
          </w:rPr>
          <w:t>O molekula vázlata</w:t>
        </w:r>
        <w:r w:rsidR="007B0309">
          <w:rPr>
            <w:noProof/>
            <w:webHidden/>
          </w:rPr>
          <w:tab/>
        </w:r>
        <w:r w:rsidR="007B0309">
          <w:rPr>
            <w:noProof/>
            <w:webHidden/>
          </w:rPr>
          <w:fldChar w:fldCharType="begin"/>
        </w:r>
        <w:r w:rsidR="007B0309">
          <w:rPr>
            <w:noProof/>
            <w:webHidden/>
          </w:rPr>
          <w:instrText xml:space="preserve"> PAGEREF _Toc131801108 \h </w:instrText>
        </w:r>
        <w:r w:rsidR="007B0309">
          <w:rPr>
            <w:noProof/>
            <w:webHidden/>
          </w:rPr>
        </w:r>
        <w:r w:rsidR="007B0309">
          <w:rPr>
            <w:noProof/>
            <w:webHidden/>
          </w:rPr>
          <w:fldChar w:fldCharType="separate"/>
        </w:r>
        <w:r w:rsidR="007B0309">
          <w:rPr>
            <w:noProof/>
            <w:webHidden/>
          </w:rPr>
          <w:t>313</w:t>
        </w:r>
        <w:r w:rsidR="007B0309">
          <w:rPr>
            <w:noProof/>
            <w:webHidden/>
          </w:rPr>
          <w:fldChar w:fldCharType="end"/>
        </w:r>
      </w:hyperlink>
    </w:p>
    <w:p w14:paraId="7414EBC2" w14:textId="1414C9A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3" w:anchor="_Toc131801109" w:history="1">
        <w:r w:rsidR="007B0309" w:rsidRPr="00D0751A">
          <w:rPr>
            <w:rStyle w:val="Hiperhivatkozs"/>
            <w:noProof/>
          </w:rPr>
          <w:t>203. Ábra Benzol gyűrű</w:t>
        </w:r>
        <w:r w:rsidR="007B0309">
          <w:rPr>
            <w:noProof/>
            <w:webHidden/>
          </w:rPr>
          <w:tab/>
        </w:r>
        <w:r w:rsidR="007B0309">
          <w:rPr>
            <w:noProof/>
            <w:webHidden/>
          </w:rPr>
          <w:fldChar w:fldCharType="begin"/>
        </w:r>
        <w:r w:rsidR="007B0309">
          <w:rPr>
            <w:noProof/>
            <w:webHidden/>
          </w:rPr>
          <w:instrText xml:space="preserve"> PAGEREF _Toc131801109 \h </w:instrText>
        </w:r>
        <w:r w:rsidR="007B0309">
          <w:rPr>
            <w:noProof/>
            <w:webHidden/>
          </w:rPr>
        </w:r>
        <w:r w:rsidR="007B0309">
          <w:rPr>
            <w:noProof/>
            <w:webHidden/>
          </w:rPr>
          <w:fldChar w:fldCharType="separate"/>
        </w:r>
        <w:r w:rsidR="007B0309">
          <w:rPr>
            <w:noProof/>
            <w:webHidden/>
          </w:rPr>
          <w:t>313</w:t>
        </w:r>
        <w:r w:rsidR="007B0309">
          <w:rPr>
            <w:noProof/>
            <w:webHidden/>
          </w:rPr>
          <w:fldChar w:fldCharType="end"/>
        </w:r>
      </w:hyperlink>
    </w:p>
    <w:p w14:paraId="61A566BD" w14:textId="5FB4D03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10" w:history="1">
        <w:r w:rsidR="007B0309" w:rsidRPr="00D0751A">
          <w:rPr>
            <w:rStyle w:val="Hiperhivatkozs"/>
            <w:noProof/>
          </w:rPr>
          <w:t>204. Ábra Benzol C</w:t>
        </w:r>
        <w:r w:rsidR="007B0309" w:rsidRPr="00D0751A">
          <w:rPr>
            <w:rStyle w:val="Hiperhivatkozs"/>
            <w:noProof/>
            <w:vertAlign w:val="subscript"/>
          </w:rPr>
          <w:t>6</w:t>
        </w:r>
        <w:r w:rsidR="007B0309" w:rsidRPr="00D0751A">
          <w:rPr>
            <w:rStyle w:val="Hiperhivatkozs"/>
            <w:noProof/>
          </w:rPr>
          <w:t>H</w:t>
        </w:r>
        <w:r w:rsidR="007B0309" w:rsidRPr="00D0751A">
          <w:rPr>
            <w:rStyle w:val="Hiperhivatkozs"/>
            <w:noProof/>
            <w:vertAlign w:val="subscript"/>
          </w:rPr>
          <w:t>6</w:t>
        </w:r>
        <w:r w:rsidR="007B0309" w:rsidRPr="00D0751A">
          <w:rPr>
            <w:rStyle w:val="Hiperhivatkozs"/>
            <w:noProof/>
          </w:rPr>
          <w:t>, naftalin C</w:t>
        </w:r>
        <w:r w:rsidR="007B0309" w:rsidRPr="00D0751A">
          <w:rPr>
            <w:rStyle w:val="Hiperhivatkozs"/>
            <w:noProof/>
            <w:vertAlign w:val="subscript"/>
          </w:rPr>
          <w:t>10</w:t>
        </w:r>
        <w:r w:rsidR="007B0309" w:rsidRPr="00D0751A">
          <w:rPr>
            <w:rStyle w:val="Hiperhivatkozs"/>
            <w:noProof/>
          </w:rPr>
          <w:t>H</w:t>
        </w:r>
        <w:r w:rsidR="007B0309" w:rsidRPr="00D0751A">
          <w:rPr>
            <w:rStyle w:val="Hiperhivatkozs"/>
            <w:noProof/>
            <w:vertAlign w:val="subscript"/>
          </w:rPr>
          <w:t>8</w:t>
        </w:r>
        <w:r w:rsidR="007B0309" w:rsidRPr="00D0751A">
          <w:rPr>
            <w:rStyle w:val="Hiperhivatkozs"/>
            <w:noProof/>
          </w:rPr>
          <w:t xml:space="preserve"> és antracén C</w:t>
        </w:r>
        <w:r w:rsidR="007B0309" w:rsidRPr="00D0751A">
          <w:rPr>
            <w:rStyle w:val="Hiperhivatkozs"/>
            <w:noProof/>
            <w:vertAlign w:val="subscript"/>
          </w:rPr>
          <w:t>14</w:t>
        </w:r>
        <w:r w:rsidR="007B0309" w:rsidRPr="00D0751A">
          <w:rPr>
            <w:rStyle w:val="Hiperhivatkozs"/>
            <w:noProof/>
          </w:rPr>
          <w:t>H</w:t>
        </w:r>
        <w:r w:rsidR="007B0309" w:rsidRPr="00D0751A">
          <w:rPr>
            <w:rStyle w:val="Hiperhivatkozs"/>
            <w:noProof/>
            <w:vertAlign w:val="subscript"/>
          </w:rPr>
          <w:t>10</w:t>
        </w:r>
        <w:r w:rsidR="007B0309" w:rsidRPr="00D0751A">
          <w:rPr>
            <w:rStyle w:val="Hiperhivatkozs"/>
            <w:noProof/>
          </w:rPr>
          <w:t xml:space="preserve"> modellek fényképei</w:t>
        </w:r>
        <w:r w:rsidR="007B0309">
          <w:rPr>
            <w:noProof/>
            <w:webHidden/>
          </w:rPr>
          <w:tab/>
        </w:r>
        <w:r w:rsidR="007B0309">
          <w:rPr>
            <w:noProof/>
            <w:webHidden/>
          </w:rPr>
          <w:fldChar w:fldCharType="begin"/>
        </w:r>
        <w:r w:rsidR="007B0309">
          <w:rPr>
            <w:noProof/>
            <w:webHidden/>
          </w:rPr>
          <w:instrText xml:space="preserve"> PAGEREF _Toc131801110 \h </w:instrText>
        </w:r>
        <w:r w:rsidR="007B0309">
          <w:rPr>
            <w:noProof/>
            <w:webHidden/>
          </w:rPr>
        </w:r>
        <w:r w:rsidR="007B0309">
          <w:rPr>
            <w:noProof/>
            <w:webHidden/>
          </w:rPr>
          <w:fldChar w:fldCharType="separate"/>
        </w:r>
        <w:r w:rsidR="007B0309">
          <w:rPr>
            <w:noProof/>
            <w:webHidden/>
          </w:rPr>
          <w:t>314</w:t>
        </w:r>
        <w:r w:rsidR="007B0309">
          <w:rPr>
            <w:noProof/>
            <w:webHidden/>
          </w:rPr>
          <w:fldChar w:fldCharType="end"/>
        </w:r>
      </w:hyperlink>
    </w:p>
    <w:p w14:paraId="216344D7" w14:textId="1813B48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11" w:history="1">
        <w:r w:rsidR="007B0309" w:rsidRPr="00D0751A">
          <w:rPr>
            <w:rStyle w:val="Hiperhivatkozs"/>
            <w:noProof/>
          </w:rPr>
          <w:t>205. Ábra Fenol, C</w:t>
        </w:r>
        <w:r w:rsidR="007B0309" w:rsidRPr="00D0751A">
          <w:rPr>
            <w:rStyle w:val="Hiperhivatkozs"/>
            <w:noProof/>
            <w:vertAlign w:val="subscript"/>
          </w:rPr>
          <w:t>6</w:t>
        </w:r>
        <w:r w:rsidR="007B0309" w:rsidRPr="00D0751A">
          <w:rPr>
            <w:rStyle w:val="Hiperhivatkozs"/>
            <w:noProof/>
          </w:rPr>
          <w:t>H</w:t>
        </w:r>
        <w:r w:rsidR="007B0309" w:rsidRPr="00D0751A">
          <w:rPr>
            <w:rStyle w:val="Hiperhivatkozs"/>
            <w:noProof/>
            <w:vertAlign w:val="subscript"/>
          </w:rPr>
          <w:t>5</w:t>
        </w:r>
        <w:r w:rsidR="007B0309" w:rsidRPr="00D0751A">
          <w:rPr>
            <w:rStyle w:val="Hiperhivatkozs"/>
            <w:noProof/>
          </w:rPr>
          <w:t>(OH) molekula vázlata</w:t>
        </w:r>
        <w:r w:rsidR="007B0309">
          <w:rPr>
            <w:noProof/>
            <w:webHidden/>
          </w:rPr>
          <w:tab/>
        </w:r>
        <w:r w:rsidR="007B0309">
          <w:rPr>
            <w:noProof/>
            <w:webHidden/>
          </w:rPr>
          <w:fldChar w:fldCharType="begin"/>
        </w:r>
        <w:r w:rsidR="007B0309">
          <w:rPr>
            <w:noProof/>
            <w:webHidden/>
          </w:rPr>
          <w:instrText xml:space="preserve"> PAGEREF _Toc131801111 \h </w:instrText>
        </w:r>
        <w:r w:rsidR="007B0309">
          <w:rPr>
            <w:noProof/>
            <w:webHidden/>
          </w:rPr>
        </w:r>
        <w:r w:rsidR="007B0309">
          <w:rPr>
            <w:noProof/>
            <w:webHidden/>
          </w:rPr>
          <w:fldChar w:fldCharType="separate"/>
        </w:r>
        <w:r w:rsidR="007B0309">
          <w:rPr>
            <w:noProof/>
            <w:webHidden/>
          </w:rPr>
          <w:t>315</w:t>
        </w:r>
        <w:r w:rsidR="007B0309">
          <w:rPr>
            <w:noProof/>
            <w:webHidden/>
          </w:rPr>
          <w:fldChar w:fldCharType="end"/>
        </w:r>
      </w:hyperlink>
    </w:p>
    <w:p w14:paraId="7854C052" w14:textId="7ECCA3E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4" w:anchor="_Toc131801112" w:history="1">
        <w:r w:rsidR="007B0309" w:rsidRPr="00D0751A">
          <w:rPr>
            <w:rStyle w:val="Hiperhivatkozs"/>
            <w:noProof/>
          </w:rPr>
          <w:t>206. Ábra Hidrokinon, C</w:t>
        </w:r>
        <w:r w:rsidR="007B0309" w:rsidRPr="00D0751A">
          <w:rPr>
            <w:rStyle w:val="Hiperhivatkozs"/>
            <w:noProof/>
            <w:vertAlign w:val="subscript"/>
          </w:rPr>
          <w:t>6</w:t>
        </w:r>
        <w:r w:rsidR="007B0309" w:rsidRPr="00D0751A">
          <w:rPr>
            <w:rStyle w:val="Hiperhivatkozs"/>
            <w:noProof/>
          </w:rPr>
          <w:t>H</w:t>
        </w:r>
        <w:r w:rsidR="007B0309" w:rsidRPr="00D0751A">
          <w:rPr>
            <w:rStyle w:val="Hiperhivatkozs"/>
            <w:noProof/>
            <w:vertAlign w:val="subscript"/>
          </w:rPr>
          <w:t>4</w:t>
        </w:r>
        <w:r w:rsidR="007B0309" w:rsidRPr="00D0751A">
          <w:rPr>
            <w:rStyle w:val="Hiperhivatkozs"/>
            <w:noProof/>
          </w:rPr>
          <w:t>(OH)</w:t>
        </w:r>
        <w:r w:rsidR="007B0309" w:rsidRPr="00D0751A">
          <w:rPr>
            <w:rStyle w:val="Hiperhivatkozs"/>
            <w:noProof/>
            <w:vertAlign w:val="subscript"/>
          </w:rPr>
          <w:t>2</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_Toc131801112 \h </w:instrText>
        </w:r>
        <w:r w:rsidR="007B0309">
          <w:rPr>
            <w:noProof/>
            <w:webHidden/>
          </w:rPr>
        </w:r>
        <w:r w:rsidR="007B0309">
          <w:rPr>
            <w:noProof/>
            <w:webHidden/>
          </w:rPr>
          <w:fldChar w:fldCharType="separate"/>
        </w:r>
        <w:r w:rsidR="007B0309">
          <w:rPr>
            <w:noProof/>
            <w:webHidden/>
          </w:rPr>
          <w:t>316</w:t>
        </w:r>
        <w:r w:rsidR="007B0309">
          <w:rPr>
            <w:noProof/>
            <w:webHidden/>
          </w:rPr>
          <w:fldChar w:fldCharType="end"/>
        </w:r>
      </w:hyperlink>
    </w:p>
    <w:p w14:paraId="66631049" w14:textId="362E447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13" w:history="1">
        <w:r w:rsidR="007B0309" w:rsidRPr="00D0751A">
          <w:rPr>
            <w:rStyle w:val="Hiperhivatkozs"/>
            <w:noProof/>
          </w:rPr>
          <w:t>207. Ábra Benzaldehid, C</w:t>
        </w:r>
        <w:r w:rsidR="007B0309" w:rsidRPr="00D0751A">
          <w:rPr>
            <w:rStyle w:val="Hiperhivatkozs"/>
            <w:noProof/>
            <w:vertAlign w:val="subscript"/>
          </w:rPr>
          <w:t>6</w:t>
        </w:r>
        <w:r w:rsidR="007B0309" w:rsidRPr="00D0751A">
          <w:rPr>
            <w:rStyle w:val="Hiperhivatkozs"/>
            <w:noProof/>
          </w:rPr>
          <w:t>H</w:t>
        </w:r>
        <w:r w:rsidR="007B0309" w:rsidRPr="00D0751A">
          <w:rPr>
            <w:rStyle w:val="Hiperhivatkozs"/>
            <w:noProof/>
            <w:vertAlign w:val="subscript"/>
          </w:rPr>
          <w:t>5</w:t>
        </w:r>
        <w:r w:rsidR="007B0309" w:rsidRPr="00D0751A">
          <w:rPr>
            <w:rStyle w:val="Hiperhivatkozs"/>
            <w:noProof/>
          </w:rPr>
          <w:t>CHO molekula vázlata</w:t>
        </w:r>
        <w:r w:rsidR="007B0309">
          <w:rPr>
            <w:noProof/>
            <w:webHidden/>
          </w:rPr>
          <w:tab/>
        </w:r>
        <w:r w:rsidR="007B0309">
          <w:rPr>
            <w:noProof/>
            <w:webHidden/>
          </w:rPr>
          <w:fldChar w:fldCharType="begin"/>
        </w:r>
        <w:r w:rsidR="007B0309">
          <w:rPr>
            <w:noProof/>
            <w:webHidden/>
          </w:rPr>
          <w:instrText xml:space="preserve"> PAGEREF _Toc131801113 \h </w:instrText>
        </w:r>
        <w:r w:rsidR="007B0309">
          <w:rPr>
            <w:noProof/>
            <w:webHidden/>
          </w:rPr>
        </w:r>
        <w:r w:rsidR="007B0309">
          <w:rPr>
            <w:noProof/>
            <w:webHidden/>
          </w:rPr>
          <w:fldChar w:fldCharType="separate"/>
        </w:r>
        <w:r w:rsidR="007B0309">
          <w:rPr>
            <w:noProof/>
            <w:webHidden/>
          </w:rPr>
          <w:t>317</w:t>
        </w:r>
        <w:r w:rsidR="007B0309">
          <w:rPr>
            <w:noProof/>
            <w:webHidden/>
          </w:rPr>
          <w:fldChar w:fldCharType="end"/>
        </w:r>
      </w:hyperlink>
    </w:p>
    <w:p w14:paraId="01749C29" w14:textId="4035900D"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14" w:history="1">
        <w:r w:rsidR="007B0309" w:rsidRPr="00D0751A">
          <w:rPr>
            <w:rStyle w:val="Hiperhivatkozs"/>
            <w:noProof/>
          </w:rPr>
          <w:t>208. Ábra Szalicilsav, C6H4COOH.OH A- és B-változatú molekuláinak vázlata</w:t>
        </w:r>
        <w:r w:rsidR="007B0309">
          <w:rPr>
            <w:noProof/>
            <w:webHidden/>
          </w:rPr>
          <w:tab/>
        </w:r>
        <w:r w:rsidR="007B0309">
          <w:rPr>
            <w:noProof/>
            <w:webHidden/>
          </w:rPr>
          <w:fldChar w:fldCharType="begin"/>
        </w:r>
        <w:r w:rsidR="007B0309">
          <w:rPr>
            <w:noProof/>
            <w:webHidden/>
          </w:rPr>
          <w:instrText xml:space="preserve"> PAGEREF _Toc131801114 \h </w:instrText>
        </w:r>
        <w:r w:rsidR="007B0309">
          <w:rPr>
            <w:noProof/>
            <w:webHidden/>
          </w:rPr>
        </w:r>
        <w:r w:rsidR="007B0309">
          <w:rPr>
            <w:noProof/>
            <w:webHidden/>
          </w:rPr>
          <w:fldChar w:fldCharType="separate"/>
        </w:r>
        <w:r w:rsidR="007B0309">
          <w:rPr>
            <w:noProof/>
            <w:webHidden/>
          </w:rPr>
          <w:t>318</w:t>
        </w:r>
        <w:r w:rsidR="007B0309">
          <w:rPr>
            <w:noProof/>
            <w:webHidden/>
          </w:rPr>
          <w:fldChar w:fldCharType="end"/>
        </w:r>
      </w:hyperlink>
    </w:p>
    <w:p w14:paraId="719789FD" w14:textId="5A78055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15" w:history="1">
        <w:r w:rsidR="007B0309" w:rsidRPr="00D0751A">
          <w:rPr>
            <w:rStyle w:val="Hiperhivatkozs"/>
            <w:noProof/>
          </w:rPr>
          <w:t>209. Ábra Piridin, C</w:t>
        </w:r>
        <w:r w:rsidR="007B0309" w:rsidRPr="00D0751A">
          <w:rPr>
            <w:rStyle w:val="Hiperhivatkozs"/>
            <w:noProof/>
            <w:vertAlign w:val="subscript"/>
          </w:rPr>
          <w:t>5</w:t>
        </w:r>
        <w:r w:rsidR="007B0309" w:rsidRPr="00D0751A">
          <w:rPr>
            <w:rStyle w:val="Hiperhivatkozs"/>
            <w:noProof/>
          </w:rPr>
          <w:t>H</w:t>
        </w:r>
        <w:r w:rsidR="007B0309" w:rsidRPr="00D0751A">
          <w:rPr>
            <w:rStyle w:val="Hiperhivatkozs"/>
            <w:noProof/>
            <w:vertAlign w:val="subscript"/>
          </w:rPr>
          <w:t>5</w:t>
        </w:r>
        <w:r w:rsidR="007B0309" w:rsidRPr="00D0751A">
          <w:rPr>
            <w:rStyle w:val="Hiperhivatkozs"/>
            <w:noProof/>
          </w:rPr>
          <w:t>N molekula vázlata</w:t>
        </w:r>
        <w:r w:rsidR="007B0309">
          <w:rPr>
            <w:noProof/>
            <w:webHidden/>
          </w:rPr>
          <w:tab/>
        </w:r>
        <w:r w:rsidR="007B0309">
          <w:rPr>
            <w:noProof/>
            <w:webHidden/>
          </w:rPr>
          <w:fldChar w:fldCharType="begin"/>
        </w:r>
        <w:r w:rsidR="007B0309">
          <w:rPr>
            <w:noProof/>
            <w:webHidden/>
          </w:rPr>
          <w:instrText xml:space="preserve"> PAGEREF _Toc131801115 \h </w:instrText>
        </w:r>
        <w:r w:rsidR="007B0309">
          <w:rPr>
            <w:noProof/>
            <w:webHidden/>
          </w:rPr>
        </w:r>
        <w:r w:rsidR="007B0309">
          <w:rPr>
            <w:noProof/>
            <w:webHidden/>
          </w:rPr>
          <w:fldChar w:fldCharType="separate"/>
        </w:r>
        <w:r w:rsidR="007B0309">
          <w:rPr>
            <w:noProof/>
            <w:webHidden/>
          </w:rPr>
          <w:t>319</w:t>
        </w:r>
        <w:r w:rsidR="007B0309">
          <w:rPr>
            <w:noProof/>
            <w:webHidden/>
          </w:rPr>
          <w:fldChar w:fldCharType="end"/>
        </w:r>
      </w:hyperlink>
    </w:p>
    <w:p w14:paraId="5D95987C" w14:textId="3EFE40E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5" w:anchor="_Toc131801116" w:history="1">
        <w:r w:rsidR="007B0309" w:rsidRPr="00D0751A">
          <w:rPr>
            <w:rStyle w:val="Hiperhivatkozs"/>
            <w:noProof/>
          </w:rPr>
          <w:t>210. Ábra Naftalin, C</w:t>
        </w:r>
        <w:r w:rsidR="007B0309" w:rsidRPr="00D0751A">
          <w:rPr>
            <w:rStyle w:val="Hiperhivatkozs"/>
            <w:noProof/>
            <w:vertAlign w:val="subscript"/>
          </w:rPr>
          <w:t>10</w:t>
        </w:r>
        <w:r w:rsidR="007B0309" w:rsidRPr="00D0751A">
          <w:rPr>
            <w:rStyle w:val="Hiperhivatkozs"/>
            <w:noProof/>
          </w:rPr>
          <w:t>H</w:t>
        </w:r>
        <w:r w:rsidR="007B0309" w:rsidRPr="00D0751A">
          <w:rPr>
            <w:rStyle w:val="Hiperhivatkozs"/>
            <w:noProof/>
            <w:vertAlign w:val="subscript"/>
          </w:rPr>
          <w:t xml:space="preserve">8 </w:t>
        </w:r>
        <w:r w:rsidR="007B0309" w:rsidRPr="00D0751A">
          <w:rPr>
            <w:rStyle w:val="Hiperhivatkozs"/>
            <w:noProof/>
          </w:rPr>
          <w:t>molekula vázlata</w:t>
        </w:r>
        <w:r w:rsidR="007B0309">
          <w:rPr>
            <w:noProof/>
            <w:webHidden/>
          </w:rPr>
          <w:tab/>
        </w:r>
        <w:r w:rsidR="007B0309">
          <w:rPr>
            <w:noProof/>
            <w:webHidden/>
          </w:rPr>
          <w:fldChar w:fldCharType="begin"/>
        </w:r>
        <w:r w:rsidR="007B0309">
          <w:rPr>
            <w:noProof/>
            <w:webHidden/>
          </w:rPr>
          <w:instrText xml:space="preserve"> PAGEREF _Toc131801116 \h </w:instrText>
        </w:r>
        <w:r w:rsidR="007B0309">
          <w:rPr>
            <w:noProof/>
            <w:webHidden/>
          </w:rPr>
        </w:r>
        <w:r w:rsidR="007B0309">
          <w:rPr>
            <w:noProof/>
            <w:webHidden/>
          </w:rPr>
          <w:fldChar w:fldCharType="separate"/>
        </w:r>
        <w:r w:rsidR="007B0309">
          <w:rPr>
            <w:noProof/>
            <w:webHidden/>
          </w:rPr>
          <w:t>320</w:t>
        </w:r>
        <w:r w:rsidR="007B0309">
          <w:rPr>
            <w:noProof/>
            <w:webHidden/>
          </w:rPr>
          <w:fldChar w:fldCharType="end"/>
        </w:r>
      </w:hyperlink>
    </w:p>
    <w:p w14:paraId="4F07AFE0" w14:textId="0047C84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6" w:anchor="_Toc131801117" w:history="1">
        <w:r w:rsidR="007B0309" w:rsidRPr="00D0751A">
          <w:rPr>
            <w:rStyle w:val="Hiperhivatkozs"/>
            <w:noProof/>
          </w:rPr>
          <w:t>211. Ábra Antracén, C</w:t>
        </w:r>
        <w:r w:rsidR="007B0309" w:rsidRPr="00D0751A">
          <w:rPr>
            <w:rStyle w:val="Hiperhivatkozs"/>
            <w:noProof/>
            <w:vertAlign w:val="subscript"/>
          </w:rPr>
          <w:t>14</w:t>
        </w:r>
        <w:r w:rsidR="007B0309" w:rsidRPr="00D0751A">
          <w:rPr>
            <w:rStyle w:val="Hiperhivatkozs"/>
            <w:noProof/>
          </w:rPr>
          <w:t>H</w:t>
        </w:r>
        <w:r w:rsidR="007B0309" w:rsidRPr="00D0751A">
          <w:rPr>
            <w:rStyle w:val="Hiperhivatkozs"/>
            <w:noProof/>
            <w:vertAlign w:val="subscript"/>
          </w:rPr>
          <w:t>10</w:t>
        </w:r>
        <w:r w:rsidR="007B0309" w:rsidRPr="00D0751A">
          <w:rPr>
            <w:rStyle w:val="Hiperhivatkozs"/>
            <w:noProof/>
          </w:rPr>
          <w:t xml:space="preserve"> molekula vázlata</w:t>
        </w:r>
        <w:r w:rsidR="007B0309">
          <w:rPr>
            <w:noProof/>
            <w:webHidden/>
          </w:rPr>
          <w:tab/>
        </w:r>
        <w:r w:rsidR="007B0309">
          <w:rPr>
            <w:noProof/>
            <w:webHidden/>
          </w:rPr>
          <w:fldChar w:fldCharType="begin"/>
        </w:r>
        <w:r w:rsidR="007B0309">
          <w:rPr>
            <w:noProof/>
            <w:webHidden/>
          </w:rPr>
          <w:instrText xml:space="preserve"> PAGEREF _Toc131801117 \h </w:instrText>
        </w:r>
        <w:r w:rsidR="007B0309">
          <w:rPr>
            <w:noProof/>
            <w:webHidden/>
          </w:rPr>
        </w:r>
        <w:r w:rsidR="007B0309">
          <w:rPr>
            <w:noProof/>
            <w:webHidden/>
          </w:rPr>
          <w:fldChar w:fldCharType="separate"/>
        </w:r>
        <w:r w:rsidR="007B0309">
          <w:rPr>
            <w:noProof/>
            <w:webHidden/>
          </w:rPr>
          <w:t>320</w:t>
        </w:r>
        <w:r w:rsidR="007B0309">
          <w:rPr>
            <w:noProof/>
            <w:webHidden/>
          </w:rPr>
          <w:fldChar w:fldCharType="end"/>
        </w:r>
      </w:hyperlink>
    </w:p>
    <w:p w14:paraId="74F3149D" w14:textId="60BAB391"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18" w:history="1">
        <w:r w:rsidR="007B0309" w:rsidRPr="00D0751A">
          <w:rPr>
            <w:rStyle w:val="Hiperhivatkozs"/>
            <w:noProof/>
          </w:rPr>
          <w:t>212. Ábra Naftol, C</w:t>
        </w:r>
        <w:r w:rsidR="007B0309" w:rsidRPr="00D0751A">
          <w:rPr>
            <w:rStyle w:val="Hiperhivatkozs"/>
            <w:noProof/>
            <w:vertAlign w:val="subscript"/>
          </w:rPr>
          <w:t>10</w:t>
        </w:r>
        <w:r w:rsidR="007B0309" w:rsidRPr="00D0751A">
          <w:rPr>
            <w:rStyle w:val="Hiperhivatkozs"/>
            <w:noProof/>
          </w:rPr>
          <w:t>H</w:t>
        </w:r>
        <w:r w:rsidR="007B0309" w:rsidRPr="00D0751A">
          <w:rPr>
            <w:rStyle w:val="Hiperhivatkozs"/>
            <w:noProof/>
            <w:vertAlign w:val="subscript"/>
          </w:rPr>
          <w:t>7</w:t>
        </w:r>
        <w:r w:rsidR="007B0309" w:rsidRPr="00D0751A">
          <w:rPr>
            <w:rStyle w:val="Hiperhivatkozs"/>
            <w:noProof/>
          </w:rPr>
          <w:t>OH alfa és béta változatú molekuláinak vázlata</w:t>
        </w:r>
        <w:r w:rsidR="007B0309">
          <w:rPr>
            <w:noProof/>
            <w:webHidden/>
          </w:rPr>
          <w:tab/>
        </w:r>
        <w:r w:rsidR="007B0309">
          <w:rPr>
            <w:noProof/>
            <w:webHidden/>
          </w:rPr>
          <w:fldChar w:fldCharType="begin"/>
        </w:r>
        <w:r w:rsidR="007B0309">
          <w:rPr>
            <w:noProof/>
            <w:webHidden/>
          </w:rPr>
          <w:instrText xml:space="preserve"> PAGEREF _Toc131801118 \h </w:instrText>
        </w:r>
        <w:r w:rsidR="007B0309">
          <w:rPr>
            <w:noProof/>
            <w:webHidden/>
          </w:rPr>
        </w:r>
        <w:r w:rsidR="007B0309">
          <w:rPr>
            <w:noProof/>
            <w:webHidden/>
          </w:rPr>
          <w:fldChar w:fldCharType="separate"/>
        </w:r>
        <w:r w:rsidR="007B0309">
          <w:rPr>
            <w:noProof/>
            <w:webHidden/>
          </w:rPr>
          <w:t>321</w:t>
        </w:r>
        <w:r w:rsidR="007B0309">
          <w:rPr>
            <w:noProof/>
            <w:webHidden/>
          </w:rPr>
          <w:fldChar w:fldCharType="end"/>
        </w:r>
      </w:hyperlink>
    </w:p>
    <w:p w14:paraId="2C6ACEFC" w14:textId="3697602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19" w:history="1">
        <w:r w:rsidR="007B0309" w:rsidRPr="00D0751A">
          <w:rPr>
            <w:rStyle w:val="Hiperhivatkozs"/>
            <w:noProof/>
          </w:rPr>
          <w:t>213. Ábra Indigó, (C</w:t>
        </w:r>
        <w:r w:rsidR="007B0309" w:rsidRPr="00D0751A">
          <w:rPr>
            <w:rStyle w:val="Hiperhivatkozs"/>
            <w:noProof/>
            <w:vertAlign w:val="subscript"/>
          </w:rPr>
          <w:t>6</w:t>
        </w:r>
        <w:r w:rsidR="007B0309" w:rsidRPr="00D0751A">
          <w:rPr>
            <w:rStyle w:val="Hiperhivatkozs"/>
            <w:noProof/>
          </w:rPr>
          <w:t>H</w:t>
        </w:r>
        <w:r w:rsidR="007B0309" w:rsidRPr="00D0751A">
          <w:rPr>
            <w:rStyle w:val="Hiperhivatkozs"/>
            <w:noProof/>
            <w:vertAlign w:val="subscript"/>
          </w:rPr>
          <w:t>4</w:t>
        </w:r>
        <w:r w:rsidR="007B0309" w:rsidRPr="00D0751A">
          <w:rPr>
            <w:rStyle w:val="Hiperhivatkozs"/>
            <w:noProof/>
          </w:rPr>
          <w:t>NH.CO.C)</w:t>
        </w:r>
        <w:r w:rsidR="007B0309" w:rsidRPr="00D0751A">
          <w:rPr>
            <w:rStyle w:val="Hiperhivatkozs"/>
            <w:noProof/>
            <w:vertAlign w:val="subscript"/>
          </w:rPr>
          <w:t>2</w:t>
        </w:r>
        <w:r w:rsidR="007B0309" w:rsidRPr="00D0751A">
          <w:rPr>
            <w:rStyle w:val="Hiperhivatkozs"/>
            <w:noProof/>
          </w:rPr>
          <w:t xml:space="preserve"> molekula egyik felének vázlata</w:t>
        </w:r>
        <w:r w:rsidR="007B0309">
          <w:rPr>
            <w:noProof/>
            <w:webHidden/>
          </w:rPr>
          <w:tab/>
        </w:r>
        <w:r w:rsidR="007B0309">
          <w:rPr>
            <w:noProof/>
            <w:webHidden/>
          </w:rPr>
          <w:fldChar w:fldCharType="begin"/>
        </w:r>
        <w:r w:rsidR="007B0309">
          <w:rPr>
            <w:noProof/>
            <w:webHidden/>
          </w:rPr>
          <w:instrText xml:space="preserve"> PAGEREF _Toc131801119 \h </w:instrText>
        </w:r>
        <w:r w:rsidR="007B0309">
          <w:rPr>
            <w:noProof/>
            <w:webHidden/>
          </w:rPr>
        </w:r>
        <w:r w:rsidR="007B0309">
          <w:rPr>
            <w:noProof/>
            <w:webHidden/>
          </w:rPr>
          <w:fldChar w:fldCharType="separate"/>
        </w:r>
        <w:r w:rsidR="007B0309">
          <w:rPr>
            <w:noProof/>
            <w:webHidden/>
          </w:rPr>
          <w:t>323</w:t>
        </w:r>
        <w:r w:rsidR="007B0309">
          <w:rPr>
            <w:noProof/>
            <w:webHidden/>
          </w:rPr>
          <w:fldChar w:fldCharType="end"/>
        </w:r>
      </w:hyperlink>
    </w:p>
    <w:p w14:paraId="18936E72" w14:textId="6B8D79D2"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7" w:anchor="_Toc131801120" w:history="1">
        <w:r w:rsidR="007B0309" w:rsidRPr="00D0751A">
          <w:rPr>
            <w:rStyle w:val="Hiperhivatkozs"/>
            <w:noProof/>
          </w:rPr>
          <w:t>214. Ábra Ezüst-nitrát kristályszerkezete</w:t>
        </w:r>
        <w:r w:rsidR="007B0309">
          <w:rPr>
            <w:noProof/>
            <w:webHidden/>
          </w:rPr>
          <w:tab/>
        </w:r>
        <w:r w:rsidR="007B0309">
          <w:rPr>
            <w:noProof/>
            <w:webHidden/>
          </w:rPr>
          <w:fldChar w:fldCharType="begin"/>
        </w:r>
        <w:r w:rsidR="007B0309">
          <w:rPr>
            <w:noProof/>
            <w:webHidden/>
          </w:rPr>
          <w:instrText xml:space="preserve"> PAGEREF _Toc131801120 \h </w:instrText>
        </w:r>
        <w:r w:rsidR="007B0309">
          <w:rPr>
            <w:noProof/>
            <w:webHidden/>
          </w:rPr>
        </w:r>
        <w:r w:rsidR="007B0309">
          <w:rPr>
            <w:noProof/>
            <w:webHidden/>
          </w:rPr>
          <w:fldChar w:fldCharType="separate"/>
        </w:r>
        <w:r w:rsidR="007B0309">
          <w:rPr>
            <w:noProof/>
            <w:webHidden/>
          </w:rPr>
          <w:t>326</w:t>
        </w:r>
        <w:r w:rsidR="007B0309">
          <w:rPr>
            <w:noProof/>
            <w:webHidden/>
          </w:rPr>
          <w:fldChar w:fldCharType="end"/>
        </w:r>
      </w:hyperlink>
    </w:p>
    <w:p w14:paraId="6B00B72B" w14:textId="10A7391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21" w:history="1">
        <w:r w:rsidR="007B0309" w:rsidRPr="00D0751A">
          <w:rPr>
            <w:rStyle w:val="Hiperhivatkozs"/>
            <w:noProof/>
          </w:rPr>
          <w:t>215. Ábra Fény hatása ezüst-nitrát kristályra</w:t>
        </w:r>
        <w:r w:rsidR="007B0309">
          <w:rPr>
            <w:noProof/>
            <w:webHidden/>
          </w:rPr>
          <w:tab/>
        </w:r>
        <w:r w:rsidR="007B0309">
          <w:rPr>
            <w:noProof/>
            <w:webHidden/>
          </w:rPr>
          <w:fldChar w:fldCharType="begin"/>
        </w:r>
        <w:r w:rsidR="007B0309">
          <w:rPr>
            <w:noProof/>
            <w:webHidden/>
          </w:rPr>
          <w:instrText xml:space="preserve"> PAGEREF _Toc131801121 \h </w:instrText>
        </w:r>
        <w:r w:rsidR="007B0309">
          <w:rPr>
            <w:noProof/>
            <w:webHidden/>
          </w:rPr>
        </w:r>
        <w:r w:rsidR="007B0309">
          <w:rPr>
            <w:noProof/>
            <w:webHidden/>
          </w:rPr>
          <w:fldChar w:fldCharType="separate"/>
        </w:r>
        <w:r w:rsidR="007B0309">
          <w:rPr>
            <w:noProof/>
            <w:webHidden/>
          </w:rPr>
          <w:t>327</w:t>
        </w:r>
        <w:r w:rsidR="007B0309">
          <w:rPr>
            <w:noProof/>
            <w:webHidden/>
          </w:rPr>
          <w:fldChar w:fldCharType="end"/>
        </w:r>
      </w:hyperlink>
    </w:p>
    <w:p w14:paraId="157FEFD3" w14:textId="4CB40A4E"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8" w:anchor="_Toc131801122" w:history="1">
        <w:r w:rsidR="007B0309" w:rsidRPr="00D0751A">
          <w:rPr>
            <w:rStyle w:val="Hiperhivatkozs"/>
            <w:noProof/>
          </w:rPr>
          <w:t>216. Ábra A gyémánt egy molekulája</w:t>
        </w:r>
        <w:r w:rsidR="007B0309">
          <w:rPr>
            <w:noProof/>
            <w:webHidden/>
          </w:rPr>
          <w:tab/>
        </w:r>
        <w:r w:rsidR="007B0309">
          <w:rPr>
            <w:noProof/>
            <w:webHidden/>
          </w:rPr>
          <w:fldChar w:fldCharType="begin"/>
        </w:r>
        <w:r w:rsidR="007B0309">
          <w:rPr>
            <w:noProof/>
            <w:webHidden/>
          </w:rPr>
          <w:instrText xml:space="preserve"> PAGEREF _Toc131801122 \h </w:instrText>
        </w:r>
        <w:r w:rsidR="007B0309">
          <w:rPr>
            <w:noProof/>
            <w:webHidden/>
          </w:rPr>
        </w:r>
        <w:r w:rsidR="007B0309">
          <w:rPr>
            <w:noProof/>
            <w:webHidden/>
          </w:rPr>
          <w:fldChar w:fldCharType="separate"/>
        </w:r>
        <w:r w:rsidR="007B0309">
          <w:rPr>
            <w:noProof/>
            <w:webHidden/>
          </w:rPr>
          <w:t>328</w:t>
        </w:r>
        <w:r w:rsidR="007B0309">
          <w:rPr>
            <w:noProof/>
            <w:webHidden/>
          </w:rPr>
          <w:fldChar w:fldCharType="end"/>
        </w:r>
      </w:hyperlink>
    </w:p>
    <w:p w14:paraId="68202739" w14:textId="1B58ABCA"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59" w:anchor="_Toc131801123" w:history="1">
        <w:r w:rsidR="007B0309" w:rsidRPr="00D0751A">
          <w:rPr>
            <w:rStyle w:val="Hiperhivatkozs"/>
            <w:noProof/>
          </w:rPr>
          <w:t>217. Ábra A Szén atom felének modellje</w:t>
        </w:r>
        <w:r w:rsidR="007B0309">
          <w:rPr>
            <w:noProof/>
            <w:webHidden/>
          </w:rPr>
          <w:tab/>
        </w:r>
        <w:r w:rsidR="007B0309">
          <w:rPr>
            <w:noProof/>
            <w:webHidden/>
          </w:rPr>
          <w:fldChar w:fldCharType="begin"/>
        </w:r>
        <w:r w:rsidR="007B0309">
          <w:rPr>
            <w:noProof/>
            <w:webHidden/>
          </w:rPr>
          <w:instrText xml:space="preserve"> PAGEREF _Toc131801123 \h </w:instrText>
        </w:r>
        <w:r w:rsidR="007B0309">
          <w:rPr>
            <w:noProof/>
            <w:webHidden/>
          </w:rPr>
        </w:r>
        <w:r w:rsidR="007B0309">
          <w:rPr>
            <w:noProof/>
            <w:webHidden/>
          </w:rPr>
          <w:fldChar w:fldCharType="separate"/>
        </w:r>
        <w:r w:rsidR="007B0309">
          <w:rPr>
            <w:noProof/>
            <w:webHidden/>
          </w:rPr>
          <w:t>328</w:t>
        </w:r>
        <w:r w:rsidR="007B0309">
          <w:rPr>
            <w:noProof/>
            <w:webHidden/>
          </w:rPr>
          <w:fldChar w:fldCharType="end"/>
        </w:r>
      </w:hyperlink>
    </w:p>
    <w:p w14:paraId="348DB10A" w14:textId="5FF36DF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60" w:anchor="_Toc131801124" w:history="1">
        <w:r w:rsidR="007B0309" w:rsidRPr="00D0751A">
          <w:rPr>
            <w:rStyle w:val="Hiperhivatkozs"/>
            <w:noProof/>
          </w:rPr>
          <w:t>218. Ábra Atomok összekapcsolódása gyémántban</w:t>
        </w:r>
        <w:r w:rsidR="007B0309">
          <w:rPr>
            <w:noProof/>
            <w:webHidden/>
          </w:rPr>
          <w:tab/>
        </w:r>
        <w:r w:rsidR="007B0309">
          <w:rPr>
            <w:noProof/>
            <w:webHidden/>
          </w:rPr>
          <w:fldChar w:fldCharType="begin"/>
        </w:r>
        <w:r w:rsidR="007B0309">
          <w:rPr>
            <w:noProof/>
            <w:webHidden/>
          </w:rPr>
          <w:instrText xml:space="preserve"> PAGEREF _Toc131801124 \h </w:instrText>
        </w:r>
        <w:r w:rsidR="007B0309">
          <w:rPr>
            <w:noProof/>
            <w:webHidden/>
          </w:rPr>
        </w:r>
        <w:r w:rsidR="007B0309">
          <w:rPr>
            <w:noProof/>
            <w:webHidden/>
          </w:rPr>
          <w:fldChar w:fldCharType="separate"/>
        </w:r>
        <w:r w:rsidR="007B0309">
          <w:rPr>
            <w:noProof/>
            <w:webHidden/>
          </w:rPr>
          <w:t>329</w:t>
        </w:r>
        <w:r w:rsidR="007B0309">
          <w:rPr>
            <w:noProof/>
            <w:webHidden/>
          </w:rPr>
          <w:fldChar w:fldCharType="end"/>
        </w:r>
      </w:hyperlink>
    </w:p>
    <w:p w14:paraId="3ACDA5B9" w14:textId="60C428B0"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61" w:anchor="_Toc131801125" w:history="1">
        <w:r w:rsidR="007B0309" w:rsidRPr="00D0751A">
          <w:rPr>
            <w:rStyle w:val="Hiperhivatkozs"/>
            <w:noProof/>
          </w:rPr>
          <w:t>219. Ábra Gyémánt kristály réteg</w:t>
        </w:r>
        <w:r w:rsidR="007B0309">
          <w:rPr>
            <w:noProof/>
            <w:webHidden/>
          </w:rPr>
          <w:tab/>
        </w:r>
        <w:r w:rsidR="007B0309">
          <w:rPr>
            <w:noProof/>
            <w:webHidden/>
          </w:rPr>
          <w:fldChar w:fldCharType="begin"/>
        </w:r>
        <w:r w:rsidR="007B0309">
          <w:rPr>
            <w:noProof/>
            <w:webHidden/>
          </w:rPr>
          <w:instrText xml:space="preserve"> PAGEREF _Toc131801125 \h </w:instrText>
        </w:r>
        <w:r w:rsidR="007B0309">
          <w:rPr>
            <w:noProof/>
            <w:webHidden/>
          </w:rPr>
        </w:r>
        <w:r w:rsidR="007B0309">
          <w:rPr>
            <w:noProof/>
            <w:webHidden/>
          </w:rPr>
          <w:fldChar w:fldCharType="separate"/>
        </w:r>
        <w:r w:rsidR="007B0309">
          <w:rPr>
            <w:noProof/>
            <w:webHidden/>
          </w:rPr>
          <w:t>329</w:t>
        </w:r>
        <w:r w:rsidR="007B0309">
          <w:rPr>
            <w:noProof/>
            <w:webHidden/>
          </w:rPr>
          <w:fldChar w:fldCharType="end"/>
        </w:r>
      </w:hyperlink>
    </w:p>
    <w:p w14:paraId="7E5B82EB" w14:textId="627A1D94"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62" w:anchor="_Toc131801126" w:history="1">
        <w:r w:rsidR="007B0309" w:rsidRPr="00D0751A">
          <w:rPr>
            <w:rStyle w:val="Hiperhivatkozs"/>
            <w:noProof/>
          </w:rPr>
          <w:t>220. Ábra 5 Szén atomból álló egység</w:t>
        </w:r>
        <w:r w:rsidR="007B0309">
          <w:rPr>
            <w:noProof/>
            <w:webHidden/>
          </w:rPr>
          <w:tab/>
        </w:r>
        <w:r w:rsidR="007B0309">
          <w:rPr>
            <w:noProof/>
            <w:webHidden/>
          </w:rPr>
          <w:fldChar w:fldCharType="begin"/>
        </w:r>
        <w:r w:rsidR="007B0309">
          <w:rPr>
            <w:noProof/>
            <w:webHidden/>
          </w:rPr>
          <w:instrText xml:space="preserve"> PAGEREF _Toc131801126 \h </w:instrText>
        </w:r>
        <w:r w:rsidR="007B0309">
          <w:rPr>
            <w:noProof/>
            <w:webHidden/>
          </w:rPr>
        </w:r>
        <w:r w:rsidR="007B0309">
          <w:rPr>
            <w:noProof/>
            <w:webHidden/>
          </w:rPr>
          <w:fldChar w:fldCharType="separate"/>
        </w:r>
        <w:r w:rsidR="007B0309">
          <w:rPr>
            <w:noProof/>
            <w:webHidden/>
          </w:rPr>
          <w:t>329</w:t>
        </w:r>
        <w:r w:rsidR="007B0309">
          <w:rPr>
            <w:noProof/>
            <w:webHidden/>
          </w:rPr>
          <w:fldChar w:fldCharType="end"/>
        </w:r>
      </w:hyperlink>
    </w:p>
    <w:p w14:paraId="17BA73F9" w14:textId="64A137D5"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r:id="rId263" w:anchor="_Toc131801127" w:history="1">
        <w:r w:rsidR="007B0309" w:rsidRPr="00D0751A">
          <w:rPr>
            <w:rStyle w:val="Hiperhivatkozs"/>
            <w:noProof/>
          </w:rPr>
          <w:t>221. Ábra 5 Szén atomos egység máltai keresztet mutató nézete</w:t>
        </w:r>
        <w:r w:rsidR="007B0309">
          <w:rPr>
            <w:noProof/>
            <w:webHidden/>
          </w:rPr>
          <w:tab/>
        </w:r>
        <w:r w:rsidR="007B0309">
          <w:rPr>
            <w:noProof/>
            <w:webHidden/>
          </w:rPr>
          <w:fldChar w:fldCharType="begin"/>
        </w:r>
        <w:r w:rsidR="007B0309">
          <w:rPr>
            <w:noProof/>
            <w:webHidden/>
          </w:rPr>
          <w:instrText xml:space="preserve"> PAGEREF _Toc131801127 \h </w:instrText>
        </w:r>
        <w:r w:rsidR="007B0309">
          <w:rPr>
            <w:noProof/>
            <w:webHidden/>
          </w:rPr>
        </w:r>
        <w:r w:rsidR="007B0309">
          <w:rPr>
            <w:noProof/>
            <w:webHidden/>
          </w:rPr>
          <w:fldChar w:fldCharType="separate"/>
        </w:r>
        <w:r w:rsidR="007B0309">
          <w:rPr>
            <w:noProof/>
            <w:webHidden/>
          </w:rPr>
          <w:t>330</w:t>
        </w:r>
        <w:r w:rsidR="007B0309">
          <w:rPr>
            <w:noProof/>
            <w:webHidden/>
          </w:rPr>
          <w:fldChar w:fldCharType="end"/>
        </w:r>
      </w:hyperlink>
    </w:p>
    <w:p w14:paraId="66FFE202" w14:textId="503B66D8"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28" w:history="1">
        <w:r w:rsidR="007B0309" w:rsidRPr="00D0751A">
          <w:rPr>
            <w:rStyle w:val="Hiperhivatkozs"/>
            <w:noProof/>
          </w:rPr>
          <w:t>222. Ábra Gyémánt kristály szerkezete</w:t>
        </w:r>
        <w:r w:rsidR="007B0309">
          <w:rPr>
            <w:noProof/>
            <w:webHidden/>
          </w:rPr>
          <w:tab/>
        </w:r>
        <w:r w:rsidR="007B0309">
          <w:rPr>
            <w:noProof/>
            <w:webHidden/>
          </w:rPr>
          <w:fldChar w:fldCharType="begin"/>
        </w:r>
        <w:r w:rsidR="007B0309">
          <w:rPr>
            <w:noProof/>
            <w:webHidden/>
          </w:rPr>
          <w:instrText xml:space="preserve"> PAGEREF _Toc131801128 \h </w:instrText>
        </w:r>
        <w:r w:rsidR="007B0309">
          <w:rPr>
            <w:noProof/>
            <w:webHidden/>
          </w:rPr>
        </w:r>
        <w:r w:rsidR="007B0309">
          <w:rPr>
            <w:noProof/>
            <w:webHidden/>
          </w:rPr>
          <w:fldChar w:fldCharType="separate"/>
        </w:r>
        <w:r w:rsidR="007B0309">
          <w:rPr>
            <w:noProof/>
            <w:webHidden/>
          </w:rPr>
          <w:t>332</w:t>
        </w:r>
        <w:r w:rsidR="007B0309">
          <w:rPr>
            <w:noProof/>
            <w:webHidden/>
          </w:rPr>
          <w:fldChar w:fldCharType="end"/>
        </w:r>
      </w:hyperlink>
    </w:p>
    <w:p w14:paraId="018E5CAB" w14:textId="357EC4C7"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29" w:history="1">
        <w:r w:rsidR="007B0309" w:rsidRPr="00D0751A">
          <w:rPr>
            <w:rStyle w:val="Hiperhivatkozs"/>
            <w:noProof/>
          </w:rPr>
          <w:t>223. Ábra Grafit kristály egy rétegének modellje</w:t>
        </w:r>
        <w:r w:rsidR="007B0309">
          <w:rPr>
            <w:noProof/>
            <w:webHidden/>
          </w:rPr>
          <w:tab/>
        </w:r>
        <w:r w:rsidR="007B0309">
          <w:rPr>
            <w:noProof/>
            <w:webHidden/>
          </w:rPr>
          <w:fldChar w:fldCharType="begin"/>
        </w:r>
        <w:r w:rsidR="007B0309">
          <w:rPr>
            <w:noProof/>
            <w:webHidden/>
          </w:rPr>
          <w:instrText xml:space="preserve"> PAGEREF _Toc131801129 \h </w:instrText>
        </w:r>
        <w:r w:rsidR="007B0309">
          <w:rPr>
            <w:noProof/>
            <w:webHidden/>
          </w:rPr>
        </w:r>
        <w:r w:rsidR="007B0309">
          <w:rPr>
            <w:noProof/>
            <w:webHidden/>
          </w:rPr>
          <w:fldChar w:fldCharType="separate"/>
        </w:r>
        <w:r w:rsidR="007B0309">
          <w:rPr>
            <w:noProof/>
            <w:webHidden/>
          </w:rPr>
          <w:t>333</w:t>
        </w:r>
        <w:r w:rsidR="007B0309">
          <w:rPr>
            <w:noProof/>
            <w:webHidden/>
          </w:rPr>
          <w:fldChar w:fldCharType="end"/>
        </w:r>
      </w:hyperlink>
    </w:p>
    <w:p w14:paraId="4D85BBDA" w14:textId="63BFF8E3"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30" w:history="1">
        <w:r w:rsidR="007B0309" w:rsidRPr="00D0751A">
          <w:rPr>
            <w:rStyle w:val="Hiperhivatkozs"/>
            <w:noProof/>
          </w:rPr>
          <w:t>224. Ábra Minta rajz, háromdimenziós ábrázolás érzékeltetéséhez papíron</w:t>
        </w:r>
        <w:r w:rsidR="007B0309">
          <w:rPr>
            <w:noProof/>
            <w:webHidden/>
          </w:rPr>
          <w:tab/>
        </w:r>
        <w:r w:rsidR="007B0309">
          <w:rPr>
            <w:noProof/>
            <w:webHidden/>
          </w:rPr>
          <w:fldChar w:fldCharType="begin"/>
        </w:r>
        <w:r w:rsidR="007B0309">
          <w:rPr>
            <w:noProof/>
            <w:webHidden/>
          </w:rPr>
          <w:instrText xml:space="preserve"> PAGEREF _Toc131801130 \h </w:instrText>
        </w:r>
        <w:r w:rsidR="007B0309">
          <w:rPr>
            <w:noProof/>
            <w:webHidden/>
          </w:rPr>
        </w:r>
        <w:r w:rsidR="007B0309">
          <w:rPr>
            <w:noProof/>
            <w:webHidden/>
          </w:rPr>
          <w:fldChar w:fldCharType="separate"/>
        </w:r>
        <w:r w:rsidR="007B0309">
          <w:rPr>
            <w:noProof/>
            <w:webHidden/>
          </w:rPr>
          <w:t>399</w:t>
        </w:r>
        <w:r w:rsidR="007B0309">
          <w:rPr>
            <w:noProof/>
            <w:webHidden/>
          </w:rPr>
          <w:fldChar w:fldCharType="end"/>
        </w:r>
      </w:hyperlink>
    </w:p>
    <w:p w14:paraId="1E8468B9" w14:textId="621E75B9"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31" w:history="1">
        <w:r w:rsidR="007B0309" w:rsidRPr="00D0751A">
          <w:rPr>
            <w:rStyle w:val="Hiperhivatkozs"/>
            <w:noProof/>
          </w:rPr>
          <w:t>225. Ábra A periódusos rendszer spirális megjelenítése</w:t>
        </w:r>
        <w:r w:rsidR="007B0309">
          <w:rPr>
            <w:noProof/>
            <w:webHidden/>
          </w:rPr>
          <w:tab/>
        </w:r>
        <w:r w:rsidR="007B0309">
          <w:rPr>
            <w:noProof/>
            <w:webHidden/>
          </w:rPr>
          <w:fldChar w:fldCharType="begin"/>
        </w:r>
        <w:r w:rsidR="007B0309">
          <w:rPr>
            <w:noProof/>
            <w:webHidden/>
          </w:rPr>
          <w:instrText xml:space="preserve"> PAGEREF _Toc131801131 \h </w:instrText>
        </w:r>
        <w:r w:rsidR="007B0309">
          <w:rPr>
            <w:noProof/>
            <w:webHidden/>
          </w:rPr>
        </w:r>
        <w:r w:rsidR="007B0309">
          <w:rPr>
            <w:noProof/>
            <w:webHidden/>
          </w:rPr>
          <w:fldChar w:fldCharType="separate"/>
        </w:r>
        <w:r w:rsidR="007B0309">
          <w:rPr>
            <w:noProof/>
            <w:webHidden/>
          </w:rPr>
          <w:t>417</w:t>
        </w:r>
        <w:r w:rsidR="007B0309">
          <w:rPr>
            <w:noProof/>
            <w:webHidden/>
          </w:rPr>
          <w:fldChar w:fldCharType="end"/>
        </w:r>
      </w:hyperlink>
    </w:p>
    <w:p w14:paraId="58B24DEF" w14:textId="3B725F3B"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32" w:history="1">
        <w:r w:rsidR="007B0309" w:rsidRPr="00D0751A">
          <w:rPr>
            <w:rStyle w:val="Hiperhivatkozs"/>
            <w:noProof/>
          </w:rPr>
          <w:t>226. Ábra Tetraéder alakú atom modellje tölcsérekkel és tüskékkel</w:t>
        </w:r>
        <w:r w:rsidR="007B0309">
          <w:rPr>
            <w:noProof/>
            <w:webHidden/>
          </w:rPr>
          <w:tab/>
        </w:r>
        <w:r w:rsidR="007B0309">
          <w:rPr>
            <w:noProof/>
            <w:webHidden/>
          </w:rPr>
          <w:fldChar w:fldCharType="begin"/>
        </w:r>
        <w:r w:rsidR="007B0309">
          <w:rPr>
            <w:noProof/>
            <w:webHidden/>
          </w:rPr>
          <w:instrText xml:space="preserve"> PAGEREF _Toc131801132 \h </w:instrText>
        </w:r>
        <w:r w:rsidR="007B0309">
          <w:rPr>
            <w:noProof/>
            <w:webHidden/>
          </w:rPr>
        </w:r>
        <w:r w:rsidR="007B0309">
          <w:rPr>
            <w:noProof/>
            <w:webHidden/>
          </w:rPr>
          <w:fldChar w:fldCharType="separate"/>
        </w:r>
        <w:r w:rsidR="007B0309">
          <w:rPr>
            <w:noProof/>
            <w:webHidden/>
          </w:rPr>
          <w:t>418</w:t>
        </w:r>
        <w:r w:rsidR="007B0309">
          <w:rPr>
            <w:noProof/>
            <w:webHidden/>
          </w:rPr>
          <w:fldChar w:fldCharType="end"/>
        </w:r>
      </w:hyperlink>
    </w:p>
    <w:p w14:paraId="4B64A3AA" w14:textId="4884ED66"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33" w:history="1">
        <w:r w:rsidR="007B0309" w:rsidRPr="00D0751A">
          <w:rPr>
            <w:rStyle w:val="Hiperhivatkozs"/>
            <w:noProof/>
          </w:rPr>
          <w:t>227. Ábra Kocka formájú atom modellje tölcsérekkel és tüskékkel</w:t>
        </w:r>
        <w:r w:rsidR="007B0309">
          <w:rPr>
            <w:noProof/>
            <w:webHidden/>
          </w:rPr>
          <w:tab/>
        </w:r>
        <w:r w:rsidR="007B0309">
          <w:rPr>
            <w:noProof/>
            <w:webHidden/>
          </w:rPr>
          <w:fldChar w:fldCharType="begin"/>
        </w:r>
        <w:r w:rsidR="007B0309">
          <w:rPr>
            <w:noProof/>
            <w:webHidden/>
          </w:rPr>
          <w:instrText xml:space="preserve"> PAGEREF _Toc131801133 \h </w:instrText>
        </w:r>
        <w:r w:rsidR="007B0309">
          <w:rPr>
            <w:noProof/>
            <w:webHidden/>
          </w:rPr>
        </w:r>
        <w:r w:rsidR="007B0309">
          <w:rPr>
            <w:noProof/>
            <w:webHidden/>
          </w:rPr>
          <w:fldChar w:fldCharType="separate"/>
        </w:r>
        <w:r w:rsidR="007B0309">
          <w:rPr>
            <w:noProof/>
            <w:webHidden/>
          </w:rPr>
          <w:t>418</w:t>
        </w:r>
        <w:r w:rsidR="007B0309">
          <w:rPr>
            <w:noProof/>
            <w:webHidden/>
          </w:rPr>
          <w:fldChar w:fldCharType="end"/>
        </w:r>
      </w:hyperlink>
    </w:p>
    <w:p w14:paraId="6EE7826D" w14:textId="5A28CD6F" w:rsidR="007B0309" w:rsidRDefault="00C07375">
      <w:pPr>
        <w:pStyle w:val="brajegyzk"/>
        <w:tabs>
          <w:tab w:val="right" w:leader="dot" w:pos="9017"/>
        </w:tabs>
        <w:rPr>
          <w:rFonts w:asciiTheme="minorHAnsi" w:eastAsiaTheme="minorEastAsia" w:hAnsiTheme="minorHAnsi" w:cstheme="minorBidi"/>
          <w:noProof/>
          <w:sz w:val="22"/>
          <w:szCs w:val="22"/>
          <w:lang w:eastAsia="hu-HU"/>
        </w:rPr>
      </w:pPr>
      <w:hyperlink w:anchor="_Toc131801134" w:history="1">
        <w:r w:rsidR="007B0309" w:rsidRPr="00D0751A">
          <w:rPr>
            <w:rStyle w:val="Hiperhivatkozs"/>
            <w:noProof/>
          </w:rPr>
          <w:t>228. Ábra Oktaéder formájú atom modellje tölcsérekkel és tüskékkel</w:t>
        </w:r>
        <w:r w:rsidR="007B0309">
          <w:rPr>
            <w:noProof/>
            <w:webHidden/>
          </w:rPr>
          <w:tab/>
        </w:r>
        <w:r w:rsidR="007B0309">
          <w:rPr>
            <w:noProof/>
            <w:webHidden/>
          </w:rPr>
          <w:fldChar w:fldCharType="begin"/>
        </w:r>
        <w:r w:rsidR="007B0309">
          <w:rPr>
            <w:noProof/>
            <w:webHidden/>
          </w:rPr>
          <w:instrText xml:space="preserve"> PAGEREF _Toc131801134 \h </w:instrText>
        </w:r>
        <w:r w:rsidR="007B0309">
          <w:rPr>
            <w:noProof/>
            <w:webHidden/>
          </w:rPr>
        </w:r>
        <w:r w:rsidR="007B0309">
          <w:rPr>
            <w:noProof/>
            <w:webHidden/>
          </w:rPr>
          <w:fldChar w:fldCharType="separate"/>
        </w:r>
        <w:r w:rsidR="007B0309">
          <w:rPr>
            <w:noProof/>
            <w:webHidden/>
          </w:rPr>
          <w:t>418</w:t>
        </w:r>
        <w:r w:rsidR="007B0309">
          <w:rPr>
            <w:noProof/>
            <w:webHidden/>
          </w:rPr>
          <w:fldChar w:fldCharType="end"/>
        </w:r>
      </w:hyperlink>
    </w:p>
    <w:p w14:paraId="132D4BFC" w14:textId="42838F5A" w:rsidR="00BA77A1" w:rsidRPr="00895DED" w:rsidRDefault="00662B3D" w:rsidP="00DB0919">
      <w:pPr>
        <w:ind w:firstLine="0"/>
      </w:pPr>
      <w:r>
        <w:fldChar w:fldCharType="end"/>
      </w:r>
    </w:p>
    <w:sectPr w:rsidR="00BA77A1" w:rsidRPr="00895DED" w:rsidSect="009964FD">
      <w:type w:val="continuous"/>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7CDBF3" w14:textId="77777777" w:rsidR="00DA36E4" w:rsidRDefault="00DA36E4" w:rsidP="00E30FF1">
      <w:r>
        <w:separator/>
      </w:r>
    </w:p>
  </w:endnote>
  <w:endnote w:type="continuationSeparator" w:id="0">
    <w:p w14:paraId="71BACF1B" w14:textId="77777777" w:rsidR="00DA36E4" w:rsidRDefault="00DA36E4" w:rsidP="00E30F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6763122"/>
      <w:docPartObj>
        <w:docPartGallery w:val="Page Numbers (Bottom of Page)"/>
        <w:docPartUnique/>
      </w:docPartObj>
    </w:sdtPr>
    <w:sdtEndPr/>
    <w:sdtContent>
      <w:p w14:paraId="7926C969" w14:textId="703D113C" w:rsidR="00E25198" w:rsidRDefault="00E25198">
        <w:pPr>
          <w:pStyle w:val="llb"/>
          <w:jc w:val="center"/>
        </w:pPr>
        <w:r>
          <w:fldChar w:fldCharType="begin"/>
        </w:r>
        <w:r>
          <w:instrText>PAGE   \* MERGEFORMAT</w:instrText>
        </w:r>
        <w:r>
          <w:fldChar w:fldCharType="separate"/>
        </w:r>
        <w:r>
          <w:t>2</w:t>
        </w:r>
        <w:r>
          <w:fldChar w:fldCharType="end"/>
        </w:r>
      </w:p>
    </w:sdtContent>
  </w:sdt>
  <w:p w14:paraId="1509B663" w14:textId="77777777" w:rsidR="00E25198" w:rsidRDefault="00E25198">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5240C2" w14:textId="77777777" w:rsidR="00DA36E4" w:rsidRDefault="00DA36E4" w:rsidP="00E30FF1">
      <w:r>
        <w:separator/>
      </w:r>
    </w:p>
  </w:footnote>
  <w:footnote w:type="continuationSeparator" w:id="0">
    <w:p w14:paraId="4FE0F882" w14:textId="77777777" w:rsidR="00DA36E4" w:rsidRDefault="00DA36E4" w:rsidP="00E30FF1">
      <w:r>
        <w:continuationSeparator/>
      </w:r>
    </w:p>
  </w:footnote>
  <w:footnote w:id="1">
    <w:p w14:paraId="7A277F6E" w14:textId="37354BEB" w:rsidR="00E25198" w:rsidRPr="00515797" w:rsidRDefault="00E25198">
      <w:pPr>
        <w:pStyle w:val="Lbjegyzetszveg"/>
      </w:pPr>
      <w:r w:rsidRPr="00515797">
        <w:rPr>
          <w:rStyle w:val="Lbjegyzet-hivatkozs"/>
        </w:rPr>
        <w:footnoteRef/>
      </w:r>
      <w:r w:rsidRPr="00515797">
        <w:t xml:space="preserve"> Mai nevén Chennai</w:t>
      </w:r>
      <w:r w:rsidR="00F93BB9" w:rsidRPr="00515797">
        <w:t>.</w:t>
      </w:r>
      <w:r w:rsidRPr="00515797">
        <w:t xml:space="preserve"> (</w:t>
      </w:r>
      <w:r w:rsidR="00F93BB9" w:rsidRPr="00515797">
        <w:t>A</w:t>
      </w:r>
      <w:r w:rsidRPr="00515797">
        <w:t xml:space="preserve"> ford.)</w:t>
      </w:r>
    </w:p>
  </w:footnote>
  <w:footnote w:id="2">
    <w:p w14:paraId="677E2DEE" w14:textId="12DDF338" w:rsidR="00E25198" w:rsidRPr="00515797" w:rsidRDefault="00E25198">
      <w:pPr>
        <w:pStyle w:val="Lbjegyzetszveg"/>
      </w:pPr>
      <w:r w:rsidRPr="00515797">
        <w:rPr>
          <w:rStyle w:val="Lbjegyzet-hivatkozs"/>
        </w:rPr>
        <w:footnoteRef/>
      </w:r>
      <w:r w:rsidRPr="00515797">
        <w:t xml:space="preserve"> Azaz 1950-ben. (a ford.)</w:t>
      </w:r>
    </w:p>
  </w:footnote>
  <w:footnote w:id="3">
    <w:p w14:paraId="08192977" w14:textId="1245A1DE" w:rsidR="008840B0" w:rsidRPr="00515797" w:rsidRDefault="008840B0">
      <w:pPr>
        <w:pStyle w:val="Lbjegyzetszveg"/>
      </w:pPr>
      <w:r w:rsidRPr="00515797">
        <w:rPr>
          <w:rStyle w:val="Lbjegyzet-hivatkozs"/>
        </w:rPr>
        <w:footnoteRef/>
      </w:r>
      <w:r w:rsidRPr="00515797">
        <w:t xml:space="preserve"> Értsd: 1895. (A ford.)</w:t>
      </w:r>
    </w:p>
  </w:footnote>
  <w:footnote w:id="4">
    <w:p w14:paraId="166D400B" w14:textId="2D794799" w:rsidR="00F15E99" w:rsidRPr="00515797" w:rsidRDefault="00F15E99">
      <w:pPr>
        <w:pStyle w:val="Lbjegyzetszveg"/>
      </w:pPr>
      <w:r w:rsidRPr="00515797">
        <w:rPr>
          <w:rStyle w:val="Lbjegyzet-hivatkozs"/>
        </w:rPr>
        <w:footnoteRef/>
      </w:r>
      <w:r w:rsidRPr="00515797">
        <w:t xml:space="preserve"> Ez alatt a keleti Jóga filozófi</w:t>
      </w:r>
      <w:r w:rsidR="00A606A7" w:rsidRPr="00515797">
        <w:t xml:space="preserve">át kell </w:t>
      </w:r>
      <w:r w:rsidRPr="00515797">
        <w:t xml:space="preserve">érteni. Lásd </w:t>
      </w:r>
      <w:r w:rsidR="002D2E65" w:rsidRPr="00515797">
        <w:t xml:space="preserve">pl. </w:t>
      </w:r>
      <w:r w:rsidRPr="00515797">
        <w:t>Annie Besant</w:t>
      </w:r>
      <w:r w:rsidR="002D2E65" w:rsidRPr="00515797">
        <w:t xml:space="preserve"> vagy I.K</w:t>
      </w:r>
      <w:r w:rsidR="006223B7" w:rsidRPr="00515797">
        <w:t>.</w:t>
      </w:r>
      <w:r w:rsidR="002D2E65" w:rsidRPr="00515797">
        <w:t xml:space="preserve"> Taimni </w:t>
      </w:r>
      <w:r w:rsidRPr="00515797">
        <w:t>jógával kapcsolatos</w:t>
      </w:r>
      <w:r w:rsidR="002D2E65" w:rsidRPr="00515797">
        <w:t xml:space="preserve"> műveit</w:t>
      </w:r>
      <w:r w:rsidR="008840B0" w:rsidRPr="00515797">
        <w:t>.</w:t>
      </w:r>
      <w:r w:rsidR="002D2E65" w:rsidRPr="00515797">
        <w:t xml:space="preserve"> (</w:t>
      </w:r>
      <w:r w:rsidR="008840B0" w:rsidRPr="00515797">
        <w:t>A</w:t>
      </w:r>
      <w:r w:rsidR="002D2E65" w:rsidRPr="00515797">
        <w:t xml:space="preserve"> ford.)</w:t>
      </w:r>
    </w:p>
  </w:footnote>
  <w:footnote w:id="5">
    <w:p w14:paraId="3255D7E0" w14:textId="59FABA88" w:rsidR="00211174" w:rsidRPr="00515797" w:rsidRDefault="00211174" w:rsidP="00583549">
      <w:pPr>
        <w:pStyle w:val="Lbjegyzetszveg"/>
        <w:ind w:firstLine="0"/>
      </w:pPr>
      <w:r w:rsidRPr="00515797">
        <w:rPr>
          <w:rStyle w:val="Lbjegyzet-hivatkozs"/>
        </w:rPr>
        <w:footnoteRef/>
      </w:r>
      <w:r w:rsidRPr="00515797">
        <w:t xml:space="preserve"> A szabályos dodekaédert 12 szabályos ötszögű lap határolja, a rombododekaédert 12 rombusz</w:t>
      </w:r>
      <w:r w:rsidR="008840B0" w:rsidRPr="00515797">
        <w:t>.</w:t>
      </w:r>
      <w:r w:rsidRPr="00515797">
        <w:t xml:space="preserve"> (</w:t>
      </w:r>
      <w:r w:rsidR="008840B0" w:rsidRPr="00515797">
        <w:t>A</w:t>
      </w:r>
      <w:r w:rsidRPr="00515797">
        <w:t xml:space="preserve"> ford</w:t>
      </w:r>
      <w:r w:rsidR="008840B0" w:rsidRPr="00515797">
        <w:t>.</w:t>
      </w:r>
      <w:r w:rsidRPr="00515797">
        <w:t>)</w:t>
      </w:r>
    </w:p>
  </w:footnote>
  <w:footnote w:id="6">
    <w:p w14:paraId="5DE325E0" w14:textId="540143A9" w:rsidR="0053398C" w:rsidRPr="00515797" w:rsidRDefault="0053398C" w:rsidP="00583549">
      <w:pPr>
        <w:pStyle w:val="Lbjegyzetszveg"/>
        <w:ind w:firstLine="0"/>
      </w:pPr>
      <w:r w:rsidRPr="00515797">
        <w:rPr>
          <w:rStyle w:val="Lbjegyzet-hivatkozs"/>
        </w:rPr>
        <w:footnoteRef/>
      </w:r>
      <w:r w:rsidRPr="00515797">
        <w:t xml:space="preserve"> Koilon: görög szó, jelentése kb. „üreges” – C. J.</w:t>
      </w:r>
    </w:p>
  </w:footnote>
  <w:footnote w:id="7">
    <w:p w14:paraId="098B7826" w14:textId="7D2BDEDC" w:rsidR="00005581" w:rsidRPr="00515797" w:rsidRDefault="00005581">
      <w:pPr>
        <w:pStyle w:val="Lbjegyzetszveg"/>
      </w:pPr>
      <w:r w:rsidRPr="00515797">
        <w:rPr>
          <w:rStyle w:val="Lbjegyzet-hivatkozs"/>
        </w:rPr>
        <w:footnoteRef/>
      </w:r>
      <w:r w:rsidRPr="00515797">
        <w:t xml:space="preserve"> Utalás a Titkos Tanítás </w:t>
      </w:r>
      <w:r w:rsidR="00A606A7" w:rsidRPr="00515797">
        <w:t>1</w:t>
      </w:r>
      <w:r w:rsidRPr="00515797">
        <w:t>. kötet (Kozmogenezis) III. Stanza 10. Sloka-ra. (A ford.)</w:t>
      </w:r>
    </w:p>
  </w:footnote>
  <w:footnote w:id="8">
    <w:p w14:paraId="799A75AF" w14:textId="3AE67BCC" w:rsidR="00701BEE" w:rsidRPr="00515797" w:rsidRDefault="00701BEE">
      <w:pPr>
        <w:pStyle w:val="Lbjegyzetszveg"/>
      </w:pPr>
      <w:r w:rsidRPr="00515797">
        <w:rPr>
          <w:rStyle w:val="Lbjegyzet-hivatkozs"/>
        </w:rPr>
        <w:footnoteRef/>
      </w:r>
      <w:r w:rsidRPr="00515797">
        <w:t xml:space="preserve"> A 3 kötetes (</w:t>
      </w:r>
      <w:r w:rsidR="0029161F">
        <w:t>a</w:t>
      </w:r>
      <w:r w:rsidRPr="00515797">
        <w:t>dyar-i)</w:t>
      </w:r>
      <w:r w:rsidR="00222AFC" w:rsidRPr="00515797">
        <w:t xml:space="preserve"> angol nyelvű</w:t>
      </w:r>
      <w:r w:rsidRPr="00515797">
        <w:t xml:space="preserve"> kiadásban a III. kötet 398. oldala</w:t>
      </w:r>
      <w:r w:rsidR="00222AFC" w:rsidRPr="00515797">
        <w:t>. (A ford.)</w:t>
      </w:r>
    </w:p>
  </w:footnote>
  <w:footnote w:id="9">
    <w:p w14:paraId="3B328408" w14:textId="18A74D90" w:rsidR="00222AFC" w:rsidRPr="00515797" w:rsidRDefault="00222AFC">
      <w:pPr>
        <w:pStyle w:val="Lbjegyzetszveg"/>
      </w:pPr>
      <w:r w:rsidRPr="00515797">
        <w:rPr>
          <w:rStyle w:val="Lbjegyzet-hivatkozs"/>
        </w:rPr>
        <w:footnoteRef/>
      </w:r>
      <w:r w:rsidRPr="00515797">
        <w:t xml:space="preserve"> A 3 kötetes (</w:t>
      </w:r>
      <w:r w:rsidR="0029161F">
        <w:t>a</w:t>
      </w:r>
      <w:r w:rsidRPr="00515797">
        <w:t>dyar-i) angol nyelvű kiadásban a III. kötet 402. oldala. (A ford.)</w:t>
      </w:r>
    </w:p>
  </w:footnote>
  <w:footnote w:id="10">
    <w:p w14:paraId="32CACA93" w14:textId="5667D5EE" w:rsidR="00A90AF9" w:rsidRPr="00515797" w:rsidRDefault="00A90AF9">
      <w:pPr>
        <w:pStyle w:val="Lbjegyzetszveg"/>
      </w:pPr>
      <w:r w:rsidRPr="00515797">
        <w:rPr>
          <w:rStyle w:val="Lbjegyzet-hivatkozs"/>
        </w:rPr>
        <w:footnoteRef/>
      </w:r>
      <w:r w:rsidRPr="00515797">
        <w:t xml:space="preserve"> Ma </w:t>
      </w:r>
      <w:r w:rsidR="00EC6655" w:rsidRPr="00515797">
        <w:t xml:space="preserve">a </w:t>
      </w:r>
      <w:r w:rsidRPr="00515797">
        <w:t xml:space="preserve">Technécium </w:t>
      </w:r>
      <w:r w:rsidR="00EC6655" w:rsidRPr="00515797">
        <w:t>nevet viseli</w:t>
      </w:r>
      <w:r w:rsidRPr="00515797">
        <w:t>. (A ford.)</w:t>
      </w:r>
    </w:p>
  </w:footnote>
  <w:footnote w:id="11">
    <w:p w14:paraId="6748E057" w14:textId="285DE6C9" w:rsidR="003D3DB5" w:rsidRPr="00515797" w:rsidRDefault="003D3DB5" w:rsidP="00C6113F">
      <w:pPr>
        <w:pStyle w:val="Lbjegyzetszveg"/>
      </w:pPr>
      <w:r w:rsidRPr="00515797">
        <w:rPr>
          <w:rStyle w:val="Lbjegyzet-hivatkozs"/>
        </w:rPr>
        <w:footnoteRef/>
      </w:r>
      <w:r w:rsidRPr="00515797">
        <w:t xml:space="preserve"> Ma </w:t>
      </w:r>
      <w:r w:rsidR="008900CF" w:rsidRPr="00515797">
        <w:t xml:space="preserve">a </w:t>
      </w:r>
      <w:r w:rsidRPr="00515797">
        <w:t xml:space="preserve">Prométium </w:t>
      </w:r>
      <w:r w:rsidR="00EC6655" w:rsidRPr="00515797">
        <w:t>nevet viseli.</w:t>
      </w:r>
      <w:r w:rsidRPr="00515797">
        <w:t xml:space="preserve"> (A ford.)</w:t>
      </w:r>
    </w:p>
  </w:footnote>
  <w:footnote w:id="12">
    <w:p w14:paraId="44FE6130" w14:textId="6DF95E6C" w:rsidR="00957D51" w:rsidRPr="00515797" w:rsidRDefault="00957D51">
      <w:pPr>
        <w:pStyle w:val="Lbjegyzetszveg"/>
      </w:pPr>
      <w:r w:rsidRPr="00515797">
        <w:rPr>
          <w:rStyle w:val="Lbjegyzet-hivatkozs"/>
        </w:rPr>
        <w:footnoteRef/>
      </w:r>
      <w:r w:rsidRPr="00515797">
        <w:t xml:space="preserve"> A 73</w:t>
      </w:r>
      <w:r w:rsidR="007668F2">
        <w:t>.</w:t>
      </w:r>
      <w:r w:rsidRPr="00515797">
        <w:t xml:space="preserve"> rendszám alatt a jelenleg</w:t>
      </w:r>
      <w:r w:rsidR="00DB4674" w:rsidRPr="00515797">
        <w:t xml:space="preserve"> </w:t>
      </w:r>
      <w:r w:rsidR="008900CF" w:rsidRPr="00515797">
        <w:t>ismert</w:t>
      </w:r>
      <w:r w:rsidRPr="00515797">
        <w:t xml:space="preserve"> periódusos rendszerben a Tantál szerepel. </w:t>
      </w:r>
    </w:p>
    <w:p w14:paraId="1DB66F52" w14:textId="7B834200" w:rsidR="00957D51" w:rsidRPr="00515797" w:rsidRDefault="00957D51">
      <w:pPr>
        <w:pStyle w:val="Lbjegyzetszveg"/>
      </w:pPr>
      <w:r w:rsidRPr="00515797">
        <w:t xml:space="preserve">    A Rénium rendszáma </w:t>
      </w:r>
      <w:r w:rsidR="00EC6655" w:rsidRPr="00515797">
        <w:t>ebben már</w:t>
      </w:r>
      <w:r w:rsidRPr="00515797">
        <w:t xml:space="preserve"> 75. (A ford.)</w:t>
      </w:r>
    </w:p>
  </w:footnote>
  <w:footnote w:id="13">
    <w:p w14:paraId="79B5FFDF" w14:textId="16E8BC27" w:rsidR="009A6D03" w:rsidRPr="00515797" w:rsidRDefault="009A6D03">
      <w:pPr>
        <w:pStyle w:val="Lbjegyzetszveg"/>
      </w:pPr>
      <w:r w:rsidRPr="00515797">
        <w:rPr>
          <w:rStyle w:val="Lbjegyzet-hivatkozs"/>
        </w:rPr>
        <w:footnoteRef/>
      </w:r>
      <w:r w:rsidRPr="00515797">
        <w:t xml:space="preserve"> A</w:t>
      </w:r>
      <w:r w:rsidR="002E388E" w:rsidRPr="00515797">
        <w:t>z Lí63 leírásában</w:t>
      </w:r>
      <w:r w:rsidRPr="00515797">
        <w:t xml:space="preserve"> nincs említve, de az ábrát alaposan szemügyre véve, valamint a</w:t>
      </w:r>
      <w:r w:rsidR="00674F21" w:rsidRPr="00515797">
        <w:t xml:space="preserve">z összesen </w:t>
      </w:r>
      <w:r w:rsidRPr="00515797">
        <w:t>63</w:t>
      </w:r>
      <w:r w:rsidR="00672A41" w:rsidRPr="00515797">
        <w:t xml:space="preserve"> db</w:t>
      </w:r>
      <w:r w:rsidRPr="00515797">
        <w:t xml:space="preserve"> Anu</w:t>
      </w:r>
      <w:r w:rsidR="00674F21" w:rsidRPr="00515797">
        <w:t>ból</w:t>
      </w:r>
      <w:r w:rsidRPr="00515797">
        <w:t xml:space="preserve"> </w:t>
      </w:r>
      <w:r w:rsidR="00F179BA" w:rsidRPr="00515797">
        <w:t xml:space="preserve">az </w:t>
      </w:r>
      <w:r w:rsidRPr="00515797">
        <w:t>következik, hogy a</w:t>
      </w:r>
      <w:r w:rsidR="002E388E" w:rsidRPr="00515797">
        <w:t>nnak</w:t>
      </w:r>
      <w:r w:rsidR="00674F21" w:rsidRPr="00515797">
        <w:t xml:space="preserve"> „t</w:t>
      </w:r>
      <w:r w:rsidRPr="00515797">
        <w:t>etraédere</w:t>
      </w:r>
      <w:r w:rsidR="00674F21" w:rsidRPr="00515797">
        <w:t>i”</w:t>
      </w:r>
      <w:r w:rsidRPr="00515797">
        <w:t xml:space="preserve"> nem </w:t>
      </w:r>
      <w:r w:rsidR="00672A41" w:rsidRPr="00515797">
        <w:t xml:space="preserve">tartalmazhatnak </w:t>
      </w:r>
      <w:r w:rsidRPr="00515797">
        <w:t>egyforma számú Anu</w:t>
      </w:r>
      <w:r w:rsidR="002E388E" w:rsidRPr="00515797">
        <w:t>t</w:t>
      </w:r>
      <w:r w:rsidRPr="00515797">
        <w:t>. A</w:t>
      </w:r>
      <w:r w:rsidR="00674F21" w:rsidRPr="00515797">
        <w:t xml:space="preserve">z érthetőséget tovább nehezíti, hogy az Li63 ellipszoid 2. és 4. gömbje a rajzon nem tetraédernek, hanem négyzet alapú </w:t>
      </w:r>
      <w:r w:rsidR="002E388E" w:rsidRPr="00515797">
        <w:t>gúlának (</w:t>
      </w:r>
      <w:r w:rsidR="00674F21" w:rsidRPr="00515797">
        <w:t>piramisnak</w:t>
      </w:r>
      <w:r w:rsidR="002E388E" w:rsidRPr="00515797">
        <w:t>)</w:t>
      </w:r>
      <w:r w:rsidR="00674F21" w:rsidRPr="00515797">
        <w:t xml:space="preserve"> látszik, benne 9 Anuval</w:t>
      </w:r>
      <w:r w:rsidR="002E388E" w:rsidRPr="00515797">
        <w:t>, miközben az</w:t>
      </w:r>
      <w:r w:rsidR="00674F21" w:rsidRPr="00515797">
        <w:t xml:space="preserve"> 1. és 5. gömbben </w:t>
      </w:r>
      <w:r w:rsidR="007247EE" w:rsidRPr="00515797">
        <w:t xml:space="preserve">csak </w:t>
      </w:r>
      <w:r w:rsidR="00674F21" w:rsidRPr="00515797">
        <w:t>6</w:t>
      </w:r>
      <w:r w:rsidR="000B0DCD" w:rsidRPr="00515797">
        <w:t>-6</w:t>
      </w:r>
      <w:r w:rsidR="00674F21" w:rsidRPr="00515797">
        <w:t xml:space="preserve"> Anu van, és összeállításuk nem tetraédernek látszik</w:t>
      </w:r>
      <w:r w:rsidR="007247EE" w:rsidRPr="00515797">
        <w:t xml:space="preserve"> (ne</w:t>
      </w:r>
      <w:r w:rsidR="000B0DCD" w:rsidRPr="00515797">
        <w:t>m is lehet</w:t>
      </w:r>
      <w:r w:rsidR="007247EE" w:rsidRPr="00515797">
        <w:t xml:space="preserve"> 6 Anuból egy kiegyensúlyozott tetraédert építeni)</w:t>
      </w:r>
      <w:r w:rsidR="00674F21" w:rsidRPr="00515797">
        <w:t>, hanem háromszögnek. Így a</w:t>
      </w:r>
      <w:r w:rsidR="007247EE" w:rsidRPr="00515797">
        <w:t>z Li63</w:t>
      </w:r>
      <w:r w:rsidR="00674F21" w:rsidRPr="00515797">
        <w:t xml:space="preserve"> szöveges leírás</w:t>
      </w:r>
      <w:r w:rsidR="007247EE" w:rsidRPr="00515797">
        <w:t>a</w:t>
      </w:r>
      <w:r w:rsidR="00674F21" w:rsidRPr="00515797">
        <w:t xml:space="preserve"> és rajz</w:t>
      </w:r>
      <w:r w:rsidR="007247EE" w:rsidRPr="00515797">
        <w:t>a</w:t>
      </w:r>
      <w:r w:rsidR="00674F21" w:rsidRPr="00515797">
        <w:t xml:space="preserve"> ellentmond egymásnak, amit fordításkor nem sikerült feloldan</w:t>
      </w:r>
      <w:r w:rsidR="007247EE" w:rsidRPr="00515797">
        <w:t>om</w:t>
      </w:r>
      <w:r w:rsidR="00674F21" w:rsidRPr="00515797">
        <w:t xml:space="preserve">. </w:t>
      </w:r>
      <w:r w:rsidR="000B0DCD" w:rsidRPr="00515797">
        <w:t>H</w:t>
      </w:r>
      <w:r w:rsidR="00F179BA" w:rsidRPr="00515797">
        <w:t>ajlok rá, hogy a szöveges leírás</w:t>
      </w:r>
      <w:r w:rsidR="002E388E" w:rsidRPr="00515797">
        <w:t xml:space="preserve">t fogadjam el </w:t>
      </w:r>
      <w:r w:rsidR="00F179BA" w:rsidRPr="00515797">
        <w:t>helyes</w:t>
      </w:r>
      <w:r w:rsidR="002E388E" w:rsidRPr="00515797">
        <w:t>nek. Ehhez</w:t>
      </w:r>
      <w:r w:rsidR="00F179BA" w:rsidRPr="00515797">
        <w:t xml:space="preserve"> a</w:t>
      </w:r>
      <w:r w:rsidR="002E388E" w:rsidRPr="00515797">
        <w:t>z</w:t>
      </w:r>
      <w:r w:rsidR="00F179BA" w:rsidRPr="00515797">
        <w:t xml:space="preserve"> ellipszoid alakzat 1. és 5. gömbjében 7 Anus tetraédereknek, a 2-ban és 4-ben 8 Anus tetraédereknek kell lenniük. E</w:t>
      </w:r>
      <w:r w:rsidR="000B0DCD" w:rsidRPr="00515797">
        <w:t>gy ilyen összeállítás</w:t>
      </w:r>
      <w:r w:rsidR="00F179BA" w:rsidRPr="00515797">
        <w:t xml:space="preserve"> az</w:t>
      </w:r>
      <w:r w:rsidR="000B0DCD" w:rsidRPr="00515797">
        <w:t xml:space="preserve"> Li63 alakzat</w:t>
      </w:r>
      <w:r w:rsidR="00F179BA" w:rsidRPr="00515797">
        <w:t xml:space="preserve"> 9 Anus központi gömb</w:t>
      </w:r>
      <w:r w:rsidR="000B0DCD" w:rsidRPr="00515797">
        <w:t>je</w:t>
      </w:r>
      <w:r w:rsidR="00F179BA" w:rsidRPr="00515797">
        <w:t xml:space="preserve"> körül</w:t>
      </w:r>
      <w:r w:rsidR="002E388E" w:rsidRPr="00515797">
        <w:t xml:space="preserve"> egy</w:t>
      </w:r>
      <w:r w:rsidR="00F179BA" w:rsidRPr="00515797">
        <w:t xml:space="preserve"> stabil és szimmetrikus elrendezést ad</w:t>
      </w:r>
      <w:r w:rsidR="002E388E" w:rsidRPr="00515797">
        <w:t>, miközben megfelel a szöveges leírásnak, és az összesen 63 Anus kritériumnak is</w:t>
      </w:r>
      <w:r w:rsidR="00F179BA" w:rsidRPr="00515797">
        <w:t xml:space="preserve">.  </w:t>
      </w:r>
      <w:r w:rsidR="002E388E" w:rsidRPr="00515797">
        <w:t>De más lehetőség is létezhet az ellentmondás feloldására. (</w:t>
      </w:r>
      <w:r w:rsidR="00674F21" w:rsidRPr="00515797">
        <w:t>A ford.)</w:t>
      </w:r>
    </w:p>
  </w:footnote>
  <w:footnote w:id="14">
    <w:p w14:paraId="11DB68B9" w14:textId="2C9ACCD2" w:rsidR="002F4A4B" w:rsidRPr="00515797" w:rsidRDefault="002F4A4B">
      <w:pPr>
        <w:pStyle w:val="Lbjegyzetszveg"/>
      </w:pPr>
      <w:r w:rsidRPr="00515797">
        <w:rPr>
          <w:rStyle w:val="Lbjegyzet-hivatkozs"/>
        </w:rPr>
        <w:footnoteRef/>
      </w:r>
      <w:r w:rsidRPr="00515797">
        <w:t xml:space="preserve"> </w:t>
      </w:r>
      <w:r w:rsidR="00EF0454" w:rsidRPr="00515797">
        <w:t>A tudományos kutatási módszerek és elméletek evolúciójának szemléletes példája ezen elem felfedezésének története. Számos nemzet nagyszámú tudósa tett kísérlete</w:t>
      </w:r>
      <w:r w:rsidR="00A7615F">
        <w:t>ke</w:t>
      </w:r>
      <w:r w:rsidR="00EF0454" w:rsidRPr="00515797">
        <w:t xml:space="preserve">t e </w:t>
      </w:r>
      <w:r w:rsidR="00A7615F" w:rsidRPr="00515797">
        <w:t>tünékeny</w:t>
      </w:r>
      <w:r w:rsidR="00EF0454" w:rsidRPr="00515797">
        <w:t xml:space="preserve"> elem bizonyítható elfogására és így elnevezésének jogára</w:t>
      </w:r>
      <w:r w:rsidR="00A7615F">
        <w:t>. Í</w:t>
      </w:r>
      <w:r w:rsidR="00EF0454" w:rsidRPr="00515797">
        <w:t xml:space="preserve">gy ez az elem </w:t>
      </w:r>
      <w:r w:rsidR="000008A6" w:rsidRPr="00515797">
        <w:t>volt már Russium, Virginium, Moldavium, de legtovább eka-Cesium.</w:t>
      </w:r>
      <w:r w:rsidR="00EF0454" w:rsidRPr="00515797">
        <w:t xml:space="preserve"> A </w:t>
      </w:r>
      <w:r w:rsidR="000008A6" w:rsidRPr="00515797">
        <w:t>„</w:t>
      </w:r>
      <w:r w:rsidR="00EF0454" w:rsidRPr="00515797">
        <w:t>győztes</w:t>
      </w:r>
      <w:r w:rsidR="000008A6" w:rsidRPr="00515797">
        <w:t>”</w:t>
      </w:r>
      <w:r w:rsidR="00EF0454" w:rsidRPr="00515797">
        <w:t xml:space="preserve"> végül egy francia</w:t>
      </w:r>
      <w:r w:rsidR="000008A6" w:rsidRPr="00515797">
        <w:t xml:space="preserve"> tudós hölgy</w:t>
      </w:r>
      <w:r w:rsidR="00EF0454" w:rsidRPr="00515797">
        <w:t xml:space="preserve"> lett, így kapta az elem végül az ő általa adott Francium </w:t>
      </w:r>
      <w:r w:rsidR="00A7615F">
        <w:t>nevet</w:t>
      </w:r>
      <w:r w:rsidR="00EF0454" w:rsidRPr="00515797">
        <w:t xml:space="preserve"> 1939-b</w:t>
      </w:r>
      <w:r w:rsidR="00A7615F">
        <w:t>e</w:t>
      </w:r>
      <w:r w:rsidR="00EF0454" w:rsidRPr="00515797">
        <w:t>n. Azóta ezen a néven ismert.</w:t>
      </w:r>
      <w:r w:rsidR="00515797" w:rsidRPr="00515797">
        <w:t xml:space="preserve"> (A ford.)</w:t>
      </w:r>
    </w:p>
  </w:footnote>
  <w:footnote w:id="15">
    <w:p w14:paraId="6F0C9C8E" w14:textId="2F93D10C" w:rsidR="008E208C" w:rsidRDefault="008E208C">
      <w:pPr>
        <w:pStyle w:val="Lbjegyzetszveg"/>
      </w:pPr>
      <w:r>
        <w:rPr>
          <w:rStyle w:val="Lbjegyzet-hivatkozs"/>
        </w:rPr>
        <w:footnoteRef/>
      </w:r>
      <w:r>
        <w:t xml:space="preserve"> </w:t>
      </w:r>
      <w:r w:rsidR="008C605B">
        <w:t xml:space="preserve">Ma </w:t>
      </w:r>
      <w:r w:rsidR="00AA4694">
        <w:t xml:space="preserve">ez az elem </w:t>
      </w:r>
      <w:r w:rsidR="008C605B">
        <w:t>Asztácium (</w:t>
      </w:r>
      <w:r w:rsidR="00AA4694">
        <w:t xml:space="preserve">angolul </w:t>
      </w:r>
      <w:r w:rsidR="008C605B">
        <w:t>Astatine) néven ismert. A 87-es elem</w:t>
      </w:r>
      <w:r w:rsidR="00E84D4F">
        <w:t>hez (Francium)</w:t>
      </w:r>
      <w:r w:rsidR="008C605B">
        <w:t xml:space="preserve"> hasonlóan ezt is sokáig tartott a tudósoknak bizonyítottan elcsípni. Miután több alkalommal is tévesen</w:t>
      </w:r>
      <w:r w:rsidR="00AA4694">
        <w:t>,</w:t>
      </w:r>
      <w:r w:rsidR="008C605B">
        <w:t xml:space="preserve"> vagy nem megismételhető kísérletek alapján </w:t>
      </w:r>
      <w:r w:rsidR="00AA4694">
        <w:t xml:space="preserve">adtak neki </w:t>
      </w:r>
      <w:r w:rsidR="008C605B">
        <w:t>Alabamine, Dakin, Dor</w:t>
      </w:r>
      <w:r w:rsidR="00AA4694">
        <w:t xml:space="preserve"> és </w:t>
      </w:r>
      <w:r w:rsidR="008C605B">
        <w:t>Helv</w:t>
      </w:r>
      <w:r w:rsidR="00E84D4F">
        <w:t>e</w:t>
      </w:r>
      <w:r w:rsidR="008C605B">
        <w:t xml:space="preserve">tium </w:t>
      </w:r>
      <w:r w:rsidR="00AA4694">
        <w:t>neveket</w:t>
      </w:r>
      <w:r w:rsidR="00242BFF">
        <w:t xml:space="preserve"> is</w:t>
      </w:r>
      <w:r w:rsidR="00AA4694">
        <w:t xml:space="preserve">, </w:t>
      </w:r>
      <w:r w:rsidR="00E84D4F">
        <w:t>végül csak</w:t>
      </w:r>
      <w:r w:rsidR="00AA4694">
        <w:t xml:space="preserve"> 1947-ben azonosították kétséget kizáróan, és kapta meg a most használatos nevét.</w:t>
      </w:r>
      <w:r w:rsidR="00410E60">
        <w:t xml:space="preserve"> (A ford.)</w:t>
      </w:r>
    </w:p>
  </w:footnote>
  <w:footnote w:id="16">
    <w:p w14:paraId="77E9EF37" w14:textId="29995DC1" w:rsidR="00F602D8" w:rsidRDefault="00F602D8">
      <w:pPr>
        <w:pStyle w:val="Lbjegyzetszveg"/>
      </w:pPr>
      <w:r>
        <w:rPr>
          <w:rStyle w:val="Lbjegyzet-hivatkozs"/>
        </w:rPr>
        <w:footnoteRef/>
      </w:r>
      <w:r>
        <w:t xml:space="preserve"> Az angol eredetiben </w:t>
      </w:r>
      <w:r w:rsidR="00DB701F">
        <w:t xml:space="preserve">itt az </w:t>
      </w:r>
      <w:r>
        <w:t>„</w:t>
      </w:r>
      <w:r w:rsidR="00DB701F">
        <w:t xml:space="preserve">at </w:t>
      </w:r>
      <w:r>
        <w:t xml:space="preserve">right angle” </w:t>
      </w:r>
      <w:r w:rsidR="00DB701F">
        <w:t xml:space="preserve">azaz derékszögben </w:t>
      </w:r>
      <w:r>
        <w:t xml:space="preserve">kifejezés szerepel. A </w:t>
      </w:r>
      <w:r w:rsidR="00DB701F">
        <w:t>36. Ábrán</w:t>
      </w:r>
      <w:r>
        <w:t xml:space="preserve"> azonban </w:t>
      </w:r>
      <w:r w:rsidR="00E418C8">
        <w:t xml:space="preserve">az </w:t>
      </w:r>
      <w:r>
        <w:t xml:space="preserve">látszik, hogy 45 fokos elfordításról van szó. </w:t>
      </w:r>
      <w:r w:rsidR="00E418C8">
        <w:t>A derékszögű elfordításkor a két piramis alapjainak 4 sarkát kitűző Anuk ismét fedésbe kerülnének egymással, ami</w:t>
      </w:r>
      <w:r w:rsidR="00DB701F">
        <w:t xml:space="preserve"> polaritásuktól függően</w:t>
      </w:r>
      <w:r w:rsidR="00E418C8">
        <w:t xml:space="preserve"> így vagy úgy</w:t>
      </w:r>
      <w:r w:rsidR="00DB701F">
        <w:t>,</w:t>
      </w:r>
      <w:r w:rsidR="00E418C8">
        <w:t xml:space="preserve"> de szétlökné az alakzatot.</w:t>
      </w:r>
      <w:r w:rsidR="00DB701F">
        <w:t xml:space="preserve"> Ezért ennél a szöveg-ábra ellentmondásnál az ábra tűnik a helyesnek és valójában szándékoltnak. Így a fordításkor az eredeti szöveget ennek értelmében módosítottam. (A ford.)</w:t>
      </w:r>
    </w:p>
  </w:footnote>
  <w:footnote w:id="17">
    <w:p w14:paraId="2E7F7EDA" w14:textId="294CFBA3" w:rsidR="003B3393" w:rsidRDefault="003B3393">
      <w:pPr>
        <w:pStyle w:val="Lbjegyzetszveg"/>
      </w:pPr>
      <w:r>
        <w:rPr>
          <w:rStyle w:val="Lbjegyzet-hivatkozs"/>
        </w:rPr>
        <w:footnoteRef/>
      </w:r>
      <w:r>
        <w:t xml:space="preserve"> A 43. Ábra a) részének ábrázolásán csak 10 db N2 „gyöngyszem látszik a 7 Anus csoportok körül. Ez esetben nyilvánvalóan a rajz </w:t>
      </w:r>
      <w:r w:rsidR="00FD4BBD">
        <w:t>hibás. A</w:t>
      </w:r>
      <w:r>
        <w:t xml:space="preserve"> szövegből egyértelmű, hogy 6+5 N2 vesz körül minden 7 Anus gömböcskét.</w:t>
      </w:r>
      <w:r w:rsidR="00AE52E3">
        <w:t xml:space="preserve"> (A ford.)</w:t>
      </w:r>
    </w:p>
  </w:footnote>
  <w:footnote w:id="18">
    <w:p w14:paraId="27CB3AE9" w14:textId="3ABD4027" w:rsidR="003A1854" w:rsidRDefault="003A1854">
      <w:pPr>
        <w:pStyle w:val="Lbjegyzetszveg"/>
      </w:pPr>
      <w:r>
        <w:rPr>
          <w:rStyle w:val="Lbjegyzet-hivatkozs"/>
        </w:rPr>
        <w:footnoteRef/>
      </w:r>
      <w:r>
        <w:t xml:space="preserve"> Ezen a ponton az eredeti szöveget lefordí</w:t>
      </w:r>
      <w:r w:rsidR="00DB41AD">
        <w:t>t</w:t>
      </w:r>
      <w:r>
        <w:t xml:space="preserve">va a „nincs” helyett „1 db” </w:t>
      </w:r>
      <w:r w:rsidR="00727026">
        <w:t>kellene legyen</w:t>
      </w:r>
      <w:r>
        <w:t>. De ez nyilvánvaló elírás („none” helyett „one”)</w:t>
      </w:r>
      <w:r w:rsidR="00727026">
        <w:t xml:space="preserve"> az eredetiben</w:t>
      </w:r>
      <w:r>
        <w:t>, hiszen sem az 51. Ábr</w:t>
      </w:r>
      <w:r w:rsidR="00727026">
        <w:t>á</w:t>
      </w:r>
      <w:r>
        <w:t xml:space="preserve">n, sem a Rádium összefoglaló képletében nincs Yb48 csoport. </w:t>
      </w:r>
      <w:r w:rsidR="00BA6640">
        <w:t>Ezért itt a fordítás ennyiben eltér az angol eredetitől. (A ford.)</w:t>
      </w:r>
    </w:p>
  </w:footnote>
  <w:footnote w:id="19">
    <w:p w14:paraId="412C48FF" w14:textId="0CF57FFA" w:rsidR="001979B0" w:rsidRPr="001965EA" w:rsidRDefault="001979B0" w:rsidP="001979B0">
      <w:pPr>
        <w:pStyle w:val="Lbjegyzetszveg"/>
      </w:pPr>
      <w:r>
        <w:rPr>
          <w:rStyle w:val="Lbjegyzet-hivatkozs"/>
        </w:rPr>
        <w:footnoteRef/>
      </w:r>
      <w:r>
        <w:t xml:space="preserve"> </w:t>
      </w:r>
      <w:r>
        <w:rPr>
          <w:lang w:val="en-US"/>
        </w:rPr>
        <w:t xml:space="preserve">Az </w:t>
      </w:r>
      <w:r w:rsidRPr="003D5BCA">
        <w:t>eredeti angol szövegben</w:t>
      </w:r>
      <w:r>
        <w:t xml:space="preserve"> ez a 4x csoport-szorzó nincs jelen. Ám a szöveges leírásból egyértelmű, hogy ez elírás, hiszen nem 1, hanem 4 db tüskéje van a Cinknek. Ezért a képletet ennek megfelelően javítottam. (A ford.)</w:t>
      </w:r>
    </w:p>
  </w:footnote>
  <w:footnote w:id="20">
    <w:p w14:paraId="4284A500" w14:textId="1CAF8326" w:rsidR="00021228" w:rsidRDefault="00021228">
      <w:pPr>
        <w:pStyle w:val="Lbjegyzetszveg"/>
      </w:pPr>
      <w:r>
        <w:rPr>
          <w:rStyle w:val="Lbjegyzet-hivatkozs"/>
        </w:rPr>
        <w:footnoteRef/>
      </w:r>
      <w:r>
        <w:t xml:space="preserve"> Az angol eredetiben itt egy 3-as szorzó szerepel, de a szöveges leírásból és a tágabb összefüggésekből nyilvánvaló, hogy ez hiba és itt 4-es szorzónak kell lennie. Ezért a magyar fordításba ez kerül be. (A ford.)</w:t>
      </w:r>
    </w:p>
  </w:footnote>
  <w:footnote w:id="21">
    <w:p w14:paraId="096C9210" w14:textId="1DAAD89B" w:rsidR="00502552" w:rsidRDefault="00502552">
      <w:pPr>
        <w:pStyle w:val="Lbjegyzetszveg"/>
      </w:pPr>
      <w:r>
        <w:rPr>
          <w:rStyle w:val="Lbjegyzet-hivatkozs"/>
        </w:rPr>
        <w:footnoteRef/>
      </w:r>
      <w:r>
        <w:t xml:space="preserve"> Hiba</w:t>
      </w:r>
      <w:r w:rsidR="002B4BAB">
        <w:t xml:space="preserve"> az eredetiben</w:t>
      </w:r>
      <w:r>
        <w:t>: a 116. Ábrán az Indium B-típusú tölcsérében mindkét Ga93 alján In14 csoportnak kellene lennie.</w:t>
      </w:r>
      <w:r w:rsidR="00E639B8">
        <w:t xml:space="preserve"> (A ford.)</w:t>
      </w:r>
    </w:p>
  </w:footnote>
  <w:footnote w:id="22">
    <w:p w14:paraId="39E594EB" w14:textId="5E0F1C0F" w:rsidR="004D0414" w:rsidRPr="004D0414" w:rsidRDefault="004D0414">
      <w:pPr>
        <w:pStyle w:val="Lbjegyzetszveg"/>
      </w:pPr>
      <w:r>
        <w:rPr>
          <w:rStyle w:val="Lbjegyzet-hivatkozs"/>
        </w:rPr>
        <w:footnoteRef/>
      </w:r>
      <w:r>
        <w:t xml:space="preserve"> Az eredeti műben itt „bal oldali legszélső kilengés” (</w:t>
      </w:r>
      <w:r w:rsidRPr="004D0414">
        <w:rPr>
          <w:i/>
          <w:iCs/>
        </w:rPr>
        <w:t>extreme left hand swing</w:t>
      </w:r>
      <w:r>
        <w:t xml:space="preserve">) szerepel. Azonban ez nyilvánvaló elírás, hiszen ezt a pozíciót már az Oktaéder-A csoport tagjai elfoglalták. És elég csak egy pillantást vetni a 12. Ábrára, hogy belássuk, az író itt csakis a </w:t>
      </w:r>
      <w:r>
        <w:rPr>
          <w:i/>
          <w:iCs/>
        </w:rPr>
        <w:t>jobb</w:t>
      </w:r>
      <w:r>
        <w:t xml:space="preserve"> oldali kilengésre gondolhatott. Ezért a magyar fordításba ez került be. (A ford.)</w:t>
      </w:r>
    </w:p>
  </w:footnote>
  <w:footnote w:id="23">
    <w:p w14:paraId="544CF4CE" w14:textId="07D8DCE1" w:rsidR="00724495" w:rsidRPr="00381BEE" w:rsidRDefault="00724495">
      <w:pPr>
        <w:pStyle w:val="Lbjegyzetszveg"/>
      </w:pPr>
      <w:r w:rsidRPr="00381BEE">
        <w:rPr>
          <w:rStyle w:val="Lbjegyzet-hivatkozs"/>
        </w:rPr>
        <w:footnoteRef/>
      </w:r>
      <w:r w:rsidRPr="00381BEE">
        <w:t xml:space="preserve"> Az eredeti szövegben szerint itt 30 Anu (</w:t>
      </w:r>
      <w:r w:rsidRPr="00381BEE">
        <w:rPr>
          <w:i/>
          <w:iCs/>
        </w:rPr>
        <w:t>groups of thirty Anu</w:t>
      </w:r>
      <w:r w:rsidRPr="00381BEE">
        <w:t xml:space="preserve">) szerepel. Azonban </w:t>
      </w:r>
      <w:r w:rsidR="00381BEE" w:rsidRPr="00381BEE">
        <w:t xml:space="preserve">ez nyilvánvaló elírás, mert </w:t>
      </w:r>
      <w:r w:rsidRPr="00381BEE">
        <w:t>a csoportra érvényes, eddig leírt</w:t>
      </w:r>
      <w:r w:rsidR="00381BEE">
        <w:t xml:space="preserve"> felépítési</w:t>
      </w:r>
      <w:r w:rsidRPr="00381BEE">
        <w:t xml:space="preserve"> szabályok, valamint a 143. Ábra szerint is </w:t>
      </w:r>
      <w:r w:rsidR="00381BEE">
        <w:t xml:space="preserve">itt </w:t>
      </w:r>
      <w:r w:rsidRPr="00381BEE">
        <w:t xml:space="preserve">31 Anunak kellene szerepelnie. </w:t>
      </w:r>
      <w:r w:rsidR="00381BEE" w:rsidRPr="00381BEE">
        <w:t>Ezért a magyar fordításba itt 31 Anu került be. (A ford.)</w:t>
      </w:r>
    </w:p>
  </w:footnote>
  <w:footnote w:id="24">
    <w:p w14:paraId="12E9362F" w14:textId="68D2FAC1" w:rsidR="00F63526" w:rsidRDefault="00F63526">
      <w:pPr>
        <w:pStyle w:val="Lbjegyzetszveg"/>
      </w:pPr>
      <w:r>
        <w:rPr>
          <w:rStyle w:val="Lbjegyzet-hivatkozs"/>
        </w:rPr>
        <w:footnoteRef/>
      </w:r>
      <w:r>
        <w:t xml:space="preserve"> Az angol eredetiben ebben az alcímben „ETHANE, C</w:t>
      </w:r>
      <w:r w:rsidRPr="0057315F">
        <w:rPr>
          <w:vertAlign w:val="subscript"/>
        </w:rPr>
        <w:t>2</w:t>
      </w:r>
      <w:r>
        <w:t>H</w:t>
      </w:r>
      <w:r w:rsidRPr="0057315F">
        <w:rPr>
          <w:vertAlign w:val="subscript"/>
        </w:rPr>
        <w:t>5</w:t>
      </w:r>
      <w:r>
        <w:t>OH” szerepel. Ez nyilvánvaló tévedés, amit már a bekezdés angol szövegében is javítottak. A magyar fordításban már az alcím is javítva van. (A ford.)</w:t>
      </w:r>
    </w:p>
  </w:footnote>
  <w:footnote w:id="25">
    <w:p w14:paraId="5BC3C972" w14:textId="3256AB44" w:rsidR="00686515" w:rsidRDefault="00686515">
      <w:pPr>
        <w:pStyle w:val="Lbjegyzetszveg"/>
      </w:pPr>
      <w:r>
        <w:rPr>
          <w:rStyle w:val="Lbjegyzet-hivatkozs"/>
        </w:rPr>
        <w:footnoteRef/>
      </w:r>
      <w:r>
        <w:t xml:space="preserve"> </w:t>
      </w:r>
      <w:bookmarkStart w:id="489" w:name="_Hlk128416107"/>
      <w:r>
        <w:t>A 206. ábrán az Oxigén atomoknál levő Szén tölcsérek előtt hibásan szerepelnek a H3 gömböcskék. Ezek úgy a képlet, mint a szöveges leírás miatt nyilvánvalóan nem részei a molekulának. (A ford.)</w:t>
      </w:r>
      <w:bookmarkEnd w:id="489"/>
    </w:p>
  </w:footnote>
  <w:footnote w:id="26">
    <w:p w14:paraId="478F0301" w14:textId="11DD6ABB" w:rsidR="008E3D96" w:rsidRDefault="008E3D96">
      <w:pPr>
        <w:pStyle w:val="Lbjegyzetszveg"/>
      </w:pPr>
      <w:r>
        <w:rPr>
          <w:rStyle w:val="Lbjegyzet-hivatkozs"/>
        </w:rPr>
        <w:footnoteRef/>
      </w:r>
      <w:r>
        <w:t xml:space="preserve"> </w:t>
      </w:r>
      <w:bookmarkStart w:id="495" w:name="_Hlk128416073"/>
      <w:r>
        <w:t>A 206. Ábrához hasonlóan a 208. Ábrán is hibás a B-változatú molekula rajza. Az OH csoport alatti Szén tölcsérek előtt nem lehetnek H3 gömböcskék, már csak azért sem, mert az már egy 7. H-atomot igényelne. (A ford.)</w:t>
      </w:r>
      <w:bookmarkEnd w:id="495"/>
    </w:p>
  </w:footnote>
  <w:footnote w:id="27">
    <w:p w14:paraId="76B236C6" w14:textId="6F494690" w:rsidR="009965F5" w:rsidRDefault="009965F5">
      <w:pPr>
        <w:pStyle w:val="Lbjegyzetszveg"/>
      </w:pPr>
      <w:r>
        <w:rPr>
          <w:rStyle w:val="Lbjegyzet-hivatkozs"/>
        </w:rPr>
        <w:footnoteRef/>
      </w:r>
      <w:r>
        <w:t xml:space="preserve"> A 206. és 208. Ábrához hasonlóan a 212. Ábra is hibás -itt már mindkét molekula változat rajza. Az OH csoport alatti Szén tölcsérek előtt nem lehetnek H3 gömböcskék. (A ford.)</w:t>
      </w:r>
    </w:p>
  </w:footnote>
  <w:footnote w:id="28">
    <w:p w14:paraId="36556449" w14:textId="0C1C919F" w:rsidR="0007120B" w:rsidRDefault="0007120B">
      <w:pPr>
        <w:pStyle w:val="Lbjegyzetszveg"/>
      </w:pPr>
      <w:r>
        <w:rPr>
          <w:rStyle w:val="Lbjegyzet-hivatkozs"/>
        </w:rPr>
        <w:footnoteRef/>
      </w:r>
      <w:r>
        <w:t xml:space="preserve"> </w:t>
      </w:r>
      <w:r w:rsidR="00A06D25">
        <w:t>T</w:t>
      </w:r>
      <w:r>
        <w:t>érbeli test, aminél egy oktaéder lapjaira háromszög alapú piramisok illeszkednek. (A ford.)</w:t>
      </w:r>
    </w:p>
  </w:footnote>
  <w:footnote w:id="29">
    <w:p w14:paraId="148E2B78" w14:textId="1AC1F5D7" w:rsidR="00787219" w:rsidRDefault="00787219">
      <w:pPr>
        <w:pStyle w:val="Lbjegyzetszveg"/>
      </w:pPr>
      <w:r>
        <w:rPr>
          <w:rStyle w:val="Lbjegyzet-hivatkozs"/>
        </w:rPr>
        <w:footnoteRef/>
      </w:r>
      <w:r>
        <w:t xml:space="preserve"> Az eredeti műben, angolul így szerepel: </w:t>
      </w:r>
      <w:r w:rsidRPr="007B0309">
        <w:rPr>
          <w:i/>
          <w:iCs/>
        </w:rPr>
        <w:t>International list of atomic weigths 1949</w:t>
      </w:r>
      <w:r>
        <w:t xml:space="preserve">. </w:t>
      </w:r>
    </w:p>
  </w:footnote>
  <w:footnote w:id="30">
    <w:p w14:paraId="3BC915A0" w14:textId="28836F55" w:rsidR="00723618" w:rsidRPr="00723618" w:rsidRDefault="00723618">
      <w:pPr>
        <w:pStyle w:val="Lbjegyzetszveg"/>
        <w:rPr>
          <w:i/>
          <w:iCs/>
        </w:rPr>
      </w:pPr>
      <w:r>
        <w:rPr>
          <w:rStyle w:val="Lbjegyzet-hivatkozs"/>
        </w:rPr>
        <w:footnoteRef/>
      </w:r>
      <w:r>
        <w:t xml:space="preserve"> Az angol eredetiben itt</w:t>
      </w:r>
      <w:r w:rsidR="004D1C18">
        <w:t xml:space="preserve"> a</w:t>
      </w:r>
      <w:r>
        <w:t xml:space="preserve"> „central </w:t>
      </w:r>
      <w:r>
        <w:rPr>
          <w:i/>
          <w:iCs/>
          <w:lang w:val="en-US"/>
        </w:rPr>
        <w:t>ball</w:t>
      </w:r>
      <w:r>
        <w:t xml:space="preserve">” kifejezés szerepel. Ez alighanem nyelvbotlás lehetett a vizsgálónál, hiszen az eddigiek alapján „central </w:t>
      </w:r>
      <w:r>
        <w:rPr>
          <w:i/>
          <w:iCs/>
        </w:rPr>
        <w:t>rod”</w:t>
      </w:r>
      <w:r w:rsidRPr="00723618">
        <w:t>-</w:t>
      </w:r>
      <w:r w:rsidR="004D1C18">
        <w:t xml:space="preserve">ról azaz központi rúdról kéne említést tennie (A Klór atomjában </w:t>
      </w:r>
      <w:r w:rsidR="00994374">
        <w:t>ilyen</w:t>
      </w:r>
      <w:r w:rsidR="004D1C18">
        <w:t xml:space="preserve"> van, és nem</w:t>
      </w:r>
      <w:r w:rsidR="00994374">
        <w:t xml:space="preserve"> egy</w:t>
      </w:r>
      <w:r w:rsidR="004D1C18">
        <w:t xml:space="preserve"> központi gömb.) A zavart elkerülendő a magyar fordításba „központi </w:t>
      </w:r>
      <w:r w:rsidR="004D1C18">
        <w:rPr>
          <w:i/>
          <w:iCs/>
        </w:rPr>
        <w:t>rúd” került.</w:t>
      </w:r>
      <w:r w:rsidR="004D1C18">
        <w:t xml:space="preserve"> (A ford.)</w:t>
      </w:r>
    </w:p>
  </w:footnote>
  <w:footnote w:id="31">
    <w:p w14:paraId="2138661C" w14:textId="2D77E01D" w:rsidR="00523296" w:rsidRDefault="00523296">
      <w:pPr>
        <w:pStyle w:val="Lbjegyzetszveg"/>
      </w:pPr>
      <w:r>
        <w:rPr>
          <w:rStyle w:val="Lbjegyzet-hivatkozs"/>
        </w:rPr>
        <w:footnoteRef/>
      </w:r>
      <w:r>
        <w:t xml:space="preserve"> Korabeli reumás panaszokra használt gyógyszer, a hatóanyaga lítium citrát. </w:t>
      </w:r>
    </w:p>
  </w:footnote>
  <w:footnote w:id="32">
    <w:p w14:paraId="22421B52" w14:textId="5690E6D5" w:rsidR="00815B61" w:rsidRDefault="00815B61">
      <w:pPr>
        <w:pStyle w:val="Lbjegyzetszveg"/>
      </w:pPr>
      <w:r>
        <w:rPr>
          <w:rStyle w:val="Lbjegyzet-hivatkozs"/>
        </w:rPr>
        <w:footnoteRef/>
      </w:r>
      <w:r>
        <w:t xml:space="preserve"> Az eredeti </w:t>
      </w:r>
      <w:r w:rsidR="00572DA3">
        <w:t xml:space="preserve">angol </w:t>
      </w:r>
      <w:r>
        <w:t>szövegben itt az áll, hogy „…</w:t>
      </w:r>
      <w:r w:rsidRPr="007B0309">
        <w:rPr>
          <w:i/>
          <w:iCs/>
        </w:rPr>
        <w:t>produces a pull of something that are called electrons</w:t>
      </w:r>
      <w:r>
        <w:t>”. E</w:t>
      </w:r>
      <w:r w:rsidR="00572DA3">
        <w:t>z</w:t>
      </w:r>
      <w:r>
        <w:t xml:space="preserve"> ebben az összefüggésben nem tűnt értelmes </w:t>
      </w:r>
      <w:r w:rsidR="00572DA3">
        <w:t>rész</w:t>
      </w:r>
      <w:r>
        <w:t xml:space="preserve">mondatnak, ezért arra gyanakszom, itt elírás történhetett, és az eredetileg szándékolt szöveg az lehetett, hogy </w:t>
      </w:r>
      <w:r w:rsidRPr="007B0309">
        <w:rPr>
          <w:i/>
          <w:iCs/>
        </w:rPr>
        <w:t>„…produces a pool of something that are called electrons</w:t>
      </w:r>
      <w:r>
        <w:t>.”. Ezzel</w:t>
      </w:r>
      <w:r w:rsidR="00572DA3">
        <w:t xml:space="preserve"> egyrészt</w:t>
      </w:r>
      <w:r>
        <w:t xml:space="preserve"> értelmessé válik a részmondat, </w:t>
      </w:r>
      <w:r w:rsidR="00572DA3">
        <w:t>másrészt</w:t>
      </w:r>
      <w:r>
        <w:t xml:space="preserve"> a „pull” és</w:t>
      </w:r>
      <w:r w:rsidR="00E0345B">
        <w:t xml:space="preserve"> a </w:t>
      </w:r>
      <w:r>
        <w:t>”pool”  szavakat könnyű is összetéveszteni</w:t>
      </w:r>
      <w:r w:rsidR="00572DA3">
        <w:t xml:space="preserve"> egy át</w:t>
      </w:r>
      <w:r w:rsidR="00FE47C3">
        <w:t>í</w:t>
      </w:r>
      <w:r w:rsidR="00572DA3">
        <w:t>rásnál</w:t>
      </w:r>
      <w:r>
        <w:t xml:space="preserve">. A magyar fordításban ezért itt </w:t>
      </w:r>
      <w:r w:rsidR="00E0345B">
        <w:t>változtattam az eredeti szövegen. (A ford.)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FC6F6" w14:textId="77777777" w:rsidR="00B55BF9" w:rsidRDefault="00B55BF9">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4FC8C1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E927E3"/>
    <w:multiLevelType w:val="hybridMultilevel"/>
    <w:tmpl w:val="B7AA92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E4402ED"/>
    <w:multiLevelType w:val="hybridMultilevel"/>
    <w:tmpl w:val="E1981248"/>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3" w15:restartNumberingAfterBreak="0">
    <w:nsid w:val="121F6C2D"/>
    <w:multiLevelType w:val="hybridMultilevel"/>
    <w:tmpl w:val="74A41590"/>
    <w:lvl w:ilvl="0" w:tplc="CFBC1030">
      <w:start w:val="1"/>
      <w:numFmt w:val="upperRoman"/>
      <w:lvlText w:val="%1."/>
      <w:lvlJc w:val="left"/>
      <w:pPr>
        <w:ind w:left="1440" w:hanging="72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 w15:restartNumberingAfterBreak="0">
    <w:nsid w:val="1486099A"/>
    <w:multiLevelType w:val="hybridMultilevel"/>
    <w:tmpl w:val="33CA1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ED7210"/>
    <w:multiLevelType w:val="hybridMultilevel"/>
    <w:tmpl w:val="3104C8C6"/>
    <w:lvl w:ilvl="0" w:tplc="040E0013">
      <w:start w:val="1"/>
      <w:numFmt w:val="upperRoman"/>
      <w:lvlText w:val="%1."/>
      <w:lvlJc w:val="righ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1A67139E"/>
    <w:multiLevelType w:val="hybridMultilevel"/>
    <w:tmpl w:val="F7D44A66"/>
    <w:lvl w:ilvl="0" w:tplc="83363FF4">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7" w15:restartNumberingAfterBreak="0">
    <w:nsid w:val="1C5A60A0"/>
    <w:multiLevelType w:val="multilevel"/>
    <w:tmpl w:val="A4BC5A04"/>
    <w:lvl w:ilvl="0">
      <w:start w:val="1"/>
      <w:numFmt w:val="decimal"/>
      <w:pStyle w:val="Listaszerbekezds"/>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F0B1DFA"/>
    <w:multiLevelType w:val="hybridMultilevel"/>
    <w:tmpl w:val="6602D394"/>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9" w15:restartNumberingAfterBreak="0">
    <w:nsid w:val="215272C6"/>
    <w:multiLevelType w:val="hybridMultilevel"/>
    <w:tmpl w:val="D7CEB7E2"/>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10" w15:restartNumberingAfterBreak="0">
    <w:nsid w:val="216426F8"/>
    <w:multiLevelType w:val="hybridMultilevel"/>
    <w:tmpl w:val="3104C8C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5EB72A2"/>
    <w:multiLevelType w:val="hybridMultilevel"/>
    <w:tmpl w:val="1E40C362"/>
    <w:lvl w:ilvl="0" w:tplc="040E0017">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2" w15:restartNumberingAfterBreak="0">
    <w:nsid w:val="366B6112"/>
    <w:multiLevelType w:val="hybridMultilevel"/>
    <w:tmpl w:val="7CBE1A94"/>
    <w:lvl w:ilvl="0" w:tplc="C1767030">
      <w:start w:val="8"/>
      <w:numFmt w:val="bullet"/>
      <w:lvlText w:val="-"/>
      <w:lvlJc w:val="left"/>
      <w:pPr>
        <w:ind w:left="1080" w:hanging="360"/>
      </w:pPr>
      <w:rPr>
        <w:rFonts w:ascii="Times New Roman" w:eastAsia="Calibri"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3" w15:restartNumberingAfterBreak="0">
    <w:nsid w:val="39EF4E48"/>
    <w:multiLevelType w:val="hybridMultilevel"/>
    <w:tmpl w:val="C6761AD2"/>
    <w:lvl w:ilvl="0" w:tplc="E966B17E">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4" w15:restartNumberingAfterBreak="0">
    <w:nsid w:val="418123B1"/>
    <w:multiLevelType w:val="hybridMultilevel"/>
    <w:tmpl w:val="F1028D72"/>
    <w:lvl w:ilvl="0" w:tplc="040E0017">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5" w15:restartNumberingAfterBreak="0">
    <w:nsid w:val="425A451B"/>
    <w:multiLevelType w:val="hybridMultilevel"/>
    <w:tmpl w:val="C7689D6C"/>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16" w15:restartNumberingAfterBreak="0">
    <w:nsid w:val="469B67B4"/>
    <w:multiLevelType w:val="hybridMultilevel"/>
    <w:tmpl w:val="809A29FE"/>
    <w:lvl w:ilvl="0" w:tplc="81E4769A">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7" w15:restartNumberingAfterBreak="0">
    <w:nsid w:val="49C37675"/>
    <w:multiLevelType w:val="hybridMultilevel"/>
    <w:tmpl w:val="8A7C4DBA"/>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8" w15:restartNumberingAfterBreak="0">
    <w:nsid w:val="51C071DA"/>
    <w:multiLevelType w:val="hybridMultilevel"/>
    <w:tmpl w:val="B022979C"/>
    <w:lvl w:ilvl="0" w:tplc="F724D234">
      <w:start w:val="190"/>
      <w:numFmt w:val="bullet"/>
      <w:lvlText w:val="-"/>
      <w:lvlJc w:val="left"/>
      <w:pPr>
        <w:ind w:left="1080" w:hanging="360"/>
      </w:pPr>
      <w:rPr>
        <w:rFonts w:ascii="Times New Roman" w:eastAsia="Calibri"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9" w15:restartNumberingAfterBreak="0">
    <w:nsid w:val="525F598E"/>
    <w:multiLevelType w:val="hybridMultilevel"/>
    <w:tmpl w:val="D74AD99A"/>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20" w15:restartNumberingAfterBreak="0">
    <w:nsid w:val="52F71699"/>
    <w:multiLevelType w:val="hybridMultilevel"/>
    <w:tmpl w:val="A216BC8E"/>
    <w:lvl w:ilvl="0" w:tplc="6608CED0">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1" w15:restartNumberingAfterBreak="0">
    <w:nsid w:val="535820DA"/>
    <w:multiLevelType w:val="hybridMultilevel"/>
    <w:tmpl w:val="2CBEC71A"/>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22" w15:restartNumberingAfterBreak="0">
    <w:nsid w:val="57AC2A67"/>
    <w:multiLevelType w:val="hybridMultilevel"/>
    <w:tmpl w:val="50400BEC"/>
    <w:lvl w:ilvl="0" w:tplc="D51AF98E">
      <w:start w:val="14"/>
      <w:numFmt w:val="bullet"/>
      <w:lvlText w:val=""/>
      <w:lvlJc w:val="left"/>
      <w:pPr>
        <w:ind w:left="420" w:hanging="360"/>
      </w:pPr>
      <w:rPr>
        <w:rFonts w:ascii="Wingdings" w:eastAsia="Calibri" w:hAnsi="Wingdings" w:cs="Times New Roman" w:hint="default"/>
      </w:rPr>
    </w:lvl>
    <w:lvl w:ilvl="1" w:tplc="040E0003" w:tentative="1">
      <w:start w:val="1"/>
      <w:numFmt w:val="bullet"/>
      <w:lvlText w:val="o"/>
      <w:lvlJc w:val="left"/>
      <w:pPr>
        <w:ind w:left="1140" w:hanging="360"/>
      </w:pPr>
      <w:rPr>
        <w:rFonts w:ascii="Courier New" w:hAnsi="Courier New" w:cs="Courier New" w:hint="default"/>
      </w:rPr>
    </w:lvl>
    <w:lvl w:ilvl="2" w:tplc="040E0005" w:tentative="1">
      <w:start w:val="1"/>
      <w:numFmt w:val="bullet"/>
      <w:lvlText w:val=""/>
      <w:lvlJc w:val="left"/>
      <w:pPr>
        <w:ind w:left="1860" w:hanging="360"/>
      </w:pPr>
      <w:rPr>
        <w:rFonts w:ascii="Wingdings" w:hAnsi="Wingdings" w:hint="default"/>
      </w:rPr>
    </w:lvl>
    <w:lvl w:ilvl="3" w:tplc="040E0001" w:tentative="1">
      <w:start w:val="1"/>
      <w:numFmt w:val="bullet"/>
      <w:lvlText w:val=""/>
      <w:lvlJc w:val="left"/>
      <w:pPr>
        <w:ind w:left="2580" w:hanging="360"/>
      </w:pPr>
      <w:rPr>
        <w:rFonts w:ascii="Symbol" w:hAnsi="Symbol" w:hint="default"/>
      </w:rPr>
    </w:lvl>
    <w:lvl w:ilvl="4" w:tplc="040E0003" w:tentative="1">
      <w:start w:val="1"/>
      <w:numFmt w:val="bullet"/>
      <w:lvlText w:val="o"/>
      <w:lvlJc w:val="left"/>
      <w:pPr>
        <w:ind w:left="3300" w:hanging="360"/>
      </w:pPr>
      <w:rPr>
        <w:rFonts w:ascii="Courier New" w:hAnsi="Courier New" w:cs="Courier New" w:hint="default"/>
      </w:rPr>
    </w:lvl>
    <w:lvl w:ilvl="5" w:tplc="040E0005" w:tentative="1">
      <w:start w:val="1"/>
      <w:numFmt w:val="bullet"/>
      <w:lvlText w:val=""/>
      <w:lvlJc w:val="left"/>
      <w:pPr>
        <w:ind w:left="4020" w:hanging="360"/>
      </w:pPr>
      <w:rPr>
        <w:rFonts w:ascii="Wingdings" w:hAnsi="Wingdings" w:hint="default"/>
      </w:rPr>
    </w:lvl>
    <w:lvl w:ilvl="6" w:tplc="040E0001" w:tentative="1">
      <w:start w:val="1"/>
      <w:numFmt w:val="bullet"/>
      <w:lvlText w:val=""/>
      <w:lvlJc w:val="left"/>
      <w:pPr>
        <w:ind w:left="4740" w:hanging="360"/>
      </w:pPr>
      <w:rPr>
        <w:rFonts w:ascii="Symbol" w:hAnsi="Symbol" w:hint="default"/>
      </w:rPr>
    </w:lvl>
    <w:lvl w:ilvl="7" w:tplc="040E0003" w:tentative="1">
      <w:start w:val="1"/>
      <w:numFmt w:val="bullet"/>
      <w:lvlText w:val="o"/>
      <w:lvlJc w:val="left"/>
      <w:pPr>
        <w:ind w:left="5460" w:hanging="360"/>
      </w:pPr>
      <w:rPr>
        <w:rFonts w:ascii="Courier New" w:hAnsi="Courier New" w:cs="Courier New" w:hint="default"/>
      </w:rPr>
    </w:lvl>
    <w:lvl w:ilvl="8" w:tplc="040E0005" w:tentative="1">
      <w:start w:val="1"/>
      <w:numFmt w:val="bullet"/>
      <w:lvlText w:val=""/>
      <w:lvlJc w:val="left"/>
      <w:pPr>
        <w:ind w:left="6180" w:hanging="360"/>
      </w:pPr>
      <w:rPr>
        <w:rFonts w:ascii="Wingdings" w:hAnsi="Wingdings" w:hint="default"/>
      </w:rPr>
    </w:lvl>
  </w:abstractNum>
  <w:abstractNum w:abstractNumId="23" w15:restartNumberingAfterBreak="0">
    <w:nsid w:val="585206ED"/>
    <w:multiLevelType w:val="hybridMultilevel"/>
    <w:tmpl w:val="7A08228A"/>
    <w:lvl w:ilvl="0" w:tplc="0B0AE85A">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4" w15:restartNumberingAfterBreak="0">
    <w:nsid w:val="5F191654"/>
    <w:multiLevelType w:val="hybridMultilevel"/>
    <w:tmpl w:val="1B5626DE"/>
    <w:lvl w:ilvl="0" w:tplc="8450687E">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5" w15:restartNumberingAfterBreak="0">
    <w:nsid w:val="61BC2359"/>
    <w:multiLevelType w:val="hybridMultilevel"/>
    <w:tmpl w:val="7242D3E4"/>
    <w:lvl w:ilvl="0" w:tplc="040E0019">
      <w:start w:val="1"/>
      <w:numFmt w:val="lowerLetter"/>
      <w:lvlText w:val="%1."/>
      <w:lvlJc w:val="left"/>
      <w:pPr>
        <w:ind w:left="360" w:hanging="360"/>
      </w:p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6" w15:restartNumberingAfterBreak="0">
    <w:nsid w:val="61ED0120"/>
    <w:multiLevelType w:val="hybridMultilevel"/>
    <w:tmpl w:val="DF1004F6"/>
    <w:lvl w:ilvl="0" w:tplc="4516CA6A">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7" w15:restartNumberingAfterBreak="0">
    <w:nsid w:val="637D6B5E"/>
    <w:multiLevelType w:val="hybridMultilevel"/>
    <w:tmpl w:val="B3C669D0"/>
    <w:lvl w:ilvl="0" w:tplc="70060B24">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28" w15:restartNumberingAfterBreak="0">
    <w:nsid w:val="67200225"/>
    <w:multiLevelType w:val="hybridMultilevel"/>
    <w:tmpl w:val="E376A3E0"/>
    <w:lvl w:ilvl="0" w:tplc="BA32C678">
      <w:numFmt w:val="bullet"/>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29" w15:restartNumberingAfterBreak="0">
    <w:nsid w:val="6BA0159B"/>
    <w:multiLevelType w:val="hybridMultilevel"/>
    <w:tmpl w:val="F46EAB66"/>
    <w:lvl w:ilvl="0" w:tplc="D1621BC6">
      <w:start w:val="1"/>
      <w:numFmt w:val="upperRoman"/>
      <w:lvlText w:val="%1."/>
      <w:lvlJc w:val="left"/>
      <w:pPr>
        <w:ind w:left="1440" w:hanging="72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0" w15:restartNumberingAfterBreak="0">
    <w:nsid w:val="6DC0352B"/>
    <w:multiLevelType w:val="hybridMultilevel"/>
    <w:tmpl w:val="9A121234"/>
    <w:lvl w:ilvl="0" w:tplc="040E0011">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31" w15:restartNumberingAfterBreak="0">
    <w:nsid w:val="712E3D44"/>
    <w:multiLevelType w:val="hybridMultilevel"/>
    <w:tmpl w:val="1F5689D6"/>
    <w:lvl w:ilvl="0" w:tplc="040E0013">
      <w:start w:val="1"/>
      <w:numFmt w:val="upperRoman"/>
      <w:lvlText w:val="%1."/>
      <w:lvlJc w:val="righ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15:restartNumberingAfterBreak="0">
    <w:nsid w:val="74EF385C"/>
    <w:multiLevelType w:val="hybridMultilevel"/>
    <w:tmpl w:val="823A9018"/>
    <w:lvl w:ilvl="0" w:tplc="88406048">
      <w:numFmt w:val="bullet"/>
      <w:pStyle w:val="Felsorols"/>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33" w15:restartNumberingAfterBreak="0">
    <w:nsid w:val="77EB42F9"/>
    <w:multiLevelType w:val="hybridMultilevel"/>
    <w:tmpl w:val="3F7CD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9AF7343"/>
    <w:multiLevelType w:val="hybridMultilevel"/>
    <w:tmpl w:val="9D843CB4"/>
    <w:lvl w:ilvl="0" w:tplc="BA32C678">
      <w:numFmt w:val="bullet"/>
      <w:lvlText w:val="•"/>
      <w:lvlJc w:val="left"/>
      <w:pPr>
        <w:ind w:left="1080" w:hanging="72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9B722AE"/>
    <w:multiLevelType w:val="hybridMultilevel"/>
    <w:tmpl w:val="66B461D2"/>
    <w:lvl w:ilvl="0" w:tplc="952C28AA">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16cid:durableId="407196511">
    <w:abstractNumId w:val="7"/>
  </w:num>
  <w:num w:numId="2" w16cid:durableId="1717002264">
    <w:abstractNumId w:val="33"/>
  </w:num>
  <w:num w:numId="3" w16cid:durableId="1353989625">
    <w:abstractNumId w:val="4"/>
  </w:num>
  <w:num w:numId="4" w16cid:durableId="828405313">
    <w:abstractNumId w:val="34"/>
  </w:num>
  <w:num w:numId="5" w16cid:durableId="740060470">
    <w:abstractNumId w:val="32"/>
  </w:num>
  <w:num w:numId="6" w16cid:durableId="2016374209">
    <w:abstractNumId w:val="28"/>
  </w:num>
  <w:num w:numId="7" w16cid:durableId="327752927">
    <w:abstractNumId w:val="2"/>
  </w:num>
  <w:num w:numId="8" w16cid:durableId="103425659">
    <w:abstractNumId w:val="15"/>
  </w:num>
  <w:num w:numId="9" w16cid:durableId="829640432">
    <w:abstractNumId w:val="21"/>
  </w:num>
  <w:num w:numId="10" w16cid:durableId="161437977">
    <w:abstractNumId w:val="9"/>
  </w:num>
  <w:num w:numId="11" w16cid:durableId="1050223238">
    <w:abstractNumId w:val="19"/>
  </w:num>
  <w:num w:numId="12" w16cid:durableId="1794252077">
    <w:abstractNumId w:val="8"/>
  </w:num>
  <w:num w:numId="13" w16cid:durableId="2006202473">
    <w:abstractNumId w:val="0"/>
  </w:num>
  <w:num w:numId="14" w16cid:durableId="1001543331">
    <w:abstractNumId w:val="7"/>
    <w:lvlOverride w:ilvl="0">
      <w:startOverride w:val="1"/>
    </w:lvlOverride>
  </w:num>
  <w:num w:numId="15" w16cid:durableId="1500582521">
    <w:abstractNumId w:val="7"/>
    <w:lvlOverride w:ilvl="0">
      <w:startOverride w:val="1"/>
    </w:lvlOverride>
  </w:num>
  <w:num w:numId="16" w16cid:durableId="2041009756">
    <w:abstractNumId w:val="1"/>
  </w:num>
  <w:num w:numId="17" w16cid:durableId="497577685">
    <w:abstractNumId w:val="29"/>
  </w:num>
  <w:num w:numId="18" w16cid:durableId="1242639032">
    <w:abstractNumId w:val="3"/>
  </w:num>
  <w:num w:numId="19" w16cid:durableId="1473016865">
    <w:abstractNumId w:val="31"/>
  </w:num>
  <w:num w:numId="20" w16cid:durableId="519204635">
    <w:abstractNumId w:val="5"/>
  </w:num>
  <w:num w:numId="21" w16cid:durableId="726954063">
    <w:abstractNumId w:val="25"/>
  </w:num>
  <w:num w:numId="22" w16cid:durableId="2047097009">
    <w:abstractNumId w:val="7"/>
  </w:num>
  <w:num w:numId="23" w16cid:durableId="1242445008">
    <w:abstractNumId w:val="12"/>
  </w:num>
  <w:num w:numId="24" w16cid:durableId="552232461">
    <w:abstractNumId w:val="17"/>
  </w:num>
  <w:num w:numId="25" w16cid:durableId="20399289">
    <w:abstractNumId w:val="6"/>
  </w:num>
  <w:num w:numId="26" w16cid:durableId="629632438">
    <w:abstractNumId w:val="16"/>
  </w:num>
  <w:num w:numId="27" w16cid:durableId="292713459">
    <w:abstractNumId w:val="13"/>
  </w:num>
  <w:num w:numId="28" w16cid:durableId="266237210">
    <w:abstractNumId w:val="27"/>
  </w:num>
  <w:num w:numId="29" w16cid:durableId="336887180">
    <w:abstractNumId w:val="35"/>
  </w:num>
  <w:num w:numId="30" w16cid:durableId="677970634">
    <w:abstractNumId w:val="7"/>
  </w:num>
  <w:num w:numId="31" w16cid:durableId="591403119">
    <w:abstractNumId w:val="26"/>
  </w:num>
  <w:num w:numId="32" w16cid:durableId="1151553874">
    <w:abstractNumId w:val="23"/>
  </w:num>
  <w:num w:numId="33" w16cid:durableId="1118262435">
    <w:abstractNumId w:val="11"/>
  </w:num>
  <w:num w:numId="34" w16cid:durableId="1573007361">
    <w:abstractNumId w:val="14"/>
  </w:num>
  <w:num w:numId="35" w16cid:durableId="557865475">
    <w:abstractNumId w:val="7"/>
  </w:num>
  <w:num w:numId="36" w16cid:durableId="1324620373">
    <w:abstractNumId w:val="30"/>
  </w:num>
  <w:num w:numId="37" w16cid:durableId="170606788">
    <w:abstractNumId w:val="22"/>
  </w:num>
  <w:num w:numId="38" w16cid:durableId="1416131661">
    <w:abstractNumId w:val="18"/>
  </w:num>
  <w:num w:numId="39" w16cid:durableId="8071395">
    <w:abstractNumId w:val="24"/>
  </w:num>
  <w:num w:numId="40" w16cid:durableId="1862433360">
    <w:abstractNumId w:val="20"/>
  </w:num>
  <w:num w:numId="41" w16cid:durableId="94647157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US" w:vendorID="64" w:dllVersion="0" w:nlCheck="1" w:checkStyle="0"/>
  <w:activeWritingStyle w:appName="MSWord" w:lang="hu-HU" w:vendorID="64" w:dllVersion="0" w:nlCheck="1" w:checkStyle="0"/>
  <w:activeWritingStyle w:appName="MSWord" w:lang="hu-HU" w:vendorID="64" w:dllVersion="4096" w:nlCheck="1" w:checkStyle="0"/>
  <w:activeWritingStyle w:appName="MSWord" w:lang="hu" w:vendorID="64" w:dllVersion="4096" w:nlCheck="1" w:checkStyle="0"/>
  <w:activeWritingStyle w:appName="MSWord" w:lang="en-US" w:vendorID="64" w:dllVersion="4096" w:nlCheck="1" w:checkStyle="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Y3srQwNzUxsLQ0MjFT0lEKTi0uzszPAykwrQUABSMX4SwAAAA="/>
  </w:docVars>
  <w:rsids>
    <w:rsidRoot w:val="006C0B1C"/>
    <w:rsid w:val="0000071A"/>
    <w:rsid w:val="000008A6"/>
    <w:rsid w:val="0000218A"/>
    <w:rsid w:val="00002304"/>
    <w:rsid w:val="000029D6"/>
    <w:rsid w:val="000030B6"/>
    <w:rsid w:val="000041A9"/>
    <w:rsid w:val="000043FC"/>
    <w:rsid w:val="00005256"/>
    <w:rsid w:val="0000554F"/>
    <w:rsid w:val="00005581"/>
    <w:rsid w:val="00005D87"/>
    <w:rsid w:val="0000749B"/>
    <w:rsid w:val="00012DDC"/>
    <w:rsid w:val="00014328"/>
    <w:rsid w:val="00014DE0"/>
    <w:rsid w:val="0001513F"/>
    <w:rsid w:val="0001578F"/>
    <w:rsid w:val="00015ADE"/>
    <w:rsid w:val="00015E3F"/>
    <w:rsid w:val="0001613B"/>
    <w:rsid w:val="000206F1"/>
    <w:rsid w:val="00020F74"/>
    <w:rsid w:val="0002104B"/>
    <w:rsid w:val="00021228"/>
    <w:rsid w:val="000223E5"/>
    <w:rsid w:val="00022B7E"/>
    <w:rsid w:val="00024195"/>
    <w:rsid w:val="00024BB0"/>
    <w:rsid w:val="000256F4"/>
    <w:rsid w:val="00025931"/>
    <w:rsid w:val="00027091"/>
    <w:rsid w:val="00027FBA"/>
    <w:rsid w:val="00030C89"/>
    <w:rsid w:val="00031261"/>
    <w:rsid w:val="00032D5C"/>
    <w:rsid w:val="000336FA"/>
    <w:rsid w:val="0003371F"/>
    <w:rsid w:val="000339BE"/>
    <w:rsid w:val="00033F62"/>
    <w:rsid w:val="000340C3"/>
    <w:rsid w:val="00035F73"/>
    <w:rsid w:val="0004188C"/>
    <w:rsid w:val="00042B84"/>
    <w:rsid w:val="000434F1"/>
    <w:rsid w:val="00043B47"/>
    <w:rsid w:val="00043E36"/>
    <w:rsid w:val="00044205"/>
    <w:rsid w:val="00044FC5"/>
    <w:rsid w:val="00045708"/>
    <w:rsid w:val="00045960"/>
    <w:rsid w:val="0004692E"/>
    <w:rsid w:val="00046C86"/>
    <w:rsid w:val="00046D6B"/>
    <w:rsid w:val="000473CF"/>
    <w:rsid w:val="000475B5"/>
    <w:rsid w:val="00047F40"/>
    <w:rsid w:val="00050090"/>
    <w:rsid w:val="000512B9"/>
    <w:rsid w:val="000512FB"/>
    <w:rsid w:val="000516A5"/>
    <w:rsid w:val="00051709"/>
    <w:rsid w:val="00052254"/>
    <w:rsid w:val="0005391C"/>
    <w:rsid w:val="00054588"/>
    <w:rsid w:val="000560C0"/>
    <w:rsid w:val="000560E3"/>
    <w:rsid w:val="000576D6"/>
    <w:rsid w:val="00061273"/>
    <w:rsid w:val="000617EB"/>
    <w:rsid w:val="00061BF7"/>
    <w:rsid w:val="00062DA4"/>
    <w:rsid w:val="00064CCD"/>
    <w:rsid w:val="00065592"/>
    <w:rsid w:val="00065742"/>
    <w:rsid w:val="00066948"/>
    <w:rsid w:val="00066D65"/>
    <w:rsid w:val="0007120B"/>
    <w:rsid w:val="00071CA8"/>
    <w:rsid w:val="00071D85"/>
    <w:rsid w:val="000728B3"/>
    <w:rsid w:val="000731C1"/>
    <w:rsid w:val="000733AF"/>
    <w:rsid w:val="00073EE3"/>
    <w:rsid w:val="00075B3F"/>
    <w:rsid w:val="000768BE"/>
    <w:rsid w:val="00077294"/>
    <w:rsid w:val="000774E3"/>
    <w:rsid w:val="00077BE1"/>
    <w:rsid w:val="00080273"/>
    <w:rsid w:val="0008055E"/>
    <w:rsid w:val="000811C7"/>
    <w:rsid w:val="000832C9"/>
    <w:rsid w:val="00083736"/>
    <w:rsid w:val="00084921"/>
    <w:rsid w:val="000852A5"/>
    <w:rsid w:val="0008548B"/>
    <w:rsid w:val="00086CC2"/>
    <w:rsid w:val="00090244"/>
    <w:rsid w:val="00090E23"/>
    <w:rsid w:val="000927AA"/>
    <w:rsid w:val="00092922"/>
    <w:rsid w:val="000929FA"/>
    <w:rsid w:val="00093010"/>
    <w:rsid w:val="000935C6"/>
    <w:rsid w:val="0009369C"/>
    <w:rsid w:val="00093928"/>
    <w:rsid w:val="00093D00"/>
    <w:rsid w:val="00093DAE"/>
    <w:rsid w:val="000949B5"/>
    <w:rsid w:val="00094D4C"/>
    <w:rsid w:val="0009515E"/>
    <w:rsid w:val="000A0A23"/>
    <w:rsid w:val="000A0AA1"/>
    <w:rsid w:val="000A1A20"/>
    <w:rsid w:val="000A4460"/>
    <w:rsid w:val="000A7158"/>
    <w:rsid w:val="000B0303"/>
    <w:rsid w:val="000B0DCD"/>
    <w:rsid w:val="000B14AD"/>
    <w:rsid w:val="000B278F"/>
    <w:rsid w:val="000B3B0D"/>
    <w:rsid w:val="000B4C45"/>
    <w:rsid w:val="000B60B2"/>
    <w:rsid w:val="000C0051"/>
    <w:rsid w:val="000C08C6"/>
    <w:rsid w:val="000C0FB4"/>
    <w:rsid w:val="000C3BB9"/>
    <w:rsid w:val="000C54D7"/>
    <w:rsid w:val="000C59F2"/>
    <w:rsid w:val="000C63C9"/>
    <w:rsid w:val="000C676C"/>
    <w:rsid w:val="000C6D22"/>
    <w:rsid w:val="000C7030"/>
    <w:rsid w:val="000D7F07"/>
    <w:rsid w:val="000E0C21"/>
    <w:rsid w:val="000E0F84"/>
    <w:rsid w:val="000E24AB"/>
    <w:rsid w:val="000E4318"/>
    <w:rsid w:val="000E5BA1"/>
    <w:rsid w:val="000E66DA"/>
    <w:rsid w:val="000E76AF"/>
    <w:rsid w:val="000F17D3"/>
    <w:rsid w:val="000F243B"/>
    <w:rsid w:val="000F2515"/>
    <w:rsid w:val="000F30A4"/>
    <w:rsid w:val="000F3D98"/>
    <w:rsid w:val="000F44A4"/>
    <w:rsid w:val="000F5142"/>
    <w:rsid w:val="000F5418"/>
    <w:rsid w:val="000F727A"/>
    <w:rsid w:val="001013A3"/>
    <w:rsid w:val="0010189D"/>
    <w:rsid w:val="00104206"/>
    <w:rsid w:val="001044E6"/>
    <w:rsid w:val="001048F9"/>
    <w:rsid w:val="00105137"/>
    <w:rsid w:val="00105B94"/>
    <w:rsid w:val="00105D72"/>
    <w:rsid w:val="00106160"/>
    <w:rsid w:val="00106C0C"/>
    <w:rsid w:val="001079E6"/>
    <w:rsid w:val="00110437"/>
    <w:rsid w:val="00111071"/>
    <w:rsid w:val="00113DC6"/>
    <w:rsid w:val="00113E25"/>
    <w:rsid w:val="001146ED"/>
    <w:rsid w:val="00114C4B"/>
    <w:rsid w:val="00114F80"/>
    <w:rsid w:val="001166BA"/>
    <w:rsid w:val="0011761A"/>
    <w:rsid w:val="0012247A"/>
    <w:rsid w:val="00122AA6"/>
    <w:rsid w:val="00122EE3"/>
    <w:rsid w:val="001237BA"/>
    <w:rsid w:val="0012474D"/>
    <w:rsid w:val="00126EAB"/>
    <w:rsid w:val="001300BA"/>
    <w:rsid w:val="001306A5"/>
    <w:rsid w:val="0013280D"/>
    <w:rsid w:val="00134140"/>
    <w:rsid w:val="00134CDD"/>
    <w:rsid w:val="00134D03"/>
    <w:rsid w:val="00135514"/>
    <w:rsid w:val="00136595"/>
    <w:rsid w:val="00136D33"/>
    <w:rsid w:val="00137718"/>
    <w:rsid w:val="00137C84"/>
    <w:rsid w:val="0014029E"/>
    <w:rsid w:val="0014338F"/>
    <w:rsid w:val="00143776"/>
    <w:rsid w:val="00144DC4"/>
    <w:rsid w:val="00146E33"/>
    <w:rsid w:val="00147183"/>
    <w:rsid w:val="00150203"/>
    <w:rsid w:val="00150C28"/>
    <w:rsid w:val="00151419"/>
    <w:rsid w:val="00151DFE"/>
    <w:rsid w:val="00151FB5"/>
    <w:rsid w:val="001535F0"/>
    <w:rsid w:val="00154A4E"/>
    <w:rsid w:val="00154B17"/>
    <w:rsid w:val="0015606F"/>
    <w:rsid w:val="0015648F"/>
    <w:rsid w:val="00160C2D"/>
    <w:rsid w:val="00160F68"/>
    <w:rsid w:val="00161533"/>
    <w:rsid w:val="001615B9"/>
    <w:rsid w:val="00161773"/>
    <w:rsid w:val="00164520"/>
    <w:rsid w:val="001652E4"/>
    <w:rsid w:val="001659E5"/>
    <w:rsid w:val="00166C48"/>
    <w:rsid w:val="00167A8F"/>
    <w:rsid w:val="00167DB0"/>
    <w:rsid w:val="00170471"/>
    <w:rsid w:val="001710CE"/>
    <w:rsid w:val="0017198D"/>
    <w:rsid w:val="00171DF7"/>
    <w:rsid w:val="00174EBB"/>
    <w:rsid w:val="00176815"/>
    <w:rsid w:val="00185A00"/>
    <w:rsid w:val="00186A55"/>
    <w:rsid w:val="00186C1E"/>
    <w:rsid w:val="00190BA7"/>
    <w:rsid w:val="00192358"/>
    <w:rsid w:val="00192CC7"/>
    <w:rsid w:val="001941CB"/>
    <w:rsid w:val="00194DFE"/>
    <w:rsid w:val="001965EA"/>
    <w:rsid w:val="00196636"/>
    <w:rsid w:val="00196B76"/>
    <w:rsid w:val="001979B0"/>
    <w:rsid w:val="00197DDA"/>
    <w:rsid w:val="001A0A86"/>
    <w:rsid w:val="001A1287"/>
    <w:rsid w:val="001A15B8"/>
    <w:rsid w:val="001A27E9"/>
    <w:rsid w:val="001A2DA8"/>
    <w:rsid w:val="001A3EDE"/>
    <w:rsid w:val="001A4DEE"/>
    <w:rsid w:val="001B06FB"/>
    <w:rsid w:val="001B0988"/>
    <w:rsid w:val="001B0E2E"/>
    <w:rsid w:val="001B1187"/>
    <w:rsid w:val="001B1670"/>
    <w:rsid w:val="001B1E47"/>
    <w:rsid w:val="001B207A"/>
    <w:rsid w:val="001B2350"/>
    <w:rsid w:val="001B2655"/>
    <w:rsid w:val="001B3865"/>
    <w:rsid w:val="001B400A"/>
    <w:rsid w:val="001B4805"/>
    <w:rsid w:val="001B4912"/>
    <w:rsid w:val="001B4F30"/>
    <w:rsid w:val="001B5A9E"/>
    <w:rsid w:val="001B61BC"/>
    <w:rsid w:val="001B68B1"/>
    <w:rsid w:val="001B7607"/>
    <w:rsid w:val="001C01E8"/>
    <w:rsid w:val="001C2AD1"/>
    <w:rsid w:val="001C50CF"/>
    <w:rsid w:val="001C5288"/>
    <w:rsid w:val="001C56FD"/>
    <w:rsid w:val="001C6A4B"/>
    <w:rsid w:val="001C7C96"/>
    <w:rsid w:val="001D0962"/>
    <w:rsid w:val="001D0963"/>
    <w:rsid w:val="001D0997"/>
    <w:rsid w:val="001D16CD"/>
    <w:rsid w:val="001D1AED"/>
    <w:rsid w:val="001D1C58"/>
    <w:rsid w:val="001D26DD"/>
    <w:rsid w:val="001D3ED6"/>
    <w:rsid w:val="001D57DA"/>
    <w:rsid w:val="001D6188"/>
    <w:rsid w:val="001D673F"/>
    <w:rsid w:val="001D7F77"/>
    <w:rsid w:val="001E05D3"/>
    <w:rsid w:val="001E06DB"/>
    <w:rsid w:val="001E10FB"/>
    <w:rsid w:val="001E38C3"/>
    <w:rsid w:val="001E3BA1"/>
    <w:rsid w:val="001E5674"/>
    <w:rsid w:val="001E6E70"/>
    <w:rsid w:val="001E78B4"/>
    <w:rsid w:val="001E799A"/>
    <w:rsid w:val="001F0E8C"/>
    <w:rsid w:val="001F260A"/>
    <w:rsid w:val="001F26E8"/>
    <w:rsid w:val="001F512B"/>
    <w:rsid w:val="001F547A"/>
    <w:rsid w:val="001F782E"/>
    <w:rsid w:val="00200034"/>
    <w:rsid w:val="002003F3"/>
    <w:rsid w:val="00200489"/>
    <w:rsid w:val="00201764"/>
    <w:rsid w:val="0020220F"/>
    <w:rsid w:val="00203878"/>
    <w:rsid w:val="00203F7E"/>
    <w:rsid w:val="002042C1"/>
    <w:rsid w:val="0020489C"/>
    <w:rsid w:val="00205500"/>
    <w:rsid w:val="0020622E"/>
    <w:rsid w:val="002063E4"/>
    <w:rsid w:val="0021039A"/>
    <w:rsid w:val="0021069B"/>
    <w:rsid w:val="00210CD9"/>
    <w:rsid w:val="00210FD2"/>
    <w:rsid w:val="00211174"/>
    <w:rsid w:val="00211C7A"/>
    <w:rsid w:val="002134ED"/>
    <w:rsid w:val="00214B7E"/>
    <w:rsid w:val="00214DA5"/>
    <w:rsid w:val="00220DAE"/>
    <w:rsid w:val="00221717"/>
    <w:rsid w:val="00222A6D"/>
    <w:rsid w:val="00222AFC"/>
    <w:rsid w:val="00223254"/>
    <w:rsid w:val="0022339C"/>
    <w:rsid w:val="0022368C"/>
    <w:rsid w:val="00224478"/>
    <w:rsid w:val="00224660"/>
    <w:rsid w:val="0022536A"/>
    <w:rsid w:val="00226ADC"/>
    <w:rsid w:val="00230331"/>
    <w:rsid w:val="00230E52"/>
    <w:rsid w:val="00233768"/>
    <w:rsid w:val="00234265"/>
    <w:rsid w:val="00234AB2"/>
    <w:rsid w:val="00234FA3"/>
    <w:rsid w:val="0023510F"/>
    <w:rsid w:val="00236E9E"/>
    <w:rsid w:val="00237CAB"/>
    <w:rsid w:val="002407E5"/>
    <w:rsid w:val="00240AB2"/>
    <w:rsid w:val="00242BFF"/>
    <w:rsid w:val="00243C63"/>
    <w:rsid w:val="00243EF9"/>
    <w:rsid w:val="002442A6"/>
    <w:rsid w:val="0024476F"/>
    <w:rsid w:val="00244D2B"/>
    <w:rsid w:val="00245C48"/>
    <w:rsid w:val="00246C04"/>
    <w:rsid w:val="00246CE0"/>
    <w:rsid w:val="00246D74"/>
    <w:rsid w:val="00246E0B"/>
    <w:rsid w:val="00247462"/>
    <w:rsid w:val="002479F6"/>
    <w:rsid w:val="00247C79"/>
    <w:rsid w:val="002532D1"/>
    <w:rsid w:val="00253727"/>
    <w:rsid w:val="00255983"/>
    <w:rsid w:val="00255E55"/>
    <w:rsid w:val="00257319"/>
    <w:rsid w:val="0026044B"/>
    <w:rsid w:val="00260741"/>
    <w:rsid w:val="00262B3C"/>
    <w:rsid w:val="00263042"/>
    <w:rsid w:val="00263C49"/>
    <w:rsid w:val="002651C2"/>
    <w:rsid w:val="00265F7F"/>
    <w:rsid w:val="002701BA"/>
    <w:rsid w:val="00270580"/>
    <w:rsid w:val="00270972"/>
    <w:rsid w:val="00273B3F"/>
    <w:rsid w:val="002758FD"/>
    <w:rsid w:val="00275954"/>
    <w:rsid w:val="00276189"/>
    <w:rsid w:val="00277303"/>
    <w:rsid w:val="00277A38"/>
    <w:rsid w:val="00277BE2"/>
    <w:rsid w:val="00277DE9"/>
    <w:rsid w:val="00280AB3"/>
    <w:rsid w:val="002817B8"/>
    <w:rsid w:val="002823E5"/>
    <w:rsid w:val="0028254B"/>
    <w:rsid w:val="00283444"/>
    <w:rsid w:val="00283E1E"/>
    <w:rsid w:val="00286002"/>
    <w:rsid w:val="002862AE"/>
    <w:rsid w:val="002865D3"/>
    <w:rsid w:val="0028689C"/>
    <w:rsid w:val="00286B0E"/>
    <w:rsid w:val="0028757C"/>
    <w:rsid w:val="00291479"/>
    <w:rsid w:val="0029161F"/>
    <w:rsid w:val="0029163B"/>
    <w:rsid w:val="00291DD1"/>
    <w:rsid w:val="00292074"/>
    <w:rsid w:val="0029241E"/>
    <w:rsid w:val="00293FBA"/>
    <w:rsid w:val="00294EA2"/>
    <w:rsid w:val="00295431"/>
    <w:rsid w:val="002968EA"/>
    <w:rsid w:val="0029720C"/>
    <w:rsid w:val="002978B5"/>
    <w:rsid w:val="002A13D1"/>
    <w:rsid w:val="002A1EB0"/>
    <w:rsid w:val="002A26D4"/>
    <w:rsid w:val="002A329F"/>
    <w:rsid w:val="002A5A11"/>
    <w:rsid w:val="002A664F"/>
    <w:rsid w:val="002A7E7C"/>
    <w:rsid w:val="002B1542"/>
    <w:rsid w:val="002B19A4"/>
    <w:rsid w:val="002B3992"/>
    <w:rsid w:val="002B39F6"/>
    <w:rsid w:val="002B4BAB"/>
    <w:rsid w:val="002B5470"/>
    <w:rsid w:val="002B62CD"/>
    <w:rsid w:val="002B79DF"/>
    <w:rsid w:val="002C0931"/>
    <w:rsid w:val="002C289A"/>
    <w:rsid w:val="002C2A05"/>
    <w:rsid w:val="002C2CD9"/>
    <w:rsid w:val="002C409A"/>
    <w:rsid w:val="002C58BC"/>
    <w:rsid w:val="002C6502"/>
    <w:rsid w:val="002C6962"/>
    <w:rsid w:val="002C6F22"/>
    <w:rsid w:val="002C6F6B"/>
    <w:rsid w:val="002C7710"/>
    <w:rsid w:val="002C7C9F"/>
    <w:rsid w:val="002C7DF8"/>
    <w:rsid w:val="002D0D93"/>
    <w:rsid w:val="002D141D"/>
    <w:rsid w:val="002D159E"/>
    <w:rsid w:val="002D24E9"/>
    <w:rsid w:val="002D2E65"/>
    <w:rsid w:val="002D312B"/>
    <w:rsid w:val="002D368C"/>
    <w:rsid w:val="002D3D72"/>
    <w:rsid w:val="002D452D"/>
    <w:rsid w:val="002D4908"/>
    <w:rsid w:val="002D523B"/>
    <w:rsid w:val="002D710A"/>
    <w:rsid w:val="002D729B"/>
    <w:rsid w:val="002D794C"/>
    <w:rsid w:val="002D7CA3"/>
    <w:rsid w:val="002E0175"/>
    <w:rsid w:val="002E0A80"/>
    <w:rsid w:val="002E0AFB"/>
    <w:rsid w:val="002E0C83"/>
    <w:rsid w:val="002E0F11"/>
    <w:rsid w:val="002E22AE"/>
    <w:rsid w:val="002E2D75"/>
    <w:rsid w:val="002E2E35"/>
    <w:rsid w:val="002E388E"/>
    <w:rsid w:val="002E41FD"/>
    <w:rsid w:val="002E602E"/>
    <w:rsid w:val="002E77AB"/>
    <w:rsid w:val="002F0977"/>
    <w:rsid w:val="002F278E"/>
    <w:rsid w:val="002F281B"/>
    <w:rsid w:val="002F40AE"/>
    <w:rsid w:val="002F40F3"/>
    <w:rsid w:val="002F41CA"/>
    <w:rsid w:val="002F4A4B"/>
    <w:rsid w:val="002F4C8F"/>
    <w:rsid w:val="002F7ADC"/>
    <w:rsid w:val="002F7B3C"/>
    <w:rsid w:val="00300935"/>
    <w:rsid w:val="0030131F"/>
    <w:rsid w:val="003016AF"/>
    <w:rsid w:val="00301839"/>
    <w:rsid w:val="00302851"/>
    <w:rsid w:val="00305FE3"/>
    <w:rsid w:val="00306268"/>
    <w:rsid w:val="0031067F"/>
    <w:rsid w:val="00311C54"/>
    <w:rsid w:val="003130B0"/>
    <w:rsid w:val="00314D49"/>
    <w:rsid w:val="003155AC"/>
    <w:rsid w:val="00316EB8"/>
    <w:rsid w:val="00320BEF"/>
    <w:rsid w:val="00320E1D"/>
    <w:rsid w:val="0032112F"/>
    <w:rsid w:val="00321F7E"/>
    <w:rsid w:val="00322B0A"/>
    <w:rsid w:val="00323B53"/>
    <w:rsid w:val="00324CBC"/>
    <w:rsid w:val="00324D02"/>
    <w:rsid w:val="00325B11"/>
    <w:rsid w:val="00325D1F"/>
    <w:rsid w:val="00325DA1"/>
    <w:rsid w:val="0032775D"/>
    <w:rsid w:val="003278BF"/>
    <w:rsid w:val="003279EE"/>
    <w:rsid w:val="00327FBD"/>
    <w:rsid w:val="00331E11"/>
    <w:rsid w:val="0033243B"/>
    <w:rsid w:val="00335363"/>
    <w:rsid w:val="003370C9"/>
    <w:rsid w:val="00337B72"/>
    <w:rsid w:val="003414F3"/>
    <w:rsid w:val="00341601"/>
    <w:rsid w:val="00342D7B"/>
    <w:rsid w:val="003433D7"/>
    <w:rsid w:val="003448C3"/>
    <w:rsid w:val="0034498D"/>
    <w:rsid w:val="00344DCD"/>
    <w:rsid w:val="00344EC9"/>
    <w:rsid w:val="0034590B"/>
    <w:rsid w:val="0034614D"/>
    <w:rsid w:val="00346283"/>
    <w:rsid w:val="00347602"/>
    <w:rsid w:val="003476C9"/>
    <w:rsid w:val="00351B03"/>
    <w:rsid w:val="003525B6"/>
    <w:rsid w:val="00352C30"/>
    <w:rsid w:val="00353EC0"/>
    <w:rsid w:val="003541DC"/>
    <w:rsid w:val="003547CF"/>
    <w:rsid w:val="00354E28"/>
    <w:rsid w:val="0035576A"/>
    <w:rsid w:val="0035581B"/>
    <w:rsid w:val="00355F87"/>
    <w:rsid w:val="00357109"/>
    <w:rsid w:val="00360E8A"/>
    <w:rsid w:val="00361AD3"/>
    <w:rsid w:val="00363CDC"/>
    <w:rsid w:val="00365692"/>
    <w:rsid w:val="00365FF1"/>
    <w:rsid w:val="0036628A"/>
    <w:rsid w:val="003707F9"/>
    <w:rsid w:val="00371ED3"/>
    <w:rsid w:val="003723BF"/>
    <w:rsid w:val="00373274"/>
    <w:rsid w:val="00374335"/>
    <w:rsid w:val="003744D1"/>
    <w:rsid w:val="00374D49"/>
    <w:rsid w:val="00375979"/>
    <w:rsid w:val="00376CBF"/>
    <w:rsid w:val="00377BBC"/>
    <w:rsid w:val="003807A5"/>
    <w:rsid w:val="003818AD"/>
    <w:rsid w:val="00381BEE"/>
    <w:rsid w:val="00383521"/>
    <w:rsid w:val="00383B9E"/>
    <w:rsid w:val="00383D43"/>
    <w:rsid w:val="0038406D"/>
    <w:rsid w:val="00384375"/>
    <w:rsid w:val="00385D66"/>
    <w:rsid w:val="003860A5"/>
    <w:rsid w:val="00386414"/>
    <w:rsid w:val="00387F0B"/>
    <w:rsid w:val="00391644"/>
    <w:rsid w:val="00392839"/>
    <w:rsid w:val="00393B7A"/>
    <w:rsid w:val="00397D12"/>
    <w:rsid w:val="003A0616"/>
    <w:rsid w:val="003A0C14"/>
    <w:rsid w:val="003A1854"/>
    <w:rsid w:val="003A2D5D"/>
    <w:rsid w:val="003A3965"/>
    <w:rsid w:val="003A54D8"/>
    <w:rsid w:val="003A65DA"/>
    <w:rsid w:val="003A661E"/>
    <w:rsid w:val="003A6C7E"/>
    <w:rsid w:val="003A6DA8"/>
    <w:rsid w:val="003B01FA"/>
    <w:rsid w:val="003B0566"/>
    <w:rsid w:val="003B1086"/>
    <w:rsid w:val="003B1FA7"/>
    <w:rsid w:val="003B29DA"/>
    <w:rsid w:val="003B2F39"/>
    <w:rsid w:val="003B334C"/>
    <w:rsid w:val="003B3393"/>
    <w:rsid w:val="003B342E"/>
    <w:rsid w:val="003B45F8"/>
    <w:rsid w:val="003B4FA1"/>
    <w:rsid w:val="003B6632"/>
    <w:rsid w:val="003B6887"/>
    <w:rsid w:val="003B752B"/>
    <w:rsid w:val="003C0DCD"/>
    <w:rsid w:val="003C1083"/>
    <w:rsid w:val="003C1F01"/>
    <w:rsid w:val="003C2DB1"/>
    <w:rsid w:val="003C2F18"/>
    <w:rsid w:val="003C2FD3"/>
    <w:rsid w:val="003C35D1"/>
    <w:rsid w:val="003C4E62"/>
    <w:rsid w:val="003C5058"/>
    <w:rsid w:val="003C6BC5"/>
    <w:rsid w:val="003C786F"/>
    <w:rsid w:val="003D06C9"/>
    <w:rsid w:val="003D070D"/>
    <w:rsid w:val="003D0DCB"/>
    <w:rsid w:val="003D170E"/>
    <w:rsid w:val="003D1D5B"/>
    <w:rsid w:val="003D3701"/>
    <w:rsid w:val="003D3DB5"/>
    <w:rsid w:val="003D4AED"/>
    <w:rsid w:val="003D4EE2"/>
    <w:rsid w:val="003D5BCA"/>
    <w:rsid w:val="003D6083"/>
    <w:rsid w:val="003D6FE1"/>
    <w:rsid w:val="003D74AA"/>
    <w:rsid w:val="003D77A2"/>
    <w:rsid w:val="003E03AB"/>
    <w:rsid w:val="003E114E"/>
    <w:rsid w:val="003E205B"/>
    <w:rsid w:val="003E3EF6"/>
    <w:rsid w:val="003E4FC7"/>
    <w:rsid w:val="003E55D7"/>
    <w:rsid w:val="003E70C6"/>
    <w:rsid w:val="003E7C19"/>
    <w:rsid w:val="003E7CB5"/>
    <w:rsid w:val="003F08A9"/>
    <w:rsid w:val="003F0DAD"/>
    <w:rsid w:val="003F1082"/>
    <w:rsid w:val="003F1865"/>
    <w:rsid w:val="003F2A85"/>
    <w:rsid w:val="003F39AE"/>
    <w:rsid w:val="003F4A49"/>
    <w:rsid w:val="003F546A"/>
    <w:rsid w:val="003F5F01"/>
    <w:rsid w:val="003F693E"/>
    <w:rsid w:val="003F6C83"/>
    <w:rsid w:val="003F73C7"/>
    <w:rsid w:val="0040042B"/>
    <w:rsid w:val="004019F2"/>
    <w:rsid w:val="00401E77"/>
    <w:rsid w:val="0040314C"/>
    <w:rsid w:val="00406D4D"/>
    <w:rsid w:val="00407D41"/>
    <w:rsid w:val="00410C94"/>
    <w:rsid w:val="00410DC0"/>
    <w:rsid w:val="00410E60"/>
    <w:rsid w:val="00411694"/>
    <w:rsid w:val="00411E22"/>
    <w:rsid w:val="004130A6"/>
    <w:rsid w:val="00413BA6"/>
    <w:rsid w:val="00414263"/>
    <w:rsid w:val="0041498E"/>
    <w:rsid w:val="00414B2D"/>
    <w:rsid w:val="00414D16"/>
    <w:rsid w:val="00415724"/>
    <w:rsid w:val="004158B6"/>
    <w:rsid w:val="00415F93"/>
    <w:rsid w:val="0041725A"/>
    <w:rsid w:val="00417B76"/>
    <w:rsid w:val="00417C5D"/>
    <w:rsid w:val="00417DF1"/>
    <w:rsid w:val="004217FC"/>
    <w:rsid w:val="00421D4B"/>
    <w:rsid w:val="0042288A"/>
    <w:rsid w:val="00422AB2"/>
    <w:rsid w:val="004230DA"/>
    <w:rsid w:val="00423BDD"/>
    <w:rsid w:val="00424114"/>
    <w:rsid w:val="004244EE"/>
    <w:rsid w:val="004263A9"/>
    <w:rsid w:val="004265EF"/>
    <w:rsid w:val="00426C8B"/>
    <w:rsid w:val="004276DD"/>
    <w:rsid w:val="00427B16"/>
    <w:rsid w:val="0043255F"/>
    <w:rsid w:val="004328A6"/>
    <w:rsid w:val="00432EE6"/>
    <w:rsid w:val="00433011"/>
    <w:rsid w:val="00433D7F"/>
    <w:rsid w:val="004346A9"/>
    <w:rsid w:val="00436961"/>
    <w:rsid w:val="004369AC"/>
    <w:rsid w:val="004403AE"/>
    <w:rsid w:val="00441990"/>
    <w:rsid w:val="00441E6C"/>
    <w:rsid w:val="00442FF5"/>
    <w:rsid w:val="00443529"/>
    <w:rsid w:val="004442DB"/>
    <w:rsid w:val="004458A9"/>
    <w:rsid w:val="00446473"/>
    <w:rsid w:val="00446F34"/>
    <w:rsid w:val="00447044"/>
    <w:rsid w:val="004471F0"/>
    <w:rsid w:val="00447911"/>
    <w:rsid w:val="00451714"/>
    <w:rsid w:val="0045326F"/>
    <w:rsid w:val="0045359B"/>
    <w:rsid w:val="004548BC"/>
    <w:rsid w:val="00455C36"/>
    <w:rsid w:val="004562D6"/>
    <w:rsid w:val="00456411"/>
    <w:rsid w:val="004567BB"/>
    <w:rsid w:val="00456AB9"/>
    <w:rsid w:val="00456D14"/>
    <w:rsid w:val="0045705F"/>
    <w:rsid w:val="0045761D"/>
    <w:rsid w:val="0046093A"/>
    <w:rsid w:val="004619BA"/>
    <w:rsid w:val="00461C3F"/>
    <w:rsid w:val="00462530"/>
    <w:rsid w:val="0046460C"/>
    <w:rsid w:val="00464BAD"/>
    <w:rsid w:val="0046569C"/>
    <w:rsid w:val="00465A26"/>
    <w:rsid w:val="00466F22"/>
    <w:rsid w:val="00467248"/>
    <w:rsid w:val="004677FF"/>
    <w:rsid w:val="0047141B"/>
    <w:rsid w:val="00471A2A"/>
    <w:rsid w:val="00471E18"/>
    <w:rsid w:val="00472A81"/>
    <w:rsid w:val="00472A9A"/>
    <w:rsid w:val="00472EAA"/>
    <w:rsid w:val="00473966"/>
    <w:rsid w:val="00474B40"/>
    <w:rsid w:val="004753C7"/>
    <w:rsid w:val="004756B7"/>
    <w:rsid w:val="004770A5"/>
    <w:rsid w:val="00477CFE"/>
    <w:rsid w:val="0048027D"/>
    <w:rsid w:val="0048053B"/>
    <w:rsid w:val="0048141D"/>
    <w:rsid w:val="00483A96"/>
    <w:rsid w:val="00485591"/>
    <w:rsid w:val="0048580A"/>
    <w:rsid w:val="00485ADA"/>
    <w:rsid w:val="00485BA6"/>
    <w:rsid w:val="00485DD4"/>
    <w:rsid w:val="00486E01"/>
    <w:rsid w:val="004879C9"/>
    <w:rsid w:val="004879D1"/>
    <w:rsid w:val="00487CD8"/>
    <w:rsid w:val="00490467"/>
    <w:rsid w:val="00490794"/>
    <w:rsid w:val="00490C25"/>
    <w:rsid w:val="00490EF2"/>
    <w:rsid w:val="00492137"/>
    <w:rsid w:val="0049228D"/>
    <w:rsid w:val="00492FC9"/>
    <w:rsid w:val="0049301B"/>
    <w:rsid w:val="00493E07"/>
    <w:rsid w:val="0049468F"/>
    <w:rsid w:val="00495758"/>
    <w:rsid w:val="00496389"/>
    <w:rsid w:val="004A107E"/>
    <w:rsid w:val="004A2281"/>
    <w:rsid w:val="004A27DA"/>
    <w:rsid w:val="004A30CF"/>
    <w:rsid w:val="004A49EC"/>
    <w:rsid w:val="004A6DC5"/>
    <w:rsid w:val="004A7DB3"/>
    <w:rsid w:val="004A7FA4"/>
    <w:rsid w:val="004B015E"/>
    <w:rsid w:val="004B0283"/>
    <w:rsid w:val="004B0820"/>
    <w:rsid w:val="004B0E4C"/>
    <w:rsid w:val="004B24CB"/>
    <w:rsid w:val="004B3E76"/>
    <w:rsid w:val="004B4541"/>
    <w:rsid w:val="004B4EFB"/>
    <w:rsid w:val="004B7993"/>
    <w:rsid w:val="004B7A6B"/>
    <w:rsid w:val="004C2DA0"/>
    <w:rsid w:val="004C3A73"/>
    <w:rsid w:val="004C4016"/>
    <w:rsid w:val="004C49A4"/>
    <w:rsid w:val="004C53BE"/>
    <w:rsid w:val="004C63A4"/>
    <w:rsid w:val="004C69A3"/>
    <w:rsid w:val="004C7101"/>
    <w:rsid w:val="004C7782"/>
    <w:rsid w:val="004C7801"/>
    <w:rsid w:val="004C792C"/>
    <w:rsid w:val="004D0414"/>
    <w:rsid w:val="004D0804"/>
    <w:rsid w:val="004D115E"/>
    <w:rsid w:val="004D1C18"/>
    <w:rsid w:val="004D2DED"/>
    <w:rsid w:val="004D3CC1"/>
    <w:rsid w:val="004D4AB4"/>
    <w:rsid w:val="004D5212"/>
    <w:rsid w:val="004D7C70"/>
    <w:rsid w:val="004E16B4"/>
    <w:rsid w:val="004E1C33"/>
    <w:rsid w:val="004E239F"/>
    <w:rsid w:val="004E3A27"/>
    <w:rsid w:val="004E47A8"/>
    <w:rsid w:val="004E4A56"/>
    <w:rsid w:val="004E4CEB"/>
    <w:rsid w:val="004E6796"/>
    <w:rsid w:val="004F0662"/>
    <w:rsid w:val="004F15E1"/>
    <w:rsid w:val="004F162F"/>
    <w:rsid w:val="004F185B"/>
    <w:rsid w:val="004F2C92"/>
    <w:rsid w:val="004F40C2"/>
    <w:rsid w:val="004F4C14"/>
    <w:rsid w:val="004F51F3"/>
    <w:rsid w:val="004F53CE"/>
    <w:rsid w:val="004F53E4"/>
    <w:rsid w:val="004F6166"/>
    <w:rsid w:val="004F7578"/>
    <w:rsid w:val="00502552"/>
    <w:rsid w:val="00502894"/>
    <w:rsid w:val="005028FE"/>
    <w:rsid w:val="00503903"/>
    <w:rsid w:val="005043D0"/>
    <w:rsid w:val="00504700"/>
    <w:rsid w:val="00504A00"/>
    <w:rsid w:val="00505921"/>
    <w:rsid w:val="005062DA"/>
    <w:rsid w:val="00506352"/>
    <w:rsid w:val="00506423"/>
    <w:rsid w:val="0050680C"/>
    <w:rsid w:val="005075CF"/>
    <w:rsid w:val="00507733"/>
    <w:rsid w:val="0051001F"/>
    <w:rsid w:val="00513351"/>
    <w:rsid w:val="0051382E"/>
    <w:rsid w:val="00514BCD"/>
    <w:rsid w:val="00515797"/>
    <w:rsid w:val="00515928"/>
    <w:rsid w:val="005160D7"/>
    <w:rsid w:val="0052043C"/>
    <w:rsid w:val="0052144B"/>
    <w:rsid w:val="0052157D"/>
    <w:rsid w:val="00521657"/>
    <w:rsid w:val="005225C0"/>
    <w:rsid w:val="0052277A"/>
    <w:rsid w:val="00523296"/>
    <w:rsid w:val="00523EFD"/>
    <w:rsid w:val="0052426A"/>
    <w:rsid w:val="00526592"/>
    <w:rsid w:val="0052797E"/>
    <w:rsid w:val="00530A25"/>
    <w:rsid w:val="00531314"/>
    <w:rsid w:val="0053263D"/>
    <w:rsid w:val="00533331"/>
    <w:rsid w:val="0053398C"/>
    <w:rsid w:val="005348C9"/>
    <w:rsid w:val="00534ADE"/>
    <w:rsid w:val="00535153"/>
    <w:rsid w:val="00535679"/>
    <w:rsid w:val="00536595"/>
    <w:rsid w:val="00536B42"/>
    <w:rsid w:val="005379D4"/>
    <w:rsid w:val="005400DB"/>
    <w:rsid w:val="0054089F"/>
    <w:rsid w:val="00540B9D"/>
    <w:rsid w:val="00540F80"/>
    <w:rsid w:val="005413DC"/>
    <w:rsid w:val="0054163B"/>
    <w:rsid w:val="00541EE7"/>
    <w:rsid w:val="00541F61"/>
    <w:rsid w:val="0054297C"/>
    <w:rsid w:val="005447C0"/>
    <w:rsid w:val="00545F17"/>
    <w:rsid w:val="0054764A"/>
    <w:rsid w:val="00550BD7"/>
    <w:rsid w:val="00550FA0"/>
    <w:rsid w:val="00551C2E"/>
    <w:rsid w:val="00551DBF"/>
    <w:rsid w:val="0055201C"/>
    <w:rsid w:val="0055271D"/>
    <w:rsid w:val="00552C5E"/>
    <w:rsid w:val="005533BF"/>
    <w:rsid w:val="005545A7"/>
    <w:rsid w:val="00555B24"/>
    <w:rsid w:val="00556755"/>
    <w:rsid w:val="005567E7"/>
    <w:rsid w:val="00556D24"/>
    <w:rsid w:val="00557530"/>
    <w:rsid w:val="00557582"/>
    <w:rsid w:val="0056051D"/>
    <w:rsid w:val="00560769"/>
    <w:rsid w:val="005609CA"/>
    <w:rsid w:val="00560A97"/>
    <w:rsid w:val="00561FD1"/>
    <w:rsid w:val="005650C5"/>
    <w:rsid w:val="005653EA"/>
    <w:rsid w:val="00567B46"/>
    <w:rsid w:val="0057013F"/>
    <w:rsid w:val="00571353"/>
    <w:rsid w:val="00572DA3"/>
    <w:rsid w:val="00572E21"/>
    <w:rsid w:val="0057315F"/>
    <w:rsid w:val="00573F62"/>
    <w:rsid w:val="00574C2E"/>
    <w:rsid w:val="0057520F"/>
    <w:rsid w:val="00575268"/>
    <w:rsid w:val="00575C43"/>
    <w:rsid w:val="00575D8E"/>
    <w:rsid w:val="00581370"/>
    <w:rsid w:val="00582C23"/>
    <w:rsid w:val="00583549"/>
    <w:rsid w:val="00583DB9"/>
    <w:rsid w:val="00585589"/>
    <w:rsid w:val="005864A5"/>
    <w:rsid w:val="00586F20"/>
    <w:rsid w:val="00586F5F"/>
    <w:rsid w:val="0058700D"/>
    <w:rsid w:val="00587938"/>
    <w:rsid w:val="005904D4"/>
    <w:rsid w:val="00590AF8"/>
    <w:rsid w:val="00590B34"/>
    <w:rsid w:val="005929B3"/>
    <w:rsid w:val="005931A8"/>
    <w:rsid w:val="00593D2D"/>
    <w:rsid w:val="0059430C"/>
    <w:rsid w:val="005971FB"/>
    <w:rsid w:val="005975C8"/>
    <w:rsid w:val="0059791A"/>
    <w:rsid w:val="00597FBF"/>
    <w:rsid w:val="005A0655"/>
    <w:rsid w:val="005A0B21"/>
    <w:rsid w:val="005A1CB6"/>
    <w:rsid w:val="005A3B1F"/>
    <w:rsid w:val="005A428E"/>
    <w:rsid w:val="005A444D"/>
    <w:rsid w:val="005A4A11"/>
    <w:rsid w:val="005A4B5A"/>
    <w:rsid w:val="005A4D70"/>
    <w:rsid w:val="005A4E30"/>
    <w:rsid w:val="005A662A"/>
    <w:rsid w:val="005A77D4"/>
    <w:rsid w:val="005B07FE"/>
    <w:rsid w:val="005B0CD6"/>
    <w:rsid w:val="005B2160"/>
    <w:rsid w:val="005B5047"/>
    <w:rsid w:val="005B50A7"/>
    <w:rsid w:val="005B58DC"/>
    <w:rsid w:val="005B6061"/>
    <w:rsid w:val="005B640F"/>
    <w:rsid w:val="005B6EA9"/>
    <w:rsid w:val="005B713A"/>
    <w:rsid w:val="005B7F88"/>
    <w:rsid w:val="005C02C1"/>
    <w:rsid w:val="005C09EE"/>
    <w:rsid w:val="005C1A52"/>
    <w:rsid w:val="005C1DB3"/>
    <w:rsid w:val="005C260A"/>
    <w:rsid w:val="005C2B86"/>
    <w:rsid w:val="005C2DDB"/>
    <w:rsid w:val="005C3C9D"/>
    <w:rsid w:val="005C701B"/>
    <w:rsid w:val="005D002B"/>
    <w:rsid w:val="005D0CBE"/>
    <w:rsid w:val="005D1B29"/>
    <w:rsid w:val="005D209C"/>
    <w:rsid w:val="005D2378"/>
    <w:rsid w:val="005D2399"/>
    <w:rsid w:val="005D2AFE"/>
    <w:rsid w:val="005D2C4E"/>
    <w:rsid w:val="005D31DE"/>
    <w:rsid w:val="005D5458"/>
    <w:rsid w:val="005D714B"/>
    <w:rsid w:val="005E005A"/>
    <w:rsid w:val="005E06F3"/>
    <w:rsid w:val="005E138E"/>
    <w:rsid w:val="005E3E46"/>
    <w:rsid w:val="005E4EEF"/>
    <w:rsid w:val="005E5798"/>
    <w:rsid w:val="005E68B1"/>
    <w:rsid w:val="005E727D"/>
    <w:rsid w:val="005E7638"/>
    <w:rsid w:val="005E77E6"/>
    <w:rsid w:val="005E786A"/>
    <w:rsid w:val="005F0177"/>
    <w:rsid w:val="005F0462"/>
    <w:rsid w:val="005F064F"/>
    <w:rsid w:val="005F15A4"/>
    <w:rsid w:val="005F44DD"/>
    <w:rsid w:val="005F609E"/>
    <w:rsid w:val="005F6642"/>
    <w:rsid w:val="005F7045"/>
    <w:rsid w:val="005F7418"/>
    <w:rsid w:val="005F75CB"/>
    <w:rsid w:val="006002F9"/>
    <w:rsid w:val="0060057A"/>
    <w:rsid w:val="006006E5"/>
    <w:rsid w:val="00602EE1"/>
    <w:rsid w:val="00604ECF"/>
    <w:rsid w:val="00606F5A"/>
    <w:rsid w:val="00610BEB"/>
    <w:rsid w:val="00610D60"/>
    <w:rsid w:val="006115AB"/>
    <w:rsid w:val="006115C6"/>
    <w:rsid w:val="00614FAC"/>
    <w:rsid w:val="00617EE7"/>
    <w:rsid w:val="00620646"/>
    <w:rsid w:val="00620CE9"/>
    <w:rsid w:val="00620DBD"/>
    <w:rsid w:val="006223B7"/>
    <w:rsid w:val="00622557"/>
    <w:rsid w:val="00624114"/>
    <w:rsid w:val="00624439"/>
    <w:rsid w:val="00625B4B"/>
    <w:rsid w:val="00627515"/>
    <w:rsid w:val="006311C3"/>
    <w:rsid w:val="00632324"/>
    <w:rsid w:val="00632C7D"/>
    <w:rsid w:val="006332DA"/>
    <w:rsid w:val="00633B5A"/>
    <w:rsid w:val="00634B5E"/>
    <w:rsid w:val="006350CC"/>
    <w:rsid w:val="0063567F"/>
    <w:rsid w:val="006376FD"/>
    <w:rsid w:val="00637F65"/>
    <w:rsid w:val="00640511"/>
    <w:rsid w:val="0064122A"/>
    <w:rsid w:val="00642710"/>
    <w:rsid w:val="006433EF"/>
    <w:rsid w:val="00643540"/>
    <w:rsid w:val="006441C0"/>
    <w:rsid w:val="006449CA"/>
    <w:rsid w:val="006453A0"/>
    <w:rsid w:val="0064549C"/>
    <w:rsid w:val="00645E1C"/>
    <w:rsid w:val="00645EF2"/>
    <w:rsid w:val="0064695F"/>
    <w:rsid w:val="00646F00"/>
    <w:rsid w:val="0064724F"/>
    <w:rsid w:val="00647954"/>
    <w:rsid w:val="00647ECA"/>
    <w:rsid w:val="0065068A"/>
    <w:rsid w:val="00652516"/>
    <w:rsid w:val="006536A6"/>
    <w:rsid w:val="006536C6"/>
    <w:rsid w:val="006542BC"/>
    <w:rsid w:val="006551E7"/>
    <w:rsid w:val="0065654B"/>
    <w:rsid w:val="00656AF0"/>
    <w:rsid w:val="0066037E"/>
    <w:rsid w:val="0066065C"/>
    <w:rsid w:val="0066186E"/>
    <w:rsid w:val="00662242"/>
    <w:rsid w:val="00662B3D"/>
    <w:rsid w:val="00662F6E"/>
    <w:rsid w:val="0066555F"/>
    <w:rsid w:val="00665911"/>
    <w:rsid w:val="00665BA4"/>
    <w:rsid w:val="0066603D"/>
    <w:rsid w:val="0066723D"/>
    <w:rsid w:val="006672C4"/>
    <w:rsid w:val="00667C8C"/>
    <w:rsid w:val="00667E3F"/>
    <w:rsid w:val="00671588"/>
    <w:rsid w:val="00672A41"/>
    <w:rsid w:val="00672B0A"/>
    <w:rsid w:val="00672C70"/>
    <w:rsid w:val="00672F7B"/>
    <w:rsid w:val="00673775"/>
    <w:rsid w:val="006749AC"/>
    <w:rsid w:val="00674F21"/>
    <w:rsid w:val="00674F22"/>
    <w:rsid w:val="006754A3"/>
    <w:rsid w:val="006761A2"/>
    <w:rsid w:val="0067641C"/>
    <w:rsid w:val="00677259"/>
    <w:rsid w:val="006778D1"/>
    <w:rsid w:val="006804CE"/>
    <w:rsid w:val="006827B7"/>
    <w:rsid w:val="00682923"/>
    <w:rsid w:val="00682C55"/>
    <w:rsid w:val="00682F2E"/>
    <w:rsid w:val="006831CF"/>
    <w:rsid w:val="006838C4"/>
    <w:rsid w:val="006840D7"/>
    <w:rsid w:val="00685468"/>
    <w:rsid w:val="00685EEB"/>
    <w:rsid w:val="006861E5"/>
    <w:rsid w:val="00686515"/>
    <w:rsid w:val="00686922"/>
    <w:rsid w:val="00687721"/>
    <w:rsid w:val="00687BB2"/>
    <w:rsid w:val="00690307"/>
    <w:rsid w:val="006904F4"/>
    <w:rsid w:val="00690D5F"/>
    <w:rsid w:val="0069253F"/>
    <w:rsid w:val="006929B5"/>
    <w:rsid w:val="00692E9D"/>
    <w:rsid w:val="00694857"/>
    <w:rsid w:val="00695202"/>
    <w:rsid w:val="00695A86"/>
    <w:rsid w:val="00697805"/>
    <w:rsid w:val="00697CFB"/>
    <w:rsid w:val="006A05D1"/>
    <w:rsid w:val="006A0F9A"/>
    <w:rsid w:val="006A0FFE"/>
    <w:rsid w:val="006A256D"/>
    <w:rsid w:val="006A312F"/>
    <w:rsid w:val="006A3A6B"/>
    <w:rsid w:val="006A3CC1"/>
    <w:rsid w:val="006A3F33"/>
    <w:rsid w:val="006A4802"/>
    <w:rsid w:val="006A55BF"/>
    <w:rsid w:val="006A747D"/>
    <w:rsid w:val="006B01F4"/>
    <w:rsid w:val="006B11C5"/>
    <w:rsid w:val="006B17C3"/>
    <w:rsid w:val="006B2DAD"/>
    <w:rsid w:val="006B39BB"/>
    <w:rsid w:val="006B3EF3"/>
    <w:rsid w:val="006B4907"/>
    <w:rsid w:val="006B6C16"/>
    <w:rsid w:val="006B7440"/>
    <w:rsid w:val="006B7DE7"/>
    <w:rsid w:val="006C0B1C"/>
    <w:rsid w:val="006C3186"/>
    <w:rsid w:val="006C3829"/>
    <w:rsid w:val="006C4910"/>
    <w:rsid w:val="006C4952"/>
    <w:rsid w:val="006C56B5"/>
    <w:rsid w:val="006C685E"/>
    <w:rsid w:val="006D1605"/>
    <w:rsid w:val="006D1A64"/>
    <w:rsid w:val="006D1E8E"/>
    <w:rsid w:val="006D3357"/>
    <w:rsid w:val="006D36B3"/>
    <w:rsid w:val="006D41B9"/>
    <w:rsid w:val="006D4427"/>
    <w:rsid w:val="006D55DA"/>
    <w:rsid w:val="006D5ED2"/>
    <w:rsid w:val="006D7243"/>
    <w:rsid w:val="006E030A"/>
    <w:rsid w:val="006E0C5C"/>
    <w:rsid w:val="006E0E10"/>
    <w:rsid w:val="006E11B2"/>
    <w:rsid w:val="006E1631"/>
    <w:rsid w:val="006E2F4D"/>
    <w:rsid w:val="006E32D4"/>
    <w:rsid w:val="006E39E8"/>
    <w:rsid w:val="006E3C54"/>
    <w:rsid w:val="006E3EA4"/>
    <w:rsid w:val="006E4C72"/>
    <w:rsid w:val="006E5EE0"/>
    <w:rsid w:val="006E6E86"/>
    <w:rsid w:val="006E7908"/>
    <w:rsid w:val="006E7E5C"/>
    <w:rsid w:val="006F2158"/>
    <w:rsid w:val="006F264D"/>
    <w:rsid w:val="006F3852"/>
    <w:rsid w:val="006F387C"/>
    <w:rsid w:val="006F391A"/>
    <w:rsid w:val="006F3F6D"/>
    <w:rsid w:val="006F3FBA"/>
    <w:rsid w:val="006F6AAB"/>
    <w:rsid w:val="00700A3D"/>
    <w:rsid w:val="00701B47"/>
    <w:rsid w:val="00701BEE"/>
    <w:rsid w:val="007026FE"/>
    <w:rsid w:val="00702C2E"/>
    <w:rsid w:val="007033FF"/>
    <w:rsid w:val="00703593"/>
    <w:rsid w:val="00703607"/>
    <w:rsid w:val="00704020"/>
    <w:rsid w:val="00704C17"/>
    <w:rsid w:val="007055C4"/>
    <w:rsid w:val="007062D7"/>
    <w:rsid w:val="00706369"/>
    <w:rsid w:val="00710D4B"/>
    <w:rsid w:val="00711F86"/>
    <w:rsid w:val="007120DA"/>
    <w:rsid w:val="00712545"/>
    <w:rsid w:val="00712A04"/>
    <w:rsid w:val="00713779"/>
    <w:rsid w:val="007138FD"/>
    <w:rsid w:val="00714544"/>
    <w:rsid w:val="00714845"/>
    <w:rsid w:val="00714AD9"/>
    <w:rsid w:val="007150BB"/>
    <w:rsid w:val="0071558E"/>
    <w:rsid w:val="00716DD6"/>
    <w:rsid w:val="0071781B"/>
    <w:rsid w:val="007201AE"/>
    <w:rsid w:val="00720714"/>
    <w:rsid w:val="00720F46"/>
    <w:rsid w:val="007214C9"/>
    <w:rsid w:val="00723618"/>
    <w:rsid w:val="00724495"/>
    <w:rsid w:val="007247EE"/>
    <w:rsid w:val="00725C2A"/>
    <w:rsid w:val="00726A5D"/>
    <w:rsid w:val="00727026"/>
    <w:rsid w:val="00730454"/>
    <w:rsid w:val="007304AA"/>
    <w:rsid w:val="0073080C"/>
    <w:rsid w:val="00731248"/>
    <w:rsid w:val="00731C68"/>
    <w:rsid w:val="00733A25"/>
    <w:rsid w:val="00735425"/>
    <w:rsid w:val="00735837"/>
    <w:rsid w:val="0073690B"/>
    <w:rsid w:val="0074004C"/>
    <w:rsid w:val="007404A4"/>
    <w:rsid w:val="007407FD"/>
    <w:rsid w:val="007414E3"/>
    <w:rsid w:val="00742426"/>
    <w:rsid w:val="00742F40"/>
    <w:rsid w:val="00743D8C"/>
    <w:rsid w:val="00744EC9"/>
    <w:rsid w:val="00745478"/>
    <w:rsid w:val="00745625"/>
    <w:rsid w:val="0074676A"/>
    <w:rsid w:val="00747F66"/>
    <w:rsid w:val="007506CF"/>
    <w:rsid w:val="00750807"/>
    <w:rsid w:val="00750B71"/>
    <w:rsid w:val="00751B55"/>
    <w:rsid w:val="00751E0A"/>
    <w:rsid w:val="00753449"/>
    <w:rsid w:val="00753DBE"/>
    <w:rsid w:val="00754312"/>
    <w:rsid w:val="00755C08"/>
    <w:rsid w:val="00755CD0"/>
    <w:rsid w:val="007563E0"/>
    <w:rsid w:val="00757110"/>
    <w:rsid w:val="0075795F"/>
    <w:rsid w:val="0076102E"/>
    <w:rsid w:val="00761DFA"/>
    <w:rsid w:val="007625EB"/>
    <w:rsid w:val="00763821"/>
    <w:rsid w:val="00764CA1"/>
    <w:rsid w:val="00764E28"/>
    <w:rsid w:val="0076625A"/>
    <w:rsid w:val="007663EE"/>
    <w:rsid w:val="007668F2"/>
    <w:rsid w:val="00770EC5"/>
    <w:rsid w:val="00771258"/>
    <w:rsid w:val="00772114"/>
    <w:rsid w:val="00772CB1"/>
    <w:rsid w:val="007768A0"/>
    <w:rsid w:val="007768EB"/>
    <w:rsid w:val="00777D46"/>
    <w:rsid w:val="00777FDB"/>
    <w:rsid w:val="007817A7"/>
    <w:rsid w:val="00782C6E"/>
    <w:rsid w:val="007833C6"/>
    <w:rsid w:val="00783A97"/>
    <w:rsid w:val="007843E5"/>
    <w:rsid w:val="00787219"/>
    <w:rsid w:val="007903A4"/>
    <w:rsid w:val="00790651"/>
    <w:rsid w:val="00791288"/>
    <w:rsid w:val="00791FA5"/>
    <w:rsid w:val="00792678"/>
    <w:rsid w:val="00792BD0"/>
    <w:rsid w:val="00793215"/>
    <w:rsid w:val="00793D4D"/>
    <w:rsid w:val="0079543C"/>
    <w:rsid w:val="00796885"/>
    <w:rsid w:val="00797518"/>
    <w:rsid w:val="00797A5C"/>
    <w:rsid w:val="00797BF5"/>
    <w:rsid w:val="007A0329"/>
    <w:rsid w:val="007A210F"/>
    <w:rsid w:val="007A3549"/>
    <w:rsid w:val="007A400E"/>
    <w:rsid w:val="007A58A0"/>
    <w:rsid w:val="007A6BCB"/>
    <w:rsid w:val="007A7567"/>
    <w:rsid w:val="007A7DF8"/>
    <w:rsid w:val="007B0309"/>
    <w:rsid w:val="007B21CF"/>
    <w:rsid w:val="007B335F"/>
    <w:rsid w:val="007B769F"/>
    <w:rsid w:val="007B7B43"/>
    <w:rsid w:val="007C0032"/>
    <w:rsid w:val="007C10F5"/>
    <w:rsid w:val="007C11B0"/>
    <w:rsid w:val="007C11F6"/>
    <w:rsid w:val="007C1DEA"/>
    <w:rsid w:val="007C2873"/>
    <w:rsid w:val="007C3EBD"/>
    <w:rsid w:val="007C4696"/>
    <w:rsid w:val="007C5986"/>
    <w:rsid w:val="007C5F21"/>
    <w:rsid w:val="007C6364"/>
    <w:rsid w:val="007C7AD1"/>
    <w:rsid w:val="007D0385"/>
    <w:rsid w:val="007D04B1"/>
    <w:rsid w:val="007D1523"/>
    <w:rsid w:val="007D24AD"/>
    <w:rsid w:val="007D2C55"/>
    <w:rsid w:val="007D2FC3"/>
    <w:rsid w:val="007D351F"/>
    <w:rsid w:val="007D3C6D"/>
    <w:rsid w:val="007D44E2"/>
    <w:rsid w:val="007D464F"/>
    <w:rsid w:val="007D480D"/>
    <w:rsid w:val="007D4E78"/>
    <w:rsid w:val="007D4EAF"/>
    <w:rsid w:val="007D51E9"/>
    <w:rsid w:val="007D6D3D"/>
    <w:rsid w:val="007D76AF"/>
    <w:rsid w:val="007D7A7A"/>
    <w:rsid w:val="007E0C68"/>
    <w:rsid w:val="007E1639"/>
    <w:rsid w:val="007E1DA8"/>
    <w:rsid w:val="007E21F9"/>
    <w:rsid w:val="007E4D11"/>
    <w:rsid w:val="007E5497"/>
    <w:rsid w:val="007E725E"/>
    <w:rsid w:val="007E7BEA"/>
    <w:rsid w:val="007E7ED1"/>
    <w:rsid w:val="007F0583"/>
    <w:rsid w:val="007F125B"/>
    <w:rsid w:val="007F194D"/>
    <w:rsid w:val="007F3233"/>
    <w:rsid w:val="007F3B3B"/>
    <w:rsid w:val="007F3EBD"/>
    <w:rsid w:val="007F3F55"/>
    <w:rsid w:val="007F4979"/>
    <w:rsid w:val="007F5107"/>
    <w:rsid w:val="007F5AB8"/>
    <w:rsid w:val="007F7F6C"/>
    <w:rsid w:val="008000C0"/>
    <w:rsid w:val="0080033F"/>
    <w:rsid w:val="00802EB6"/>
    <w:rsid w:val="00805970"/>
    <w:rsid w:val="00807647"/>
    <w:rsid w:val="00810083"/>
    <w:rsid w:val="008127FD"/>
    <w:rsid w:val="008137E8"/>
    <w:rsid w:val="00814B03"/>
    <w:rsid w:val="00815B2B"/>
    <w:rsid w:val="00815B61"/>
    <w:rsid w:val="00815DA4"/>
    <w:rsid w:val="00815E51"/>
    <w:rsid w:val="0081668C"/>
    <w:rsid w:val="0081717F"/>
    <w:rsid w:val="008174B8"/>
    <w:rsid w:val="0082018D"/>
    <w:rsid w:val="008203CD"/>
    <w:rsid w:val="008210C9"/>
    <w:rsid w:val="00822776"/>
    <w:rsid w:val="008228CC"/>
    <w:rsid w:val="0082346A"/>
    <w:rsid w:val="00823920"/>
    <w:rsid w:val="00825FB1"/>
    <w:rsid w:val="00826304"/>
    <w:rsid w:val="008263AE"/>
    <w:rsid w:val="00826795"/>
    <w:rsid w:val="00827E57"/>
    <w:rsid w:val="00831027"/>
    <w:rsid w:val="00831D0C"/>
    <w:rsid w:val="008334D9"/>
    <w:rsid w:val="008335C9"/>
    <w:rsid w:val="008339EE"/>
    <w:rsid w:val="00836C40"/>
    <w:rsid w:val="0083735A"/>
    <w:rsid w:val="008378E7"/>
    <w:rsid w:val="00837B88"/>
    <w:rsid w:val="00837E9D"/>
    <w:rsid w:val="00840BEA"/>
    <w:rsid w:val="008411FF"/>
    <w:rsid w:val="00841AD8"/>
    <w:rsid w:val="0084328C"/>
    <w:rsid w:val="0084407B"/>
    <w:rsid w:val="00844C99"/>
    <w:rsid w:val="00845339"/>
    <w:rsid w:val="00845ADA"/>
    <w:rsid w:val="00846220"/>
    <w:rsid w:val="00846435"/>
    <w:rsid w:val="008464CC"/>
    <w:rsid w:val="00847BA0"/>
    <w:rsid w:val="00851795"/>
    <w:rsid w:val="00853281"/>
    <w:rsid w:val="008532A1"/>
    <w:rsid w:val="00853435"/>
    <w:rsid w:val="00853825"/>
    <w:rsid w:val="00853D4E"/>
    <w:rsid w:val="008540AF"/>
    <w:rsid w:val="00855E1E"/>
    <w:rsid w:val="00856148"/>
    <w:rsid w:val="00860528"/>
    <w:rsid w:val="00860561"/>
    <w:rsid w:val="00860F61"/>
    <w:rsid w:val="0086199F"/>
    <w:rsid w:val="00862676"/>
    <w:rsid w:val="00864A7D"/>
    <w:rsid w:val="008660AE"/>
    <w:rsid w:val="00866EA8"/>
    <w:rsid w:val="00867773"/>
    <w:rsid w:val="00867848"/>
    <w:rsid w:val="008705DD"/>
    <w:rsid w:val="00870E3D"/>
    <w:rsid w:val="0087167D"/>
    <w:rsid w:val="008725A5"/>
    <w:rsid w:val="008729BF"/>
    <w:rsid w:val="00873DB1"/>
    <w:rsid w:val="00873F2A"/>
    <w:rsid w:val="00874DAC"/>
    <w:rsid w:val="00877363"/>
    <w:rsid w:val="00881685"/>
    <w:rsid w:val="00881BAB"/>
    <w:rsid w:val="00881E2E"/>
    <w:rsid w:val="00883C70"/>
    <w:rsid w:val="008840B0"/>
    <w:rsid w:val="00884C60"/>
    <w:rsid w:val="00885853"/>
    <w:rsid w:val="00886D29"/>
    <w:rsid w:val="00886E4C"/>
    <w:rsid w:val="00887364"/>
    <w:rsid w:val="00887B51"/>
    <w:rsid w:val="008900CF"/>
    <w:rsid w:val="00890B3D"/>
    <w:rsid w:val="008917AF"/>
    <w:rsid w:val="00891BCC"/>
    <w:rsid w:val="00892031"/>
    <w:rsid w:val="008929F5"/>
    <w:rsid w:val="008946DE"/>
    <w:rsid w:val="008946EC"/>
    <w:rsid w:val="00895103"/>
    <w:rsid w:val="00895607"/>
    <w:rsid w:val="00895D5F"/>
    <w:rsid w:val="00895DED"/>
    <w:rsid w:val="0089759E"/>
    <w:rsid w:val="008A0736"/>
    <w:rsid w:val="008A08FD"/>
    <w:rsid w:val="008A101A"/>
    <w:rsid w:val="008A4A3E"/>
    <w:rsid w:val="008A4B8D"/>
    <w:rsid w:val="008A6935"/>
    <w:rsid w:val="008B0989"/>
    <w:rsid w:val="008B3004"/>
    <w:rsid w:val="008B37D6"/>
    <w:rsid w:val="008B6339"/>
    <w:rsid w:val="008C0865"/>
    <w:rsid w:val="008C0D76"/>
    <w:rsid w:val="008C156F"/>
    <w:rsid w:val="008C191A"/>
    <w:rsid w:val="008C1ECE"/>
    <w:rsid w:val="008C4283"/>
    <w:rsid w:val="008C432A"/>
    <w:rsid w:val="008C434F"/>
    <w:rsid w:val="008C5825"/>
    <w:rsid w:val="008C5D17"/>
    <w:rsid w:val="008C605B"/>
    <w:rsid w:val="008C7ED5"/>
    <w:rsid w:val="008D0ED1"/>
    <w:rsid w:val="008D1559"/>
    <w:rsid w:val="008D3176"/>
    <w:rsid w:val="008D32C5"/>
    <w:rsid w:val="008D3648"/>
    <w:rsid w:val="008D3A94"/>
    <w:rsid w:val="008D47B7"/>
    <w:rsid w:val="008D4D1F"/>
    <w:rsid w:val="008D7268"/>
    <w:rsid w:val="008D7C24"/>
    <w:rsid w:val="008D7EBC"/>
    <w:rsid w:val="008E083B"/>
    <w:rsid w:val="008E12BC"/>
    <w:rsid w:val="008E1730"/>
    <w:rsid w:val="008E208C"/>
    <w:rsid w:val="008E2617"/>
    <w:rsid w:val="008E2B11"/>
    <w:rsid w:val="008E3D96"/>
    <w:rsid w:val="008E42BA"/>
    <w:rsid w:val="008E49A8"/>
    <w:rsid w:val="008E4BA6"/>
    <w:rsid w:val="008E550C"/>
    <w:rsid w:val="008E5B78"/>
    <w:rsid w:val="008E61D3"/>
    <w:rsid w:val="008E6208"/>
    <w:rsid w:val="008E6DA8"/>
    <w:rsid w:val="008E7B3E"/>
    <w:rsid w:val="008F22CC"/>
    <w:rsid w:val="008F23E9"/>
    <w:rsid w:val="008F400C"/>
    <w:rsid w:val="008F61D1"/>
    <w:rsid w:val="008F6866"/>
    <w:rsid w:val="008F6EB2"/>
    <w:rsid w:val="008F7A7E"/>
    <w:rsid w:val="008F7DE7"/>
    <w:rsid w:val="008F7FDD"/>
    <w:rsid w:val="0090317B"/>
    <w:rsid w:val="0090415E"/>
    <w:rsid w:val="00904DDD"/>
    <w:rsid w:val="00905735"/>
    <w:rsid w:val="0090647D"/>
    <w:rsid w:val="00911294"/>
    <w:rsid w:val="00911855"/>
    <w:rsid w:val="00911F49"/>
    <w:rsid w:val="009123A3"/>
    <w:rsid w:val="009137B8"/>
    <w:rsid w:val="00915919"/>
    <w:rsid w:val="00915BC0"/>
    <w:rsid w:val="00915C4F"/>
    <w:rsid w:val="00915C6E"/>
    <w:rsid w:val="00916949"/>
    <w:rsid w:val="00920158"/>
    <w:rsid w:val="009201CF"/>
    <w:rsid w:val="009202B0"/>
    <w:rsid w:val="009212C5"/>
    <w:rsid w:val="009222C0"/>
    <w:rsid w:val="00922F6B"/>
    <w:rsid w:val="009245E0"/>
    <w:rsid w:val="0092481D"/>
    <w:rsid w:val="0092584C"/>
    <w:rsid w:val="00925C48"/>
    <w:rsid w:val="00926465"/>
    <w:rsid w:val="00926D98"/>
    <w:rsid w:val="00930B20"/>
    <w:rsid w:val="00931B3C"/>
    <w:rsid w:val="0093311B"/>
    <w:rsid w:val="00933740"/>
    <w:rsid w:val="00934019"/>
    <w:rsid w:val="00934138"/>
    <w:rsid w:val="0093456D"/>
    <w:rsid w:val="00934EE2"/>
    <w:rsid w:val="00935207"/>
    <w:rsid w:val="00935767"/>
    <w:rsid w:val="009370DA"/>
    <w:rsid w:val="009408C8"/>
    <w:rsid w:val="00940935"/>
    <w:rsid w:val="00940D3A"/>
    <w:rsid w:val="00942F0B"/>
    <w:rsid w:val="00943F94"/>
    <w:rsid w:val="00945BDB"/>
    <w:rsid w:val="00946804"/>
    <w:rsid w:val="009471BF"/>
    <w:rsid w:val="009503D0"/>
    <w:rsid w:val="00950558"/>
    <w:rsid w:val="0095058B"/>
    <w:rsid w:val="009511CF"/>
    <w:rsid w:val="00951CE8"/>
    <w:rsid w:val="00951D41"/>
    <w:rsid w:val="00951F78"/>
    <w:rsid w:val="00953C0A"/>
    <w:rsid w:val="009543D6"/>
    <w:rsid w:val="0095463D"/>
    <w:rsid w:val="0095523F"/>
    <w:rsid w:val="00955621"/>
    <w:rsid w:val="009558E7"/>
    <w:rsid w:val="00955FFC"/>
    <w:rsid w:val="00956C15"/>
    <w:rsid w:val="00957D51"/>
    <w:rsid w:val="0096087F"/>
    <w:rsid w:val="00960DD4"/>
    <w:rsid w:val="00961640"/>
    <w:rsid w:val="0096375F"/>
    <w:rsid w:val="00963E2D"/>
    <w:rsid w:val="009643BB"/>
    <w:rsid w:val="0096484D"/>
    <w:rsid w:val="0096664F"/>
    <w:rsid w:val="00966AE2"/>
    <w:rsid w:val="00966D6E"/>
    <w:rsid w:val="0097009D"/>
    <w:rsid w:val="00970177"/>
    <w:rsid w:val="00971AA2"/>
    <w:rsid w:val="00971F86"/>
    <w:rsid w:val="00972038"/>
    <w:rsid w:val="00972D2C"/>
    <w:rsid w:val="00973A27"/>
    <w:rsid w:val="0097442E"/>
    <w:rsid w:val="00977521"/>
    <w:rsid w:val="009803BE"/>
    <w:rsid w:val="00980B76"/>
    <w:rsid w:val="0098115A"/>
    <w:rsid w:val="0098142E"/>
    <w:rsid w:val="00982751"/>
    <w:rsid w:val="00984002"/>
    <w:rsid w:val="00987B38"/>
    <w:rsid w:val="00987D6D"/>
    <w:rsid w:val="00990830"/>
    <w:rsid w:val="009917B6"/>
    <w:rsid w:val="00991C30"/>
    <w:rsid w:val="00993D9C"/>
    <w:rsid w:val="00993F56"/>
    <w:rsid w:val="00994374"/>
    <w:rsid w:val="009946AA"/>
    <w:rsid w:val="009950F4"/>
    <w:rsid w:val="00995F07"/>
    <w:rsid w:val="009964FD"/>
    <w:rsid w:val="009965F5"/>
    <w:rsid w:val="009973C6"/>
    <w:rsid w:val="00997F8B"/>
    <w:rsid w:val="009A246E"/>
    <w:rsid w:val="009A2F30"/>
    <w:rsid w:val="009A4349"/>
    <w:rsid w:val="009A4CC5"/>
    <w:rsid w:val="009A6D03"/>
    <w:rsid w:val="009A7D23"/>
    <w:rsid w:val="009B2D2B"/>
    <w:rsid w:val="009B2DC0"/>
    <w:rsid w:val="009B2F41"/>
    <w:rsid w:val="009B3579"/>
    <w:rsid w:val="009B68F8"/>
    <w:rsid w:val="009C006E"/>
    <w:rsid w:val="009C070E"/>
    <w:rsid w:val="009C0901"/>
    <w:rsid w:val="009C386F"/>
    <w:rsid w:val="009C39A0"/>
    <w:rsid w:val="009C3DA3"/>
    <w:rsid w:val="009C43A4"/>
    <w:rsid w:val="009C4BC2"/>
    <w:rsid w:val="009C527D"/>
    <w:rsid w:val="009C5F1A"/>
    <w:rsid w:val="009C62F6"/>
    <w:rsid w:val="009C6CB7"/>
    <w:rsid w:val="009C74FC"/>
    <w:rsid w:val="009D0121"/>
    <w:rsid w:val="009D0DB4"/>
    <w:rsid w:val="009D2988"/>
    <w:rsid w:val="009D7231"/>
    <w:rsid w:val="009D7991"/>
    <w:rsid w:val="009E02C9"/>
    <w:rsid w:val="009E06E2"/>
    <w:rsid w:val="009E1A4B"/>
    <w:rsid w:val="009E2ECC"/>
    <w:rsid w:val="009E3243"/>
    <w:rsid w:val="009E3456"/>
    <w:rsid w:val="009E37E2"/>
    <w:rsid w:val="009E484C"/>
    <w:rsid w:val="009E5DB8"/>
    <w:rsid w:val="009E5EEA"/>
    <w:rsid w:val="009E6D68"/>
    <w:rsid w:val="009E7AF0"/>
    <w:rsid w:val="009F01AB"/>
    <w:rsid w:val="009F0713"/>
    <w:rsid w:val="009F1EB7"/>
    <w:rsid w:val="009F22D8"/>
    <w:rsid w:val="009F2955"/>
    <w:rsid w:val="009F3941"/>
    <w:rsid w:val="009F4F50"/>
    <w:rsid w:val="009F5937"/>
    <w:rsid w:val="009F5ED5"/>
    <w:rsid w:val="009F602A"/>
    <w:rsid w:val="009F6F8D"/>
    <w:rsid w:val="009F7023"/>
    <w:rsid w:val="009F7E09"/>
    <w:rsid w:val="00A00E70"/>
    <w:rsid w:val="00A026CF"/>
    <w:rsid w:val="00A03C05"/>
    <w:rsid w:val="00A069F2"/>
    <w:rsid w:val="00A06D25"/>
    <w:rsid w:val="00A07465"/>
    <w:rsid w:val="00A0776B"/>
    <w:rsid w:val="00A07DF1"/>
    <w:rsid w:val="00A101E4"/>
    <w:rsid w:val="00A10426"/>
    <w:rsid w:val="00A131F5"/>
    <w:rsid w:val="00A139FF"/>
    <w:rsid w:val="00A14824"/>
    <w:rsid w:val="00A14E94"/>
    <w:rsid w:val="00A15341"/>
    <w:rsid w:val="00A17636"/>
    <w:rsid w:val="00A219D0"/>
    <w:rsid w:val="00A22DB5"/>
    <w:rsid w:val="00A22FD8"/>
    <w:rsid w:val="00A2373A"/>
    <w:rsid w:val="00A24907"/>
    <w:rsid w:val="00A27719"/>
    <w:rsid w:val="00A30445"/>
    <w:rsid w:val="00A3370C"/>
    <w:rsid w:val="00A3408B"/>
    <w:rsid w:val="00A3453B"/>
    <w:rsid w:val="00A353ED"/>
    <w:rsid w:val="00A35FEE"/>
    <w:rsid w:val="00A40396"/>
    <w:rsid w:val="00A41560"/>
    <w:rsid w:val="00A41F10"/>
    <w:rsid w:val="00A423FE"/>
    <w:rsid w:val="00A42538"/>
    <w:rsid w:val="00A4452A"/>
    <w:rsid w:val="00A458AB"/>
    <w:rsid w:val="00A475CB"/>
    <w:rsid w:val="00A47660"/>
    <w:rsid w:val="00A47B3E"/>
    <w:rsid w:val="00A50586"/>
    <w:rsid w:val="00A50F27"/>
    <w:rsid w:val="00A51ED3"/>
    <w:rsid w:val="00A52CA0"/>
    <w:rsid w:val="00A52E17"/>
    <w:rsid w:val="00A53867"/>
    <w:rsid w:val="00A54E02"/>
    <w:rsid w:val="00A5582B"/>
    <w:rsid w:val="00A55AB1"/>
    <w:rsid w:val="00A55D7D"/>
    <w:rsid w:val="00A568D7"/>
    <w:rsid w:val="00A56BE7"/>
    <w:rsid w:val="00A606A7"/>
    <w:rsid w:val="00A60936"/>
    <w:rsid w:val="00A60EDB"/>
    <w:rsid w:val="00A614AC"/>
    <w:rsid w:val="00A616EE"/>
    <w:rsid w:val="00A61FE1"/>
    <w:rsid w:val="00A624A8"/>
    <w:rsid w:val="00A64162"/>
    <w:rsid w:val="00A65113"/>
    <w:rsid w:val="00A655EF"/>
    <w:rsid w:val="00A66EAD"/>
    <w:rsid w:val="00A66F9A"/>
    <w:rsid w:val="00A67226"/>
    <w:rsid w:val="00A6724A"/>
    <w:rsid w:val="00A700BA"/>
    <w:rsid w:val="00A71224"/>
    <w:rsid w:val="00A7142B"/>
    <w:rsid w:val="00A726E9"/>
    <w:rsid w:val="00A7395C"/>
    <w:rsid w:val="00A748E8"/>
    <w:rsid w:val="00A7615F"/>
    <w:rsid w:val="00A7692F"/>
    <w:rsid w:val="00A80162"/>
    <w:rsid w:val="00A80BF8"/>
    <w:rsid w:val="00A816E9"/>
    <w:rsid w:val="00A82102"/>
    <w:rsid w:val="00A8482D"/>
    <w:rsid w:val="00A85EDC"/>
    <w:rsid w:val="00A865A1"/>
    <w:rsid w:val="00A90058"/>
    <w:rsid w:val="00A90399"/>
    <w:rsid w:val="00A90659"/>
    <w:rsid w:val="00A90A74"/>
    <w:rsid w:val="00A90AF9"/>
    <w:rsid w:val="00A938B7"/>
    <w:rsid w:val="00A9396F"/>
    <w:rsid w:val="00A96ACB"/>
    <w:rsid w:val="00A9776D"/>
    <w:rsid w:val="00AA0787"/>
    <w:rsid w:val="00AA1169"/>
    <w:rsid w:val="00AA28F3"/>
    <w:rsid w:val="00AA324B"/>
    <w:rsid w:val="00AA3E5C"/>
    <w:rsid w:val="00AA40A0"/>
    <w:rsid w:val="00AA4694"/>
    <w:rsid w:val="00AA5237"/>
    <w:rsid w:val="00AA5FC7"/>
    <w:rsid w:val="00AA6D16"/>
    <w:rsid w:val="00AA784A"/>
    <w:rsid w:val="00AB095C"/>
    <w:rsid w:val="00AB0FF9"/>
    <w:rsid w:val="00AB1192"/>
    <w:rsid w:val="00AB2098"/>
    <w:rsid w:val="00AB3B1C"/>
    <w:rsid w:val="00AB45C2"/>
    <w:rsid w:val="00AB4970"/>
    <w:rsid w:val="00AB4A95"/>
    <w:rsid w:val="00AB5363"/>
    <w:rsid w:val="00AB53BF"/>
    <w:rsid w:val="00AB6F25"/>
    <w:rsid w:val="00AB6F65"/>
    <w:rsid w:val="00AC0165"/>
    <w:rsid w:val="00AC0969"/>
    <w:rsid w:val="00AC0E77"/>
    <w:rsid w:val="00AC1027"/>
    <w:rsid w:val="00AC258D"/>
    <w:rsid w:val="00AC27E5"/>
    <w:rsid w:val="00AC28ED"/>
    <w:rsid w:val="00AC37A9"/>
    <w:rsid w:val="00AC5153"/>
    <w:rsid w:val="00AC68A0"/>
    <w:rsid w:val="00AC7792"/>
    <w:rsid w:val="00AC7E8B"/>
    <w:rsid w:val="00AC7F97"/>
    <w:rsid w:val="00AD0BF9"/>
    <w:rsid w:val="00AD1FBD"/>
    <w:rsid w:val="00AD22E3"/>
    <w:rsid w:val="00AD4203"/>
    <w:rsid w:val="00AD46A3"/>
    <w:rsid w:val="00AD4CCA"/>
    <w:rsid w:val="00AD5731"/>
    <w:rsid w:val="00AD6007"/>
    <w:rsid w:val="00AD6B83"/>
    <w:rsid w:val="00AD77D8"/>
    <w:rsid w:val="00AD7908"/>
    <w:rsid w:val="00AE03E0"/>
    <w:rsid w:val="00AE09CE"/>
    <w:rsid w:val="00AE1262"/>
    <w:rsid w:val="00AE1BEA"/>
    <w:rsid w:val="00AE1D61"/>
    <w:rsid w:val="00AE2B9E"/>
    <w:rsid w:val="00AE3486"/>
    <w:rsid w:val="00AE4680"/>
    <w:rsid w:val="00AE4AAE"/>
    <w:rsid w:val="00AE4AE4"/>
    <w:rsid w:val="00AE4DE2"/>
    <w:rsid w:val="00AE52E3"/>
    <w:rsid w:val="00AE5B98"/>
    <w:rsid w:val="00AE72FD"/>
    <w:rsid w:val="00AE7413"/>
    <w:rsid w:val="00AE791D"/>
    <w:rsid w:val="00AF0C14"/>
    <w:rsid w:val="00AF16DF"/>
    <w:rsid w:val="00AF2132"/>
    <w:rsid w:val="00AF2876"/>
    <w:rsid w:val="00AF2FC7"/>
    <w:rsid w:val="00AF331F"/>
    <w:rsid w:val="00AF4D3A"/>
    <w:rsid w:val="00AF51F8"/>
    <w:rsid w:val="00AF5FEE"/>
    <w:rsid w:val="00AF7E5D"/>
    <w:rsid w:val="00B01559"/>
    <w:rsid w:val="00B0168B"/>
    <w:rsid w:val="00B01F6D"/>
    <w:rsid w:val="00B03037"/>
    <w:rsid w:val="00B035DD"/>
    <w:rsid w:val="00B06B45"/>
    <w:rsid w:val="00B06D6A"/>
    <w:rsid w:val="00B10295"/>
    <w:rsid w:val="00B1064B"/>
    <w:rsid w:val="00B1086E"/>
    <w:rsid w:val="00B10E52"/>
    <w:rsid w:val="00B13130"/>
    <w:rsid w:val="00B13436"/>
    <w:rsid w:val="00B14334"/>
    <w:rsid w:val="00B14E06"/>
    <w:rsid w:val="00B1704E"/>
    <w:rsid w:val="00B175D6"/>
    <w:rsid w:val="00B1786A"/>
    <w:rsid w:val="00B20265"/>
    <w:rsid w:val="00B20466"/>
    <w:rsid w:val="00B2098B"/>
    <w:rsid w:val="00B20FCB"/>
    <w:rsid w:val="00B21616"/>
    <w:rsid w:val="00B26B6E"/>
    <w:rsid w:val="00B304DF"/>
    <w:rsid w:val="00B3413F"/>
    <w:rsid w:val="00B34B2E"/>
    <w:rsid w:val="00B35EAE"/>
    <w:rsid w:val="00B36088"/>
    <w:rsid w:val="00B3782F"/>
    <w:rsid w:val="00B37E0A"/>
    <w:rsid w:val="00B40A59"/>
    <w:rsid w:val="00B40EBB"/>
    <w:rsid w:val="00B418DE"/>
    <w:rsid w:val="00B41C35"/>
    <w:rsid w:val="00B41E34"/>
    <w:rsid w:val="00B430CE"/>
    <w:rsid w:val="00B43A9B"/>
    <w:rsid w:val="00B44A1C"/>
    <w:rsid w:val="00B459DF"/>
    <w:rsid w:val="00B45D37"/>
    <w:rsid w:val="00B470D3"/>
    <w:rsid w:val="00B47345"/>
    <w:rsid w:val="00B502A3"/>
    <w:rsid w:val="00B52A5A"/>
    <w:rsid w:val="00B538C1"/>
    <w:rsid w:val="00B5434B"/>
    <w:rsid w:val="00B55BF9"/>
    <w:rsid w:val="00B56B63"/>
    <w:rsid w:val="00B57386"/>
    <w:rsid w:val="00B57FAA"/>
    <w:rsid w:val="00B60CB6"/>
    <w:rsid w:val="00B60E35"/>
    <w:rsid w:val="00B61B8E"/>
    <w:rsid w:val="00B621FE"/>
    <w:rsid w:val="00B62956"/>
    <w:rsid w:val="00B63391"/>
    <w:rsid w:val="00B635B9"/>
    <w:rsid w:val="00B63B82"/>
    <w:rsid w:val="00B63DB4"/>
    <w:rsid w:val="00B651AF"/>
    <w:rsid w:val="00B66172"/>
    <w:rsid w:val="00B66318"/>
    <w:rsid w:val="00B67819"/>
    <w:rsid w:val="00B71A99"/>
    <w:rsid w:val="00B72234"/>
    <w:rsid w:val="00B72947"/>
    <w:rsid w:val="00B73D4D"/>
    <w:rsid w:val="00B74B8C"/>
    <w:rsid w:val="00B750F1"/>
    <w:rsid w:val="00B751BA"/>
    <w:rsid w:val="00B76264"/>
    <w:rsid w:val="00B8158B"/>
    <w:rsid w:val="00B8176C"/>
    <w:rsid w:val="00B8329E"/>
    <w:rsid w:val="00B853D2"/>
    <w:rsid w:val="00B855CC"/>
    <w:rsid w:val="00B85A49"/>
    <w:rsid w:val="00B85F62"/>
    <w:rsid w:val="00B86394"/>
    <w:rsid w:val="00B86C6D"/>
    <w:rsid w:val="00B87548"/>
    <w:rsid w:val="00B904D5"/>
    <w:rsid w:val="00B908FC"/>
    <w:rsid w:val="00B917B6"/>
    <w:rsid w:val="00B92265"/>
    <w:rsid w:val="00B925C9"/>
    <w:rsid w:val="00B9403A"/>
    <w:rsid w:val="00B974D1"/>
    <w:rsid w:val="00B97CCB"/>
    <w:rsid w:val="00BA23C3"/>
    <w:rsid w:val="00BA3560"/>
    <w:rsid w:val="00BA4257"/>
    <w:rsid w:val="00BA6640"/>
    <w:rsid w:val="00BA680B"/>
    <w:rsid w:val="00BA6C52"/>
    <w:rsid w:val="00BA77A1"/>
    <w:rsid w:val="00BB1E9A"/>
    <w:rsid w:val="00BB3265"/>
    <w:rsid w:val="00BB3AF6"/>
    <w:rsid w:val="00BB3B8F"/>
    <w:rsid w:val="00BB4A0D"/>
    <w:rsid w:val="00BB5844"/>
    <w:rsid w:val="00BB6B94"/>
    <w:rsid w:val="00BC0847"/>
    <w:rsid w:val="00BC1F64"/>
    <w:rsid w:val="00BC32FC"/>
    <w:rsid w:val="00BC3E9B"/>
    <w:rsid w:val="00BC54A8"/>
    <w:rsid w:val="00BC5650"/>
    <w:rsid w:val="00BC60C5"/>
    <w:rsid w:val="00BC6E80"/>
    <w:rsid w:val="00BC72CD"/>
    <w:rsid w:val="00BD0930"/>
    <w:rsid w:val="00BD1A37"/>
    <w:rsid w:val="00BD2595"/>
    <w:rsid w:val="00BD3541"/>
    <w:rsid w:val="00BD3B4D"/>
    <w:rsid w:val="00BD3C6A"/>
    <w:rsid w:val="00BD4693"/>
    <w:rsid w:val="00BD482C"/>
    <w:rsid w:val="00BD49FA"/>
    <w:rsid w:val="00BD4CC3"/>
    <w:rsid w:val="00BD5268"/>
    <w:rsid w:val="00BD75D9"/>
    <w:rsid w:val="00BE08D8"/>
    <w:rsid w:val="00BE10D0"/>
    <w:rsid w:val="00BE1177"/>
    <w:rsid w:val="00BE1AD4"/>
    <w:rsid w:val="00BE2676"/>
    <w:rsid w:val="00BF03B2"/>
    <w:rsid w:val="00BF040D"/>
    <w:rsid w:val="00BF04EE"/>
    <w:rsid w:val="00BF0515"/>
    <w:rsid w:val="00BF0DD2"/>
    <w:rsid w:val="00BF0E80"/>
    <w:rsid w:val="00BF1742"/>
    <w:rsid w:val="00BF22D5"/>
    <w:rsid w:val="00BF2798"/>
    <w:rsid w:val="00BF38B2"/>
    <w:rsid w:val="00BF3F5E"/>
    <w:rsid w:val="00BF753F"/>
    <w:rsid w:val="00C008B5"/>
    <w:rsid w:val="00C00A3D"/>
    <w:rsid w:val="00C01AB1"/>
    <w:rsid w:val="00C04219"/>
    <w:rsid w:val="00C047F6"/>
    <w:rsid w:val="00C05E66"/>
    <w:rsid w:val="00C06080"/>
    <w:rsid w:val="00C06553"/>
    <w:rsid w:val="00C065BF"/>
    <w:rsid w:val="00C06C94"/>
    <w:rsid w:val="00C07375"/>
    <w:rsid w:val="00C078DB"/>
    <w:rsid w:val="00C10040"/>
    <w:rsid w:val="00C107DA"/>
    <w:rsid w:val="00C109C1"/>
    <w:rsid w:val="00C110B4"/>
    <w:rsid w:val="00C111EF"/>
    <w:rsid w:val="00C118C4"/>
    <w:rsid w:val="00C11BC0"/>
    <w:rsid w:val="00C143A5"/>
    <w:rsid w:val="00C143CA"/>
    <w:rsid w:val="00C15E02"/>
    <w:rsid w:val="00C20A95"/>
    <w:rsid w:val="00C2158A"/>
    <w:rsid w:val="00C219B6"/>
    <w:rsid w:val="00C2257F"/>
    <w:rsid w:val="00C23DA9"/>
    <w:rsid w:val="00C26BEA"/>
    <w:rsid w:val="00C2796A"/>
    <w:rsid w:val="00C30362"/>
    <w:rsid w:val="00C30638"/>
    <w:rsid w:val="00C33468"/>
    <w:rsid w:val="00C35843"/>
    <w:rsid w:val="00C35F54"/>
    <w:rsid w:val="00C3628F"/>
    <w:rsid w:val="00C37322"/>
    <w:rsid w:val="00C401C5"/>
    <w:rsid w:val="00C40A54"/>
    <w:rsid w:val="00C44DE1"/>
    <w:rsid w:val="00C4500F"/>
    <w:rsid w:val="00C45074"/>
    <w:rsid w:val="00C4748E"/>
    <w:rsid w:val="00C50896"/>
    <w:rsid w:val="00C51985"/>
    <w:rsid w:val="00C51D8D"/>
    <w:rsid w:val="00C52D44"/>
    <w:rsid w:val="00C531D8"/>
    <w:rsid w:val="00C53CAC"/>
    <w:rsid w:val="00C543C0"/>
    <w:rsid w:val="00C55224"/>
    <w:rsid w:val="00C56931"/>
    <w:rsid w:val="00C56D47"/>
    <w:rsid w:val="00C56FD0"/>
    <w:rsid w:val="00C57183"/>
    <w:rsid w:val="00C5779D"/>
    <w:rsid w:val="00C578A0"/>
    <w:rsid w:val="00C57D3A"/>
    <w:rsid w:val="00C60346"/>
    <w:rsid w:val="00C60592"/>
    <w:rsid w:val="00C60ED6"/>
    <w:rsid w:val="00C6113F"/>
    <w:rsid w:val="00C61741"/>
    <w:rsid w:val="00C61DF4"/>
    <w:rsid w:val="00C63278"/>
    <w:rsid w:val="00C63C18"/>
    <w:rsid w:val="00C64340"/>
    <w:rsid w:val="00C6518B"/>
    <w:rsid w:val="00C65D00"/>
    <w:rsid w:val="00C670E6"/>
    <w:rsid w:val="00C711C6"/>
    <w:rsid w:val="00C715B6"/>
    <w:rsid w:val="00C72216"/>
    <w:rsid w:val="00C72451"/>
    <w:rsid w:val="00C72775"/>
    <w:rsid w:val="00C73EB8"/>
    <w:rsid w:val="00C7544D"/>
    <w:rsid w:val="00C7663F"/>
    <w:rsid w:val="00C77A3C"/>
    <w:rsid w:val="00C77C6E"/>
    <w:rsid w:val="00C803B3"/>
    <w:rsid w:val="00C8063A"/>
    <w:rsid w:val="00C80FC2"/>
    <w:rsid w:val="00C81F24"/>
    <w:rsid w:val="00C82F00"/>
    <w:rsid w:val="00C835F9"/>
    <w:rsid w:val="00C8412C"/>
    <w:rsid w:val="00C86439"/>
    <w:rsid w:val="00C86902"/>
    <w:rsid w:val="00C90BD9"/>
    <w:rsid w:val="00C9134B"/>
    <w:rsid w:val="00C91A64"/>
    <w:rsid w:val="00C91F30"/>
    <w:rsid w:val="00C923F5"/>
    <w:rsid w:val="00C92641"/>
    <w:rsid w:val="00C94522"/>
    <w:rsid w:val="00C94F3D"/>
    <w:rsid w:val="00C95219"/>
    <w:rsid w:val="00C968DC"/>
    <w:rsid w:val="00C96AC3"/>
    <w:rsid w:val="00C977D3"/>
    <w:rsid w:val="00CA1F57"/>
    <w:rsid w:val="00CA247A"/>
    <w:rsid w:val="00CA3392"/>
    <w:rsid w:val="00CA4270"/>
    <w:rsid w:val="00CA611B"/>
    <w:rsid w:val="00CA627F"/>
    <w:rsid w:val="00CA727B"/>
    <w:rsid w:val="00CA7405"/>
    <w:rsid w:val="00CB0ACE"/>
    <w:rsid w:val="00CB0C8F"/>
    <w:rsid w:val="00CB3D1F"/>
    <w:rsid w:val="00CB4542"/>
    <w:rsid w:val="00CB49E4"/>
    <w:rsid w:val="00CB5363"/>
    <w:rsid w:val="00CB6D75"/>
    <w:rsid w:val="00CB773C"/>
    <w:rsid w:val="00CB78AB"/>
    <w:rsid w:val="00CB7DA7"/>
    <w:rsid w:val="00CC0076"/>
    <w:rsid w:val="00CC0ED4"/>
    <w:rsid w:val="00CC2759"/>
    <w:rsid w:val="00CC320E"/>
    <w:rsid w:val="00CC4163"/>
    <w:rsid w:val="00CC4604"/>
    <w:rsid w:val="00CC4F74"/>
    <w:rsid w:val="00CC50CF"/>
    <w:rsid w:val="00CC5F01"/>
    <w:rsid w:val="00CC6AD8"/>
    <w:rsid w:val="00CC7F55"/>
    <w:rsid w:val="00CD0DD7"/>
    <w:rsid w:val="00CD0E28"/>
    <w:rsid w:val="00CD0FAD"/>
    <w:rsid w:val="00CD19FB"/>
    <w:rsid w:val="00CD1E89"/>
    <w:rsid w:val="00CD44AB"/>
    <w:rsid w:val="00CD6708"/>
    <w:rsid w:val="00CD6921"/>
    <w:rsid w:val="00CD785E"/>
    <w:rsid w:val="00CE08B8"/>
    <w:rsid w:val="00CE1243"/>
    <w:rsid w:val="00CE1251"/>
    <w:rsid w:val="00CE15A0"/>
    <w:rsid w:val="00CE188F"/>
    <w:rsid w:val="00CE1D45"/>
    <w:rsid w:val="00CE3EB6"/>
    <w:rsid w:val="00CE478F"/>
    <w:rsid w:val="00CE6B7D"/>
    <w:rsid w:val="00CE7177"/>
    <w:rsid w:val="00CE72FF"/>
    <w:rsid w:val="00CE7929"/>
    <w:rsid w:val="00CE7A95"/>
    <w:rsid w:val="00CF07C6"/>
    <w:rsid w:val="00CF0F7E"/>
    <w:rsid w:val="00CF5046"/>
    <w:rsid w:val="00CF508F"/>
    <w:rsid w:val="00CF5142"/>
    <w:rsid w:val="00CF5A27"/>
    <w:rsid w:val="00CF759F"/>
    <w:rsid w:val="00D01CC5"/>
    <w:rsid w:val="00D030AB"/>
    <w:rsid w:val="00D03B28"/>
    <w:rsid w:val="00D03BF8"/>
    <w:rsid w:val="00D04637"/>
    <w:rsid w:val="00D0482B"/>
    <w:rsid w:val="00D0533B"/>
    <w:rsid w:val="00D05E16"/>
    <w:rsid w:val="00D06F0A"/>
    <w:rsid w:val="00D0708C"/>
    <w:rsid w:val="00D0717E"/>
    <w:rsid w:val="00D072E2"/>
    <w:rsid w:val="00D07DA5"/>
    <w:rsid w:val="00D07E19"/>
    <w:rsid w:val="00D1044E"/>
    <w:rsid w:val="00D1073A"/>
    <w:rsid w:val="00D11196"/>
    <w:rsid w:val="00D11F69"/>
    <w:rsid w:val="00D155C7"/>
    <w:rsid w:val="00D174C6"/>
    <w:rsid w:val="00D17761"/>
    <w:rsid w:val="00D17DE7"/>
    <w:rsid w:val="00D20D1A"/>
    <w:rsid w:val="00D210E9"/>
    <w:rsid w:val="00D215FF"/>
    <w:rsid w:val="00D2219D"/>
    <w:rsid w:val="00D22DE8"/>
    <w:rsid w:val="00D23922"/>
    <w:rsid w:val="00D23F30"/>
    <w:rsid w:val="00D24175"/>
    <w:rsid w:val="00D25F37"/>
    <w:rsid w:val="00D267CC"/>
    <w:rsid w:val="00D26848"/>
    <w:rsid w:val="00D31750"/>
    <w:rsid w:val="00D31B8B"/>
    <w:rsid w:val="00D326C1"/>
    <w:rsid w:val="00D32962"/>
    <w:rsid w:val="00D338D7"/>
    <w:rsid w:val="00D35D9B"/>
    <w:rsid w:val="00D37CF9"/>
    <w:rsid w:val="00D40929"/>
    <w:rsid w:val="00D40C9B"/>
    <w:rsid w:val="00D41585"/>
    <w:rsid w:val="00D449CC"/>
    <w:rsid w:val="00D45956"/>
    <w:rsid w:val="00D45C2B"/>
    <w:rsid w:val="00D45D3B"/>
    <w:rsid w:val="00D46C26"/>
    <w:rsid w:val="00D46EC7"/>
    <w:rsid w:val="00D47A79"/>
    <w:rsid w:val="00D50EC1"/>
    <w:rsid w:val="00D51534"/>
    <w:rsid w:val="00D51590"/>
    <w:rsid w:val="00D51E89"/>
    <w:rsid w:val="00D52DC7"/>
    <w:rsid w:val="00D53B69"/>
    <w:rsid w:val="00D541D8"/>
    <w:rsid w:val="00D551E5"/>
    <w:rsid w:val="00D5600B"/>
    <w:rsid w:val="00D5614E"/>
    <w:rsid w:val="00D5684A"/>
    <w:rsid w:val="00D56CB0"/>
    <w:rsid w:val="00D573FB"/>
    <w:rsid w:val="00D577A2"/>
    <w:rsid w:val="00D579A5"/>
    <w:rsid w:val="00D6000F"/>
    <w:rsid w:val="00D60EA3"/>
    <w:rsid w:val="00D61238"/>
    <w:rsid w:val="00D61611"/>
    <w:rsid w:val="00D626F0"/>
    <w:rsid w:val="00D62911"/>
    <w:rsid w:val="00D62FBD"/>
    <w:rsid w:val="00D63520"/>
    <w:rsid w:val="00D6359F"/>
    <w:rsid w:val="00D6494B"/>
    <w:rsid w:val="00D662E3"/>
    <w:rsid w:val="00D66F05"/>
    <w:rsid w:val="00D67524"/>
    <w:rsid w:val="00D7033A"/>
    <w:rsid w:val="00D704EC"/>
    <w:rsid w:val="00D715FE"/>
    <w:rsid w:val="00D71D82"/>
    <w:rsid w:val="00D72B9E"/>
    <w:rsid w:val="00D7626A"/>
    <w:rsid w:val="00D76421"/>
    <w:rsid w:val="00D77243"/>
    <w:rsid w:val="00D777C1"/>
    <w:rsid w:val="00D80696"/>
    <w:rsid w:val="00D8115B"/>
    <w:rsid w:val="00D83CFE"/>
    <w:rsid w:val="00D84035"/>
    <w:rsid w:val="00D849C4"/>
    <w:rsid w:val="00D8532F"/>
    <w:rsid w:val="00D8680E"/>
    <w:rsid w:val="00D86B81"/>
    <w:rsid w:val="00D87227"/>
    <w:rsid w:val="00D902B5"/>
    <w:rsid w:val="00D9032F"/>
    <w:rsid w:val="00D905EF"/>
    <w:rsid w:val="00D90DA3"/>
    <w:rsid w:val="00D9384F"/>
    <w:rsid w:val="00D93977"/>
    <w:rsid w:val="00D93FBE"/>
    <w:rsid w:val="00D94EEA"/>
    <w:rsid w:val="00D9532F"/>
    <w:rsid w:val="00D954B8"/>
    <w:rsid w:val="00D96019"/>
    <w:rsid w:val="00D96F01"/>
    <w:rsid w:val="00D973C0"/>
    <w:rsid w:val="00D97695"/>
    <w:rsid w:val="00D97B5F"/>
    <w:rsid w:val="00DA00DC"/>
    <w:rsid w:val="00DA054D"/>
    <w:rsid w:val="00DA2A88"/>
    <w:rsid w:val="00DA36E4"/>
    <w:rsid w:val="00DA3A7D"/>
    <w:rsid w:val="00DA6AAB"/>
    <w:rsid w:val="00DA6BA4"/>
    <w:rsid w:val="00DA6FC3"/>
    <w:rsid w:val="00DA7777"/>
    <w:rsid w:val="00DA7A2F"/>
    <w:rsid w:val="00DA7CDC"/>
    <w:rsid w:val="00DB0919"/>
    <w:rsid w:val="00DB127B"/>
    <w:rsid w:val="00DB255F"/>
    <w:rsid w:val="00DB25D9"/>
    <w:rsid w:val="00DB3489"/>
    <w:rsid w:val="00DB392C"/>
    <w:rsid w:val="00DB3D3D"/>
    <w:rsid w:val="00DB416E"/>
    <w:rsid w:val="00DB41AD"/>
    <w:rsid w:val="00DB44C5"/>
    <w:rsid w:val="00DB4674"/>
    <w:rsid w:val="00DB4723"/>
    <w:rsid w:val="00DB47C0"/>
    <w:rsid w:val="00DB5C72"/>
    <w:rsid w:val="00DB6BF6"/>
    <w:rsid w:val="00DB701F"/>
    <w:rsid w:val="00DC03C5"/>
    <w:rsid w:val="00DC0A90"/>
    <w:rsid w:val="00DC0B59"/>
    <w:rsid w:val="00DC23C3"/>
    <w:rsid w:val="00DC2609"/>
    <w:rsid w:val="00DC287A"/>
    <w:rsid w:val="00DC31BC"/>
    <w:rsid w:val="00DC44AC"/>
    <w:rsid w:val="00DC564E"/>
    <w:rsid w:val="00DC6245"/>
    <w:rsid w:val="00DC6FB3"/>
    <w:rsid w:val="00DC7490"/>
    <w:rsid w:val="00DD0A87"/>
    <w:rsid w:val="00DD1C09"/>
    <w:rsid w:val="00DD1CD8"/>
    <w:rsid w:val="00DD303A"/>
    <w:rsid w:val="00DD31F9"/>
    <w:rsid w:val="00DD3BDD"/>
    <w:rsid w:val="00DD3EC7"/>
    <w:rsid w:val="00DD3EE1"/>
    <w:rsid w:val="00DD46F4"/>
    <w:rsid w:val="00DD4DA3"/>
    <w:rsid w:val="00DD64FD"/>
    <w:rsid w:val="00DD66F7"/>
    <w:rsid w:val="00DD7E1C"/>
    <w:rsid w:val="00DE12BB"/>
    <w:rsid w:val="00DE12CD"/>
    <w:rsid w:val="00DE490B"/>
    <w:rsid w:val="00DE5ADF"/>
    <w:rsid w:val="00DE5CCA"/>
    <w:rsid w:val="00DE5F2B"/>
    <w:rsid w:val="00DE7584"/>
    <w:rsid w:val="00DE7D3D"/>
    <w:rsid w:val="00DF1D8F"/>
    <w:rsid w:val="00DF1E13"/>
    <w:rsid w:val="00DF2605"/>
    <w:rsid w:val="00DF3261"/>
    <w:rsid w:val="00DF35D3"/>
    <w:rsid w:val="00DF36C9"/>
    <w:rsid w:val="00DF5A28"/>
    <w:rsid w:val="00DF7644"/>
    <w:rsid w:val="00E00CC7"/>
    <w:rsid w:val="00E01E18"/>
    <w:rsid w:val="00E020B3"/>
    <w:rsid w:val="00E033C8"/>
    <w:rsid w:val="00E0345B"/>
    <w:rsid w:val="00E0379B"/>
    <w:rsid w:val="00E047D5"/>
    <w:rsid w:val="00E0532F"/>
    <w:rsid w:val="00E056E9"/>
    <w:rsid w:val="00E05932"/>
    <w:rsid w:val="00E12405"/>
    <w:rsid w:val="00E13119"/>
    <w:rsid w:val="00E132BB"/>
    <w:rsid w:val="00E134E7"/>
    <w:rsid w:val="00E1352C"/>
    <w:rsid w:val="00E14DA5"/>
    <w:rsid w:val="00E15195"/>
    <w:rsid w:val="00E15369"/>
    <w:rsid w:val="00E16198"/>
    <w:rsid w:val="00E16831"/>
    <w:rsid w:val="00E208BE"/>
    <w:rsid w:val="00E20FA0"/>
    <w:rsid w:val="00E21412"/>
    <w:rsid w:val="00E21624"/>
    <w:rsid w:val="00E216F9"/>
    <w:rsid w:val="00E21786"/>
    <w:rsid w:val="00E220E4"/>
    <w:rsid w:val="00E223BD"/>
    <w:rsid w:val="00E228A9"/>
    <w:rsid w:val="00E22A53"/>
    <w:rsid w:val="00E22C70"/>
    <w:rsid w:val="00E23A97"/>
    <w:rsid w:val="00E25198"/>
    <w:rsid w:val="00E25FED"/>
    <w:rsid w:val="00E26DE6"/>
    <w:rsid w:val="00E26F1D"/>
    <w:rsid w:val="00E27134"/>
    <w:rsid w:val="00E30FF1"/>
    <w:rsid w:val="00E32CC2"/>
    <w:rsid w:val="00E352DF"/>
    <w:rsid w:val="00E37A78"/>
    <w:rsid w:val="00E37D4E"/>
    <w:rsid w:val="00E40A1F"/>
    <w:rsid w:val="00E40C38"/>
    <w:rsid w:val="00E418C8"/>
    <w:rsid w:val="00E41A4D"/>
    <w:rsid w:val="00E42F09"/>
    <w:rsid w:val="00E43B5F"/>
    <w:rsid w:val="00E45C0F"/>
    <w:rsid w:val="00E45DD8"/>
    <w:rsid w:val="00E47E55"/>
    <w:rsid w:val="00E5008F"/>
    <w:rsid w:val="00E50E46"/>
    <w:rsid w:val="00E52804"/>
    <w:rsid w:val="00E52A9B"/>
    <w:rsid w:val="00E53311"/>
    <w:rsid w:val="00E5502F"/>
    <w:rsid w:val="00E55B7C"/>
    <w:rsid w:val="00E56657"/>
    <w:rsid w:val="00E5780A"/>
    <w:rsid w:val="00E61799"/>
    <w:rsid w:val="00E61988"/>
    <w:rsid w:val="00E6231E"/>
    <w:rsid w:val="00E62683"/>
    <w:rsid w:val="00E62E55"/>
    <w:rsid w:val="00E639B8"/>
    <w:rsid w:val="00E64CC2"/>
    <w:rsid w:val="00E67657"/>
    <w:rsid w:val="00E678C1"/>
    <w:rsid w:val="00E67AC0"/>
    <w:rsid w:val="00E67F73"/>
    <w:rsid w:val="00E717C3"/>
    <w:rsid w:val="00E72A23"/>
    <w:rsid w:val="00E731F0"/>
    <w:rsid w:val="00E740A5"/>
    <w:rsid w:val="00E7418E"/>
    <w:rsid w:val="00E741C8"/>
    <w:rsid w:val="00E74D9D"/>
    <w:rsid w:val="00E752FA"/>
    <w:rsid w:val="00E75B20"/>
    <w:rsid w:val="00E75BA5"/>
    <w:rsid w:val="00E75BF2"/>
    <w:rsid w:val="00E7782A"/>
    <w:rsid w:val="00E7782C"/>
    <w:rsid w:val="00E807A0"/>
    <w:rsid w:val="00E812F6"/>
    <w:rsid w:val="00E83153"/>
    <w:rsid w:val="00E8328F"/>
    <w:rsid w:val="00E8379B"/>
    <w:rsid w:val="00E8481E"/>
    <w:rsid w:val="00E84D4F"/>
    <w:rsid w:val="00E85583"/>
    <w:rsid w:val="00E868CF"/>
    <w:rsid w:val="00E875DF"/>
    <w:rsid w:val="00E877F3"/>
    <w:rsid w:val="00E87E02"/>
    <w:rsid w:val="00E90303"/>
    <w:rsid w:val="00E90DA8"/>
    <w:rsid w:val="00E90F8F"/>
    <w:rsid w:val="00E9164A"/>
    <w:rsid w:val="00E920CD"/>
    <w:rsid w:val="00E92B44"/>
    <w:rsid w:val="00E95861"/>
    <w:rsid w:val="00EA0E30"/>
    <w:rsid w:val="00EA0F20"/>
    <w:rsid w:val="00EA1AD6"/>
    <w:rsid w:val="00EA490A"/>
    <w:rsid w:val="00EA5115"/>
    <w:rsid w:val="00EA5A4E"/>
    <w:rsid w:val="00EA6DFD"/>
    <w:rsid w:val="00EA6E10"/>
    <w:rsid w:val="00EA70EF"/>
    <w:rsid w:val="00EB0C20"/>
    <w:rsid w:val="00EB182C"/>
    <w:rsid w:val="00EB1C70"/>
    <w:rsid w:val="00EB2580"/>
    <w:rsid w:val="00EB2E6C"/>
    <w:rsid w:val="00EB362D"/>
    <w:rsid w:val="00EB372D"/>
    <w:rsid w:val="00EB47A3"/>
    <w:rsid w:val="00EB531D"/>
    <w:rsid w:val="00EB7BC3"/>
    <w:rsid w:val="00EC413B"/>
    <w:rsid w:val="00EC4376"/>
    <w:rsid w:val="00EC532E"/>
    <w:rsid w:val="00EC556B"/>
    <w:rsid w:val="00EC645D"/>
    <w:rsid w:val="00EC6655"/>
    <w:rsid w:val="00EC7849"/>
    <w:rsid w:val="00ED0DD0"/>
    <w:rsid w:val="00ED1826"/>
    <w:rsid w:val="00ED1F77"/>
    <w:rsid w:val="00ED2074"/>
    <w:rsid w:val="00ED2ECD"/>
    <w:rsid w:val="00ED3391"/>
    <w:rsid w:val="00ED4225"/>
    <w:rsid w:val="00ED479A"/>
    <w:rsid w:val="00ED4CC1"/>
    <w:rsid w:val="00ED4F42"/>
    <w:rsid w:val="00ED54BB"/>
    <w:rsid w:val="00ED73C1"/>
    <w:rsid w:val="00EE1604"/>
    <w:rsid w:val="00EE1B57"/>
    <w:rsid w:val="00EE5351"/>
    <w:rsid w:val="00EE6C02"/>
    <w:rsid w:val="00EE77BA"/>
    <w:rsid w:val="00EF0454"/>
    <w:rsid w:val="00EF0F59"/>
    <w:rsid w:val="00EF14F8"/>
    <w:rsid w:val="00EF1CB0"/>
    <w:rsid w:val="00EF262B"/>
    <w:rsid w:val="00EF2AD5"/>
    <w:rsid w:val="00EF335B"/>
    <w:rsid w:val="00EF3971"/>
    <w:rsid w:val="00EF3D8E"/>
    <w:rsid w:val="00EF4456"/>
    <w:rsid w:val="00EF6960"/>
    <w:rsid w:val="00EF72A1"/>
    <w:rsid w:val="00EF7C9B"/>
    <w:rsid w:val="00F007DD"/>
    <w:rsid w:val="00F011B3"/>
    <w:rsid w:val="00F01A5D"/>
    <w:rsid w:val="00F0210D"/>
    <w:rsid w:val="00F024FC"/>
    <w:rsid w:val="00F02587"/>
    <w:rsid w:val="00F036AC"/>
    <w:rsid w:val="00F0444B"/>
    <w:rsid w:val="00F04533"/>
    <w:rsid w:val="00F0457A"/>
    <w:rsid w:val="00F0509D"/>
    <w:rsid w:val="00F05587"/>
    <w:rsid w:val="00F05A1A"/>
    <w:rsid w:val="00F06E86"/>
    <w:rsid w:val="00F109CF"/>
    <w:rsid w:val="00F11D74"/>
    <w:rsid w:val="00F1230E"/>
    <w:rsid w:val="00F12826"/>
    <w:rsid w:val="00F13175"/>
    <w:rsid w:val="00F134C0"/>
    <w:rsid w:val="00F13856"/>
    <w:rsid w:val="00F13EAC"/>
    <w:rsid w:val="00F14B9B"/>
    <w:rsid w:val="00F15E99"/>
    <w:rsid w:val="00F171FF"/>
    <w:rsid w:val="00F179BA"/>
    <w:rsid w:val="00F20859"/>
    <w:rsid w:val="00F215EB"/>
    <w:rsid w:val="00F22145"/>
    <w:rsid w:val="00F22F98"/>
    <w:rsid w:val="00F237CE"/>
    <w:rsid w:val="00F24AD4"/>
    <w:rsid w:val="00F2566B"/>
    <w:rsid w:val="00F2612F"/>
    <w:rsid w:val="00F2700A"/>
    <w:rsid w:val="00F2780D"/>
    <w:rsid w:val="00F27A70"/>
    <w:rsid w:val="00F30CE2"/>
    <w:rsid w:val="00F31575"/>
    <w:rsid w:val="00F31EB4"/>
    <w:rsid w:val="00F363AA"/>
    <w:rsid w:val="00F36A01"/>
    <w:rsid w:val="00F36D7D"/>
    <w:rsid w:val="00F36DEB"/>
    <w:rsid w:val="00F40332"/>
    <w:rsid w:val="00F416AE"/>
    <w:rsid w:val="00F419B6"/>
    <w:rsid w:val="00F4243D"/>
    <w:rsid w:val="00F42DF2"/>
    <w:rsid w:val="00F43D14"/>
    <w:rsid w:val="00F43E6D"/>
    <w:rsid w:val="00F44CDB"/>
    <w:rsid w:val="00F46C2B"/>
    <w:rsid w:val="00F47412"/>
    <w:rsid w:val="00F477F1"/>
    <w:rsid w:val="00F477F6"/>
    <w:rsid w:val="00F509F0"/>
    <w:rsid w:val="00F50DEF"/>
    <w:rsid w:val="00F52977"/>
    <w:rsid w:val="00F53BFF"/>
    <w:rsid w:val="00F541B1"/>
    <w:rsid w:val="00F54584"/>
    <w:rsid w:val="00F55026"/>
    <w:rsid w:val="00F55267"/>
    <w:rsid w:val="00F55CD4"/>
    <w:rsid w:val="00F57DAD"/>
    <w:rsid w:val="00F57E6D"/>
    <w:rsid w:val="00F602D8"/>
    <w:rsid w:val="00F603F9"/>
    <w:rsid w:val="00F60BEB"/>
    <w:rsid w:val="00F612B9"/>
    <w:rsid w:val="00F62404"/>
    <w:rsid w:val="00F62D2A"/>
    <w:rsid w:val="00F63526"/>
    <w:rsid w:val="00F635F5"/>
    <w:rsid w:val="00F63DB4"/>
    <w:rsid w:val="00F64DD5"/>
    <w:rsid w:val="00F658C9"/>
    <w:rsid w:val="00F65FB9"/>
    <w:rsid w:val="00F66C2C"/>
    <w:rsid w:val="00F66FEE"/>
    <w:rsid w:val="00F672B9"/>
    <w:rsid w:val="00F674D2"/>
    <w:rsid w:val="00F67BB7"/>
    <w:rsid w:val="00F700C9"/>
    <w:rsid w:val="00F71053"/>
    <w:rsid w:val="00F713CD"/>
    <w:rsid w:val="00F71A9E"/>
    <w:rsid w:val="00F72473"/>
    <w:rsid w:val="00F72BB4"/>
    <w:rsid w:val="00F730D0"/>
    <w:rsid w:val="00F736DF"/>
    <w:rsid w:val="00F7379D"/>
    <w:rsid w:val="00F74787"/>
    <w:rsid w:val="00F7519C"/>
    <w:rsid w:val="00F75246"/>
    <w:rsid w:val="00F76317"/>
    <w:rsid w:val="00F76918"/>
    <w:rsid w:val="00F76B09"/>
    <w:rsid w:val="00F77ED1"/>
    <w:rsid w:val="00F80A3B"/>
    <w:rsid w:val="00F80CC4"/>
    <w:rsid w:val="00F81601"/>
    <w:rsid w:val="00F85676"/>
    <w:rsid w:val="00F86634"/>
    <w:rsid w:val="00F877E8"/>
    <w:rsid w:val="00F904ED"/>
    <w:rsid w:val="00F90B52"/>
    <w:rsid w:val="00F91390"/>
    <w:rsid w:val="00F92C1F"/>
    <w:rsid w:val="00F92D7B"/>
    <w:rsid w:val="00F935CC"/>
    <w:rsid w:val="00F93BB9"/>
    <w:rsid w:val="00F9408B"/>
    <w:rsid w:val="00F94330"/>
    <w:rsid w:val="00F946D5"/>
    <w:rsid w:val="00F946FF"/>
    <w:rsid w:val="00F96307"/>
    <w:rsid w:val="00F96B79"/>
    <w:rsid w:val="00F972F1"/>
    <w:rsid w:val="00FA2823"/>
    <w:rsid w:val="00FA32CD"/>
    <w:rsid w:val="00FA3448"/>
    <w:rsid w:val="00FA3FB7"/>
    <w:rsid w:val="00FA74B7"/>
    <w:rsid w:val="00FB05FA"/>
    <w:rsid w:val="00FB0CDF"/>
    <w:rsid w:val="00FB0F21"/>
    <w:rsid w:val="00FB119D"/>
    <w:rsid w:val="00FB17EA"/>
    <w:rsid w:val="00FB1C8E"/>
    <w:rsid w:val="00FB1CF8"/>
    <w:rsid w:val="00FB290D"/>
    <w:rsid w:val="00FB49E5"/>
    <w:rsid w:val="00FB6D73"/>
    <w:rsid w:val="00FB6F69"/>
    <w:rsid w:val="00FC05CC"/>
    <w:rsid w:val="00FC0D73"/>
    <w:rsid w:val="00FC2B97"/>
    <w:rsid w:val="00FC3A26"/>
    <w:rsid w:val="00FC4CE3"/>
    <w:rsid w:val="00FC5402"/>
    <w:rsid w:val="00FD07A8"/>
    <w:rsid w:val="00FD0B5E"/>
    <w:rsid w:val="00FD0F53"/>
    <w:rsid w:val="00FD1839"/>
    <w:rsid w:val="00FD2371"/>
    <w:rsid w:val="00FD2891"/>
    <w:rsid w:val="00FD4629"/>
    <w:rsid w:val="00FD4BBD"/>
    <w:rsid w:val="00FD634B"/>
    <w:rsid w:val="00FD6726"/>
    <w:rsid w:val="00FD68E6"/>
    <w:rsid w:val="00FE2723"/>
    <w:rsid w:val="00FE2D8D"/>
    <w:rsid w:val="00FE3C04"/>
    <w:rsid w:val="00FE47C3"/>
    <w:rsid w:val="00FE4AF2"/>
    <w:rsid w:val="00FE55CB"/>
    <w:rsid w:val="00FE5973"/>
    <w:rsid w:val="00FE6231"/>
    <w:rsid w:val="00FE6A99"/>
    <w:rsid w:val="00FF03E2"/>
    <w:rsid w:val="00FF11DF"/>
    <w:rsid w:val="00FF2844"/>
    <w:rsid w:val="00FF2BE3"/>
    <w:rsid w:val="00FF3A30"/>
    <w:rsid w:val="00FF3E58"/>
    <w:rsid w:val="00FF43CB"/>
    <w:rsid w:val="00FF4D85"/>
    <w:rsid w:val="00FF4D98"/>
    <w:rsid w:val="00FF52E8"/>
    <w:rsid w:val="00FF5634"/>
    <w:rsid w:val="00FF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3E04F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h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qFormat="1"/>
    <w:lsdException w:name="heading 5"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F92C1F"/>
    <w:pPr>
      <w:spacing w:after="160" w:line="259" w:lineRule="auto"/>
      <w:ind w:firstLine="720"/>
    </w:pPr>
    <w:rPr>
      <w:rFonts w:ascii="Times New Roman" w:hAnsi="Times New Roman"/>
      <w:sz w:val="24"/>
      <w:szCs w:val="24"/>
      <w:lang w:val="hu-HU"/>
    </w:rPr>
  </w:style>
  <w:style w:type="paragraph" w:styleId="Cmsor1">
    <w:name w:val="heading 1"/>
    <w:basedOn w:val="Norml"/>
    <w:next w:val="Norml"/>
    <w:link w:val="Cmsor1Char"/>
    <w:uiPriority w:val="9"/>
    <w:qFormat/>
    <w:rsid w:val="00E678C1"/>
    <w:pPr>
      <w:keepNext/>
      <w:spacing w:before="240" w:after="60"/>
      <w:ind w:firstLine="0"/>
      <w:jc w:val="center"/>
      <w:outlineLvl w:val="0"/>
    </w:pPr>
    <w:rPr>
      <w:rFonts w:ascii="Cambria" w:eastAsia="Times New Roman" w:hAnsi="Cambria"/>
      <w:b/>
      <w:bCs/>
      <w:kern w:val="32"/>
      <w:sz w:val="32"/>
      <w:szCs w:val="32"/>
    </w:rPr>
  </w:style>
  <w:style w:type="paragraph" w:styleId="Cmsor2">
    <w:name w:val="heading 2"/>
    <w:basedOn w:val="Norml"/>
    <w:next w:val="Norml"/>
    <w:link w:val="Cmsor2Char"/>
    <w:uiPriority w:val="9"/>
    <w:qFormat/>
    <w:rsid w:val="00C8412C"/>
    <w:pPr>
      <w:outlineLvl w:val="1"/>
    </w:pPr>
    <w:rPr>
      <w:caps/>
      <w:sz w:val="28"/>
      <w:szCs w:val="28"/>
    </w:rPr>
  </w:style>
  <w:style w:type="paragraph" w:styleId="Cmsor3">
    <w:name w:val="heading 3"/>
    <w:basedOn w:val="Norml"/>
    <w:next w:val="Norml"/>
    <w:link w:val="Cmsor3Char"/>
    <w:uiPriority w:val="9"/>
    <w:qFormat/>
    <w:rsid w:val="00C8412C"/>
    <w:pPr>
      <w:ind w:left="1080" w:hanging="360"/>
      <w:outlineLvl w:val="2"/>
    </w:pPr>
    <w:rPr>
      <w:caps/>
    </w:rPr>
  </w:style>
  <w:style w:type="paragraph" w:styleId="Cmsor4">
    <w:name w:val="heading 4"/>
    <w:basedOn w:val="Norml"/>
    <w:next w:val="Norml"/>
    <w:link w:val="Cmsor4Char"/>
    <w:uiPriority w:val="9"/>
    <w:qFormat/>
    <w:rsid w:val="00D51590"/>
    <w:pPr>
      <w:keepNext/>
      <w:keepLines/>
      <w:spacing w:before="40" w:after="0"/>
      <w:outlineLvl w:val="3"/>
    </w:pPr>
    <w:rPr>
      <w:rFonts w:asciiTheme="majorHAnsi" w:eastAsiaTheme="majorEastAsia" w:hAnsiTheme="majorHAnsi" w:cstheme="majorBidi"/>
      <w:i/>
      <w:iC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
    <w:uiPriority w:val="9"/>
    <w:rsid w:val="00E678C1"/>
    <w:rPr>
      <w:rFonts w:ascii="Cambria" w:eastAsia="Times New Roman" w:hAnsi="Cambria"/>
      <w:b/>
      <w:bCs/>
      <w:kern w:val="32"/>
      <w:sz w:val="32"/>
      <w:szCs w:val="32"/>
    </w:rPr>
  </w:style>
  <w:style w:type="paragraph" w:styleId="Tartalomjegyzkcmsora">
    <w:name w:val="TOC Heading"/>
    <w:basedOn w:val="Norml"/>
    <w:next w:val="Norml"/>
    <w:uiPriority w:val="39"/>
    <w:unhideWhenUsed/>
    <w:qFormat/>
    <w:rsid w:val="00E21412"/>
    <w:pPr>
      <w:jc w:val="center"/>
      <w:outlineLvl w:val="0"/>
    </w:pPr>
    <w:rPr>
      <w:rFonts w:asciiTheme="majorHAnsi" w:hAnsiTheme="majorHAnsi"/>
      <w:b/>
      <w:sz w:val="32"/>
    </w:rPr>
  </w:style>
  <w:style w:type="paragraph" w:styleId="TJ1">
    <w:name w:val="toc 1"/>
    <w:basedOn w:val="Norml"/>
    <w:next w:val="Norml"/>
    <w:autoRedefine/>
    <w:uiPriority w:val="39"/>
    <w:rsid w:val="00D22DE8"/>
    <w:pPr>
      <w:spacing w:before="240" w:after="120"/>
    </w:pPr>
    <w:rPr>
      <w:rFonts w:asciiTheme="minorHAnsi" w:hAnsiTheme="minorHAnsi" w:cstheme="minorHAnsi"/>
      <w:b/>
      <w:bCs/>
      <w:sz w:val="20"/>
      <w:szCs w:val="20"/>
    </w:rPr>
  </w:style>
  <w:style w:type="character" w:styleId="Hiperhivatkozs">
    <w:name w:val="Hyperlink"/>
    <w:uiPriority w:val="99"/>
    <w:unhideWhenUsed/>
    <w:rsid w:val="005567E7"/>
    <w:rPr>
      <w:color w:val="0563C1"/>
      <w:u w:val="single"/>
    </w:rPr>
  </w:style>
  <w:style w:type="paragraph" w:styleId="lfej">
    <w:name w:val="header"/>
    <w:basedOn w:val="Norml"/>
    <w:link w:val="lfejChar"/>
    <w:uiPriority w:val="99"/>
    <w:unhideWhenUsed/>
    <w:rsid w:val="00E678C1"/>
    <w:pPr>
      <w:tabs>
        <w:tab w:val="center" w:pos="4680"/>
        <w:tab w:val="right" w:pos="9360"/>
      </w:tabs>
      <w:ind w:firstLine="0"/>
    </w:pPr>
  </w:style>
  <w:style w:type="character" w:customStyle="1" w:styleId="lfejChar">
    <w:name w:val="Élőfej Char"/>
    <w:link w:val="lfej"/>
    <w:uiPriority w:val="99"/>
    <w:rsid w:val="00E678C1"/>
    <w:rPr>
      <w:rFonts w:ascii="Times New Roman" w:hAnsi="Times New Roman"/>
      <w:sz w:val="24"/>
      <w:szCs w:val="24"/>
    </w:rPr>
  </w:style>
  <w:style w:type="paragraph" w:styleId="llb">
    <w:name w:val="footer"/>
    <w:basedOn w:val="Norml"/>
    <w:link w:val="llbChar"/>
    <w:uiPriority w:val="99"/>
    <w:unhideWhenUsed/>
    <w:rsid w:val="00E678C1"/>
    <w:pPr>
      <w:tabs>
        <w:tab w:val="center" w:pos="4680"/>
        <w:tab w:val="right" w:pos="9360"/>
      </w:tabs>
      <w:ind w:firstLine="0"/>
    </w:pPr>
  </w:style>
  <w:style w:type="character" w:customStyle="1" w:styleId="llbChar">
    <w:name w:val="Élőláb Char"/>
    <w:link w:val="llb"/>
    <w:uiPriority w:val="99"/>
    <w:rsid w:val="00E678C1"/>
    <w:rPr>
      <w:rFonts w:ascii="Times New Roman" w:hAnsi="Times New Roman"/>
      <w:sz w:val="24"/>
      <w:szCs w:val="24"/>
    </w:rPr>
  </w:style>
  <w:style w:type="character" w:customStyle="1" w:styleId="Cmsor2Char">
    <w:name w:val="Címsor 2 Char"/>
    <w:basedOn w:val="Bekezdsalapbettpusa"/>
    <w:link w:val="Cmsor2"/>
    <w:uiPriority w:val="9"/>
    <w:rsid w:val="00C8412C"/>
    <w:rPr>
      <w:rFonts w:ascii="Times New Roman" w:hAnsi="Times New Roman"/>
      <w:caps/>
      <w:sz w:val="28"/>
      <w:szCs w:val="28"/>
    </w:rPr>
  </w:style>
  <w:style w:type="paragraph" w:styleId="TJ2">
    <w:name w:val="toc 2"/>
    <w:basedOn w:val="Norml"/>
    <w:next w:val="Norml"/>
    <w:autoRedefine/>
    <w:uiPriority w:val="39"/>
    <w:rsid w:val="00E21412"/>
    <w:pPr>
      <w:spacing w:before="120" w:after="0"/>
      <w:ind w:left="240"/>
    </w:pPr>
    <w:rPr>
      <w:rFonts w:asciiTheme="minorHAnsi" w:hAnsiTheme="minorHAnsi" w:cstheme="minorHAnsi"/>
      <w:i/>
      <w:iCs/>
      <w:sz w:val="20"/>
      <w:szCs w:val="20"/>
    </w:rPr>
  </w:style>
  <w:style w:type="character" w:customStyle="1" w:styleId="Cmsor3Char">
    <w:name w:val="Címsor 3 Char"/>
    <w:basedOn w:val="Bekezdsalapbettpusa"/>
    <w:link w:val="Cmsor3"/>
    <w:uiPriority w:val="9"/>
    <w:rsid w:val="00C8412C"/>
    <w:rPr>
      <w:rFonts w:ascii="Times New Roman" w:hAnsi="Times New Roman"/>
      <w:caps/>
      <w:sz w:val="24"/>
      <w:szCs w:val="24"/>
    </w:rPr>
  </w:style>
  <w:style w:type="paragraph" w:styleId="Listaszerbekezds">
    <w:name w:val="List Paragraph"/>
    <w:basedOn w:val="Norml"/>
    <w:uiPriority w:val="34"/>
    <w:qFormat/>
    <w:rsid w:val="00BA3560"/>
    <w:pPr>
      <w:numPr>
        <w:numId w:val="1"/>
      </w:numPr>
      <w:spacing w:before="240" w:after="60"/>
    </w:pPr>
    <w:rPr>
      <w:color w:val="4472C4" w:themeColor="accent1"/>
    </w:rPr>
  </w:style>
  <w:style w:type="paragraph" w:styleId="Cm">
    <w:name w:val="Title"/>
    <w:basedOn w:val="Norml"/>
    <w:next w:val="Norml"/>
    <w:link w:val="CmChar"/>
    <w:uiPriority w:val="10"/>
    <w:qFormat/>
    <w:rsid w:val="00DE490B"/>
    <w:pPr>
      <w:ind w:firstLine="0"/>
      <w:jc w:val="center"/>
    </w:pPr>
    <w:rPr>
      <w:b/>
      <w:sz w:val="96"/>
      <w:szCs w:val="96"/>
    </w:rPr>
  </w:style>
  <w:style w:type="character" w:customStyle="1" w:styleId="CmChar">
    <w:name w:val="Cím Char"/>
    <w:basedOn w:val="Bekezdsalapbettpusa"/>
    <w:link w:val="Cm"/>
    <w:uiPriority w:val="10"/>
    <w:rsid w:val="00DE490B"/>
    <w:rPr>
      <w:rFonts w:ascii="Times New Roman" w:hAnsi="Times New Roman"/>
      <w:b/>
      <w:sz w:val="96"/>
      <w:szCs w:val="96"/>
    </w:rPr>
  </w:style>
  <w:style w:type="paragraph" w:styleId="Alcm">
    <w:name w:val="Subtitle"/>
    <w:basedOn w:val="Norml"/>
    <w:next w:val="Norml"/>
    <w:link w:val="AlcmChar"/>
    <w:uiPriority w:val="11"/>
    <w:qFormat/>
    <w:rsid w:val="00DE490B"/>
    <w:pPr>
      <w:ind w:firstLine="0"/>
      <w:jc w:val="center"/>
    </w:pPr>
    <w:rPr>
      <w:b/>
      <w:sz w:val="40"/>
      <w:szCs w:val="40"/>
    </w:rPr>
  </w:style>
  <w:style w:type="character" w:customStyle="1" w:styleId="AlcmChar">
    <w:name w:val="Alcím Char"/>
    <w:basedOn w:val="Bekezdsalapbettpusa"/>
    <w:link w:val="Alcm"/>
    <w:uiPriority w:val="11"/>
    <w:rsid w:val="00DE490B"/>
    <w:rPr>
      <w:rFonts w:ascii="Times New Roman" w:hAnsi="Times New Roman"/>
      <w:b/>
      <w:sz w:val="40"/>
      <w:szCs w:val="40"/>
    </w:rPr>
  </w:style>
  <w:style w:type="paragraph" w:customStyle="1" w:styleId="Bortszvege">
    <w:name w:val="Borító szövege"/>
    <w:basedOn w:val="Norml"/>
    <w:qFormat/>
    <w:rsid w:val="00DE490B"/>
    <w:pPr>
      <w:ind w:firstLine="0"/>
      <w:jc w:val="center"/>
    </w:pPr>
    <w:rPr>
      <w:rFonts w:asciiTheme="minorHAnsi" w:hAnsiTheme="minorHAnsi"/>
    </w:rPr>
  </w:style>
  <w:style w:type="paragraph" w:customStyle="1" w:styleId="Szerz">
    <w:name w:val="Szerző"/>
    <w:basedOn w:val="Norml"/>
    <w:qFormat/>
    <w:rsid w:val="00DE490B"/>
    <w:pPr>
      <w:ind w:firstLine="0"/>
      <w:jc w:val="center"/>
    </w:pPr>
    <w:rPr>
      <w:i/>
      <w:sz w:val="36"/>
      <w:szCs w:val="36"/>
    </w:rPr>
  </w:style>
  <w:style w:type="paragraph" w:styleId="Felsorols">
    <w:name w:val="List Bullet"/>
    <w:basedOn w:val="Listaszerbekezds"/>
    <w:uiPriority w:val="99"/>
    <w:rsid w:val="0035576A"/>
    <w:pPr>
      <w:numPr>
        <w:numId w:val="5"/>
      </w:numPr>
      <w:ind w:left="1080" w:hanging="360"/>
    </w:pPr>
  </w:style>
  <w:style w:type="paragraph" w:styleId="Irodalomjegyzk">
    <w:name w:val="Bibliography"/>
    <w:basedOn w:val="Norml"/>
    <w:next w:val="Norml"/>
    <w:uiPriority w:val="37"/>
    <w:rsid w:val="00B74B8C"/>
    <w:pPr>
      <w:ind w:left="540" w:hanging="540"/>
    </w:pPr>
  </w:style>
  <w:style w:type="paragraph" w:styleId="Buborkszveg">
    <w:name w:val="Balloon Text"/>
    <w:basedOn w:val="Norml"/>
    <w:link w:val="BuborkszvegChar"/>
    <w:uiPriority w:val="99"/>
    <w:semiHidden/>
    <w:unhideWhenUsed/>
    <w:rsid w:val="00CE08B8"/>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CE08B8"/>
    <w:rPr>
      <w:rFonts w:ascii="Segoe UI" w:hAnsi="Segoe UI" w:cs="Segoe UI"/>
      <w:sz w:val="18"/>
      <w:szCs w:val="18"/>
    </w:rPr>
  </w:style>
  <w:style w:type="character" w:styleId="Helyrzszveg">
    <w:name w:val="Placeholder Text"/>
    <w:basedOn w:val="Bekezdsalapbettpusa"/>
    <w:uiPriority w:val="99"/>
    <w:semiHidden/>
    <w:rsid w:val="00840BEA"/>
    <w:rPr>
      <w:color w:val="808080"/>
    </w:rPr>
  </w:style>
  <w:style w:type="paragraph" w:customStyle="1" w:styleId="Tippszvege">
    <w:name w:val="Tipp szövege"/>
    <w:basedOn w:val="Norml"/>
    <w:qFormat/>
    <w:rsid w:val="00BA3560"/>
    <w:rPr>
      <w:rFonts w:ascii="Calibri" w:hAnsi="Calibri"/>
      <w:color w:val="4472C4" w:themeColor="accent1"/>
    </w:rPr>
  </w:style>
  <w:style w:type="paragraph" w:customStyle="1" w:styleId="Tippszvegfejlce">
    <w:name w:val="Tippszöveg fejléce"/>
    <w:basedOn w:val="Tippszvege"/>
    <w:qFormat/>
    <w:rsid w:val="007A400E"/>
    <w:pPr>
      <w:ind w:firstLine="0"/>
      <w:jc w:val="center"/>
    </w:pPr>
  </w:style>
  <w:style w:type="paragraph" w:styleId="Nincstrkz">
    <w:name w:val="No Spacing"/>
    <w:uiPriority w:val="1"/>
    <w:qFormat/>
    <w:rsid w:val="00B61B8E"/>
    <w:pPr>
      <w:ind w:firstLine="720"/>
    </w:pPr>
    <w:rPr>
      <w:rFonts w:ascii="Times New Roman" w:hAnsi="Times New Roman"/>
      <w:sz w:val="24"/>
      <w:szCs w:val="24"/>
    </w:rPr>
  </w:style>
  <w:style w:type="paragraph" w:styleId="TJ3">
    <w:name w:val="toc 3"/>
    <w:basedOn w:val="Norml"/>
    <w:next w:val="Norml"/>
    <w:autoRedefine/>
    <w:uiPriority w:val="39"/>
    <w:rsid w:val="00972D2C"/>
    <w:pPr>
      <w:spacing w:after="0"/>
      <w:ind w:left="480"/>
    </w:pPr>
    <w:rPr>
      <w:rFonts w:asciiTheme="minorHAnsi" w:hAnsiTheme="minorHAnsi" w:cstheme="minorHAnsi"/>
      <w:sz w:val="20"/>
      <w:szCs w:val="20"/>
    </w:rPr>
  </w:style>
  <w:style w:type="character" w:styleId="Feloldatlanmegemlts">
    <w:name w:val="Unresolved Mention"/>
    <w:basedOn w:val="Bekezdsalapbettpusa"/>
    <w:uiPriority w:val="99"/>
    <w:semiHidden/>
    <w:unhideWhenUsed/>
    <w:rsid w:val="00972D2C"/>
    <w:rPr>
      <w:color w:val="605E5C"/>
      <w:shd w:val="clear" w:color="auto" w:fill="E1DFDD"/>
    </w:rPr>
  </w:style>
  <w:style w:type="paragraph" w:styleId="TJ4">
    <w:name w:val="toc 4"/>
    <w:basedOn w:val="Norml"/>
    <w:next w:val="Norml"/>
    <w:autoRedefine/>
    <w:uiPriority w:val="39"/>
    <w:rsid w:val="00AE4680"/>
    <w:pPr>
      <w:spacing w:after="0"/>
      <w:ind w:left="720"/>
    </w:pPr>
    <w:rPr>
      <w:rFonts w:asciiTheme="minorHAnsi" w:hAnsiTheme="minorHAnsi" w:cstheme="minorHAnsi"/>
      <w:sz w:val="20"/>
      <w:szCs w:val="20"/>
    </w:rPr>
  </w:style>
  <w:style w:type="paragraph" w:styleId="TJ5">
    <w:name w:val="toc 5"/>
    <w:basedOn w:val="Norml"/>
    <w:next w:val="Norml"/>
    <w:autoRedefine/>
    <w:uiPriority w:val="39"/>
    <w:rsid w:val="00AE4680"/>
    <w:pPr>
      <w:spacing w:after="0"/>
      <w:ind w:left="960"/>
    </w:pPr>
    <w:rPr>
      <w:rFonts w:asciiTheme="minorHAnsi" w:hAnsiTheme="minorHAnsi" w:cstheme="minorHAnsi"/>
      <w:sz w:val="20"/>
      <w:szCs w:val="20"/>
    </w:rPr>
  </w:style>
  <w:style w:type="paragraph" w:styleId="TJ6">
    <w:name w:val="toc 6"/>
    <w:basedOn w:val="Norml"/>
    <w:next w:val="Norml"/>
    <w:autoRedefine/>
    <w:uiPriority w:val="39"/>
    <w:rsid w:val="00AE4680"/>
    <w:pPr>
      <w:spacing w:after="0"/>
      <w:ind w:left="1200"/>
    </w:pPr>
    <w:rPr>
      <w:rFonts w:asciiTheme="minorHAnsi" w:hAnsiTheme="minorHAnsi" w:cstheme="minorHAnsi"/>
      <w:sz w:val="20"/>
      <w:szCs w:val="20"/>
    </w:rPr>
  </w:style>
  <w:style w:type="paragraph" w:styleId="TJ7">
    <w:name w:val="toc 7"/>
    <w:basedOn w:val="Norml"/>
    <w:next w:val="Norml"/>
    <w:autoRedefine/>
    <w:uiPriority w:val="39"/>
    <w:rsid w:val="00AE4680"/>
    <w:pPr>
      <w:spacing w:after="0"/>
      <w:ind w:left="1440"/>
    </w:pPr>
    <w:rPr>
      <w:rFonts w:asciiTheme="minorHAnsi" w:hAnsiTheme="minorHAnsi" w:cstheme="minorHAnsi"/>
      <w:sz w:val="20"/>
      <w:szCs w:val="20"/>
    </w:rPr>
  </w:style>
  <w:style w:type="paragraph" w:styleId="TJ8">
    <w:name w:val="toc 8"/>
    <w:basedOn w:val="Norml"/>
    <w:next w:val="Norml"/>
    <w:autoRedefine/>
    <w:uiPriority w:val="39"/>
    <w:rsid w:val="00AE4680"/>
    <w:pPr>
      <w:spacing w:after="0"/>
      <w:ind w:left="1680"/>
    </w:pPr>
    <w:rPr>
      <w:rFonts w:asciiTheme="minorHAnsi" w:hAnsiTheme="minorHAnsi" w:cstheme="minorHAnsi"/>
      <w:sz w:val="20"/>
      <w:szCs w:val="20"/>
    </w:rPr>
  </w:style>
  <w:style w:type="paragraph" w:styleId="TJ9">
    <w:name w:val="toc 9"/>
    <w:basedOn w:val="Norml"/>
    <w:next w:val="Norml"/>
    <w:autoRedefine/>
    <w:uiPriority w:val="39"/>
    <w:rsid w:val="00AE4680"/>
    <w:pPr>
      <w:spacing w:after="0"/>
      <w:ind w:left="1920"/>
    </w:pPr>
    <w:rPr>
      <w:rFonts w:asciiTheme="minorHAnsi" w:hAnsiTheme="minorHAnsi" w:cstheme="minorHAnsi"/>
      <w:sz w:val="20"/>
      <w:szCs w:val="20"/>
    </w:rPr>
  </w:style>
  <w:style w:type="character" w:styleId="Jegyzethivatkozs">
    <w:name w:val="annotation reference"/>
    <w:basedOn w:val="Bekezdsalapbettpusa"/>
    <w:uiPriority w:val="99"/>
    <w:semiHidden/>
    <w:unhideWhenUsed/>
    <w:rsid w:val="003B6887"/>
    <w:rPr>
      <w:sz w:val="16"/>
      <w:szCs w:val="16"/>
    </w:rPr>
  </w:style>
  <w:style w:type="paragraph" w:styleId="Jegyzetszveg">
    <w:name w:val="annotation text"/>
    <w:basedOn w:val="Norml"/>
    <w:link w:val="JegyzetszvegChar"/>
    <w:uiPriority w:val="99"/>
    <w:semiHidden/>
    <w:unhideWhenUsed/>
    <w:rsid w:val="003B6887"/>
    <w:pPr>
      <w:spacing w:line="240" w:lineRule="auto"/>
    </w:pPr>
    <w:rPr>
      <w:sz w:val="20"/>
      <w:szCs w:val="20"/>
    </w:rPr>
  </w:style>
  <w:style w:type="character" w:customStyle="1" w:styleId="JegyzetszvegChar">
    <w:name w:val="Jegyzetszöveg Char"/>
    <w:basedOn w:val="Bekezdsalapbettpusa"/>
    <w:link w:val="Jegyzetszveg"/>
    <w:uiPriority w:val="99"/>
    <w:semiHidden/>
    <w:rsid w:val="003B6887"/>
    <w:rPr>
      <w:rFonts w:ascii="Times New Roman" w:hAnsi="Times New Roman"/>
    </w:rPr>
  </w:style>
  <w:style w:type="paragraph" w:styleId="Megjegyzstrgya">
    <w:name w:val="annotation subject"/>
    <w:basedOn w:val="Jegyzetszveg"/>
    <w:next w:val="Jegyzetszveg"/>
    <w:link w:val="MegjegyzstrgyaChar"/>
    <w:uiPriority w:val="99"/>
    <w:semiHidden/>
    <w:unhideWhenUsed/>
    <w:rsid w:val="003B6887"/>
    <w:rPr>
      <w:b/>
      <w:bCs/>
    </w:rPr>
  </w:style>
  <w:style w:type="character" w:customStyle="1" w:styleId="MegjegyzstrgyaChar">
    <w:name w:val="Megjegyzés tárgya Char"/>
    <w:basedOn w:val="JegyzetszvegChar"/>
    <w:link w:val="Megjegyzstrgya"/>
    <w:uiPriority w:val="99"/>
    <w:semiHidden/>
    <w:rsid w:val="003B6887"/>
    <w:rPr>
      <w:rFonts w:ascii="Times New Roman" w:hAnsi="Times New Roman"/>
      <w:b/>
      <w:bCs/>
    </w:rPr>
  </w:style>
  <w:style w:type="paragraph" w:styleId="Lbjegyzetszveg">
    <w:name w:val="footnote text"/>
    <w:basedOn w:val="Norml"/>
    <w:link w:val="LbjegyzetszvegChar"/>
    <w:uiPriority w:val="99"/>
    <w:semiHidden/>
    <w:unhideWhenUsed/>
    <w:rsid w:val="003B6887"/>
    <w:pPr>
      <w:spacing w:after="0" w:line="240" w:lineRule="auto"/>
    </w:pPr>
    <w:rPr>
      <w:sz w:val="20"/>
      <w:szCs w:val="20"/>
    </w:rPr>
  </w:style>
  <w:style w:type="character" w:customStyle="1" w:styleId="LbjegyzetszvegChar">
    <w:name w:val="Lábjegyzetszöveg Char"/>
    <w:basedOn w:val="Bekezdsalapbettpusa"/>
    <w:link w:val="Lbjegyzetszveg"/>
    <w:uiPriority w:val="99"/>
    <w:semiHidden/>
    <w:rsid w:val="003B6887"/>
    <w:rPr>
      <w:rFonts w:ascii="Times New Roman" w:hAnsi="Times New Roman"/>
    </w:rPr>
  </w:style>
  <w:style w:type="character" w:styleId="Lbjegyzet-hivatkozs">
    <w:name w:val="footnote reference"/>
    <w:basedOn w:val="Bekezdsalapbettpusa"/>
    <w:uiPriority w:val="99"/>
    <w:semiHidden/>
    <w:unhideWhenUsed/>
    <w:rsid w:val="003B6887"/>
    <w:rPr>
      <w:vertAlign w:val="superscript"/>
    </w:rPr>
  </w:style>
  <w:style w:type="paragraph" w:styleId="Kpalrs">
    <w:name w:val="caption"/>
    <w:basedOn w:val="Norml"/>
    <w:next w:val="Norml"/>
    <w:uiPriority w:val="35"/>
    <w:unhideWhenUsed/>
    <w:qFormat/>
    <w:rsid w:val="00C06C94"/>
    <w:pPr>
      <w:spacing w:after="200" w:line="240" w:lineRule="auto"/>
    </w:pPr>
    <w:rPr>
      <w:i/>
      <w:iCs/>
      <w:color w:val="44546A" w:themeColor="text2"/>
      <w:sz w:val="18"/>
      <w:szCs w:val="18"/>
    </w:rPr>
  </w:style>
  <w:style w:type="table" w:styleId="Rcsostblzat">
    <w:name w:val="Table Grid"/>
    <w:basedOn w:val="Normltblzat"/>
    <w:uiPriority w:val="39"/>
    <w:rsid w:val="006659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msor4Char">
    <w:name w:val="Címsor 4 Char"/>
    <w:basedOn w:val="Bekezdsalapbettpusa"/>
    <w:link w:val="Cmsor4"/>
    <w:uiPriority w:val="9"/>
    <w:rsid w:val="00D51590"/>
    <w:rPr>
      <w:rFonts w:asciiTheme="majorHAnsi" w:eastAsiaTheme="majorEastAsia" w:hAnsiTheme="majorHAnsi" w:cstheme="majorBidi"/>
      <w:i/>
      <w:iCs/>
      <w:sz w:val="24"/>
      <w:szCs w:val="24"/>
    </w:rPr>
  </w:style>
  <w:style w:type="paragraph" w:styleId="brajegyzk">
    <w:name w:val="table of figures"/>
    <w:basedOn w:val="Norml"/>
    <w:next w:val="Norml"/>
    <w:uiPriority w:val="99"/>
    <w:unhideWhenUsed/>
    <w:rsid w:val="00662B3D"/>
    <w:pPr>
      <w:spacing w:after="0"/>
    </w:pPr>
  </w:style>
  <w:style w:type="character" w:styleId="Kiemels2">
    <w:name w:val="Strong"/>
    <w:basedOn w:val="Bekezdsalapbettpusa"/>
    <w:uiPriority w:val="22"/>
    <w:qFormat/>
    <w:rsid w:val="00C57183"/>
    <w:rPr>
      <w:b/>
      <w:bCs/>
    </w:rPr>
  </w:style>
  <w:style w:type="character" w:styleId="Mrltotthiperhivatkozs">
    <w:name w:val="FollowedHyperlink"/>
    <w:basedOn w:val="Bekezdsalapbettpusa"/>
    <w:uiPriority w:val="99"/>
    <w:semiHidden/>
    <w:unhideWhenUsed/>
    <w:rsid w:val="0012247A"/>
    <w:rPr>
      <w:color w:val="954F72"/>
      <w:u w:val="single"/>
    </w:rPr>
  </w:style>
  <w:style w:type="paragraph" w:customStyle="1" w:styleId="msonormal0">
    <w:name w:val="msonormal"/>
    <w:basedOn w:val="Norml"/>
    <w:rsid w:val="0012247A"/>
    <w:pPr>
      <w:spacing w:before="100" w:beforeAutospacing="1" w:after="100" w:afterAutospacing="1" w:line="240" w:lineRule="auto"/>
      <w:ind w:firstLine="0"/>
    </w:pPr>
    <w:rPr>
      <w:rFonts w:eastAsia="Times New Roman"/>
      <w:lang w:eastAsia="hu-HU"/>
    </w:rPr>
  </w:style>
  <w:style w:type="paragraph" w:customStyle="1" w:styleId="xl65">
    <w:name w:val="xl65"/>
    <w:basedOn w:val="Norml"/>
    <w:rsid w:val="0012247A"/>
    <w:pPr>
      <w:spacing w:before="100" w:beforeAutospacing="1" w:after="100" w:afterAutospacing="1" w:line="240" w:lineRule="auto"/>
      <w:ind w:firstLine="0"/>
      <w:jc w:val="center"/>
      <w:textAlignment w:val="center"/>
    </w:pPr>
    <w:rPr>
      <w:rFonts w:eastAsia="Times New Roman"/>
      <w:lang w:eastAsia="hu-HU"/>
    </w:rPr>
  </w:style>
  <w:style w:type="paragraph" w:customStyle="1" w:styleId="xl66">
    <w:name w:val="xl66"/>
    <w:basedOn w:val="Norml"/>
    <w:rsid w:val="0012247A"/>
    <w:pPr>
      <w:spacing w:before="100" w:beforeAutospacing="1" w:after="100" w:afterAutospacing="1" w:line="240" w:lineRule="auto"/>
      <w:ind w:firstLine="0"/>
      <w:jc w:val="center"/>
      <w:textAlignment w:val="center"/>
    </w:pPr>
    <w:rPr>
      <w:rFonts w:eastAsia="Times New Roman"/>
      <w:b/>
      <w:bCs/>
      <w:sz w:val="20"/>
      <w:szCs w:val="20"/>
      <w:lang w:eastAsia="hu-HU"/>
    </w:rPr>
  </w:style>
  <w:style w:type="paragraph" w:customStyle="1" w:styleId="xl67">
    <w:name w:val="xl67"/>
    <w:basedOn w:val="Norml"/>
    <w:rsid w:val="0012247A"/>
    <w:pPr>
      <w:spacing w:before="100" w:beforeAutospacing="1" w:after="100" w:afterAutospacing="1" w:line="240" w:lineRule="auto"/>
      <w:ind w:firstLine="0"/>
      <w:jc w:val="center"/>
      <w:textAlignment w:val="center"/>
    </w:pPr>
    <w:rPr>
      <w:rFonts w:eastAsia="Times New Roman"/>
      <w:sz w:val="20"/>
      <w:szCs w:val="20"/>
      <w:lang w:eastAsia="hu-HU"/>
    </w:rPr>
  </w:style>
  <w:style w:type="paragraph" w:customStyle="1" w:styleId="xl68">
    <w:name w:val="xl68"/>
    <w:basedOn w:val="Norml"/>
    <w:rsid w:val="0012247A"/>
    <w:pPr>
      <w:spacing w:before="100" w:beforeAutospacing="1" w:after="100" w:afterAutospacing="1" w:line="240" w:lineRule="auto"/>
      <w:ind w:firstLine="0"/>
      <w:jc w:val="center"/>
      <w:textAlignment w:val="center"/>
    </w:pPr>
    <w:rPr>
      <w:rFonts w:eastAsia="Times New Roman"/>
      <w:lang w:eastAsia="hu-HU"/>
    </w:rPr>
  </w:style>
  <w:style w:type="paragraph" w:customStyle="1" w:styleId="xl69">
    <w:name w:val="xl69"/>
    <w:basedOn w:val="Norml"/>
    <w:rsid w:val="0012247A"/>
    <w:pPr>
      <w:spacing w:before="100" w:beforeAutospacing="1" w:after="100" w:afterAutospacing="1" w:line="240" w:lineRule="auto"/>
      <w:ind w:firstLine="0"/>
      <w:jc w:val="center"/>
      <w:textAlignment w:val="center"/>
    </w:pPr>
    <w:rPr>
      <w:rFonts w:eastAsia="Times New Roman"/>
      <w:color w:val="000000"/>
      <w:lang w:eastAsia="hu-HU"/>
    </w:rPr>
  </w:style>
  <w:style w:type="paragraph" w:styleId="Vltozat">
    <w:name w:val="Revision"/>
    <w:hidden/>
    <w:uiPriority w:val="99"/>
    <w:semiHidden/>
    <w:rsid w:val="00DD7E1C"/>
    <w:rPr>
      <w:rFonts w:ascii="Times New Roman" w:hAnsi="Times New Roman"/>
      <w:sz w:val="24"/>
      <w:szCs w:val="24"/>
      <w:lang w:val="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355559">
      <w:bodyDiv w:val="1"/>
      <w:marLeft w:val="0"/>
      <w:marRight w:val="0"/>
      <w:marTop w:val="0"/>
      <w:marBottom w:val="0"/>
      <w:divBdr>
        <w:top w:val="none" w:sz="0" w:space="0" w:color="auto"/>
        <w:left w:val="none" w:sz="0" w:space="0" w:color="auto"/>
        <w:bottom w:val="none" w:sz="0" w:space="0" w:color="auto"/>
        <w:right w:val="none" w:sz="0" w:space="0" w:color="auto"/>
      </w:divBdr>
    </w:div>
    <w:div w:id="233667486">
      <w:bodyDiv w:val="1"/>
      <w:marLeft w:val="0"/>
      <w:marRight w:val="0"/>
      <w:marTop w:val="0"/>
      <w:marBottom w:val="0"/>
      <w:divBdr>
        <w:top w:val="none" w:sz="0" w:space="0" w:color="auto"/>
        <w:left w:val="none" w:sz="0" w:space="0" w:color="auto"/>
        <w:bottom w:val="none" w:sz="0" w:space="0" w:color="auto"/>
        <w:right w:val="none" w:sz="0" w:space="0" w:color="auto"/>
      </w:divBdr>
    </w:div>
    <w:div w:id="255528953">
      <w:bodyDiv w:val="1"/>
      <w:marLeft w:val="0"/>
      <w:marRight w:val="0"/>
      <w:marTop w:val="0"/>
      <w:marBottom w:val="0"/>
      <w:divBdr>
        <w:top w:val="none" w:sz="0" w:space="0" w:color="auto"/>
        <w:left w:val="none" w:sz="0" w:space="0" w:color="auto"/>
        <w:bottom w:val="none" w:sz="0" w:space="0" w:color="auto"/>
        <w:right w:val="none" w:sz="0" w:space="0" w:color="auto"/>
      </w:divBdr>
    </w:div>
    <w:div w:id="283780585">
      <w:bodyDiv w:val="1"/>
      <w:marLeft w:val="0"/>
      <w:marRight w:val="0"/>
      <w:marTop w:val="0"/>
      <w:marBottom w:val="0"/>
      <w:divBdr>
        <w:top w:val="none" w:sz="0" w:space="0" w:color="auto"/>
        <w:left w:val="none" w:sz="0" w:space="0" w:color="auto"/>
        <w:bottom w:val="none" w:sz="0" w:space="0" w:color="auto"/>
        <w:right w:val="none" w:sz="0" w:space="0" w:color="auto"/>
      </w:divBdr>
    </w:div>
    <w:div w:id="376124135">
      <w:bodyDiv w:val="1"/>
      <w:marLeft w:val="0"/>
      <w:marRight w:val="0"/>
      <w:marTop w:val="0"/>
      <w:marBottom w:val="0"/>
      <w:divBdr>
        <w:top w:val="none" w:sz="0" w:space="0" w:color="auto"/>
        <w:left w:val="none" w:sz="0" w:space="0" w:color="auto"/>
        <w:bottom w:val="none" w:sz="0" w:space="0" w:color="auto"/>
        <w:right w:val="none" w:sz="0" w:space="0" w:color="auto"/>
      </w:divBdr>
    </w:div>
    <w:div w:id="471025025">
      <w:bodyDiv w:val="1"/>
      <w:marLeft w:val="0"/>
      <w:marRight w:val="0"/>
      <w:marTop w:val="0"/>
      <w:marBottom w:val="0"/>
      <w:divBdr>
        <w:top w:val="none" w:sz="0" w:space="0" w:color="auto"/>
        <w:left w:val="none" w:sz="0" w:space="0" w:color="auto"/>
        <w:bottom w:val="none" w:sz="0" w:space="0" w:color="auto"/>
        <w:right w:val="none" w:sz="0" w:space="0" w:color="auto"/>
      </w:divBdr>
    </w:div>
    <w:div w:id="676806509">
      <w:bodyDiv w:val="1"/>
      <w:marLeft w:val="0"/>
      <w:marRight w:val="0"/>
      <w:marTop w:val="0"/>
      <w:marBottom w:val="0"/>
      <w:divBdr>
        <w:top w:val="none" w:sz="0" w:space="0" w:color="auto"/>
        <w:left w:val="none" w:sz="0" w:space="0" w:color="auto"/>
        <w:bottom w:val="none" w:sz="0" w:space="0" w:color="auto"/>
        <w:right w:val="none" w:sz="0" w:space="0" w:color="auto"/>
      </w:divBdr>
    </w:div>
    <w:div w:id="749890319">
      <w:bodyDiv w:val="1"/>
      <w:marLeft w:val="0"/>
      <w:marRight w:val="0"/>
      <w:marTop w:val="0"/>
      <w:marBottom w:val="0"/>
      <w:divBdr>
        <w:top w:val="none" w:sz="0" w:space="0" w:color="auto"/>
        <w:left w:val="none" w:sz="0" w:space="0" w:color="auto"/>
        <w:bottom w:val="none" w:sz="0" w:space="0" w:color="auto"/>
        <w:right w:val="none" w:sz="0" w:space="0" w:color="auto"/>
      </w:divBdr>
    </w:div>
    <w:div w:id="762339153">
      <w:bodyDiv w:val="1"/>
      <w:marLeft w:val="0"/>
      <w:marRight w:val="0"/>
      <w:marTop w:val="0"/>
      <w:marBottom w:val="0"/>
      <w:divBdr>
        <w:top w:val="none" w:sz="0" w:space="0" w:color="auto"/>
        <w:left w:val="none" w:sz="0" w:space="0" w:color="auto"/>
        <w:bottom w:val="none" w:sz="0" w:space="0" w:color="auto"/>
        <w:right w:val="none" w:sz="0" w:space="0" w:color="auto"/>
      </w:divBdr>
    </w:div>
    <w:div w:id="815757014">
      <w:bodyDiv w:val="1"/>
      <w:marLeft w:val="0"/>
      <w:marRight w:val="0"/>
      <w:marTop w:val="0"/>
      <w:marBottom w:val="0"/>
      <w:divBdr>
        <w:top w:val="none" w:sz="0" w:space="0" w:color="auto"/>
        <w:left w:val="none" w:sz="0" w:space="0" w:color="auto"/>
        <w:bottom w:val="none" w:sz="0" w:space="0" w:color="auto"/>
        <w:right w:val="none" w:sz="0" w:space="0" w:color="auto"/>
      </w:divBdr>
    </w:div>
    <w:div w:id="850797996">
      <w:bodyDiv w:val="1"/>
      <w:marLeft w:val="0"/>
      <w:marRight w:val="0"/>
      <w:marTop w:val="0"/>
      <w:marBottom w:val="0"/>
      <w:divBdr>
        <w:top w:val="none" w:sz="0" w:space="0" w:color="auto"/>
        <w:left w:val="none" w:sz="0" w:space="0" w:color="auto"/>
        <w:bottom w:val="none" w:sz="0" w:space="0" w:color="auto"/>
        <w:right w:val="none" w:sz="0" w:space="0" w:color="auto"/>
      </w:divBdr>
    </w:div>
    <w:div w:id="916743276">
      <w:bodyDiv w:val="1"/>
      <w:marLeft w:val="0"/>
      <w:marRight w:val="0"/>
      <w:marTop w:val="0"/>
      <w:marBottom w:val="0"/>
      <w:divBdr>
        <w:top w:val="none" w:sz="0" w:space="0" w:color="auto"/>
        <w:left w:val="none" w:sz="0" w:space="0" w:color="auto"/>
        <w:bottom w:val="none" w:sz="0" w:space="0" w:color="auto"/>
        <w:right w:val="none" w:sz="0" w:space="0" w:color="auto"/>
      </w:divBdr>
    </w:div>
    <w:div w:id="1011564627">
      <w:bodyDiv w:val="1"/>
      <w:marLeft w:val="0"/>
      <w:marRight w:val="0"/>
      <w:marTop w:val="0"/>
      <w:marBottom w:val="0"/>
      <w:divBdr>
        <w:top w:val="none" w:sz="0" w:space="0" w:color="auto"/>
        <w:left w:val="none" w:sz="0" w:space="0" w:color="auto"/>
        <w:bottom w:val="none" w:sz="0" w:space="0" w:color="auto"/>
        <w:right w:val="none" w:sz="0" w:space="0" w:color="auto"/>
      </w:divBdr>
    </w:div>
    <w:div w:id="1165902977">
      <w:bodyDiv w:val="1"/>
      <w:marLeft w:val="0"/>
      <w:marRight w:val="0"/>
      <w:marTop w:val="0"/>
      <w:marBottom w:val="0"/>
      <w:divBdr>
        <w:top w:val="none" w:sz="0" w:space="0" w:color="auto"/>
        <w:left w:val="none" w:sz="0" w:space="0" w:color="auto"/>
        <w:bottom w:val="none" w:sz="0" w:space="0" w:color="auto"/>
        <w:right w:val="none" w:sz="0" w:space="0" w:color="auto"/>
      </w:divBdr>
    </w:div>
    <w:div w:id="1167404737">
      <w:bodyDiv w:val="1"/>
      <w:marLeft w:val="0"/>
      <w:marRight w:val="0"/>
      <w:marTop w:val="0"/>
      <w:marBottom w:val="0"/>
      <w:divBdr>
        <w:top w:val="none" w:sz="0" w:space="0" w:color="auto"/>
        <w:left w:val="none" w:sz="0" w:space="0" w:color="auto"/>
        <w:bottom w:val="none" w:sz="0" w:space="0" w:color="auto"/>
        <w:right w:val="none" w:sz="0" w:space="0" w:color="auto"/>
      </w:divBdr>
    </w:div>
    <w:div w:id="1177110966">
      <w:bodyDiv w:val="1"/>
      <w:marLeft w:val="0"/>
      <w:marRight w:val="0"/>
      <w:marTop w:val="0"/>
      <w:marBottom w:val="0"/>
      <w:divBdr>
        <w:top w:val="none" w:sz="0" w:space="0" w:color="auto"/>
        <w:left w:val="none" w:sz="0" w:space="0" w:color="auto"/>
        <w:bottom w:val="none" w:sz="0" w:space="0" w:color="auto"/>
        <w:right w:val="none" w:sz="0" w:space="0" w:color="auto"/>
      </w:divBdr>
    </w:div>
    <w:div w:id="1227914399">
      <w:bodyDiv w:val="1"/>
      <w:marLeft w:val="0"/>
      <w:marRight w:val="0"/>
      <w:marTop w:val="0"/>
      <w:marBottom w:val="0"/>
      <w:divBdr>
        <w:top w:val="none" w:sz="0" w:space="0" w:color="auto"/>
        <w:left w:val="none" w:sz="0" w:space="0" w:color="auto"/>
        <w:bottom w:val="none" w:sz="0" w:space="0" w:color="auto"/>
        <w:right w:val="none" w:sz="0" w:space="0" w:color="auto"/>
      </w:divBdr>
    </w:div>
    <w:div w:id="1333483229">
      <w:bodyDiv w:val="1"/>
      <w:marLeft w:val="0"/>
      <w:marRight w:val="0"/>
      <w:marTop w:val="0"/>
      <w:marBottom w:val="0"/>
      <w:divBdr>
        <w:top w:val="none" w:sz="0" w:space="0" w:color="auto"/>
        <w:left w:val="none" w:sz="0" w:space="0" w:color="auto"/>
        <w:bottom w:val="none" w:sz="0" w:space="0" w:color="auto"/>
        <w:right w:val="none" w:sz="0" w:space="0" w:color="auto"/>
      </w:divBdr>
    </w:div>
    <w:div w:id="1421752993">
      <w:bodyDiv w:val="1"/>
      <w:marLeft w:val="0"/>
      <w:marRight w:val="0"/>
      <w:marTop w:val="0"/>
      <w:marBottom w:val="0"/>
      <w:divBdr>
        <w:top w:val="none" w:sz="0" w:space="0" w:color="auto"/>
        <w:left w:val="none" w:sz="0" w:space="0" w:color="auto"/>
        <w:bottom w:val="none" w:sz="0" w:space="0" w:color="auto"/>
        <w:right w:val="none" w:sz="0" w:space="0" w:color="auto"/>
      </w:divBdr>
    </w:div>
    <w:div w:id="1432893021">
      <w:bodyDiv w:val="1"/>
      <w:marLeft w:val="0"/>
      <w:marRight w:val="0"/>
      <w:marTop w:val="0"/>
      <w:marBottom w:val="0"/>
      <w:divBdr>
        <w:top w:val="none" w:sz="0" w:space="0" w:color="auto"/>
        <w:left w:val="none" w:sz="0" w:space="0" w:color="auto"/>
        <w:bottom w:val="none" w:sz="0" w:space="0" w:color="auto"/>
        <w:right w:val="none" w:sz="0" w:space="0" w:color="auto"/>
      </w:divBdr>
    </w:div>
    <w:div w:id="1519349763">
      <w:bodyDiv w:val="1"/>
      <w:marLeft w:val="0"/>
      <w:marRight w:val="0"/>
      <w:marTop w:val="0"/>
      <w:marBottom w:val="0"/>
      <w:divBdr>
        <w:top w:val="none" w:sz="0" w:space="0" w:color="auto"/>
        <w:left w:val="none" w:sz="0" w:space="0" w:color="auto"/>
        <w:bottom w:val="none" w:sz="0" w:space="0" w:color="auto"/>
        <w:right w:val="none" w:sz="0" w:space="0" w:color="auto"/>
      </w:divBdr>
    </w:div>
    <w:div w:id="1556889198">
      <w:bodyDiv w:val="1"/>
      <w:marLeft w:val="0"/>
      <w:marRight w:val="0"/>
      <w:marTop w:val="0"/>
      <w:marBottom w:val="0"/>
      <w:divBdr>
        <w:top w:val="none" w:sz="0" w:space="0" w:color="auto"/>
        <w:left w:val="none" w:sz="0" w:space="0" w:color="auto"/>
        <w:bottom w:val="none" w:sz="0" w:space="0" w:color="auto"/>
        <w:right w:val="none" w:sz="0" w:space="0" w:color="auto"/>
      </w:divBdr>
    </w:div>
    <w:div w:id="1721323492">
      <w:bodyDiv w:val="1"/>
      <w:marLeft w:val="0"/>
      <w:marRight w:val="0"/>
      <w:marTop w:val="0"/>
      <w:marBottom w:val="0"/>
      <w:divBdr>
        <w:top w:val="none" w:sz="0" w:space="0" w:color="auto"/>
        <w:left w:val="none" w:sz="0" w:space="0" w:color="auto"/>
        <w:bottom w:val="none" w:sz="0" w:space="0" w:color="auto"/>
        <w:right w:val="none" w:sz="0" w:space="0" w:color="auto"/>
      </w:divBdr>
    </w:div>
    <w:div w:id="1747266711">
      <w:bodyDiv w:val="1"/>
      <w:marLeft w:val="0"/>
      <w:marRight w:val="0"/>
      <w:marTop w:val="0"/>
      <w:marBottom w:val="0"/>
      <w:divBdr>
        <w:top w:val="none" w:sz="0" w:space="0" w:color="auto"/>
        <w:left w:val="none" w:sz="0" w:space="0" w:color="auto"/>
        <w:bottom w:val="none" w:sz="0" w:space="0" w:color="auto"/>
        <w:right w:val="none" w:sz="0" w:space="0" w:color="auto"/>
      </w:divBdr>
    </w:div>
    <w:div w:id="1762483821">
      <w:bodyDiv w:val="1"/>
      <w:marLeft w:val="0"/>
      <w:marRight w:val="0"/>
      <w:marTop w:val="0"/>
      <w:marBottom w:val="0"/>
      <w:divBdr>
        <w:top w:val="none" w:sz="0" w:space="0" w:color="auto"/>
        <w:left w:val="none" w:sz="0" w:space="0" w:color="auto"/>
        <w:bottom w:val="none" w:sz="0" w:space="0" w:color="auto"/>
        <w:right w:val="none" w:sz="0" w:space="0" w:color="auto"/>
      </w:divBdr>
    </w:div>
    <w:div w:id="1774812950">
      <w:bodyDiv w:val="1"/>
      <w:marLeft w:val="0"/>
      <w:marRight w:val="0"/>
      <w:marTop w:val="0"/>
      <w:marBottom w:val="0"/>
      <w:divBdr>
        <w:top w:val="none" w:sz="0" w:space="0" w:color="auto"/>
        <w:left w:val="none" w:sz="0" w:space="0" w:color="auto"/>
        <w:bottom w:val="none" w:sz="0" w:space="0" w:color="auto"/>
        <w:right w:val="none" w:sz="0" w:space="0" w:color="auto"/>
      </w:divBdr>
    </w:div>
    <w:div w:id="1810508917">
      <w:bodyDiv w:val="1"/>
      <w:marLeft w:val="0"/>
      <w:marRight w:val="0"/>
      <w:marTop w:val="0"/>
      <w:marBottom w:val="0"/>
      <w:divBdr>
        <w:top w:val="none" w:sz="0" w:space="0" w:color="auto"/>
        <w:left w:val="none" w:sz="0" w:space="0" w:color="auto"/>
        <w:bottom w:val="none" w:sz="0" w:space="0" w:color="auto"/>
        <w:right w:val="none" w:sz="0" w:space="0" w:color="auto"/>
      </w:divBdr>
    </w:div>
    <w:div w:id="1818915260">
      <w:bodyDiv w:val="1"/>
      <w:marLeft w:val="0"/>
      <w:marRight w:val="0"/>
      <w:marTop w:val="0"/>
      <w:marBottom w:val="0"/>
      <w:divBdr>
        <w:top w:val="none" w:sz="0" w:space="0" w:color="auto"/>
        <w:left w:val="none" w:sz="0" w:space="0" w:color="auto"/>
        <w:bottom w:val="none" w:sz="0" w:space="0" w:color="auto"/>
        <w:right w:val="none" w:sz="0" w:space="0" w:color="auto"/>
      </w:divBdr>
    </w:div>
    <w:div w:id="1955281608">
      <w:bodyDiv w:val="1"/>
      <w:marLeft w:val="0"/>
      <w:marRight w:val="0"/>
      <w:marTop w:val="0"/>
      <w:marBottom w:val="0"/>
      <w:divBdr>
        <w:top w:val="none" w:sz="0" w:space="0" w:color="auto"/>
        <w:left w:val="none" w:sz="0" w:space="0" w:color="auto"/>
        <w:bottom w:val="none" w:sz="0" w:space="0" w:color="auto"/>
        <w:right w:val="none" w:sz="0" w:space="0" w:color="auto"/>
      </w:divBdr>
    </w:div>
    <w:div w:id="2053915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63" Type="http://schemas.openxmlformats.org/officeDocument/2006/relationships/image" Target="media/image51.png"/><Relationship Id="rId159" Type="http://schemas.openxmlformats.org/officeDocument/2006/relationships/image" Target="media/image147.png"/><Relationship Id="rId170" Type="http://schemas.openxmlformats.org/officeDocument/2006/relationships/image" Target="media/image158.jpeg"/><Relationship Id="rId226" Type="http://schemas.openxmlformats.org/officeDocument/2006/relationships/image" Target="media/image214.jpeg"/><Relationship Id="rId107" Type="http://schemas.openxmlformats.org/officeDocument/2006/relationships/image" Target="media/image95.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2.png"/><Relationship Id="rId128" Type="http://schemas.openxmlformats.org/officeDocument/2006/relationships/image" Target="media/image116.jpe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jpeg"/><Relationship Id="rId258" Type="http://schemas.openxmlformats.org/officeDocument/2006/relationships/hyperlink" Target="file:///C:\Users\Gabor\Documents\A_Theo\Forditasok\Okkultkemia\Okkultkemia-ver-pB2.docx" TargetMode="External"/><Relationship Id="rId22" Type="http://schemas.openxmlformats.org/officeDocument/2006/relationships/image" Target="media/image12.png"/><Relationship Id="rId43" Type="http://schemas.openxmlformats.org/officeDocument/2006/relationships/image" Target="media/image33.jpe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jpeg"/><Relationship Id="rId150" Type="http://schemas.openxmlformats.org/officeDocument/2006/relationships/image" Target="media/image138.jpeg"/><Relationship Id="rId171" Type="http://schemas.openxmlformats.org/officeDocument/2006/relationships/image" Target="media/image159.png"/><Relationship Id="rId192" Type="http://schemas.openxmlformats.org/officeDocument/2006/relationships/image" Target="media/image180.jpeg"/><Relationship Id="rId206" Type="http://schemas.openxmlformats.org/officeDocument/2006/relationships/image" Target="media/image194.jpeg"/><Relationship Id="rId227" Type="http://schemas.openxmlformats.org/officeDocument/2006/relationships/image" Target="media/image215.jpeg"/><Relationship Id="rId248" Type="http://schemas.openxmlformats.org/officeDocument/2006/relationships/hyperlink" Target="file:///C:\Users\Gabor\Documents\A_Theo\Forditasok\Okkultkemia\Okkultkemia-ver-pB2.docx" TargetMode="Externa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6.jpeg"/><Relationship Id="rId129" Type="http://schemas.openxmlformats.org/officeDocument/2006/relationships/image" Target="media/image117.png"/><Relationship Id="rId54" Type="http://schemas.openxmlformats.org/officeDocument/2006/relationships/header" Target="header1.xml"/><Relationship Id="rId75" Type="http://schemas.openxmlformats.org/officeDocument/2006/relationships/image" Target="media/image63.jpe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styles" Target="styles.xml"/><Relationship Id="rId238" Type="http://schemas.openxmlformats.org/officeDocument/2006/relationships/image" Target="media/image226.jpeg"/><Relationship Id="rId259" Type="http://schemas.openxmlformats.org/officeDocument/2006/relationships/hyperlink" Target="file:///C:\Users\Gabor\Documents\A_Theo\Forditasok\Okkultkemia\Okkultkemia-ver-pB2.docx" TargetMode="External"/><Relationship Id="rId23" Type="http://schemas.openxmlformats.org/officeDocument/2006/relationships/image" Target="media/image13.jpeg"/><Relationship Id="rId119" Type="http://schemas.openxmlformats.org/officeDocument/2006/relationships/image" Target="media/image107.png"/><Relationship Id="rId44" Type="http://schemas.openxmlformats.org/officeDocument/2006/relationships/image" Target="media/image34.jpeg"/><Relationship Id="rId65" Type="http://schemas.openxmlformats.org/officeDocument/2006/relationships/image" Target="media/image53.png"/><Relationship Id="rId86" Type="http://schemas.openxmlformats.org/officeDocument/2006/relationships/image" Target="media/image74.jpeg"/><Relationship Id="rId130" Type="http://schemas.openxmlformats.org/officeDocument/2006/relationships/image" Target="media/image118.png"/><Relationship Id="rId151" Type="http://schemas.openxmlformats.org/officeDocument/2006/relationships/image" Target="media/image139.jpeg"/><Relationship Id="rId172" Type="http://schemas.openxmlformats.org/officeDocument/2006/relationships/image" Target="media/image160.jpe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hyperlink" Target="file:///C:\Users\Gabor\Documents\A_Theo\Forditasok\Okkultkemia\Okkultkemia-ver-pB2.docx" TargetMode="External"/><Relationship Id="rId13" Type="http://schemas.openxmlformats.org/officeDocument/2006/relationships/image" Target="media/image3.png"/><Relationship Id="rId109" Type="http://schemas.openxmlformats.org/officeDocument/2006/relationships/image" Target="media/image97.png"/><Relationship Id="rId260" Type="http://schemas.openxmlformats.org/officeDocument/2006/relationships/hyperlink" Target="file:///C:\Users\Gabor\Documents\A_Theo\Forditasok\Okkultkemia\Okkultkemia-ver-pB2.docx" TargetMode="External"/><Relationship Id="rId34" Type="http://schemas.openxmlformats.org/officeDocument/2006/relationships/image" Target="media/image24.png"/><Relationship Id="rId55" Type="http://schemas.openxmlformats.org/officeDocument/2006/relationships/footer" Target="footer1.xml"/><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settings" Target="setting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jpeg"/><Relationship Id="rId239" Type="http://schemas.openxmlformats.org/officeDocument/2006/relationships/image" Target="media/image227.png"/><Relationship Id="rId250" Type="http://schemas.openxmlformats.org/officeDocument/2006/relationships/hyperlink" Target="file:///C:\Users\Gabor\Documents\A_Theo\Forditasok\Okkultkemia\Okkultkemia-ver-pB2.docx" TargetMode="External"/><Relationship Id="rId24" Type="http://schemas.openxmlformats.org/officeDocument/2006/relationships/image" Target="media/image14.png"/><Relationship Id="rId45" Type="http://schemas.openxmlformats.org/officeDocument/2006/relationships/image" Target="media/image35.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jpeg"/><Relationship Id="rId240" Type="http://schemas.openxmlformats.org/officeDocument/2006/relationships/image" Target="media/image228.jpeg"/><Relationship Id="rId261" Type="http://schemas.openxmlformats.org/officeDocument/2006/relationships/hyperlink" Target="file:///C:\Users\Gabor\Documents\A_Theo\Forditasok\Okkultkemia\Okkultkemia-ver-pB2.docx" TargetMode="External"/><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8" Type="http://schemas.openxmlformats.org/officeDocument/2006/relationships/webSettings" Target="webSettings.xml"/><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jpeg"/><Relationship Id="rId219" Type="http://schemas.openxmlformats.org/officeDocument/2006/relationships/image" Target="media/image207.png"/><Relationship Id="rId230" Type="http://schemas.openxmlformats.org/officeDocument/2006/relationships/image" Target="media/image218.jpeg"/><Relationship Id="rId251" Type="http://schemas.openxmlformats.org/officeDocument/2006/relationships/hyperlink" Target="file:///C:\Users\Gabor\Documents\A_Theo\Forditasok\Okkultkemia\Okkultkemia-ver-pB2.docx" TargetMode="Externa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5.jpe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jpeg"/><Relationship Id="rId209" Type="http://schemas.openxmlformats.org/officeDocument/2006/relationships/image" Target="media/image197.png"/><Relationship Id="rId220" Type="http://schemas.openxmlformats.org/officeDocument/2006/relationships/image" Target="media/image208.jpeg"/><Relationship Id="rId241" Type="http://schemas.openxmlformats.org/officeDocument/2006/relationships/image" Target="media/image229.jpe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5.jpeg"/><Relationship Id="rId262" Type="http://schemas.openxmlformats.org/officeDocument/2006/relationships/hyperlink" Target="file:///C:\Users\Gabor\Documents\A_Theo\Forditasok\Okkultkemia\Okkultkemia-ver-pB2.docx" TargetMode="External"/><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jpeg"/><Relationship Id="rId9" Type="http://schemas.openxmlformats.org/officeDocument/2006/relationships/footnotes" Target="footnotes.xml"/><Relationship Id="rId210" Type="http://schemas.openxmlformats.org/officeDocument/2006/relationships/image" Target="media/image198.png"/><Relationship Id="rId26" Type="http://schemas.openxmlformats.org/officeDocument/2006/relationships/image" Target="media/image16.png"/><Relationship Id="rId231" Type="http://schemas.openxmlformats.org/officeDocument/2006/relationships/image" Target="media/image219.jpeg"/><Relationship Id="rId252" Type="http://schemas.openxmlformats.org/officeDocument/2006/relationships/hyperlink" Target="file:///C:\Users\Gabor\Documents\A_Theo\Forditasok\Okkultkemia\Okkultkemia-ver-pB2.docx" TargetMode="External"/><Relationship Id="rId47" Type="http://schemas.openxmlformats.org/officeDocument/2006/relationships/image" Target="media/image37.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6.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hyperlink" Target="file:///C:\Users\Gabor\Documents\A_Theo\Forditasok\Okkultkemia\Okkultkemia-ver-pB2.docx" TargetMode="External"/><Relationship Id="rId37" Type="http://schemas.openxmlformats.org/officeDocument/2006/relationships/image" Target="media/image27.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jpe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jpeg"/><Relationship Id="rId211" Type="http://schemas.openxmlformats.org/officeDocument/2006/relationships/image" Target="media/image199.png"/><Relationship Id="rId232" Type="http://schemas.openxmlformats.org/officeDocument/2006/relationships/image" Target="media/image220.jpeg"/><Relationship Id="rId253" Type="http://schemas.openxmlformats.org/officeDocument/2006/relationships/hyperlink" Target="file:///C:\Users\Gabor\Documents\A_Theo\Forditasok\Okkultkemia\Okkultkemia-ver-pB2.docx" TargetMode="External"/><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jpeg"/><Relationship Id="rId201" Type="http://schemas.openxmlformats.org/officeDocument/2006/relationships/image" Target="media/image189.jpeg"/><Relationship Id="rId222" Type="http://schemas.openxmlformats.org/officeDocument/2006/relationships/image" Target="media/image210.jpeg"/><Relationship Id="rId243" Type="http://schemas.openxmlformats.org/officeDocument/2006/relationships/image" Target="media/image231.png"/><Relationship Id="rId264" Type="http://schemas.openxmlformats.org/officeDocument/2006/relationships/fontTable" Target="fontTable.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33.jpeg"/><Relationship Id="rId166" Type="http://schemas.openxmlformats.org/officeDocument/2006/relationships/image" Target="media/image154.pn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hyperlink" Target="file:///C:\Users\Gabor\Documents\A_Theo\Forditasok\Okkultkemia\Okkultkemia-ver-pB2.docx" TargetMode="External"/><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jpeg"/><Relationship Id="rId177" Type="http://schemas.openxmlformats.org/officeDocument/2006/relationships/image" Target="media/image165.png"/><Relationship Id="rId198" Type="http://schemas.openxmlformats.org/officeDocument/2006/relationships/image" Target="media/image186.jpeg"/><Relationship Id="rId202" Type="http://schemas.openxmlformats.org/officeDocument/2006/relationships/image" Target="media/image190.jpe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glossaryDocument" Target="glossary/document.xml"/><Relationship Id="rId50" Type="http://schemas.openxmlformats.org/officeDocument/2006/relationships/image" Target="media/image40.jpeg"/><Relationship Id="rId104" Type="http://schemas.openxmlformats.org/officeDocument/2006/relationships/image" Target="media/image92.jpe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jpe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hyperlink" Target="file:///C:\Users\Gabor\Documents\A_Theo\Forditasok\Okkultkemia\Okkultkemia-ver-pB2.docx" TargetMode="External"/><Relationship Id="rId40" Type="http://schemas.openxmlformats.org/officeDocument/2006/relationships/image" Target="media/image30.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jpe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jpeg"/><Relationship Id="rId203" Type="http://schemas.openxmlformats.org/officeDocument/2006/relationships/image" Target="media/image191.jpeg"/><Relationship Id="rId19" Type="http://schemas.openxmlformats.org/officeDocument/2006/relationships/image" Target="media/image9.png"/><Relationship Id="rId224" Type="http://schemas.openxmlformats.org/officeDocument/2006/relationships/image" Target="media/image212.jpeg"/><Relationship Id="rId245" Type="http://schemas.openxmlformats.org/officeDocument/2006/relationships/image" Target="media/image233.png"/><Relationship Id="rId266" Type="http://schemas.openxmlformats.org/officeDocument/2006/relationships/theme" Target="theme/theme1.xml"/><Relationship Id="rId30" Type="http://schemas.openxmlformats.org/officeDocument/2006/relationships/image" Target="media/image20.pn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png"/><Relationship Id="rId51" Type="http://schemas.openxmlformats.org/officeDocument/2006/relationships/image" Target="media/image41.jpeg"/><Relationship Id="rId72" Type="http://schemas.openxmlformats.org/officeDocument/2006/relationships/image" Target="media/image60.png"/><Relationship Id="rId93" Type="http://schemas.openxmlformats.org/officeDocument/2006/relationships/image" Target="media/image81.jpeg"/><Relationship Id="rId189" Type="http://schemas.openxmlformats.org/officeDocument/2006/relationships/image" Target="media/image177.jpeg"/><Relationship Id="rId3" Type="http://schemas.openxmlformats.org/officeDocument/2006/relationships/customXml" Target="../customXml/item3.xml"/><Relationship Id="rId214" Type="http://schemas.openxmlformats.org/officeDocument/2006/relationships/image" Target="media/image202.png"/><Relationship Id="rId235" Type="http://schemas.openxmlformats.org/officeDocument/2006/relationships/image" Target="media/image223.jpeg"/><Relationship Id="rId256" Type="http://schemas.openxmlformats.org/officeDocument/2006/relationships/hyperlink" Target="file:///C:\Users\Gabor\Documents\A_Theo\Forditasok\Okkultkemia\Okkultkemia-ver-pB2.docx" TargetMode="External"/><Relationship Id="rId116" Type="http://schemas.openxmlformats.org/officeDocument/2006/relationships/image" Target="media/image104.pn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0.png"/><Relationship Id="rId83" Type="http://schemas.openxmlformats.org/officeDocument/2006/relationships/image" Target="media/image71.jpeg"/><Relationship Id="rId179" Type="http://schemas.openxmlformats.org/officeDocument/2006/relationships/image" Target="media/image167.png"/><Relationship Id="rId190" Type="http://schemas.openxmlformats.org/officeDocument/2006/relationships/image" Target="media/image178.jpeg"/><Relationship Id="rId204" Type="http://schemas.openxmlformats.org/officeDocument/2006/relationships/image" Target="media/image192.jpeg"/><Relationship Id="rId225" Type="http://schemas.openxmlformats.org/officeDocument/2006/relationships/image" Target="media/image213.jpeg"/><Relationship Id="rId246" Type="http://schemas.openxmlformats.org/officeDocument/2006/relationships/image" Target="media/image234.pn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1.jpe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4" Type="http://schemas.openxmlformats.org/officeDocument/2006/relationships/customXml" Target="../customXml/item4.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jpeg"/><Relationship Id="rId257" Type="http://schemas.openxmlformats.org/officeDocument/2006/relationships/hyperlink" Target="file:///C:\Users\Gabor\Documents\A_Theo\Forditasok\Okkultkemia\Okkultkemia-ver-pB2.docx" TargetMode="External"/><Relationship Id="rId42" Type="http://schemas.openxmlformats.org/officeDocument/2006/relationships/image" Target="media/image32.jpeg"/><Relationship Id="rId84" Type="http://schemas.openxmlformats.org/officeDocument/2006/relationships/image" Target="media/image72.jpeg"/><Relationship Id="rId138" Type="http://schemas.openxmlformats.org/officeDocument/2006/relationships/image" Target="media/image126.jpe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hyperlink" Target="file:///C:\Users\Gabor\Documents\A_Theo\Forditasok\Okkultkemia\Okkultkemia-ver-pB2.doc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bor\AppData\Roaming\Microsoft\Templates\Nem%20k&#233;pzeletbeli%20esem&#233;nyeken%20alapul&#243;%20m&#369;%20&#237;r&#225;sa.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2146C4D5CBA41C0888946248A263EFF"/>
        <w:category>
          <w:name w:val="Általános"/>
          <w:gallery w:val="placeholder"/>
        </w:category>
        <w:types>
          <w:type w:val="bbPlcHdr"/>
        </w:types>
        <w:behaviors>
          <w:behavior w:val="content"/>
        </w:behaviors>
        <w:guid w:val="{38B99EC8-7AF5-4C86-A64B-21465D7AC1AA}"/>
      </w:docPartPr>
      <w:docPartBody>
        <w:p w:rsidR="000B65E2" w:rsidRDefault="000B65E2">
          <w:pPr>
            <w:pStyle w:val="02146C4D5CBA41C0888946248A263EFF"/>
          </w:pPr>
          <w:r w:rsidRPr="008339EE">
            <w:rPr>
              <w:lang w:bidi="hu"/>
            </w:rPr>
            <w:t>Bevezetés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927E3"/>
    <w:multiLevelType w:val="hybridMultilevel"/>
    <w:tmpl w:val="B7AA92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C5A60A0"/>
    <w:multiLevelType w:val="multilevel"/>
    <w:tmpl w:val="A4BC5A04"/>
    <w:lvl w:ilvl="0">
      <w:start w:val="1"/>
      <w:numFmt w:val="decimal"/>
      <w:pStyle w:val="Listaszerbekezds"/>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74EF385C"/>
    <w:multiLevelType w:val="hybridMultilevel"/>
    <w:tmpl w:val="823A9018"/>
    <w:lvl w:ilvl="0" w:tplc="88406048">
      <w:numFmt w:val="bullet"/>
      <w:pStyle w:val="Felsorols"/>
      <w:lvlText w:val="•"/>
      <w:lvlJc w:val="left"/>
      <w:pPr>
        <w:ind w:left="1613" w:hanging="720"/>
      </w:pPr>
      <w:rPr>
        <w:rFonts w:ascii="Times New Roman" w:eastAsia="Calibri" w:hAnsi="Times New Roman" w:cs="Times New Roman"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num w:numId="1" w16cid:durableId="661198969">
    <w:abstractNumId w:val="1"/>
  </w:num>
  <w:num w:numId="2" w16cid:durableId="600455138">
    <w:abstractNumId w:val="1"/>
    <w:lvlOverride w:ilvl="0">
      <w:startOverride w:val="1"/>
    </w:lvlOverride>
  </w:num>
  <w:num w:numId="3" w16cid:durableId="1615088620">
    <w:abstractNumId w:val="2"/>
  </w:num>
  <w:num w:numId="4" w16cid:durableId="41702206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65E2"/>
    <w:rsid w:val="000B65E2"/>
    <w:rsid w:val="00307896"/>
    <w:rsid w:val="00367973"/>
    <w:rsid w:val="003D6ED4"/>
    <w:rsid w:val="004514E1"/>
    <w:rsid w:val="00493F08"/>
    <w:rsid w:val="00566362"/>
    <w:rsid w:val="00712AC7"/>
    <w:rsid w:val="007E163E"/>
    <w:rsid w:val="007E3A82"/>
    <w:rsid w:val="007E45C6"/>
    <w:rsid w:val="00B02B0A"/>
    <w:rsid w:val="00BC5CA9"/>
    <w:rsid w:val="00C92BAC"/>
    <w:rsid w:val="00CD77CF"/>
    <w:rsid w:val="00CF41AB"/>
    <w:rsid w:val="00D61167"/>
    <w:rsid w:val="00D80266"/>
    <w:rsid w:val="00EC5964"/>
    <w:rsid w:val="00FF5A88"/>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hu-H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02146C4D5CBA41C0888946248A263EFF">
    <w:name w:val="02146C4D5CBA41C0888946248A263EFF"/>
  </w:style>
  <w:style w:type="paragraph" w:styleId="Listaszerbekezds">
    <w:name w:val="List Paragraph"/>
    <w:basedOn w:val="Norml"/>
    <w:uiPriority w:val="34"/>
    <w:qFormat/>
    <w:pPr>
      <w:numPr>
        <w:numId w:val="1"/>
      </w:numPr>
      <w:spacing w:before="240" w:after="60"/>
    </w:pPr>
    <w:rPr>
      <w:rFonts w:ascii="Times New Roman" w:eastAsia="Calibri" w:hAnsi="Times New Roman" w:cs="Times New Roman"/>
      <w:color w:val="4472C4" w:themeColor="accent1"/>
      <w:sz w:val="24"/>
      <w:szCs w:val="24"/>
      <w:lang w:val="hu" w:eastAsia="en-US"/>
    </w:rPr>
  </w:style>
  <w:style w:type="paragraph" w:styleId="Felsorols">
    <w:name w:val="List Bullet"/>
    <w:basedOn w:val="Listaszerbekezds"/>
    <w:uiPriority w:val="99"/>
    <w:pPr>
      <w:numPr>
        <w:numId w:val="3"/>
      </w:numPr>
      <w:tabs>
        <w:tab w:val="num" w:pos="360"/>
      </w:tabs>
      <w:ind w:left="1080" w:hanging="36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27">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291512c1ee715ab617f4c07df79fc1">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8256c27c40ca5c40ce1cf6c44f0205df"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Props1.xml><?xml version="1.0" encoding="utf-8"?>
<ds:datastoreItem xmlns:ds="http://schemas.openxmlformats.org/officeDocument/2006/customXml" ds:itemID="{CF44EB4C-692F-4272-9514-DF49EFCFE5A5}">
  <ds:schemaRefs>
    <ds:schemaRef ds:uri="http://schemas.microsoft.com/sharepoint/v3/contenttype/forms"/>
  </ds:schemaRefs>
</ds:datastoreItem>
</file>

<file path=customXml/itemProps2.xml><?xml version="1.0" encoding="utf-8"?>
<ds:datastoreItem xmlns:ds="http://schemas.openxmlformats.org/officeDocument/2006/customXml" ds:itemID="{CB03C512-720A-4153-9179-510DFD75D7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9E99D9-ABEC-42A8-9DDF-8FBB9B0D5948}">
  <ds:schemaRefs>
    <ds:schemaRef ds:uri="http://schemas.openxmlformats.org/officeDocument/2006/bibliography"/>
  </ds:schemaRefs>
</ds:datastoreItem>
</file>

<file path=customXml/itemProps4.xml><?xml version="1.0" encoding="utf-8"?>
<ds:datastoreItem xmlns:ds="http://schemas.openxmlformats.org/officeDocument/2006/customXml" ds:itemID="{A1CD3894-5D83-418D-9473-561E9E7F9185}">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Nem képzeletbeli eseményeken alapuló mű írása.dotx</Template>
  <TotalTime>0</TotalTime>
  <Pages>5</Pages>
  <Words>76412</Words>
  <Characters>527247</Characters>
  <Application>Microsoft Office Word</Application>
  <DocSecurity>0</DocSecurity>
  <Lines>4393</Lines>
  <Paragraphs>1204</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602455</CharactersWithSpaces>
  <SharedDoc>false</SharedDoc>
  <HLinks>
    <vt:vector size="78" baseType="variant">
      <vt:variant>
        <vt:i4>1310771</vt:i4>
      </vt:variant>
      <vt:variant>
        <vt:i4>38</vt:i4>
      </vt:variant>
      <vt:variant>
        <vt:i4>0</vt:i4>
      </vt:variant>
      <vt:variant>
        <vt:i4>5</vt:i4>
      </vt:variant>
      <vt:variant>
        <vt:lpwstr/>
      </vt:variant>
      <vt:variant>
        <vt:lpwstr>_Toc527049585</vt:lpwstr>
      </vt:variant>
      <vt:variant>
        <vt:i4>1310771</vt:i4>
      </vt:variant>
      <vt:variant>
        <vt:i4>35</vt:i4>
      </vt:variant>
      <vt:variant>
        <vt:i4>0</vt:i4>
      </vt:variant>
      <vt:variant>
        <vt:i4>5</vt:i4>
      </vt:variant>
      <vt:variant>
        <vt:lpwstr/>
      </vt:variant>
      <vt:variant>
        <vt:lpwstr>_Toc527049584</vt:lpwstr>
      </vt:variant>
      <vt:variant>
        <vt:i4>1310771</vt:i4>
      </vt:variant>
      <vt:variant>
        <vt:i4>32</vt:i4>
      </vt:variant>
      <vt:variant>
        <vt:i4>0</vt:i4>
      </vt:variant>
      <vt:variant>
        <vt:i4>5</vt:i4>
      </vt:variant>
      <vt:variant>
        <vt:lpwstr/>
      </vt:variant>
      <vt:variant>
        <vt:lpwstr>_Toc527049583</vt:lpwstr>
      </vt:variant>
      <vt:variant>
        <vt:i4>1310771</vt:i4>
      </vt:variant>
      <vt:variant>
        <vt:i4>29</vt:i4>
      </vt:variant>
      <vt:variant>
        <vt:i4>0</vt:i4>
      </vt:variant>
      <vt:variant>
        <vt:i4>5</vt:i4>
      </vt:variant>
      <vt:variant>
        <vt:lpwstr/>
      </vt:variant>
      <vt:variant>
        <vt:lpwstr>_Toc527049582</vt:lpwstr>
      </vt:variant>
      <vt:variant>
        <vt:i4>1310771</vt:i4>
      </vt:variant>
      <vt:variant>
        <vt:i4>26</vt:i4>
      </vt:variant>
      <vt:variant>
        <vt:i4>0</vt:i4>
      </vt:variant>
      <vt:variant>
        <vt:i4>5</vt:i4>
      </vt:variant>
      <vt:variant>
        <vt:lpwstr/>
      </vt:variant>
      <vt:variant>
        <vt:lpwstr>_Toc527049581</vt:lpwstr>
      </vt:variant>
      <vt:variant>
        <vt:i4>1310771</vt:i4>
      </vt:variant>
      <vt:variant>
        <vt:i4>23</vt:i4>
      </vt:variant>
      <vt:variant>
        <vt:i4>0</vt:i4>
      </vt:variant>
      <vt:variant>
        <vt:i4>5</vt:i4>
      </vt:variant>
      <vt:variant>
        <vt:lpwstr/>
      </vt:variant>
      <vt:variant>
        <vt:lpwstr>_Toc527049580</vt:lpwstr>
      </vt:variant>
      <vt:variant>
        <vt:i4>1769523</vt:i4>
      </vt:variant>
      <vt:variant>
        <vt:i4>20</vt:i4>
      </vt:variant>
      <vt:variant>
        <vt:i4>0</vt:i4>
      </vt:variant>
      <vt:variant>
        <vt:i4>5</vt:i4>
      </vt:variant>
      <vt:variant>
        <vt:lpwstr/>
      </vt:variant>
      <vt:variant>
        <vt:lpwstr>_Toc527049579</vt:lpwstr>
      </vt:variant>
      <vt:variant>
        <vt:i4>1769523</vt:i4>
      </vt:variant>
      <vt:variant>
        <vt:i4>17</vt:i4>
      </vt:variant>
      <vt:variant>
        <vt:i4>0</vt:i4>
      </vt:variant>
      <vt:variant>
        <vt:i4>5</vt:i4>
      </vt:variant>
      <vt:variant>
        <vt:lpwstr/>
      </vt:variant>
      <vt:variant>
        <vt:lpwstr>_Toc527049578</vt:lpwstr>
      </vt:variant>
      <vt:variant>
        <vt:i4>1769523</vt:i4>
      </vt:variant>
      <vt:variant>
        <vt:i4>14</vt:i4>
      </vt:variant>
      <vt:variant>
        <vt:i4>0</vt:i4>
      </vt:variant>
      <vt:variant>
        <vt:i4>5</vt:i4>
      </vt:variant>
      <vt:variant>
        <vt:lpwstr/>
      </vt:variant>
      <vt:variant>
        <vt:lpwstr>_Toc527049577</vt:lpwstr>
      </vt:variant>
      <vt:variant>
        <vt:i4>1769523</vt:i4>
      </vt:variant>
      <vt:variant>
        <vt:i4>11</vt:i4>
      </vt:variant>
      <vt:variant>
        <vt:i4>0</vt:i4>
      </vt:variant>
      <vt:variant>
        <vt:i4>5</vt:i4>
      </vt:variant>
      <vt:variant>
        <vt:lpwstr/>
      </vt:variant>
      <vt:variant>
        <vt:lpwstr>_Toc527049576</vt:lpwstr>
      </vt:variant>
      <vt:variant>
        <vt:i4>1769523</vt:i4>
      </vt:variant>
      <vt:variant>
        <vt:i4>8</vt:i4>
      </vt:variant>
      <vt:variant>
        <vt:i4>0</vt:i4>
      </vt:variant>
      <vt:variant>
        <vt:i4>5</vt:i4>
      </vt:variant>
      <vt:variant>
        <vt:lpwstr/>
      </vt:variant>
      <vt:variant>
        <vt:lpwstr>_Toc527049575</vt:lpwstr>
      </vt:variant>
      <vt:variant>
        <vt:i4>1769523</vt:i4>
      </vt:variant>
      <vt:variant>
        <vt:i4>5</vt:i4>
      </vt:variant>
      <vt:variant>
        <vt:i4>0</vt:i4>
      </vt:variant>
      <vt:variant>
        <vt:i4>5</vt:i4>
      </vt:variant>
      <vt:variant>
        <vt:lpwstr/>
      </vt:variant>
      <vt:variant>
        <vt:lpwstr>_Toc527049574</vt:lpwstr>
      </vt:variant>
      <vt:variant>
        <vt:i4>1769523</vt:i4>
      </vt:variant>
      <vt:variant>
        <vt:i4>2</vt:i4>
      </vt:variant>
      <vt:variant>
        <vt:i4>0</vt:i4>
      </vt:variant>
      <vt:variant>
        <vt:i4>5</vt:i4>
      </vt:variant>
      <vt:variant>
        <vt:lpwstr/>
      </vt:variant>
      <vt:variant>
        <vt:lpwstr>_Toc527049573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2023-04-08T06:23:00Z</dcterms:created>
  <dcterms:modified xsi:type="dcterms:W3CDTF">2023-04-08T06:23:00Z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