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9191" w14:textId="64C0F145" w:rsidR="00811C27" w:rsidRDefault="00811C27" w:rsidP="00C25A59">
      <w:pPr>
        <w:spacing w:line="276" w:lineRule="auto"/>
        <w:jc w:val="center"/>
        <w:rPr>
          <w:b/>
          <w:bCs/>
        </w:rPr>
      </w:pPr>
      <w:r w:rsidRPr="00811C27">
        <w:rPr>
          <w:b/>
          <w:bCs/>
        </w:rPr>
        <w:t>Reinkarnáció, karma és kapcsolatok</w:t>
      </w:r>
    </w:p>
    <w:p w14:paraId="366874FF" w14:textId="1914497D" w:rsidR="00811C27" w:rsidRPr="00811C27" w:rsidRDefault="00811C27" w:rsidP="00C05E22">
      <w:pPr>
        <w:spacing w:line="276" w:lineRule="auto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Írta: Wayne </w:t>
      </w:r>
      <w:proofErr w:type="spellStart"/>
      <w:r>
        <w:rPr>
          <w:b/>
          <w:bCs/>
          <w:lang w:val="hu-HU"/>
        </w:rPr>
        <w:t>Gatfield</w:t>
      </w:r>
      <w:proofErr w:type="spellEnd"/>
    </w:p>
    <w:p w14:paraId="71BF013A" w14:textId="479EF71F" w:rsidR="00811C27" w:rsidRDefault="00811C27" w:rsidP="00C05E22">
      <w:pPr>
        <w:spacing w:line="276" w:lineRule="auto"/>
        <w:jc w:val="center"/>
      </w:pPr>
    </w:p>
    <w:p w14:paraId="059EB682" w14:textId="1149D6FD" w:rsidR="00811C27" w:rsidRDefault="00811C27" w:rsidP="00C05E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Megjelent a</w:t>
      </w:r>
      <w:r>
        <w:rPr>
          <w:b/>
          <w:bCs/>
          <w:lang w:val="hu-HU"/>
        </w:rPr>
        <w:t xml:space="preserve"> </w:t>
      </w:r>
      <w:r w:rsidR="00F32AC2">
        <w:rPr>
          <w:b/>
          <w:bCs/>
          <w:lang w:val="hu-HU"/>
        </w:rPr>
        <w:t>„</w:t>
      </w:r>
      <w:r>
        <w:rPr>
          <w:b/>
          <w:bCs/>
        </w:rPr>
        <w:t>The Theosophist</w:t>
      </w:r>
      <w:r w:rsidR="00F32AC2">
        <w:rPr>
          <w:b/>
          <w:bCs/>
          <w:lang w:val="hu-HU"/>
        </w:rPr>
        <w:t>”</w:t>
      </w:r>
      <w:r>
        <w:rPr>
          <w:b/>
          <w:bCs/>
        </w:rPr>
        <w:t xml:space="preserve"> 2022.</w:t>
      </w:r>
      <w:r w:rsidR="00F32AC2">
        <w:rPr>
          <w:b/>
          <w:bCs/>
          <w:lang w:val="hu-HU"/>
        </w:rPr>
        <w:t xml:space="preserve"> </w:t>
      </w:r>
      <w:r>
        <w:rPr>
          <w:b/>
          <w:bCs/>
        </w:rPr>
        <w:t>októberi számában</w:t>
      </w:r>
    </w:p>
    <w:p w14:paraId="34CC3E9E" w14:textId="77777777" w:rsidR="00811C27" w:rsidRPr="00910567" w:rsidRDefault="00811C27" w:rsidP="00C05E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Fordította: Balla Attila</w:t>
      </w:r>
    </w:p>
    <w:p w14:paraId="387B2D37" w14:textId="3A53F097" w:rsidR="00811C27" w:rsidRDefault="00811C27" w:rsidP="00B93E87">
      <w:pPr>
        <w:spacing w:line="360" w:lineRule="auto"/>
        <w:jc w:val="both"/>
      </w:pPr>
    </w:p>
    <w:p w14:paraId="70E4837C" w14:textId="522B4A17" w:rsidR="00811C27" w:rsidRDefault="00811C27" w:rsidP="00B93E87">
      <w:pPr>
        <w:spacing w:line="360" w:lineRule="auto"/>
        <w:ind w:firstLine="720"/>
        <w:jc w:val="both"/>
      </w:pPr>
      <w:r>
        <w:rPr>
          <w:lang w:val="hu-HU"/>
        </w:rPr>
        <w:t>Miért</w:t>
      </w:r>
      <w:r>
        <w:t xml:space="preserve"> vonzódunk az egyik emberhez és nem a másikhoz, és mit jelent szerelembe esni, vagy valóban értelmes kapcsolatot ápolni valakivel? Nem nehéz megérteni, hogy a mi világunkban a kapcsolatok gyakran nagyon sekélyek és gyakran szétesnek. Vizsgáljuk meg a témát több szinten, érintve azt az élményt, amely valódi közösséghez vezet embertársainkkal, és amely túléli azt az illúziót, amelyet </w:t>
      </w:r>
      <w:r w:rsidRPr="00C339E7">
        <w:rPr>
          <w:i/>
          <w:iCs/>
        </w:rPr>
        <w:t xml:space="preserve">„halálnak” </w:t>
      </w:r>
      <w:r>
        <w:t xml:space="preserve">nevezünk. Megvizsgáljuk a sokat </w:t>
      </w:r>
      <w:r w:rsidR="00C339E7">
        <w:rPr>
          <w:lang w:val="hu-HU"/>
        </w:rPr>
        <w:t>említett</w:t>
      </w:r>
      <w:r>
        <w:t xml:space="preserve"> </w:t>
      </w:r>
      <w:r w:rsidRPr="00C339E7">
        <w:rPr>
          <w:i/>
          <w:iCs/>
        </w:rPr>
        <w:t>„szeretet”</w:t>
      </w:r>
      <w:r>
        <w:t xml:space="preserve"> szót is, hogy meglássuk, ki tudjuk-e szabadítani az emberek fejében felmerülő számtalan téves elképzelésből.</w:t>
      </w:r>
    </w:p>
    <w:p w14:paraId="4141A2D4" w14:textId="378F73BB" w:rsidR="00811C27" w:rsidRPr="00235030" w:rsidRDefault="00811C27" w:rsidP="00B93E87">
      <w:pPr>
        <w:spacing w:line="360" w:lineRule="auto"/>
        <w:ind w:firstLine="720"/>
        <w:jc w:val="both"/>
        <w:rPr>
          <w:lang w:val="hu-HU"/>
        </w:rPr>
      </w:pPr>
      <w:r>
        <w:t>Először is fel kell ismernünk, hogy lehetetlen elválasztani a kapcsolatok egészét a karma és az újjászületés ikertörvényeitől, de van mód arra, hogy megbékéljünk az itt és most fennálló kapcsolatainkkal és gazdagítsuk az életünket ennek eredményeként</w:t>
      </w:r>
      <w:r w:rsidR="00235030">
        <w:rPr>
          <w:lang w:val="hu-HU"/>
        </w:rPr>
        <w:t>.</w:t>
      </w:r>
    </w:p>
    <w:p w14:paraId="40B628E2" w14:textId="0DF04775" w:rsidR="00811C27" w:rsidRDefault="00811C27" w:rsidP="00B93E87">
      <w:pPr>
        <w:spacing w:line="360" w:lineRule="auto"/>
        <w:ind w:firstLine="720"/>
        <w:jc w:val="both"/>
      </w:pPr>
      <w:r w:rsidRPr="00811C27">
        <w:t>Miért van az, hogy néhány ember, akivel először találkozunk, olyan, mint</w:t>
      </w:r>
      <w:r w:rsidR="00277838">
        <w:rPr>
          <w:lang w:val="hu-HU"/>
        </w:rPr>
        <w:t>ha</w:t>
      </w:r>
      <w:r w:rsidRPr="00811C27">
        <w:t xml:space="preserve"> régi barát</w:t>
      </w:r>
      <w:r w:rsidR="00277838">
        <w:rPr>
          <w:lang w:val="hu-HU"/>
        </w:rPr>
        <w:t xml:space="preserve"> lenne</w:t>
      </w:r>
      <w:r w:rsidRPr="00811C27">
        <w:t>? Lehetséges, hogy</w:t>
      </w:r>
      <w:r w:rsidR="00235030">
        <w:rPr>
          <w:lang w:val="hu-HU"/>
        </w:rPr>
        <w:t xml:space="preserve"> valóban</w:t>
      </w:r>
      <w:r w:rsidRPr="00811C27">
        <w:t xml:space="preserve"> régi barátok, akik sok év – talán évszázadok – után visszatérnek hozzánk? Hány furcsa dráma szerelemről, veszteségről és esetleges újraegyesülésről játszódik ezen a színpadon?</w:t>
      </w:r>
    </w:p>
    <w:p w14:paraId="5CBB1844" w14:textId="64EF5CF1" w:rsidR="00811C27" w:rsidRDefault="00811C27" w:rsidP="00B93E87">
      <w:pPr>
        <w:spacing w:line="360" w:lineRule="auto"/>
        <w:ind w:firstLine="720"/>
        <w:jc w:val="both"/>
      </w:pPr>
      <w:r w:rsidRPr="00811C27">
        <w:t>A feltételekhez kötött életünk külső korlátai mögött minden bizonnyal van egy szavakkal kifejezhetetlen szépség. Alig tudjuk elképzelni, hogy az igaz kapcsolatok mekkora mélységet érhetnek el. De ha azt a tágabb nézetet vesszük, amelyet a reinkarnáció és a karma megértése ad nekünk, akkor életünkben a lehetőségek korlátlanokká válnak.</w:t>
      </w:r>
    </w:p>
    <w:p w14:paraId="4DCD834F" w14:textId="25A1BEBA" w:rsidR="00811C27" w:rsidRDefault="00811C27" w:rsidP="00B93E87">
      <w:pPr>
        <w:spacing w:line="360" w:lineRule="auto"/>
        <w:ind w:firstLine="720"/>
        <w:jc w:val="both"/>
      </w:pPr>
      <w:r w:rsidRPr="00811C27">
        <w:t xml:space="preserve">Azt mondják, hogy a szem a lélek ablaka, és egy régi indiai aforizmakönyv ezt mondja: </w:t>
      </w:r>
      <w:r w:rsidRPr="00235030">
        <w:rPr>
          <w:i/>
          <w:iCs/>
        </w:rPr>
        <w:t>„Mit használnak a szavak, ha a szemek keverednek a szemekkel?”</w:t>
      </w:r>
      <w:r w:rsidRPr="00811C27">
        <w:t xml:space="preserve"> Néha úgy tűnik, hogy az élet könyve a szemekben van. Talán ott fedezhetjük fel egy egyén valódi történetét. A tapasztalat lényege minden bizonnyal kiragyog ezekből a fénygömbökből.</w:t>
      </w:r>
    </w:p>
    <w:p w14:paraId="3797FDF9" w14:textId="77777777" w:rsidR="00C25A59" w:rsidRDefault="00811C27" w:rsidP="00B93E87">
      <w:pPr>
        <w:spacing w:line="360" w:lineRule="auto"/>
        <w:ind w:firstLine="720"/>
        <w:jc w:val="both"/>
      </w:pPr>
      <w:r w:rsidRPr="00811C27">
        <w:t xml:space="preserve">Vannak olyan kommunikációs módok, amelyekhez nincs szükség ügyetlen szavakra. Valójában a legtöbb esetben a szavak valóban megakadályozhatják egy kapcsolat érését. Gyakran megfigyelhető, hogy azok az idős párok, akik életük nagy részében együtt éltek, nem </w:t>
      </w:r>
    </w:p>
    <w:p w14:paraId="491EBECF" w14:textId="5B988645" w:rsidR="00811C27" w:rsidRPr="0036731F" w:rsidRDefault="00811C27" w:rsidP="00C25A59">
      <w:pPr>
        <w:spacing w:line="360" w:lineRule="auto"/>
        <w:jc w:val="both"/>
        <w:rPr>
          <w:lang w:val="hu-HU"/>
        </w:rPr>
      </w:pPr>
      <w:r w:rsidRPr="00811C27">
        <w:lastRenderedPageBreak/>
        <w:t xml:space="preserve">nagyon beszélnek egymással. Csendes közösséget élnek. A cinikus arra a következtetésre juthat: </w:t>
      </w:r>
      <w:r w:rsidRPr="008633EC">
        <w:rPr>
          <w:i/>
          <w:iCs/>
        </w:rPr>
        <w:t>„Ez azért van, mert kifogytak a mondanivalójukból”,</w:t>
      </w:r>
      <w:r w:rsidRPr="00811C27">
        <w:t xml:space="preserve"> de ez csak egy bizonyos mértékig igaz. Ha kifogyunk a szavakból, mélyebbre kell mennünk, ha folytatni akarjuk a kapcsolatot; vagy ez, vagy eltávolodunk egymástól. Napjaink fő elfoglaltsága a </w:t>
      </w:r>
      <w:r w:rsidRPr="008633EC">
        <w:rPr>
          <w:i/>
          <w:iCs/>
        </w:rPr>
        <w:t>„megfelelő partner megtalálása”</w:t>
      </w:r>
      <w:r w:rsidRPr="00811C27">
        <w:t>. Kezdjük tehát megvizsgálni a partnerkapcsolatokat</w:t>
      </w:r>
      <w:r w:rsidR="0036731F">
        <w:rPr>
          <w:lang w:val="hu-HU"/>
        </w:rPr>
        <w:t>!</w:t>
      </w:r>
    </w:p>
    <w:p w14:paraId="038FA061" w14:textId="0014E946" w:rsidR="00811C27" w:rsidRDefault="00811C27" w:rsidP="00B93E87">
      <w:pPr>
        <w:spacing w:line="360" w:lineRule="auto"/>
        <w:ind w:firstLine="720"/>
        <w:jc w:val="both"/>
      </w:pPr>
      <w:r w:rsidRPr="00811C27">
        <w:t>Ismét találkozunk a nem megfelelő oktatási rendszer okozta érzéstelenség problémájával. Két ember érezheti, hogy fizikailag vonzódnak egymáshoz, és homályosan tudatában vannak valami többnek, de nem tudnak</w:t>
      </w:r>
      <w:r w:rsidRPr="00414A54">
        <w:rPr>
          <w:i/>
          <w:iCs/>
        </w:rPr>
        <w:t xml:space="preserve"> „hozzáférni” </w:t>
      </w:r>
      <w:r w:rsidRPr="00811C27">
        <w:t>mélyebb érzéseikhez, mert magasabb érzelmeiket nem hagyták kibontakozni. Ezért a vonzalom csak fizikai és alacsonyabb érzelmi szinten marad</w:t>
      </w:r>
      <w:r w:rsidR="00414A54">
        <w:rPr>
          <w:lang w:val="hu-HU"/>
        </w:rPr>
        <w:t xml:space="preserve"> </w:t>
      </w:r>
      <w:r w:rsidRPr="00811C27">
        <w:t>és végül a kapcsolatok felbomlanak, bármennyire is közelinek tűnnek az elején.</w:t>
      </w:r>
    </w:p>
    <w:p w14:paraId="0D539CC1" w14:textId="0EBA7B53" w:rsidR="00811C27" w:rsidRDefault="00811C27" w:rsidP="00B93E87">
      <w:pPr>
        <w:spacing w:line="360" w:lineRule="auto"/>
        <w:ind w:firstLine="720"/>
        <w:jc w:val="both"/>
      </w:pPr>
      <w:r w:rsidRPr="00811C27">
        <w:t xml:space="preserve">Tehát mire összeházasodtak, gyermekeik születtek vagy együtt éltek egy ideig, már csak egy üres héj marad, ahol egykor a valódi rokonság magvai léteztek. A házasságkötési szertartás szavai teljesen üresek, ha nem veszik figyelembe belső jelentésüket. Hány ember megy ma el odáig, hogy megpróbálja szó szerint betartani házassági fogadalmát? </w:t>
      </w:r>
      <w:r w:rsidR="009C729E">
        <w:rPr>
          <w:lang w:val="hu-HU"/>
        </w:rPr>
        <w:t>A</w:t>
      </w:r>
      <w:r w:rsidRPr="00811C27">
        <w:t xml:space="preserve"> fogadalmak jelentésének intelligens tudatosítása fontosabb, mint egy légből kapott kapcsolat, vagy ami még rosszabb, pusztán érzéki vagy pénzügyi megfontolások alapján. Ez az emberi lény valódi méltóságának megcsúfolása.</w:t>
      </w:r>
    </w:p>
    <w:p w14:paraId="2E223632" w14:textId="4586AFA1" w:rsidR="00BB4904" w:rsidRDefault="00BB4904" w:rsidP="00B93E87">
      <w:pPr>
        <w:spacing w:line="360" w:lineRule="auto"/>
        <w:ind w:firstLine="720"/>
        <w:jc w:val="both"/>
      </w:pPr>
      <w:r w:rsidRPr="00BB4904">
        <w:t>A létezésnek azonban van egy rejtett alapja, amely mindannyiunkat egyesít. Ez kimarad oktatási rendszerünkből, és így általában a társadalomból, különösen Nyugaton. Annyira elbűvölő a nyugati nemzetek által ápolt illúzió, hogy a keleti országok most már alig várják a lélekfeledés útját. A materialista rendszer legnagyobb hibája az, hogy egyetlen életben hisz, számtalan baj atyjában. . . valójában minden ideológiájában – legyen az politikai, társadalmi vagy vallási. Jelenleg ez a kiváltó oka az általános világméretű zűrzavarnak.</w:t>
      </w:r>
    </w:p>
    <w:p w14:paraId="5B0C95B8" w14:textId="71EC88B4" w:rsidR="00BB4904" w:rsidRDefault="00BB4904" w:rsidP="00B93E87">
      <w:pPr>
        <w:spacing w:line="360" w:lineRule="auto"/>
        <w:ind w:firstLine="720"/>
        <w:jc w:val="both"/>
      </w:pPr>
      <w:r w:rsidRPr="00BB4904">
        <w:t>A b</w:t>
      </w:r>
      <w:r>
        <w:rPr>
          <w:lang w:val="hu-HU"/>
        </w:rPr>
        <w:t>ű</w:t>
      </w:r>
      <w:r w:rsidRPr="00BB4904">
        <w:t xml:space="preserve">nözés, különösen a gyilkosságok számának növekedése annak a következménye, hogy </w:t>
      </w:r>
      <w:r w:rsidRPr="009C729E">
        <w:rPr>
          <w:i/>
          <w:iCs/>
        </w:rPr>
        <w:t>„ha egyszer meghalt, akkor meghalt”</w:t>
      </w:r>
      <w:r w:rsidRPr="00BB4904">
        <w:t xml:space="preserve"> hitünkre neveltek bennünket. Szó sincs az ok és okozat törvényéről. Ha az emberek tudományosan felismernék, hogy a cselekvés és a reakció egyenlő és ellentétes, akkor kétszer is meggondolnák, hogy kicsinyes pénzért brutálisan megöln</w:t>
      </w:r>
      <w:r w:rsidR="00B516D2">
        <w:rPr>
          <w:lang w:val="hu-HU"/>
        </w:rPr>
        <w:t>é</w:t>
      </w:r>
      <w:r w:rsidRPr="00BB4904">
        <w:t xml:space="preserve">k-e embertársukat. Bár sok tudós tágabb álláspontot képvisel, eltart egy ideig, amíg ezek az elképzelések általánosan elfogadottá válnak. Ne legyünk önelégültek; a dolgok </w:t>
      </w:r>
      <w:r w:rsidRPr="00BB4904">
        <w:lastRenderedPageBreak/>
        <w:t>rosszabbra fordulhatnak, mielőtt javulnának. Mindenkinek megvan a maga szerepe, és mindannyiunkon múlik, egyénileg és közösen, hogy segítsünk-e a dolgok felgyorsításában. Akkor az élet jobb lesz.</w:t>
      </w:r>
    </w:p>
    <w:p w14:paraId="7B37F5B2" w14:textId="2CD9A913" w:rsidR="00BB4904" w:rsidRDefault="00BB4904" w:rsidP="00B93E87">
      <w:pPr>
        <w:spacing w:line="360" w:lineRule="auto"/>
        <w:ind w:firstLine="720"/>
        <w:jc w:val="both"/>
      </w:pPr>
    </w:p>
    <w:p w14:paraId="4CA6E433" w14:textId="4872E654" w:rsidR="00BB4904" w:rsidRPr="003D365C" w:rsidRDefault="003D365C" w:rsidP="00B93E87">
      <w:pPr>
        <w:spacing w:line="360" w:lineRule="auto"/>
        <w:ind w:left="2880" w:firstLine="720"/>
        <w:jc w:val="both"/>
        <w:rPr>
          <w:i/>
          <w:iCs/>
          <w:lang w:val="hu-HU"/>
        </w:rPr>
      </w:pPr>
      <w:r w:rsidRPr="003D365C">
        <w:rPr>
          <w:i/>
          <w:iCs/>
          <w:lang w:val="hu-HU"/>
        </w:rPr>
        <w:t>„</w:t>
      </w:r>
      <w:r w:rsidR="00BB4904" w:rsidRPr="003D365C">
        <w:rPr>
          <w:i/>
          <w:iCs/>
        </w:rPr>
        <w:t xml:space="preserve">Csak akkor lehet kapcsolat az emberek között, ha elfogadjuk azt, ami van, nem azt, aminek lennie </w:t>
      </w:r>
      <w:proofErr w:type="gramStart"/>
      <w:r w:rsidR="00BB4904" w:rsidRPr="003D365C">
        <w:rPr>
          <w:i/>
          <w:iCs/>
        </w:rPr>
        <w:t>kellene.</w:t>
      </w:r>
      <w:r w:rsidRPr="003D365C">
        <w:rPr>
          <w:i/>
          <w:iCs/>
          <w:lang w:val="hu-HU"/>
        </w:rPr>
        <w:t>„</w:t>
      </w:r>
      <w:proofErr w:type="gramEnd"/>
    </w:p>
    <w:p w14:paraId="3537F7AC" w14:textId="17B0B398" w:rsidR="00BB4904" w:rsidRDefault="00BB4904" w:rsidP="00B93E87">
      <w:pPr>
        <w:spacing w:line="360" w:lineRule="auto"/>
        <w:ind w:firstLine="720"/>
        <w:jc w:val="right"/>
        <w:rPr>
          <w:lang w:val="hu-HU"/>
        </w:rPr>
      </w:pPr>
      <w:r w:rsidRPr="00BB4904">
        <w:rPr>
          <w:lang w:val="hu-HU"/>
        </w:rPr>
        <w:t xml:space="preserve">J. </w:t>
      </w:r>
      <w:proofErr w:type="spellStart"/>
      <w:r w:rsidRPr="00BB4904">
        <w:rPr>
          <w:lang w:val="hu-HU"/>
        </w:rPr>
        <w:t>Krishnamurti</w:t>
      </w:r>
      <w:proofErr w:type="spellEnd"/>
    </w:p>
    <w:p w14:paraId="70E6837D" w14:textId="564F583B" w:rsidR="00BB4904" w:rsidRDefault="00BB4904" w:rsidP="00B93E87">
      <w:pPr>
        <w:spacing w:line="360" w:lineRule="auto"/>
        <w:ind w:firstLine="720"/>
        <w:jc w:val="both"/>
        <w:rPr>
          <w:lang w:val="hu-HU"/>
        </w:rPr>
      </w:pPr>
    </w:p>
    <w:p w14:paraId="0D39A525" w14:textId="77777777" w:rsidR="004315F2" w:rsidRDefault="004315F2" w:rsidP="004315F2">
      <w:pPr>
        <w:spacing w:line="360" w:lineRule="auto"/>
        <w:jc w:val="both"/>
        <w:rPr>
          <w:lang w:val="hu-HU"/>
        </w:rPr>
      </w:pPr>
    </w:p>
    <w:p w14:paraId="3CF8B928" w14:textId="026C5575" w:rsidR="00BB4904" w:rsidRPr="00BB4904" w:rsidRDefault="00BB4904" w:rsidP="004315F2">
      <w:pPr>
        <w:spacing w:line="360" w:lineRule="auto"/>
        <w:jc w:val="both"/>
        <w:rPr>
          <w:lang w:val="hu-HU"/>
        </w:rPr>
      </w:pPr>
      <w:r w:rsidRPr="004315F2">
        <w:rPr>
          <w:lang w:val="hu-HU"/>
        </w:rPr>
        <w:t xml:space="preserve">Wayne </w:t>
      </w:r>
      <w:proofErr w:type="spellStart"/>
      <w:r w:rsidRPr="004315F2">
        <w:rPr>
          <w:lang w:val="hu-HU"/>
        </w:rPr>
        <w:t>Gatfield</w:t>
      </w:r>
      <w:proofErr w:type="spellEnd"/>
      <w:r w:rsidRPr="00BB4904">
        <w:rPr>
          <w:lang w:val="hu-HU"/>
        </w:rPr>
        <w:t xml:space="preserve"> az angliai Theosophical Society Bolton elnöke, országos előadó, számos teozófiai cikk szerzője és a </w:t>
      </w:r>
      <w:proofErr w:type="spellStart"/>
      <w:r w:rsidRPr="00BB4904">
        <w:rPr>
          <w:lang w:val="hu-HU"/>
        </w:rPr>
        <w:t>North</w:t>
      </w:r>
      <w:proofErr w:type="spellEnd"/>
      <w:r w:rsidRPr="00BB4904">
        <w:rPr>
          <w:lang w:val="hu-HU"/>
        </w:rPr>
        <w:t xml:space="preserve"> Western </w:t>
      </w:r>
      <w:proofErr w:type="spellStart"/>
      <w:r w:rsidRPr="00BB4904">
        <w:rPr>
          <w:lang w:val="hu-HU"/>
        </w:rPr>
        <w:t>Federation</w:t>
      </w:r>
      <w:proofErr w:type="spellEnd"/>
      <w:r w:rsidRPr="00BB4904">
        <w:rPr>
          <w:lang w:val="hu-HU"/>
        </w:rPr>
        <w:t xml:space="preserve"> folyóirat szerkesztője. Újra</w:t>
      </w:r>
      <w:r w:rsidR="0049099D">
        <w:rPr>
          <w:lang w:val="hu-HU"/>
        </w:rPr>
        <w:t xml:space="preserve"> </w:t>
      </w:r>
      <w:r w:rsidRPr="00BB4904">
        <w:rPr>
          <w:lang w:val="hu-HU"/>
        </w:rPr>
        <w:t xml:space="preserve">nyomva a </w:t>
      </w:r>
      <w:proofErr w:type="spellStart"/>
      <w:r w:rsidRPr="00BB4904">
        <w:rPr>
          <w:lang w:val="hu-HU"/>
        </w:rPr>
        <w:t>Circles</w:t>
      </w:r>
      <w:proofErr w:type="spellEnd"/>
      <w:r w:rsidRPr="00BB4904">
        <w:rPr>
          <w:lang w:val="hu-HU"/>
        </w:rPr>
        <w:t xml:space="preserve"> magazinból </w:t>
      </w:r>
      <w:r w:rsidR="003D365C">
        <w:rPr>
          <w:lang w:val="hu-HU"/>
        </w:rPr>
        <w:t>(</w:t>
      </w:r>
      <w:r w:rsidRPr="00BB4904">
        <w:rPr>
          <w:lang w:val="hu-HU"/>
        </w:rPr>
        <w:t>2005</w:t>
      </w:r>
      <w:r w:rsidR="003D365C">
        <w:rPr>
          <w:lang w:val="hu-HU"/>
        </w:rPr>
        <w:t xml:space="preserve"> tavasza)</w:t>
      </w:r>
      <w:r w:rsidRPr="00BB4904">
        <w:rPr>
          <w:lang w:val="hu-HU"/>
        </w:rPr>
        <w:t>.</w:t>
      </w:r>
    </w:p>
    <w:sectPr w:rsidR="00BB4904" w:rsidRPr="00BB490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2A82" w14:textId="77777777" w:rsidR="002401C7" w:rsidRDefault="002401C7" w:rsidP="00CD19F9">
      <w:r>
        <w:separator/>
      </w:r>
    </w:p>
  </w:endnote>
  <w:endnote w:type="continuationSeparator" w:id="0">
    <w:p w14:paraId="14D89606" w14:textId="77777777" w:rsidR="002401C7" w:rsidRDefault="002401C7" w:rsidP="00C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89079879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9D2DFCB" w14:textId="006F4494" w:rsidR="00CD19F9" w:rsidRDefault="00CD19F9" w:rsidP="00774F03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08C38B9" w14:textId="77777777" w:rsidR="00CD19F9" w:rsidRDefault="00CD19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53277652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2998E69" w14:textId="7914A624" w:rsidR="00CD19F9" w:rsidRDefault="00CD19F9" w:rsidP="00774F03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2F635FC1" w14:textId="77777777" w:rsidR="00CD19F9" w:rsidRDefault="00CD19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C55D" w14:textId="77777777" w:rsidR="002401C7" w:rsidRDefault="002401C7" w:rsidP="00CD19F9">
      <w:r>
        <w:separator/>
      </w:r>
    </w:p>
  </w:footnote>
  <w:footnote w:type="continuationSeparator" w:id="0">
    <w:p w14:paraId="110220B3" w14:textId="77777777" w:rsidR="002401C7" w:rsidRDefault="002401C7" w:rsidP="00C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3DC9" w14:textId="7E9F9474" w:rsidR="00C25A59" w:rsidRDefault="00C25A59" w:rsidP="00C25A59">
    <w:pPr>
      <w:pStyle w:val="lfej"/>
      <w:jc w:val="center"/>
    </w:pPr>
    <w:r>
      <w:rPr>
        <w:noProof/>
      </w:rPr>
      <w:drawing>
        <wp:inline distT="0" distB="0" distL="0" distR="0" wp14:anchorId="3931B83F" wp14:editId="39574F0B">
          <wp:extent cx="617929" cy="674914"/>
          <wp:effectExtent l="0" t="0" r="444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69" cy="68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F1DA7" w14:textId="77777777" w:rsidR="00C25A59" w:rsidRDefault="00C25A59" w:rsidP="00C25A59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7"/>
    <w:rsid w:val="00235030"/>
    <w:rsid w:val="002401C7"/>
    <w:rsid w:val="0025583C"/>
    <w:rsid w:val="00277838"/>
    <w:rsid w:val="0036731F"/>
    <w:rsid w:val="003D365C"/>
    <w:rsid w:val="00414A54"/>
    <w:rsid w:val="004315F2"/>
    <w:rsid w:val="0049099D"/>
    <w:rsid w:val="007532C6"/>
    <w:rsid w:val="00807D9E"/>
    <w:rsid w:val="00811C27"/>
    <w:rsid w:val="008633EC"/>
    <w:rsid w:val="00996AAF"/>
    <w:rsid w:val="009C729E"/>
    <w:rsid w:val="00B516D2"/>
    <w:rsid w:val="00B93E87"/>
    <w:rsid w:val="00BB4904"/>
    <w:rsid w:val="00C05E22"/>
    <w:rsid w:val="00C25A59"/>
    <w:rsid w:val="00C339E7"/>
    <w:rsid w:val="00CD19F9"/>
    <w:rsid w:val="00F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F334"/>
  <w15:chartTrackingRefBased/>
  <w15:docId w15:val="{DCA76F6A-3DDE-744E-96CC-40424DF6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19F9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D19F9"/>
  </w:style>
  <w:style w:type="paragraph" w:styleId="llb">
    <w:name w:val="footer"/>
    <w:basedOn w:val="Norml"/>
    <w:link w:val="llbChar"/>
    <w:uiPriority w:val="99"/>
    <w:unhideWhenUsed/>
    <w:rsid w:val="00CD19F9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D19F9"/>
  </w:style>
  <w:style w:type="character" w:styleId="Oldalszm">
    <w:name w:val="page number"/>
    <w:basedOn w:val="Bekezdsalapbettpusa"/>
    <w:uiPriority w:val="99"/>
    <w:semiHidden/>
    <w:unhideWhenUsed/>
    <w:rsid w:val="00CD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656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Balla</dc:creator>
  <cp:keywords/>
  <dc:description/>
  <cp:lastModifiedBy>Adrienne Nagyiday</cp:lastModifiedBy>
  <cp:revision>5</cp:revision>
  <dcterms:created xsi:type="dcterms:W3CDTF">2022-11-18T10:28:00Z</dcterms:created>
  <dcterms:modified xsi:type="dcterms:W3CDTF">2022-11-18T10:33:00Z</dcterms:modified>
</cp:coreProperties>
</file>